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CDF" w:rsidRPr="00BA7BA1" w:rsidRDefault="00791CDF" w:rsidP="004E6327">
      <w:pPr>
        <w:ind w:firstLine="0"/>
        <w:jc w:val="center"/>
        <w:rPr>
          <w:b/>
          <w:sz w:val="28"/>
          <w:szCs w:val="28"/>
          <w:lang w:val="ro-RO" w:eastAsia="ru-RU"/>
        </w:rPr>
      </w:pPr>
    </w:p>
    <w:p w:rsidR="004E6327" w:rsidRDefault="00791CDF" w:rsidP="004E6327">
      <w:pPr>
        <w:ind w:firstLine="0"/>
        <w:jc w:val="center"/>
        <w:rPr>
          <w:b/>
          <w:sz w:val="28"/>
          <w:szCs w:val="28"/>
          <w:lang w:val="ro-RO" w:eastAsia="ru-RU"/>
        </w:rPr>
      </w:pPr>
      <w:r w:rsidRPr="00BA7BA1">
        <w:rPr>
          <w:b/>
          <w:sz w:val="28"/>
          <w:szCs w:val="28"/>
          <w:lang w:val="ro-RO" w:eastAsia="ru-RU"/>
        </w:rPr>
        <w:t>Pentru aprobarea proiectului de lege cu</w:t>
      </w:r>
      <w:r w:rsidR="004E6327">
        <w:rPr>
          <w:b/>
          <w:sz w:val="28"/>
          <w:szCs w:val="28"/>
          <w:lang w:val="ro-RO" w:eastAsia="ru-RU"/>
        </w:rPr>
        <w:t xml:space="preserve"> </w:t>
      </w:r>
      <w:r w:rsidRPr="00BA7BA1">
        <w:rPr>
          <w:b/>
          <w:sz w:val="28"/>
          <w:szCs w:val="28"/>
          <w:lang w:val="ro-RO" w:eastAsia="ru-RU"/>
        </w:rPr>
        <w:t>privire la</w:t>
      </w:r>
    </w:p>
    <w:p w:rsidR="00EA3268" w:rsidRPr="00BA7BA1" w:rsidRDefault="00791CDF" w:rsidP="004E6327">
      <w:pPr>
        <w:ind w:firstLine="0"/>
        <w:jc w:val="center"/>
        <w:rPr>
          <w:b/>
          <w:sz w:val="28"/>
          <w:szCs w:val="28"/>
          <w:lang w:val="ro-RO" w:eastAsia="ru-RU"/>
        </w:rPr>
      </w:pPr>
      <w:r w:rsidRPr="00BA7BA1">
        <w:rPr>
          <w:b/>
          <w:sz w:val="28"/>
          <w:szCs w:val="28"/>
          <w:lang w:val="ro-RO" w:eastAsia="ru-RU"/>
        </w:rPr>
        <w:t xml:space="preserve">înregistrarea genetică </w:t>
      </w:r>
      <w:r w:rsidR="00937E6A">
        <w:rPr>
          <w:b/>
          <w:sz w:val="28"/>
          <w:szCs w:val="28"/>
          <w:lang w:val="ro-RO" w:eastAsia="ru-RU"/>
        </w:rPr>
        <w:t>judiciară</w:t>
      </w:r>
    </w:p>
    <w:p w:rsidR="003B596B" w:rsidRPr="00BA7BA1" w:rsidRDefault="00791CDF" w:rsidP="004E6327">
      <w:pPr>
        <w:ind w:firstLine="0"/>
        <w:jc w:val="center"/>
        <w:rPr>
          <w:b/>
          <w:sz w:val="28"/>
          <w:szCs w:val="28"/>
          <w:lang w:val="ro-RO" w:eastAsia="ru-RU"/>
        </w:rPr>
      </w:pPr>
      <w:r w:rsidRPr="00BA7BA1">
        <w:rPr>
          <w:b/>
          <w:sz w:val="28"/>
          <w:szCs w:val="28"/>
          <w:lang w:val="ro-RO" w:eastAsia="ru-RU"/>
        </w:rPr>
        <w:t>-------------------------------------------------------</w:t>
      </w:r>
    </w:p>
    <w:p w:rsidR="00791CDF" w:rsidRPr="00BA7BA1" w:rsidRDefault="00791CDF" w:rsidP="004E6327">
      <w:pPr>
        <w:ind w:firstLine="0"/>
        <w:jc w:val="center"/>
        <w:rPr>
          <w:b/>
          <w:sz w:val="28"/>
          <w:szCs w:val="28"/>
          <w:lang w:val="ro-RO" w:eastAsia="ru-RU"/>
        </w:rPr>
      </w:pPr>
    </w:p>
    <w:p w:rsidR="00791CDF" w:rsidRPr="00BA7BA1" w:rsidRDefault="00791CDF" w:rsidP="00CF2559">
      <w:pPr>
        <w:ind w:firstLine="709"/>
        <w:rPr>
          <w:b/>
          <w:szCs w:val="28"/>
          <w:lang w:val="ro-RO" w:eastAsia="ru-RU"/>
        </w:rPr>
      </w:pPr>
    </w:p>
    <w:p w:rsidR="00791CDF" w:rsidRPr="00BA7BA1" w:rsidRDefault="00791CDF" w:rsidP="00CF2559">
      <w:pPr>
        <w:ind w:firstLine="709"/>
        <w:rPr>
          <w:sz w:val="28"/>
          <w:szCs w:val="28"/>
          <w:lang w:val="ro-RO" w:eastAsia="ru-RU"/>
        </w:rPr>
      </w:pPr>
      <w:r w:rsidRPr="00BA7BA1">
        <w:rPr>
          <w:sz w:val="28"/>
          <w:szCs w:val="28"/>
          <w:lang w:val="ro-RO" w:eastAsia="ru-RU"/>
        </w:rPr>
        <w:t>Guvernul HOTĂRĂŞTE:</w:t>
      </w:r>
    </w:p>
    <w:p w:rsidR="00791CDF" w:rsidRPr="00BA7BA1" w:rsidRDefault="00791CDF" w:rsidP="00CF2559">
      <w:pPr>
        <w:ind w:firstLine="709"/>
        <w:rPr>
          <w:b/>
          <w:sz w:val="28"/>
          <w:szCs w:val="28"/>
          <w:lang w:val="ro-RO" w:eastAsia="ru-RU"/>
        </w:rPr>
      </w:pPr>
    </w:p>
    <w:p w:rsidR="00791CDF" w:rsidRPr="00BA7BA1" w:rsidRDefault="00791CDF" w:rsidP="00CF2559">
      <w:pPr>
        <w:ind w:firstLine="709"/>
        <w:rPr>
          <w:sz w:val="28"/>
          <w:szCs w:val="28"/>
          <w:lang w:val="ro-RO" w:eastAsia="ru-RU"/>
        </w:rPr>
      </w:pPr>
      <w:r w:rsidRPr="00BA7BA1">
        <w:rPr>
          <w:sz w:val="28"/>
          <w:szCs w:val="28"/>
          <w:lang w:val="ro-RO" w:eastAsia="ru-RU"/>
        </w:rPr>
        <w:t>Se aprobă şi se prezintă Parlamentului spre examinare proiectul de lege cu privire la înregistrarea genetic</w:t>
      </w:r>
      <w:r w:rsidR="00BA7BA1">
        <w:rPr>
          <w:sz w:val="28"/>
          <w:szCs w:val="28"/>
          <w:lang w:val="ro-RO" w:eastAsia="ru-RU"/>
        </w:rPr>
        <w:t>ă</w:t>
      </w:r>
      <w:r w:rsidRPr="00BA7BA1">
        <w:rPr>
          <w:sz w:val="28"/>
          <w:szCs w:val="28"/>
          <w:lang w:val="ro-RO" w:eastAsia="ru-RU"/>
        </w:rPr>
        <w:t xml:space="preserve"> judiciară.</w:t>
      </w:r>
    </w:p>
    <w:p w:rsidR="00791CDF" w:rsidRPr="00BA7BA1" w:rsidRDefault="00791CDF" w:rsidP="00CF2559">
      <w:pPr>
        <w:ind w:firstLine="709"/>
        <w:rPr>
          <w:b/>
          <w:sz w:val="28"/>
          <w:szCs w:val="28"/>
          <w:lang w:val="ro-RO" w:eastAsia="ru-RU"/>
        </w:rPr>
      </w:pPr>
    </w:p>
    <w:p w:rsidR="00791CDF" w:rsidRPr="00BA7BA1" w:rsidRDefault="00791CDF" w:rsidP="00CF2559">
      <w:pPr>
        <w:ind w:firstLine="709"/>
        <w:rPr>
          <w:b/>
          <w:sz w:val="28"/>
          <w:szCs w:val="28"/>
          <w:lang w:val="ro-RO" w:eastAsia="ru-RU"/>
        </w:rPr>
      </w:pPr>
    </w:p>
    <w:p w:rsidR="00CF2559" w:rsidRPr="00BA7BA1" w:rsidRDefault="00CF2559" w:rsidP="00CF2559">
      <w:pPr>
        <w:ind w:firstLine="709"/>
        <w:rPr>
          <w:b/>
          <w:sz w:val="28"/>
          <w:szCs w:val="28"/>
          <w:lang w:val="ro-RO" w:eastAsia="ru-RU"/>
        </w:rPr>
      </w:pPr>
      <w:r w:rsidRPr="00BA7BA1">
        <w:rPr>
          <w:b/>
          <w:sz w:val="28"/>
          <w:szCs w:val="28"/>
          <w:lang w:val="ro-RO" w:eastAsia="ru-RU"/>
        </w:rPr>
        <w:t xml:space="preserve">Prim-ministru </w:t>
      </w:r>
      <w:r w:rsidRPr="00BA7BA1">
        <w:rPr>
          <w:b/>
          <w:sz w:val="28"/>
          <w:szCs w:val="28"/>
          <w:lang w:val="ro-RO" w:eastAsia="ru-RU"/>
        </w:rPr>
        <w:tab/>
      </w:r>
      <w:r w:rsidRPr="00BA7BA1">
        <w:rPr>
          <w:b/>
          <w:sz w:val="28"/>
          <w:szCs w:val="28"/>
          <w:lang w:val="ro-RO" w:eastAsia="ru-RU"/>
        </w:rPr>
        <w:tab/>
      </w:r>
      <w:r w:rsidRPr="00BA7BA1">
        <w:rPr>
          <w:b/>
          <w:sz w:val="28"/>
          <w:szCs w:val="28"/>
          <w:lang w:val="ro-RO" w:eastAsia="ru-RU"/>
        </w:rPr>
        <w:tab/>
      </w:r>
      <w:r w:rsidRPr="00BA7BA1">
        <w:rPr>
          <w:b/>
          <w:sz w:val="28"/>
          <w:szCs w:val="28"/>
          <w:lang w:val="ro-RO" w:eastAsia="ru-RU"/>
        </w:rPr>
        <w:tab/>
      </w:r>
      <w:r w:rsidRPr="00BA7BA1">
        <w:rPr>
          <w:b/>
          <w:sz w:val="28"/>
          <w:szCs w:val="28"/>
          <w:lang w:val="ro-RO" w:eastAsia="ru-RU"/>
        </w:rPr>
        <w:tab/>
      </w:r>
      <w:r w:rsidRPr="00BA7BA1">
        <w:rPr>
          <w:b/>
          <w:sz w:val="28"/>
          <w:szCs w:val="28"/>
          <w:lang w:val="ro-RO" w:eastAsia="ru-RU"/>
        </w:rPr>
        <w:tab/>
        <w:t>PAVEL FILIP</w:t>
      </w:r>
    </w:p>
    <w:p w:rsidR="00CF2559" w:rsidRPr="00BA7BA1" w:rsidRDefault="00CF2559" w:rsidP="00CF2559">
      <w:pPr>
        <w:ind w:firstLine="709"/>
        <w:rPr>
          <w:b/>
          <w:sz w:val="28"/>
          <w:szCs w:val="28"/>
          <w:lang w:val="ro-RO" w:eastAsia="ru-RU"/>
        </w:rPr>
      </w:pPr>
    </w:p>
    <w:p w:rsidR="00077246" w:rsidRPr="00BA7BA1" w:rsidRDefault="00427274" w:rsidP="00CF2559">
      <w:pPr>
        <w:ind w:firstLine="709"/>
        <w:rPr>
          <w:sz w:val="28"/>
          <w:szCs w:val="28"/>
          <w:lang w:val="ro-RO" w:eastAsia="ru-RU"/>
        </w:rPr>
      </w:pPr>
      <w:r w:rsidRPr="00BA7BA1">
        <w:rPr>
          <w:sz w:val="28"/>
          <w:szCs w:val="28"/>
          <w:lang w:val="ro-RO" w:eastAsia="ru-RU"/>
        </w:rPr>
        <w:t>Contrasemnează:</w:t>
      </w:r>
    </w:p>
    <w:p w:rsidR="00283736" w:rsidRPr="00BA7BA1" w:rsidRDefault="00283736" w:rsidP="00CF2559">
      <w:pPr>
        <w:ind w:firstLine="709"/>
        <w:rPr>
          <w:sz w:val="28"/>
          <w:szCs w:val="28"/>
          <w:lang w:val="ro-RO" w:eastAsia="ru-RU"/>
        </w:rPr>
      </w:pPr>
    </w:p>
    <w:p w:rsidR="002F3713" w:rsidRPr="00BA7BA1" w:rsidRDefault="002F3713" w:rsidP="002F3713">
      <w:pPr>
        <w:ind w:firstLine="709"/>
        <w:rPr>
          <w:sz w:val="28"/>
          <w:szCs w:val="28"/>
          <w:lang w:val="ro-RO" w:eastAsia="ru-RU"/>
        </w:rPr>
      </w:pPr>
      <w:r w:rsidRPr="00BA7BA1">
        <w:rPr>
          <w:color w:val="000000"/>
          <w:sz w:val="28"/>
          <w:szCs w:val="28"/>
          <w:lang w:val="ro-RO" w:eastAsia="ru-RU"/>
        </w:rPr>
        <w:t xml:space="preserve">Ministrul afacerilor interne </w:t>
      </w:r>
      <w:r w:rsidRPr="00BA7BA1">
        <w:rPr>
          <w:color w:val="000000"/>
          <w:sz w:val="28"/>
          <w:szCs w:val="28"/>
          <w:lang w:val="ro-RO" w:eastAsia="ru-RU"/>
        </w:rPr>
        <w:tab/>
      </w:r>
      <w:r w:rsidRPr="00BA7BA1">
        <w:rPr>
          <w:color w:val="000000"/>
          <w:sz w:val="28"/>
          <w:szCs w:val="28"/>
          <w:lang w:val="ro-RO" w:eastAsia="ru-RU"/>
        </w:rPr>
        <w:tab/>
      </w:r>
      <w:r w:rsidRPr="00BA7BA1">
        <w:rPr>
          <w:color w:val="000000"/>
          <w:sz w:val="28"/>
          <w:szCs w:val="28"/>
          <w:lang w:val="ro-RO" w:eastAsia="ru-RU"/>
        </w:rPr>
        <w:tab/>
      </w:r>
      <w:r w:rsidRPr="00BA7BA1">
        <w:rPr>
          <w:color w:val="000000"/>
          <w:sz w:val="28"/>
          <w:szCs w:val="28"/>
          <w:lang w:val="ro-RO" w:eastAsia="ru-RU"/>
        </w:rPr>
        <w:tab/>
      </w:r>
      <w:r w:rsidRPr="00BA7BA1">
        <w:rPr>
          <w:sz w:val="28"/>
          <w:szCs w:val="28"/>
          <w:lang w:val="ro-RO" w:eastAsia="ru-RU"/>
        </w:rPr>
        <w:t>Alexandru Jizdan</w:t>
      </w:r>
    </w:p>
    <w:p w:rsidR="00CF2559" w:rsidRPr="00BA7BA1" w:rsidRDefault="00CF2559" w:rsidP="002F3713">
      <w:pPr>
        <w:ind w:firstLine="709"/>
        <w:rPr>
          <w:sz w:val="28"/>
          <w:szCs w:val="28"/>
          <w:lang w:val="ro-RO" w:eastAsia="ru-RU"/>
        </w:rPr>
      </w:pPr>
    </w:p>
    <w:p w:rsidR="002F3713" w:rsidRPr="00BA7BA1" w:rsidRDefault="002F3713" w:rsidP="002F3713">
      <w:pPr>
        <w:pStyle w:val="news"/>
        <w:ind w:firstLine="709"/>
        <w:rPr>
          <w:rFonts w:ascii="Times New Roman" w:hAnsi="Times New Roman" w:cs="Times New Roman"/>
          <w:color w:val="000000"/>
          <w:sz w:val="28"/>
          <w:szCs w:val="28"/>
          <w:lang w:val="ro-RO"/>
        </w:rPr>
      </w:pPr>
      <w:r w:rsidRPr="00BA7BA1">
        <w:rPr>
          <w:rFonts w:ascii="Times New Roman" w:hAnsi="Times New Roman" w:cs="Times New Roman"/>
          <w:color w:val="000000"/>
          <w:sz w:val="28"/>
          <w:szCs w:val="28"/>
          <w:lang w:val="ro-RO"/>
        </w:rPr>
        <w:t xml:space="preserve">Ministrul sănătăţii </w:t>
      </w:r>
      <w:r w:rsidRPr="00BA7BA1">
        <w:rPr>
          <w:rFonts w:ascii="Times New Roman" w:hAnsi="Times New Roman" w:cs="Times New Roman"/>
          <w:color w:val="000000"/>
          <w:sz w:val="28"/>
          <w:szCs w:val="28"/>
          <w:lang w:val="ro-RO"/>
        </w:rPr>
        <w:tab/>
      </w:r>
      <w:r w:rsidRPr="00BA7BA1">
        <w:rPr>
          <w:rFonts w:ascii="Times New Roman" w:hAnsi="Times New Roman" w:cs="Times New Roman"/>
          <w:color w:val="000000"/>
          <w:sz w:val="28"/>
          <w:szCs w:val="28"/>
          <w:lang w:val="ro-RO"/>
        </w:rPr>
        <w:tab/>
      </w:r>
      <w:r w:rsidRPr="00BA7BA1">
        <w:rPr>
          <w:rFonts w:ascii="Times New Roman" w:hAnsi="Times New Roman" w:cs="Times New Roman"/>
          <w:color w:val="000000"/>
          <w:sz w:val="28"/>
          <w:szCs w:val="28"/>
          <w:lang w:val="ro-RO"/>
        </w:rPr>
        <w:tab/>
      </w:r>
      <w:r w:rsidRPr="00BA7BA1">
        <w:rPr>
          <w:rFonts w:ascii="Times New Roman" w:hAnsi="Times New Roman" w:cs="Times New Roman"/>
          <w:color w:val="000000"/>
          <w:sz w:val="28"/>
          <w:szCs w:val="28"/>
          <w:lang w:val="ro-RO"/>
        </w:rPr>
        <w:tab/>
      </w:r>
      <w:r w:rsidRPr="00BA7BA1">
        <w:rPr>
          <w:rFonts w:ascii="Times New Roman" w:hAnsi="Times New Roman" w:cs="Times New Roman"/>
          <w:color w:val="000000"/>
          <w:sz w:val="28"/>
          <w:szCs w:val="28"/>
          <w:lang w:val="ro-RO"/>
        </w:rPr>
        <w:tab/>
      </w:r>
      <w:r w:rsidRPr="00BA7BA1">
        <w:rPr>
          <w:rFonts w:ascii="Times New Roman" w:hAnsi="Times New Roman" w:cs="Times New Roman"/>
          <w:color w:val="000000"/>
          <w:sz w:val="28"/>
          <w:szCs w:val="28"/>
          <w:lang w:val="ro-RO"/>
        </w:rPr>
        <w:tab/>
        <w:t>Ruxanda  Glavan</w:t>
      </w:r>
    </w:p>
    <w:p w:rsidR="00CF2559" w:rsidRPr="00BA7BA1" w:rsidRDefault="00CF2559" w:rsidP="002F3713">
      <w:pPr>
        <w:ind w:firstLine="709"/>
        <w:rPr>
          <w:sz w:val="28"/>
          <w:szCs w:val="28"/>
          <w:lang w:val="ro-RO" w:eastAsia="ru-RU"/>
        </w:rPr>
      </w:pPr>
    </w:p>
    <w:p w:rsidR="002F3713" w:rsidRPr="00BA7BA1" w:rsidRDefault="002F3713" w:rsidP="002F3713">
      <w:pPr>
        <w:pStyle w:val="news"/>
        <w:ind w:firstLine="709"/>
        <w:rPr>
          <w:rFonts w:ascii="Times New Roman" w:hAnsi="Times New Roman" w:cs="Times New Roman"/>
          <w:color w:val="000000"/>
          <w:sz w:val="28"/>
          <w:szCs w:val="28"/>
          <w:lang w:val="ro-RO"/>
        </w:rPr>
      </w:pPr>
      <w:r w:rsidRPr="00BA7BA1">
        <w:rPr>
          <w:rFonts w:ascii="Times New Roman" w:hAnsi="Times New Roman" w:cs="Times New Roman"/>
          <w:color w:val="000000"/>
          <w:sz w:val="28"/>
          <w:szCs w:val="28"/>
          <w:lang w:val="ro-RO"/>
        </w:rPr>
        <w:t>Minis</w:t>
      </w:r>
      <w:r w:rsidR="001444D3">
        <w:rPr>
          <w:rFonts w:ascii="Times New Roman" w:hAnsi="Times New Roman" w:cs="Times New Roman"/>
          <w:color w:val="000000"/>
          <w:sz w:val="28"/>
          <w:szCs w:val="28"/>
          <w:lang w:val="ro-RO"/>
        </w:rPr>
        <w:t xml:space="preserve">trul justiţiei </w:t>
      </w:r>
      <w:r w:rsidR="001444D3">
        <w:rPr>
          <w:rFonts w:ascii="Times New Roman" w:hAnsi="Times New Roman" w:cs="Times New Roman"/>
          <w:color w:val="000000"/>
          <w:sz w:val="28"/>
          <w:szCs w:val="28"/>
          <w:lang w:val="ro-RO"/>
        </w:rPr>
        <w:tab/>
      </w:r>
      <w:r w:rsidR="001444D3">
        <w:rPr>
          <w:rFonts w:ascii="Times New Roman" w:hAnsi="Times New Roman" w:cs="Times New Roman"/>
          <w:color w:val="000000"/>
          <w:sz w:val="28"/>
          <w:szCs w:val="28"/>
          <w:lang w:val="ro-RO"/>
        </w:rPr>
        <w:tab/>
      </w:r>
      <w:r w:rsidR="001444D3">
        <w:rPr>
          <w:rFonts w:ascii="Times New Roman" w:hAnsi="Times New Roman" w:cs="Times New Roman"/>
          <w:color w:val="000000"/>
          <w:sz w:val="28"/>
          <w:szCs w:val="28"/>
          <w:lang w:val="ro-RO"/>
        </w:rPr>
        <w:tab/>
      </w:r>
      <w:r w:rsidR="001444D3">
        <w:rPr>
          <w:rFonts w:ascii="Times New Roman" w:hAnsi="Times New Roman" w:cs="Times New Roman"/>
          <w:color w:val="000000"/>
          <w:sz w:val="28"/>
          <w:szCs w:val="28"/>
          <w:lang w:val="ro-RO"/>
        </w:rPr>
        <w:tab/>
      </w:r>
      <w:r w:rsidR="001444D3">
        <w:rPr>
          <w:rFonts w:ascii="Times New Roman" w:hAnsi="Times New Roman" w:cs="Times New Roman"/>
          <w:color w:val="000000"/>
          <w:sz w:val="28"/>
          <w:szCs w:val="28"/>
          <w:lang w:val="ro-RO"/>
        </w:rPr>
        <w:tab/>
      </w:r>
      <w:r w:rsidR="001444D3">
        <w:rPr>
          <w:rFonts w:ascii="Times New Roman" w:hAnsi="Times New Roman" w:cs="Times New Roman"/>
          <w:color w:val="000000"/>
          <w:sz w:val="28"/>
          <w:szCs w:val="28"/>
          <w:lang w:val="ro-RO"/>
        </w:rPr>
        <w:tab/>
        <w:t>Vladimir Ce</w:t>
      </w:r>
      <w:r w:rsidRPr="00BA7BA1">
        <w:rPr>
          <w:rFonts w:ascii="Times New Roman" w:hAnsi="Times New Roman" w:cs="Times New Roman"/>
          <w:color w:val="000000"/>
          <w:sz w:val="28"/>
          <w:szCs w:val="28"/>
          <w:lang w:val="ro-RO"/>
        </w:rPr>
        <w:t>botari</w:t>
      </w:r>
    </w:p>
    <w:p w:rsidR="00CF2559" w:rsidRPr="00BA7BA1" w:rsidRDefault="00CF2559" w:rsidP="00CF2559">
      <w:pPr>
        <w:ind w:firstLine="709"/>
        <w:rPr>
          <w:sz w:val="28"/>
          <w:szCs w:val="28"/>
          <w:lang w:val="ro-RO" w:eastAsia="ru-RU"/>
        </w:rPr>
      </w:pPr>
    </w:p>
    <w:p w:rsidR="00085DA8" w:rsidRPr="00BA7BA1" w:rsidRDefault="00085DA8" w:rsidP="00CF2559">
      <w:pPr>
        <w:ind w:firstLine="709"/>
        <w:rPr>
          <w:sz w:val="28"/>
          <w:szCs w:val="28"/>
          <w:lang w:val="ro-RO" w:eastAsia="ru-RU"/>
        </w:rPr>
      </w:pPr>
    </w:p>
    <w:p w:rsidR="00085DA8" w:rsidRPr="00BA7BA1" w:rsidRDefault="00085DA8" w:rsidP="00CF2559">
      <w:pPr>
        <w:ind w:firstLine="709"/>
        <w:rPr>
          <w:sz w:val="28"/>
          <w:szCs w:val="28"/>
          <w:lang w:val="ro-RO" w:eastAsia="ru-RU"/>
        </w:rPr>
      </w:pPr>
    </w:p>
    <w:p w:rsidR="00085DA8" w:rsidRPr="00BA7BA1" w:rsidRDefault="00085DA8" w:rsidP="00CF2559">
      <w:pPr>
        <w:ind w:firstLine="709"/>
        <w:rPr>
          <w:sz w:val="28"/>
          <w:szCs w:val="28"/>
          <w:lang w:val="ro-RO" w:eastAsia="ru-RU"/>
        </w:rPr>
      </w:pPr>
    </w:p>
    <w:p w:rsidR="00085DA8" w:rsidRPr="00BA7BA1" w:rsidRDefault="00085DA8" w:rsidP="00CF2559">
      <w:pPr>
        <w:ind w:firstLine="709"/>
        <w:rPr>
          <w:sz w:val="28"/>
          <w:szCs w:val="28"/>
          <w:lang w:val="ro-RO" w:eastAsia="ru-RU"/>
        </w:rPr>
      </w:pPr>
    </w:p>
    <w:p w:rsidR="00085DA8" w:rsidRPr="00BA7BA1" w:rsidRDefault="00085DA8" w:rsidP="00CF2559">
      <w:pPr>
        <w:ind w:firstLine="709"/>
        <w:rPr>
          <w:sz w:val="28"/>
          <w:szCs w:val="28"/>
          <w:lang w:val="ro-RO" w:eastAsia="ru-RU"/>
        </w:rPr>
      </w:pPr>
    </w:p>
    <w:p w:rsidR="00085DA8" w:rsidRPr="00BA7BA1" w:rsidRDefault="00085DA8" w:rsidP="00CF2559">
      <w:pPr>
        <w:ind w:firstLine="709"/>
        <w:rPr>
          <w:sz w:val="28"/>
          <w:szCs w:val="28"/>
          <w:lang w:val="ro-RO" w:eastAsia="ru-RU"/>
        </w:rPr>
      </w:pPr>
    </w:p>
    <w:p w:rsidR="00085DA8" w:rsidRPr="00BA7BA1" w:rsidRDefault="00085DA8" w:rsidP="00CF2559">
      <w:pPr>
        <w:ind w:firstLine="709"/>
        <w:rPr>
          <w:sz w:val="28"/>
          <w:szCs w:val="28"/>
          <w:lang w:val="ro-RO" w:eastAsia="ru-RU"/>
        </w:rPr>
      </w:pPr>
    </w:p>
    <w:p w:rsidR="00085DA8" w:rsidRPr="00BA7BA1" w:rsidRDefault="00085DA8" w:rsidP="00CF2559">
      <w:pPr>
        <w:ind w:firstLine="709"/>
        <w:rPr>
          <w:sz w:val="28"/>
          <w:szCs w:val="28"/>
          <w:lang w:val="ro-RO" w:eastAsia="ru-RU"/>
        </w:rPr>
      </w:pPr>
    </w:p>
    <w:p w:rsidR="00CF2559" w:rsidRPr="00BA7BA1" w:rsidRDefault="00CF2559" w:rsidP="00CF2559">
      <w:pPr>
        <w:ind w:firstLine="709"/>
        <w:rPr>
          <w:sz w:val="28"/>
          <w:szCs w:val="28"/>
          <w:lang w:val="ro-RO" w:eastAsia="ru-RU"/>
        </w:rPr>
      </w:pPr>
    </w:p>
    <w:p w:rsidR="00085DA8" w:rsidRPr="00BA7BA1" w:rsidRDefault="00085DA8" w:rsidP="00C74719">
      <w:pPr>
        <w:tabs>
          <w:tab w:val="left" w:pos="3568"/>
        </w:tabs>
        <w:ind w:firstLine="709"/>
        <w:rPr>
          <w:sz w:val="28"/>
          <w:szCs w:val="28"/>
          <w:lang w:val="ro-RO" w:eastAsia="ru-RU"/>
        </w:rPr>
      </w:pPr>
    </w:p>
    <w:p w:rsidR="00085DA8" w:rsidRPr="00BA7BA1" w:rsidRDefault="00085DA8" w:rsidP="00C74719">
      <w:pPr>
        <w:tabs>
          <w:tab w:val="left" w:pos="3568"/>
        </w:tabs>
        <w:ind w:firstLine="709"/>
        <w:rPr>
          <w:sz w:val="28"/>
          <w:szCs w:val="28"/>
          <w:lang w:val="ro-RO" w:eastAsia="ru-RU"/>
        </w:rPr>
      </w:pPr>
    </w:p>
    <w:p w:rsidR="00CF2559" w:rsidRPr="00BA7BA1" w:rsidRDefault="00C74719" w:rsidP="00C74719">
      <w:pPr>
        <w:tabs>
          <w:tab w:val="left" w:pos="3568"/>
        </w:tabs>
        <w:ind w:firstLine="709"/>
        <w:rPr>
          <w:sz w:val="28"/>
          <w:szCs w:val="28"/>
          <w:lang w:val="ro-RO" w:eastAsia="ru-RU"/>
        </w:rPr>
      </w:pPr>
      <w:r w:rsidRPr="00BA7BA1">
        <w:rPr>
          <w:sz w:val="28"/>
          <w:szCs w:val="28"/>
          <w:lang w:val="ro-RO" w:eastAsia="ru-RU"/>
        </w:rPr>
        <w:tab/>
      </w:r>
    </w:p>
    <w:p w:rsidR="0084667B" w:rsidRPr="00BA7BA1" w:rsidRDefault="0084667B" w:rsidP="00CF2559">
      <w:pPr>
        <w:ind w:firstLine="709"/>
        <w:rPr>
          <w:sz w:val="28"/>
          <w:szCs w:val="28"/>
          <w:lang w:val="ro-RO" w:eastAsia="ru-RU"/>
        </w:rPr>
      </w:pPr>
    </w:p>
    <w:p w:rsidR="0084667B" w:rsidRPr="00BA7BA1" w:rsidRDefault="0084667B" w:rsidP="00CF2559">
      <w:pPr>
        <w:ind w:firstLine="709"/>
        <w:rPr>
          <w:sz w:val="28"/>
          <w:szCs w:val="28"/>
          <w:lang w:val="ro-RO" w:eastAsia="ru-RU"/>
        </w:rPr>
      </w:pPr>
    </w:p>
    <w:p w:rsidR="00CB0FCF" w:rsidRPr="00BA7BA1" w:rsidRDefault="00CB0FCF" w:rsidP="00CF2559">
      <w:pPr>
        <w:ind w:firstLine="709"/>
        <w:rPr>
          <w:sz w:val="28"/>
          <w:szCs w:val="28"/>
          <w:lang w:val="ro-RO" w:eastAsia="ru-RU"/>
        </w:rPr>
      </w:pPr>
    </w:p>
    <w:p w:rsidR="00CB0FCF" w:rsidRPr="00BA7BA1" w:rsidRDefault="00CB0FCF" w:rsidP="00CF2559">
      <w:pPr>
        <w:ind w:firstLine="709"/>
        <w:rPr>
          <w:sz w:val="28"/>
          <w:szCs w:val="28"/>
          <w:lang w:val="ro-RO" w:eastAsia="ru-RU"/>
        </w:rPr>
      </w:pPr>
    </w:p>
    <w:p w:rsidR="00CB0FCF" w:rsidRPr="00BA7BA1" w:rsidRDefault="00CB0FCF" w:rsidP="00CF2559">
      <w:pPr>
        <w:ind w:firstLine="709"/>
        <w:rPr>
          <w:sz w:val="28"/>
          <w:szCs w:val="28"/>
          <w:lang w:val="ro-RO" w:eastAsia="ru-RU"/>
        </w:rPr>
      </w:pPr>
    </w:p>
    <w:p w:rsidR="00EA3268" w:rsidRPr="00BA7BA1" w:rsidRDefault="00EA3268" w:rsidP="00CF2559">
      <w:pPr>
        <w:ind w:firstLine="709"/>
        <w:rPr>
          <w:sz w:val="28"/>
          <w:szCs w:val="28"/>
          <w:lang w:val="ro-RO" w:eastAsia="ru-RU"/>
        </w:rPr>
      </w:pPr>
    </w:p>
    <w:p w:rsidR="00EA3268" w:rsidRPr="00BA7BA1" w:rsidRDefault="00EA3268" w:rsidP="00CF2559">
      <w:pPr>
        <w:ind w:firstLine="709"/>
        <w:rPr>
          <w:sz w:val="28"/>
          <w:szCs w:val="28"/>
          <w:lang w:val="ro-RO" w:eastAsia="ru-RU"/>
        </w:rPr>
      </w:pPr>
    </w:p>
    <w:p w:rsidR="00EA3268" w:rsidRPr="00BA7BA1" w:rsidRDefault="00EA3268" w:rsidP="00CF2559">
      <w:pPr>
        <w:ind w:firstLine="709"/>
        <w:rPr>
          <w:sz w:val="28"/>
          <w:szCs w:val="28"/>
          <w:lang w:val="ro-RO" w:eastAsia="ru-RU"/>
        </w:rPr>
      </w:pPr>
    </w:p>
    <w:p w:rsidR="00EA3268" w:rsidRPr="00BA7BA1" w:rsidRDefault="00EA3268" w:rsidP="00CF2559">
      <w:pPr>
        <w:ind w:firstLine="709"/>
        <w:rPr>
          <w:sz w:val="28"/>
          <w:szCs w:val="28"/>
          <w:lang w:val="ro-RO" w:eastAsia="ru-RU"/>
        </w:rPr>
      </w:pPr>
    </w:p>
    <w:p w:rsidR="0084667B" w:rsidRPr="00BA7BA1" w:rsidRDefault="0084667B" w:rsidP="00CF2559">
      <w:pPr>
        <w:ind w:firstLine="709"/>
        <w:rPr>
          <w:sz w:val="28"/>
          <w:szCs w:val="28"/>
          <w:lang w:val="ro-RO" w:eastAsia="ru-RU"/>
        </w:rPr>
      </w:pPr>
    </w:p>
    <w:p w:rsidR="0084667B" w:rsidRPr="00BA7BA1" w:rsidRDefault="0084667B" w:rsidP="00CF2559">
      <w:pPr>
        <w:ind w:firstLine="709"/>
        <w:rPr>
          <w:sz w:val="28"/>
          <w:szCs w:val="28"/>
          <w:lang w:val="ro-RO" w:eastAsia="ru-RU"/>
        </w:rPr>
      </w:pPr>
    </w:p>
    <w:p w:rsidR="00CF2559" w:rsidRPr="00BA7BA1" w:rsidRDefault="00CF2559" w:rsidP="00CF2559">
      <w:pPr>
        <w:ind w:firstLine="709"/>
        <w:rPr>
          <w:sz w:val="28"/>
          <w:szCs w:val="28"/>
          <w:lang w:val="ro-RO" w:eastAsia="ru-RU"/>
        </w:rPr>
      </w:pPr>
      <w:r w:rsidRPr="00BA7BA1">
        <w:rPr>
          <w:sz w:val="28"/>
          <w:szCs w:val="28"/>
          <w:lang w:val="ro-RO" w:eastAsia="ru-RU"/>
        </w:rPr>
        <w:t>Vizează:</w:t>
      </w:r>
    </w:p>
    <w:p w:rsidR="00CF2559" w:rsidRPr="00BA7BA1" w:rsidRDefault="00CF2559" w:rsidP="00CF2559">
      <w:pPr>
        <w:ind w:firstLine="709"/>
        <w:rPr>
          <w:sz w:val="28"/>
          <w:szCs w:val="28"/>
          <w:lang w:val="ro-RO" w:eastAsia="ru-RU"/>
        </w:rPr>
      </w:pPr>
    </w:p>
    <w:p w:rsidR="00CF2559" w:rsidRPr="00BA7BA1" w:rsidRDefault="00CF2559" w:rsidP="00CF2559">
      <w:pPr>
        <w:ind w:firstLine="709"/>
        <w:rPr>
          <w:sz w:val="28"/>
          <w:szCs w:val="28"/>
          <w:lang w:val="ro-RO" w:eastAsia="ru-RU"/>
        </w:rPr>
      </w:pPr>
    </w:p>
    <w:p w:rsidR="00CF2559" w:rsidRPr="00BA7BA1" w:rsidRDefault="00CF2559" w:rsidP="00CF2559">
      <w:pPr>
        <w:ind w:firstLine="709"/>
        <w:rPr>
          <w:sz w:val="28"/>
          <w:szCs w:val="28"/>
          <w:lang w:val="ro-RO" w:eastAsia="ru-RU"/>
        </w:rPr>
      </w:pPr>
      <w:r w:rsidRPr="00BA7BA1">
        <w:rPr>
          <w:sz w:val="28"/>
          <w:szCs w:val="28"/>
          <w:lang w:val="ro-RO" w:eastAsia="ru-RU"/>
        </w:rPr>
        <w:t>Secretar general al Guvernului</w:t>
      </w:r>
      <w:r w:rsidRPr="00BA7BA1">
        <w:rPr>
          <w:sz w:val="28"/>
          <w:szCs w:val="28"/>
          <w:lang w:val="ro-RO" w:eastAsia="ru-RU"/>
        </w:rPr>
        <w:tab/>
      </w:r>
      <w:r w:rsidRPr="00BA7BA1">
        <w:rPr>
          <w:sz w:val="28"/>
          <w:szCs w:val="28"/>
          <w:lang w:val="ro-RO" w:eastAsia="ru-RU"/>
        </w:rPr>
        <w:tab/>
      </w:r>
      <w:r w:rsidRPr="00BA7BA1">
        <w:rPr>
          <w:sz w:val="28"/>
          <w:szCs w:val="28"/>
          <w:lang w:val="ro-RO" w:eastAsia="ru-RU"/>
        </w:rPr>
        <w:tab/>
      </w:r>
      <w:r w:rsidRPr="00BA7BA1">
        <w:rPr>
          <w:sz w:val="28"/>
          <w:szCs w:val="28"/>
          <w:lang w:val="ro-RO" w:eastAsia="ru-RU"/>
        </w:rPr>
        <w:tab/>
      </w:r>
      <w:r w:rsidR="00A35DD9" w:rsidRPr="00BA7BA1">
        <w:rPr>
          <w:sz w:val="28"/>
          <w:szCs w:val="28"/>
          <w:lang w:val="ro-RO" w:eastAsia="ru-RU"/>
        </w:rPr>
        <w:t>Lilia PALII</w:t>
      </w:r>
      <w:r w:rsidRPr="00BA7BA1">
        <w:rPr>
          <w:sz w:val="28"/>
          <w:szCs w:val="28"/>
          <w:lang w:val="ro-RO" w:eastAsia="ru-RU"/>
        </w:rPr>
        <w:t xml:space="preserve"> </w:t>
      </w:r>
    </w:p>
    <w:p w:rsidR="00CF2559" w:rsidRPr="00BA7BA1" w:rsidRDefault="00CF2559" w:rsidP="00CF2559">
      <w:pPr>
        <w:ind w:firstLine="709"/>
        <w:rPr>
          <w:sz w:val="28"/>
          <w:szCs w:val="28"/>
          <w:lang w:val="ro-RO" w:eastAsia="ru-RU"/>
        </w:rPr>
      </w:pPr>
    </w:p>
    <w:p w:rsidR="00CF2559" w:rsidRPr="00BA7BA1" w:rsidRDefault="00CF2559" w:rsidP="00CF2559">
      <w:pPr>
        <w:ind w:firstLine="709"/>
        <w:rPr>
          <w:sz w:val="28"/>
          <w:szCs w:val="28"/>
          <w:lang w:val="ro-RO" w:eastAsia="ru-RU"/>
        </w:rPr>
      </w:pPr>
    </w:p>
    <w:p w:rsidR="00CF2559" w:rsidRPr="00BA7BA1" w:rsidRDefault="00CF2559" w:rsidP="00CF2559">
      <w:pPr>
        <w:ind w:firstLine="709"/>
        <w:rPr>
          <w:sz w:val="28"/>
          <w:szCs w:val="28"/>
          <w:lang w:val="ro-RO" w:eastAsia="ru-RU"/>
        </w:rPr>
      </w:pPr>
    </w:p>
    <w:p w:rsidR="00CF2559" w:rsidRPr="00BA7BA1" w:rsidRDefault="00CF2559" w:rsidP="00CF2559">
      <w:pPr>
        <w:ind w:firstLine="709"/>
        <w:rPr>
          <w:sz w:val="28"/>
          <w:szCs w:val="28"/>
          <w:lang w:val="ro-RO" w:eastAsia="ru-RU"/>
        </w:rPr>
      </w:pPr>
    </w:p>
    <w:p w:rsidR="00CF2559" w:rsidRPr="00BA7BA1" w:rsidRDefault="00CF2559" w:rsidP="00CF2559">
      <w:pPr>
        <w:ind w:firstLine="709"/>
        <w:rPr>
          <w:sz w:val="28"/>
          <w:szCs w:val="28"/>
          <w:lang w:val="ro-RO" w:eastAsia="ru-RU"/>
        </w:rPr>
      </w:pPr>
      <w:r w:rsidRPr="00BA7BA1">
        <w:rPr>
          <w:sz w:val="28"/>
          <w:szCs w:val="28"/>
          <w:lang w:val="ro-RO" w:eastAsia="ru-RU"/>
        </w:rPr>
        <w:t>Aprobată în şedinţa Guvernului</w:t>
      </w:r>
    </w:p>
    <w:p w:rsidR="009E20E6" w:rsidRPr="00BA7BA1" w:rsidRDefault="00CF2559" w:rsidP="00CF2559">
      <w:pPr>
        <w:ind w:firstLine="709"/>
        <w:rPr>
          <w:sz w:val="28"/>
          <w:szCs w:val="28"/>
          <w:lang w:val="ro-RO" w:eastAsia="ru-RU"/>
        </w:rPr>
      </w:pPr>
      <w:r w:rsidRPr="00BA7BA1">
        <w:rPr>
          <w:sz w:val="28"/>
          <w:szCs w:val="28"/>
          <w:lang w:val="ro-RO" w:eastAsia="ru-RU"/>
        </w:rPr>
        <w:t>din</w:t>
      </w:r>
      <w:r w:rsidRPr="00BA7BA1">
        <w:rPr>
          <w:sz w:val="28"/>
          <w:szCs w:val="28"/>
          <w:lang w:val="ro-RO" w:eastAsia="ru-RU"/>
        </w:rPr>
        <w:tab/>
        <w:t xml:space="preserve">                     </w:t>
      </w:r>
    </w:p>
    <w:p w:rsidR="009E20E6" w:rsidRPr="00BA7BA1" w:rsidRDefault="009E20E6" w:rsidP="00CF2559">
      <w:pPr>
        <w:ind w:firstLine="709"/>
        <w:rPr>
          <w:sz w:val="28"/>
          <w:szCs w:val="28"/>
          <w:lang w:val="ro-RO" w:eastAsia="ru-RU"/>
        </w:rPr>
      </w:pPr>
    </w:p>
    <w:p w:rsidR="009E20E6" w:rsidRPr="00BA7BA1" w:rsidRDefault="009E20E6" w:rsidP="00CF2559">
      <w:pPr>
        <w:ind w:firstLine="709"/>
        <w:rPr>
          <w:sz w:val="28"/>
          <w:szCs w:val="28"/>
          <w:lang w:val="ro-RO" w:eastAsia="ru-RU"/>
        </w:rPr>
      </w:pPr>
    </w:p>
    <w:p w:rsidR="0084667B" w:rsidRPr="00BA7BA1" w:rsidRDefault="0084667B" w:rsidP="00CF2559">
      <w:pPr>
        <w:ind w:firstLine="709"/>
        <w:rPr>
          <w:sz w:val="28"/>
          <w:szCs w:val="28"/>
          <w:lang w:val="ro-RO" w:eastAsia="ru-RU"/>
        </w:rPr>
      </w:pPr>
    </w:p>
    <w:p w:rsidR="0084667B" w:rsidRPr="00BA7BA1" w:rsidRDefault="0084667B" w:rsidP="00CF2559">
      <w:pPr>
        <w:ind w:firstLine="709"/>
        <w:rPr>
          <w:sz w:val="28"/>
          <w:szCs w:val="28"/>
          <w:lang w:val="ro-RO" w:eastAsia="ru-RU"/>
        </w:rPr>
      </w:pPr>
    </w:p>
    <w:p w:rsidR="0084667B" w:rsidRPr="00BA7BA1" w:rsidRDefault="0084667B" w:rsidP="00CF2559">
      <w:pPr>
        <w:ind w:firstLine="709"/>
        <w:rPr>
          <w:sz w:val="28"/>
          <w:szCs w:val="28"/>
          <w:lang w:val="ro-RO" w:eastAsia="ru-RU"/>
        </w:rPr>
      </w:pPr>
    </w:p>
    <w:p w:rsidR="00EA3268" w:rsidRPr="00BA7BA1" w:rsidRDefault="00EA3268" w:rsidP="00CF2559">
      <w:pPr>
        <w:ind w:firstLine="709"/>
        <w:rPr>
          <w:sz w:val="28"/>
          <w:szCs w:val="28"/>
          <w:lang w:val="ro-RO" w:eastAsia="ru-RU"/>
        </w:rPr>
      </w:pPr>
    </w:p>
    <w:p w:rsidR="00EA3268" w:rsidRPr="00BA7BA1" w:rsidRDefault="00EA3268" w:rsidP="00CF2559">
      <w:pPr>
        <w:ind w:firstLine="709"/>
        <w:rPr>
          <w:sz w:val="28"/>
          <w:szCs w:val="28"/>
          <w:lang w:val="ro-RO" w:eastAsia="ru-RU"/>
        </w:rPr>
      </w:pPr>
    </w:p>
    <w:p w:rsidR="00EA3268" w:rsidRPr="00BA7BA1" w:rsidRDefault="00EA3268" w:rsidP="00CF2559">
      <w:pPr>
        <w:ind w:firstLine="709"/>
        <w:rPr>
          <w:sz w:val="28"/>
          <w:szCs w:val="28"/>
          <w:lang w:val="ro-RO" w:eastAsia="ru-RU"/>
        </w:rPr>
      </w:pPr>
    </w:p>
    <w:p w:rsidR="00EA3268" w:rsidRPr="00BA7BA1" w:rsidRDefault="00EA3268" w:rsidP="00CF2559">
      <w:pPr>
        <w:ind w:firstLine="709"/>
        <w:rPr>
          <w:sz w:val="28"/>
          <w:szCs w:val="28"/>
          <w:lang w:val="ro-RO" w:eastAsia="ru-RU"/>
        </w:rPr>
      </w:pPr>
    </w:p>
    <w:p w:rsidR="00EA3268" w:rsidRPr="00BA7BA1" w:rsidRDefault="00EA3268" w:rsidP="00CF2559">
      <w:pPr>
        <w:ind w:firstLine="709"/>
        <w:rPr>
          <w:sz w:val="28"/>
          <w:szCs w:val="28"/>
          <w:lang w:val="ro-RO" w:eastAsia="ru-RU"/>
        </w:rPr>
      </w:pPr>
    </w:p>
    <w:p w:rsidR="00EA3268" w:rsidRPr="00BA7BA1" w:rsidRDefault="00EA3268" w:rsidP="00CF2559">
      <w:pPr>
        <w:ind w:firstLine="709"/>
        <w:rPr>
          <w:sz w:val="28"/>
          <w:szCs w:val="28"/>
          <w:lang w:val="ro-RO" w:eastAsia="ru-RU"/>
        </w:rPr>
      </w:pPr>
    </w:p>
    <w:p w:rsidR="00EA3268" w:rsidRPr="00BA7BA1" w:rsidRDefault="00EA3268" w:rsidP="00CF2559">
      <w:pPr>
        <w:ind w:firstLine="709"/>
        <w:rPr>
          <w:sz w:val="28"/>
          <w:szCs w:val="28"/>
          <w:lang w:val="ro-RO" w:eastAsia="ru-RU"/>
        </w:rPr>
      </w:pPr>
    </w:p>
    <w:p w:rsidR="00EA3268" w:rsidRPr="00BA7BA1" w:rsidRDefault="00EA3268" w:rsidP="00CF2559">
      <w:pPr>
        <w:ind w:firstLine="709"/>
        <w:rPr>
          <w:sz w:val="28"/>
          <w:szCs w:val="28"/>
          <w:lang w:val="ro-RO" w:eastAsia="ru-RU"/>
        </w:rPr>
      </w:pPr>
    </w:p>
    <w:p w:rsidR="00EA3268" w:rsidRPr="00BA7BA1" w:rsidRDefault="00EA3268" w:rsidP="00CF2559">
      <w:pPr>
        <w:ind w:firstLine="709"/>
        <w:rPr>
          <w:sz w:val="28"/>
          <w:szCs w:val="28"/>
          <w:lang w:val="ro-RO" w:eastAsia="ru-RU"/>
        </w:rPr>
      </w:pPr>
    </w:p>
    <w:p w:rsidR="00EA3268" w:rsidRPr="00BA7BA1" w:rsidRDefault="00EA3268" w:rsidP="00CF2559">
      <w:pPr>
        <w:ind w:firstLine="709"/>
        <w:rPr>
          <w:sz w:val="28"/>
          <w:szCs w:val="28"/>
          <w:lang w:val="ro-RO" w:eastAsia="ru-RU"/>
        </w:rPr>
      </w:pPr>
    </w:p>
    <w:p w:rsidR="00EA3268" w:rsidRPr="00BA7BA1" w:rsidRDefault="00EA3268" w:rsidP="00CF2559">
      <w:pPr>
        <w:ind w:firstLine="709"/>
        <w:rPr>
          <w:sz w:val="28"/>
          <w:szCs w:val="28"/>
          <w:lang w:val="ro-RO" w:eastAsia="ru-RU"/>
        </w:rPr>
      </w:pPr>
    </w:p>
    <w:p w:rsidR="00EA3268" w:rsidRPr="00BA7BA1" w:rsidRDefault="00EA3268" w:rsidP="00CF2559">
      <w:pPr>
        <w:ind w:firstLine="709"/>
        <w:rPr>
          <w:sz w:val="28"/>
          <w:szCs w:val="28"/>
          <w:lang w:val="ro-RO" w:eastAsia="ru-RU"/>
        </w:rPr>
      </w:pPr>
    </w:p>
    <w:p w:rsidR="00EA3268" w:rsidRPr="00BA7BA1" w:rsidRDefault="00EA3268" w:rsidP="00CF2559">
      <w:pPr>
        <w:ind w:firstLine="709"/>
        <w:rPr>
          <w:sz w:val="28"/>
          <w:szCs w:val="28"/>
          <w:lang w:val="ro-RO" w:eastAsia="ru-RU"/>
        </w:rPr>
      </w:pPr>
    </w:p>
    <w:p w:rsidR="00EA3268" w:rsidRPr="00BA7BA1" w:rsidRDefault="00EA3268" w:rsidP="00CF2559">
      <w:pPr>
        <w:ind w:firstLine="709"/>
        <w:rPr>
          <w:sz w:val="28"/>
          <w:szCs w:val="28"/>
          <w:lang w:val="ro-RO" w:eastAsia="ru-RU"/>
        </w:rPr>
      </w:pPr>
    </w:p>
    <w:p w:rsidR="001F36AC" w:rsidRPr="00BA7BA1" w:rsidRDefault="001F36AC" w:rsidP="00CF2559">
      <w:pPr>
        <w:ind w:firstLine="709"/>
        <w:rPr>
          <w:sz w:val="28"/>
          <w:szCs w:val="28"/>
          <w:lang w:val="ro-RO" w:eastAsia="ru-RU"/>
        </w:rPr>
      </w:pPr>
    </w:p>
    <w:p w:rsidR="001F36AC" w:rsidRPr="00BA7BA1" w:rsidRDefault="001F36AC" w:rsidP="00CF2559">
      <w:pPr>
        <w:ind w:firstLine="709"/>
        <w:rPr>
          <w:sz w:val="28"/>
          <w:szCs w:val="28"/>
          <w:lang w:val="ro-RO" w:eastAsia="ru-RU"/>
        </w:rPr>
      </w:pPr>
    </w:p>
    <w:p w:rsidR="001F36AC" w:rsidRPr="00BA7BA1" w:rsidRDefault="001F36AC" w:rsidP="00CF2559">
      <w:pPr>
        <w:ind w:firstLine="709"/>
        <w:rPr>
          <w:sz w:val="28"/>
          <w:szCs w:val="28"/>
          <w:lang w:val="ro-RO" w:eastAsia="ru-RU"/>
        </w:rPr>
      </w:pPr>
    </w:p>
    <w:p w:rsidR="001F36AC" w:rsidRPr="00BA7BA1" w:rsidRDefault="001F36AC" w:rsidP="00CF2559">
      <w:pPr>
        <w:ind w:firstLine="709"/>
        <w:rPr>
          <w:sz w:val="28"/>
          <w:szCs w:val="28"/>
          <w:lang w:val="ro-RO" w:eastAsia="ru-RU"/>
        </w:rPr>
      </w:pPr>
    </w:p>
    <w:p w:rsidR="001F36AC" w:rsidRPr="00BA7BA1" w:rsidRDefault="00F577DD" w:rsidP="001F36AC">
      <w:pPr>
        <w:ind w:firstLine="0"/>
        <w:jc w:val="right"/>
        <w:rPr>
          <w:bCs/>
          <w:color w:val="000000" w:themeColor="text1"/>
          <w:sz w:val="28"/>
          <w:szCs w:val="28"/>
          <w:lang w:val="ro-RO" w:eastAsia="ru-RU"/>
        </w:rPr>
      </w:pPr>
      <w:r w:rsidRPr="00BA7BA1">
        <w:rPr>
          <w:bCs/>
          <w:color w:val="000000" w:themeColor="text1"/>
          <w:sz w:val="28"/>
          <w:szCs w:val="28"/>
          <w:lang w:val="ro-RO" w:eastAsia="ru-RU"/>
        </w:rPr>
        <w:t>P</w:t>
      </w:r>
      <w:r w:rsidR="001F36AC" w:rsidRPr="00BA7BA1">
        <w:rPr>
          <w:bCs/>
          <w:color w:val="000000" w:themeColor="text1"/>
          <w:sz w:val="28"/>
          <w:szCs w:val="28"/>
          <w:lang w:val="ro-RO" w:eastAsia="ru-RU"/>
        </w:rPr>
        <w:t>roiect</w:t>
      </w:r>
    </w:p>
    <w:p w:rsidR="00F577DD" w:rsidRPr="00BA7BA1" w:rsidRDefault="00F577DD" w:rsidP="001F36AC">
      <w:pPr>
        <w:ind w:firstLine="0"/>
        <w:jc w:val="center"/>
        <w:rPr>
          <w:b/>
          <w:bCs/>
          <w:color w:val="000000" w:themeColor="text1"/>
          <w:sz w:val="28"/>
          <w:szCs w:val="28"/>
          <w:lang w:val="ro-RO" w:eastAsia="ru-RU"/>
        </w:rPr>
      </w:pPr>
      <w:r w:rsidRPr="00BA7BA1">
        <w:rPr>
          <w:b/>
          <w:bCs/>
          <w:color w:val="000000" w:themeColor="text1"/>
          <w:sz w:val="28"/>
          <w:szCs w:val="28"/>
          <w:lang w:val="ro-RO" w:eastAsia="ru-RU"/>
        </w:rPr>
        <w:t>PARLAMENTUL REPUBLICII MOLDOVA</w:t>
      </w:r>
    </w:p>
    <w:p w:rsidR="00F577DD" w:rsidRPr="00BA7BA1" w:rsidRDefault="00F577DD" w:rsidP="001F36AC">
      <w:pPr>
        <w:ind w:firstLine="0"/>
        <w:jc w:val="center"/>
        <w:rPr>
          <w:b/>
          <w:bCs/>
          <w:color w:val="000000" w:themeColor="text1"/>
          <w:sz w:val="28"/>
          <w:szCs w:val="28"/>
          <w:lang w:val="ro-RO" w:eastAsia="ru-RU"/>
        </w:rPr>
      </w:pPr>
    </w:p>
    <w:p w:rsidR="00F577DD" w:rsidRPr="00BA7BA1" w:rsidRDefault="00F577DD" w:rsidP="001F36AC">
      <w:pPr>
        <w:ind w:firstLine="0"/>
        <w:jc w:val="center"/>
        <w:rPr>
          <w:b/>
          <w:bCs/>
          <w:color w:val="000000" w:themeColor="text1"/>
          <w:sz w:val="28"/>
          <w:szCs w:val="28"/>
          <w:lang w:val="ro-RO" w:eastAsia="ru-RU"/>
        </w:rPr>
      </w:pPr>
      <w:r w:rsidRPr="00BA7BA1">
        <w:rPr>
          <w:b/>
          <w:bCs/>
          <w:color w:val="000000" w:themeColor="text1"/>
          <w:sz w:val="28"/>
          <w:szCs w:val="28"/>
          <w:lang w:val="ro-RO" w:eastAsia="ru-RU"/>
        </w:rPr>
        <w:t xml:space="preserve">L E G E </w:t>
      </w:r>
    </w:p>
    <w:p w:rsidR="00F577DD" w:rsidRPr="00BA7BA1" w:rsidRDefault="00F577DD" w:rsidP="001F36AC">
      <w:pPr>
        <w:ind w:firstLine="0"/>
        <w:jc w:val="center"/>
        <w:rPr>
          <w:b/>
          <w:bCs/>
          <w:color w:val="000000" w:themeColor="text1"/>
          <w:sz w:val="28"/>
          <w:szCs w:val="28"/>
          <w:lang w:val="ro-RO" w:eastAsia="ru-RU"/>
        </w:rPr>
      </w:pPr>
    </w:p>
    <w:p w:rsidR="001F36AC" w:rsidRPr="00BA7BA1" w:rsidRDefault="001F36AC" w:rsidP="001F36AC">
      <w:pPr>
        <w:ind w:firstLine="0"/>
        <w:jc w:val="center"/>
        <w:rPr>
          <w:b/>
          <w:bCs/>
          <w:color w:val="000000" w:themeColor="text1"/>
          <w:sz w:val="28"/>
          <w:szCs w:val="28"/>
          <w:lang w:val="ro-RO" w:eastAsia="ru-RU"/>
        </w:rPr>
      </w:pPr>
      <w:r w:rsidRPr="00BA7BA1">
        <w:rPr>
          <w:b/>
          <w:bCs/>
          <w:color w:val="000000" w:themeColor="text1"/>
          <w:sz w:val="28"/>
          <w:szCs w:val="28"/>
          <w:lang w:val="ro-RO" w:eastAsia="ru-RU"/>
        </w:rPr>
        <w:t>cu privire la înregistrarea genetică judiciară</w:t>
      </w:r>
    </w:p>
    <w:p w:rsidR="001F36AC" w:rsidRPr="00BA7BA1" w:rsidRDefault="001F36AC" w:rsidP="001F36AC">
      <w:pPr>
        <w:ind w:firstLine="0"/>
        <w:rPr>
          <w:b/>
          <w:bCs/>
          <w:color w:val="000000" w:themeColor="text1"/>
          <w:sz w:val="28"/>
          <w:szCs w:val="28"/>
          <w:lang w:val="ro-RO" w:eastAsia="ru-RU"/>
        </w:rPr>
      </w:pPr>
    </w:p>
    <w:p w:rsidR="001F36AC" w:rsidRPr="00BA7BA1" w:rsidRDefault="001F36AC" w:rsidP="00F577DD">
      <w:pPr>
        <w:ind w:firstLine="709"/>
        <w:rPr>
          <w:bCs/>
          <w:color w:val="000000" w:themeColor="text1"/>
          <w:sz w:val="28"/>
          <w:szCs w:val="28"/>
          <w:lang w:val="ro-RO" w:eastAsia="ru-RU"/>
        </w:rPr>
      </w:pPr>
      <w:r w:rsidRPr="00BA7BA1">
        <w:rPr>
          <w:bCs/>
          <w:color w:val="000000" w:themeColor="text1"/>
          <w:sz w:val="28"/>
          <w:szCs w:val="28"/>
          <w:lang w:val="ro-RO" w:eastAsia="ru-RU"/>
        </w:rPr>
        <w:t>Parlamentul adoptă prezenta lege organică.</w:t>
      </w:r>
    </w:p>
    <w:p w:rsidR="001F36AC" w:rsidRPr="00BA7BA1" w:rsidRDefault="001F36AC" w:rsidP="001F36AC">
      <w:pPr>
        <w:ind w:firstLine="0"/>
        <w:rPr>
          <w:bCs/>
          <w:color w:val="000000" w:themeColor="text1"/>
          <w:sz w:val="28"/>
          <w:szCs w:val="28"/>
          <w:lang w:val="ro-RO" w:eastAsia="ru-RU"/>
        </w:rPr>
      </w:pPr>
    </w:p>
    <w:p w:rsidR="001F36AC" w:rsidRPr="00BA7BA1" w:rsidRDefault="001F36AC" w:rsidP="001F36AC">
      <w:pPr>
        <w:ind w:firstLine="0"/>
        <w:jc w:val="center"/>
        <w:rPr>
          <w:b/>
          <w:bCs/>
          <w:color w:val="000000" w:themeColor="text1"/>
          <w:sz w:val="28"/>
          <w:szCs w:val="28"/>
          <w:lang w:val="ro-RO" w:eastAsia="ru-RU"/>
        </w:rPr>
      </w:pPr>
      <w:r w:rsidRPr="00BA7BA1">
        <w:rPr>
          <w:b/>
          <w:bCs/>
          <w:color w:val="000000" w:themeColor="text1"/>
          <w:sz w:val="28"/>
          <w:szCs w:val="28"/>
          <w:lang w:val="ro-RO" w:eastAsia="ru-RU"/>
        </w:rPr>
        <w:t>Capitolul I</w:t>
      </w:r>
    </w:p>
    <w:p w:rsidR="001F36AC" w:rsidRPr="00BA7BA1" w:rsidRDefault="001F36AC" w:rsidP="001F36AC">
      <w:pPr>
        <w:ind w:firstLine="0"/>
        <w:jc w:val="center"/>
        <w:rPr>
          <w:b/>
          <w:bCs/>
          <w:color w:val="000000" w:themeColor="text1"/>
          <w:sz w:val="28"/>
          <w:szCs w:val="28"/>
          <w:lang w:val="ro-RO" w:eastAsia="ru-RU"/>
        </w:rPr>
      </w:pPr>
      <w:r w:rsidRPr="00BA7BA1">
        <w:rPr>
          <w:b/>
          <w:bCs/>
          <w:color w:val="000000" w:themeColor="text1"/>
          <w:sz w:val="28"/>
          <w:szCs w:val="28"/>
          <w:lang w:val="ro-RO" w:eastAsia="ru-RU"/>
        </w:rPr>
        <w:t>Dispoziții generale</w:t>
      </w:r>
    </w:p>
    <w:p w:rsidR="001F36AC" w:rsidRPr="00BA7BA1" w:rsidRDefault="001F36AC" w:rsidP="001F36AC">
      <w:pPr>
        <w:ind w:firstLine="0"/>
        <w:jc w:val="center"/>
        <w:rPr>
          <w:b/>
          <w:bCs/>
          <w:color w:val="000000" w:themeColor="text1"/>
          <w:sz w:val="28"/>
          <w:szCs w:val="28"/>
          <w:lang w:val="ro-RO" w:eastAsia="ru-RU"/>
        </w:rPr>
      </w:pPr>
    </w:p>
    <w:p w:rsidR="001F36AC" w:rsidRPr="00BA7BA1" w:rsidRDefault="001F36AC" w:rsidP="001F36AC">
      <w:pPr>
        <w:tabs>
          <w:tab w:val="left" w:pos="1134"/>
        </w:tabs>
        <w:ind w:firstLine="709"/>
        <w:rPr>
          <w:color w:val="000000" w:themeColor="text1"/>
          <w:sz w:val="28"/>
          <w:szCs w:val="28"/>
          <w:lang w:val="ro-RO" w:eastAsia="ru-RU"/>
        </w:rPr>
      </w:pPr>
      <w:r w:rsidRPr="00BA7BA1">
        <w:rPr>
          <w:b/>
          <w:bCs/>
          <w:color w:val="000000" w:themeColor="text1"/>
          <w:sz w:val="28"/>
          <w:szCs w:val="28"/>
          <w:lang w:val="ro-RO" w:eastAsia="ru-RU"/>
        </w:rPr>
        <w:t>Articolul 1.</w:t>
      </w:r>
      <w:r w:rsidRPr="00BA7BA1">
        <w:rPr>
          <w:color w:val="000000" w:themeColor="text1"/>
          <w:sz w:val="28"/>
          <w:szCs w:val="28"/>
          <w:lang w:val="ro-RO" w:eastAsia="ru-RU"/>
        </w:rPr>
        <w:t xml:space="preserve"> Domeniul de reglementare</w:t>
      </w:r>
    </w:p>
    <w:p w:rsidR="001F36AC" w:rsidRPr="00BA7BA1" w:rsidRDefault="001F36AC" w:rsidP="001F36AC">
      <w:pPr>
        <w:numPr>
          <w:ilvl w:val="0"/>
          <w:numId w:val="18"/>
        </w:numPr>
        <w:tabs>
          <w:tab w:val="left" w:pos="851"/>
          <w:tab w:val="left" w:pos="1134"/>
        </w:tabs>
        <w:ind w:left="0" w:firstLine="709"/>
        <w:rPr>
          <w:color w:val="000000" w:themeColor="text1"/>
          <w:sz w:val="28"/>
          <w:szCs w:val="28"/>
          <w:lang w:val="ro-RO" w:eastAsia="ru-RU"/>
        </w:rPr>
      </w:pPr>
      <w:r w:rsidRPr="00BA7BA1">
        <w:rPr>
          <w:color w:val="000000" w:themeColor="text1"/>
          <w:sz w:val="28"/>
          <w:szCs w:val="28"/>
          <w:lang w:val="ro-RO" w:eastAsia="ru-RU"/>
        </w:rPr>
        <w:t xml:space="preserve"> Prezenta lege stabilește scopurile, principiile, tipurile și cerințele de bază ale înregistrării genetice judiciare (în continuare </w:t>
      </w:r>
      <w:r w:rsidR="00BA7BA1">
        <w:rPr>
          <w:color w:val="000000" w:themeColor="text1"/>
          <w:sz w:val="28"/>
          <w:szCs w:val="28"/>
          <w:lang w:val="ro-RO" w:eastAsia="ru-RU"/>
        </w:rPr>
        <w:t>–</w:t>
      </w:r>
      <w:r w:rsidRPr="00BA7BA1">
        <w:rPr>
          <w:color w:val="000000" w:themeColor="text1"/>
          <w:sz w:val="28"/>
          <w:szCs w:val="28"/>
          <w:lang w:val="ro-RO" w:eastAsia="ru-RU"/>
        </w:rPr>
        <w:t xml:space="preserve"> </w:t>
      </w:r>
      <w:r w:rsidRPr="00BA7BA1">
        <w:rPr>
          <w:i/>
          <w:color w:val="000000" w:themeColor="text1"/>
          <w:sz w:val="28"/>
          <w:szCs w:val="28"/>
          <w:lang w:val="ro-RO" w:eastAsia="ru-RU"/>
        </w:rPr>
        <w:t>înregistr</w:t>
      </w:r>
      <w:r w:rsidR="00BA7BA1">
        <w:rPr>
          <w:i/>
          <w:color w:val="000000" w:themeColor="text1"/>
          <w:sz w:val="28"/>
          <w:szCs w:val="28"/>
          <w:lang w:val="ro-RO" w:eastAsia="ru-RU"/>
        </w:rPr>
        <w:t>are</w:t>
      </w:r>
      <w:r w:rsidRPr="00BA7BA1">
        <w:rPr>
          <w:i/>
          <w:color w:val="000000" w:themeColor="text1"/>
          <w:sz w:val="28"/>
          <w:szCs w:val="28"/>
          <w:lang w:val="ro-RO" w:eastAsia="ru-RU"/>
        </w:rPr>
        <w:t xml:space="preserve"> genetic</w:t>
      </w:r>
      <w:r w:rsidR="00BA7BA1">
        <w:rPr>
          <w:i/>
          <w:color w:val="000000" w:themeColor="text1"/>
          <w:sz w:val="28"/>
          <w:szCs w:val="28"/>
          <w:lang w:val="ro-RO" w:eastAsia="ru-RU"/>
        </w:rPr>
        <w:t>ă</w:t>
      </w:r>
      <w:r w:rsidRPr="00BA7BA1">
        <w:rPr>
          <w:color w:val="000000" w:themeColor="text1"/>
          <w:sz w:val="28"/>
          <w:szCs w:val="28"/>
          <w:lang w:val="ro-RO" w:eastAsia="ru-RU"/>
        </w:rPr>
        <w:t xml:space="preserve">), condițiile în care pot fi prelevate materiale biologice de la anumite persoane fizice sau din urmele rămase la fața locului în legătură cu comiterea infracțiunii, în vederea determinării profilului genetic (în continuare </w:t>
      </w:r>
      <w:r w:rsidR="00BA7BA1">
        <w:rPr>
          <w:color w:val="000000" w:themeColor="text1"/>
          <w:sz w:val="28"/>
          <w:szCs w:val="28"/>
          <w:lang w:val="ro-RO" w:eastAsia="ru-RU"/>
        </w:rPr>
        <w:t xml:space="preserve">– </w:t>
      </w:r>
      <w:r w:rsidRPr="00BA7BA1">
        <w:rPr>
          <w:i/>
          <w:color w:val="000000" w:themeColor="text1"/>
          <w:sz w:val="28"/>
          <w:szCs w:val="28"/>
          <w:lang w:val="ro-RO" w:eastAsia="ru-RU"/>
        </w:rPr>
        <w:t>ADN</w:t>
      </w:r>
      <w:r w:rsidRPr="00BA7BA1">
        <w:rPr>
          <w:color w:val="000000" w:themeColor="text1"/>
          <w:sz w:val="28"/>
          <w:szCs w:val="28"/>
          <w:lang w:val="ro-RO" w:eastAsia="ru-RU"/>
        </w:rPr>
        <w:t>).</w:t>
      </w:r>
    </w:p>
    <w:p w:rsidR="001F36AC" w:rsidRPr="00BA7BA1" w:rsidRDefault="001F36AC" w:rsidP="001F36AC">
      <w:pPr>
        <w:numPr>
          <w:ilvl w:val="0"/>
          <w:numId w:val="18"/>
        </w:numPr>
        <w:shd w:val="clear" w:color="auto" w:fill="FFFFFF"/>
        <w:tabs>
          <w:tab w:val="left" w:pos="851"/>
          <w:tab w:val="left" w:pos="1134"/>
        </w:tabs>
        <w:ind w:left="0" w:firstLine="709"/>
        <w:rPr>
          <w:color w:val="000000" w:themeColor="text1"/>
          <w:sz w:val="28"/>
          <w:szCs w:val="28"/>
          <w:lang w:val="ro-RO" w:eastAsia="ru-RU"/>
        </w:rPr>
      </w:pPr>
      <w:r w:rsidRPr="00BA7BA1">
        <w:rPr>
          <w:color w:val="000000" w:themeColor="text1"/>
          <w:sz w:val="28"/>
          <w:szCs w:val="28"/>
          <w:lang w:val="ro-RO" w:eastAsia="ru-RU"/>
        </w:rPr>
        <w:t xml:space="preserve"> Acțiunea prezentei legi nu se extinde asupra relațiilor ce apar în cadrul procedurii civile sau în cazuri de ordin personal ce țin de stabilirea profilului ADN al ființei umane, precum și asupra relațiilor ce apar la preluarea informației genetice în cadrul procesului de eliberare a actelor de identitate ce conțin date biometrice.</w:t>
      </w:r>
    </w:p>
    <w:p w:rsidR="00F577DD" w:rsidRPr="00BA7BA1" w:rsidRDefault="00F577DD" w:rsidP="00F577DD">
      <w:pPr>
        <w:shd w:val="clear" w:color="auto" w:fill="FFFFFF"/>
        <w:tabs>
          <w:tab w:val="left" w:pos="851"/>
          <w:tab w:val="left" w:pos="1134"/>
        </w:tabs>
        <w:ind w:left="709" w:firstLine="0"/>
        <w:rPr>
          <w:color w:val="000000" w:themeColor="text1"/>
          <w:sz w:val="28"/>
          <w:szCs w:val="28"/>
          <w:lang w:val="ro-RO" w:eastAsia="ru-RU"/>
        </w:rPr>
      </w:pPr>
    </w:p>
    <w:p w:rsidR="001F36AC" w:rsidRPr="00BA7BA1" w:rsidRDefault="001F36AC" w:rsidP="001F36AC">
      <w:pPr>
        <w:tabs>
          <w:tab w:val="left" w:pos="1134"/>
        </w:tabs>
        <w:ind w:firstLine="709"/>
        <w:rPr>
          <w:color w:val="000000" w:themeColor="text1"/>
          <w:sz w:val="28"/>
          <w:szCs w:val="28"/>
          <w:lang w:val="ro-RO" w:eastAsia="ru-RU"/>
        </w:rPr>
      </w:pPr>
      <w:r w:rsidRPr="00BA7BA1">
        <w:rPr>
          <w:b/>
          <w:bCs/>
          <w:color w:val="000000" w:themeColor="text1"/>
          <w:sz w:val="28"/>
          <w:szCs w:val="28"/>
          <w:lang w:val="ro-RO" w:eastAsia="ru-RU"/>
        </w:rPr>
        <w:t>Articolul 2.</w:t>
      </w:r>
      <w:r w:rsidR="00BA7BA1">
        <w:rPr>
          <w:color w:val="000000" w:themeColor="text1"/>
          <w:sz w:val="28"/>
          <w:szCs w:val="28"/>
          <w:lang w:val="ro-RO" w:eastAsia="ru-RU"/>
        </w:rPr>
        <w:t xml:space="preserve"> Noțiuni principale</w:t>
      </w:r>
    </w:p>
    <w:p w:rsidR="001F36AC" w:rsidRPr="00BA7BA1" w:rsidRDefault="001F36AC" w:rsidP="001F36AC">
      <w:pPr>
        <w:tabs>
          <w:tab w:val="left" w:pos="1134"/>
        </w:tabs>
        <w:ind w:firstLine="709"/>
        <w:rPr>
          <w:color w:val="000000" w:themeColor="text1"/>
          <w:sz w:val="28"/>
          <w:szCs w:val="28"/>
          <w:lang w:val="ro-RO" w:eastAsia="ru-RU"/>
        </w:rPr>
      </w:pPr>
      <w:r w:rsidRPr="00BA7BA1">
        <w:rPr>
          <w:color w:val="000000" w:themeColor="text1"/>
          <w:sz w:val="28"/>
          <w:szCs w:val="28"/>
          <w:lang w:val="ro-RO" w:eastAsia="ru-RU"/>
        </w:rPr>
        <w:t xml:space="preserve">În sensul prezentei legi se definesc următoarele noțiuni principale: </w:t>
      </w:r>
    </w:p>
    <w:p w:rsidR="001F36AC" w:rsidRPr="00BA7BA1" w:rsidRDefault="001F36AC" w:rsidP="001F36AC">
      <w:pPr>
        <w:shd w:val="clear" w:color="auto" w:fill="FFFFFF"/>
        <w:tabs>
          <w:tab w:val="left" w:pos="1134"/>
        </w:tabs>
        <w:ind w:firstLine="709"/>
        <w:rPr>
          <w:color w:val="000000" w:themeColor="text1"/>
          <w:sz w:val="28"/>
          <w:szCs w:val="28"/>
          <w:lang w:val="ro-RO" w:eastAsia="ru-RU"/>
        </w:rPr>
      </w:pPr>
      <w:r w:rsidRPr="00BA7BA1">
        <w:rPr>
          <w:i/>
          <w:color w:val="000000" w:themeColor="text1"/>
          <w:sz w:val="28"/>
          <w:szCs w:val="28"/>
          <w:lang w:val="ro-RO" w:eastAsia="ru-RU"/>
        </w:rPr>
        <w:t>analiz</w:t>
      </w:r>
      <w:r w:rsidR="00BA7BA1">
        <w:rPr>
          <w:i/>
          <w:color w:val="000000" w:themeColor="text1"/>
          <w:sz w:val="28"/>
          <w:szCs w:val="28"/>
          <w:lang w:val="ro-RO" w:eastAsia="ru-RU"/>
        </w:rPr>
        <w:t>ă</w:t>
      </w:r>
      <w:r w:rsidRPr="00BA7BA1">
        <w:rPr>
          <w:i/>
          <w:color w:val="000000" w:themeColor="text1"/>
          <w:sz w:val="28"/>
          <w:szCs w:val="28"/>
          <w:lang w:val="ro-RO" w:eastAsia="ru-RU"/>
        </w:rPr>
        <w:t xml:space="preserve"> genetică judiciară</w:t>
      </w:r>
      <w:r w:rsidRPr="00BA7BA1">
        <w:rPr>
          <w:color w:val="000000" w:themeColor="text1"/>
          <w:sz w:val="28"/>
          <w:szCs w:val="28"/>
          <w:lang w:val="ro-RO" w:eastAsia="ru-RU"/>
        </w:rPr>
        <w:t xml:space="preserve"> – utilizarea unui set de determinări biochimice prin care informația deținută în anumite fragmente necodate ale macromoleculei ADN este transformată într-un cod alfanumeric specific fiecărui individ;</w:t>
      </w:r>
    </w:p>
    <w:p w:rsidR="001F36AC" w:rsidRPr="00BA7BA1" w:rsidRDefault="001F36AC" w:rsidP="001F36AC">
      <w:pPr>
        <w:shd w:val="clear" w:color="auto" w:fill="FFFFFF"/>
        <w:tabs>
          <w:tab w:val="left" w:pos="1134"/>
        </w:tabs>
        <w:ind w:firstLine="709"/>
        <w:rPr>
          <w:color w:val="000000" w:themeColor="text1"/>
          <w:sz w:val="28"/>
          <w:szCs w:val="28"/>
          <w:lang w:val="ro-RO" w:eastAsia="ru-RU"/>
        </w:rPr>
      </w:pPr>
      <w:r w:rsidRPr="00BA7BA1">
        <w:rPr>
          <w:i/>
          <w:color w:val="000000" w:themeColor="text1"/>
          <w:sz w:val="28"/>
          <w:szCs w:val="28"/>
          <w:lang w:val="ro-RO" w:eastAsia="ru-RU"/>
        </w:rPr>
        <w:t>date despre caz</w:t>
      </w:r>
      <w:r w:rsidRPr="00BA7BA1">
        <w:rPr>
          <w:color w:val="000000" w:themeColor="text1"/>
          <w:sz w:val="28"/>
          <w:szCs w:val="28"/>
          <w:lang w:val="ro-RO" w:eastAsia="ru-RU"/>
        </w:rPr>
        <w:t xml:space="preserve"> – informaţii despre infracțiunea săvîrşită, cum ar fi: date despre locul şi timpul comiterii faptei, informaţii despre </w:t>
      </w:r>
      <w:r w:rsidRPr="00BA7BA1">
        <w:rPr>
          <w:color w:val="000000" w:themeColor="text1"/>
          <w:sz w:val="28"/>
          <w:szCs w:val="28"/>
          <w:lang w:val="ro-RO" w:eastAsia="ru-RU"/>
        </w:rPr>
        <w:lastRenderedPageBreak/>
        <w:t xml:space="preserve">victimă şi făptuitor (dacă </w:t>
      </w:r>
      <w:r w:rsidR="00BA7BA1">
        <w:rPr>
          <w:color w:val="000000" w:themeColor="text1"/>
          <w:sz w:val="28"/>
          <w:szCs w:val="28"/>
          <w:lang w:val="ro-RO" w:eastAsia="ru-RU"/>
        </w:rPr>
        <w:t>sînt</w:t>
      </w:r>
      <w:r w:rsidRPr="00BA7BA1">
        <w:rPr>
          <w:color w:val="000000" w:themeColor="text1"/>
          <w:sz w:val="28"/>
          <w:szCs w:val="28"/>
          <w:lang w:val="ro-RO" w:eastAsia="ru-RU"/>
        </w:rPr>
        <w:t xml:space="preserve"> cunoscute), organele competente </w:t>
      </w:r>
      <w:r w:rsidR="004E6327">
        <w:rPr>
          <w:color w:val="000000" w:themeColor="text1"/>
          <w:sz w:val="28"/>
          <w:szCs w:val="28"/>
          <w:lang w:val="ro-RO" w:eastAsia="ru-RU"/>
        </w:rPr>
        <w:t>pentru</w:t>
      </w:r>
      <w:r w:rsidRPr="00BA7BA1">
        <w:rPr>
          <w:color w:val="000000" w:themeColor="text1"/>
          <w:sz w:val="28"/>
          <w:szCs w:val="28"/>
          <w:lang w:val="ro-RO" w:eastAsia="ru-RU"/>
        </w:rPr>
        <w:t xml:space="preserve"> examinare  etc., precum şi date despre alte cazuri cercetate;</w:t>
      </w:r>
    </w:p>
    <w:p w:rsidR="001F36AC" w:rsidRPr="00BA7BA1" w:rsidRDefault="001F36AC" w:rsidP="001F36AC">
      <w:pPr>
        <w:shd w:val="clear" w:color="auto" w:fill="FFFFFF"/>
        <w:tabs>
          <w:tab w:val="left" w:pos="1134"/>
        </w:tabs>
        <w:ind w:firstLine="709"/>
        <w:rPr>
          <w:color w:val="000000" w:themeColor="text1"/>
          <w:sz w:val="28"/>
          <w:szCs w:val="28"/>
          <w:lang w:val="ro-RO" w:eastAsia="ru-RU"/>
        </w:rPr>
      </w:pPr>
      <w:r w:rsidRPr="00BA7BA1">
        <w:rPr>
          <w:i/>
          <w:color w:val="000000" w:themeColor="text1"/>
          <w:sz w:val="28"/>
          <w:szCs w:val="28"/>
          <w:lang w:val="ro-RO" w:eastAsia="ru-RU"/>
        </w:rPr>
        <w:t>date de referință ADN</w:t>
      </w:r>
      <w:r w:rsidRPr="00BA7BA1">
        <w:rPr>
          <w:color w:val="000000" w:themeColor="text1"/>
          <w:sz w:val="28"/>
          <w:szCs w:val="28"/>
          <w:lang w:val="ro-RO" w:eastAsia="ru-RU"/>
        </w:rPr>
        <w:t xml:space="preserve"> –</w:t>
      </w:r>
      <w:r w:rsidR="004E6327">
        <w:rPr>
          <w:color w:val="000000" w:themeColor="text1"/>
          <w:sz w:val="28"/>
          <w:szCs w:val="28"/>
          <w:lang w:val="ro-RO" w:eastAsia="ru-RU"/>
        </w:rPr>
        <w:t xml:space="preserve"> </w:t>
      </w:r>
      <w:r w:rsidRPr="00BA7BA1">
        <w:rPr>
          <w:color w:val="000000" w:themeColor="text1"/>
          <w:sz w:val="28"/>
          <w:szCs w:val="28"/>
          <w:lang w:val="ro-RO" w:eastAsia="ru-RU"/>
        </w:rPr>
        <w:t>profil</w:t>
      </w:r>
      <w:r w:rsidR="004E6327">
        <w:rPr>
          <w:color w:val="000000" w:themeColor="text1"/>
          <w:sz w:val="28"/>
          <w:szCs w:val="28"/>
          <w:lang w:val="ro-RO" w:eastAsia="ru-RU"/>
        </w:rPr>
        <w:t>ul</w:t>
      </w:r>
      <w:r w:rsidRPr="00BA7BA1">
        <w:rPr>
          <w:color w:val="000000" w:themeColor="text1"/>
          <w:sz w:val="28"/>
          <w:szCs w:val="28"/>
          <w:lang w:val="ro-RO" w:eastAsia="ru-RU"/>
        </w:rPr>
        <w:t xml:space="preserve"> ADN și număr</w:t>
      </w:r>
      <w:r w:rsidR="004E6327">
        <w:rPr>
          <w:color w:val="000000" w:themeColor="text1"/>
          <w:sz w:val="28"/>
          <w:szCs w:val="28"/>
          <w:lang w:val="ro-RO" w:eastAsia="ru-RU"/>
        </w:rPr>
        <w:t>ul</w:t>
      </w:r>
      <w:r w:rsidRPr="00BA7BA1">
        <w:rPr>
          <w:color w:val="000000" w:themeColor="text1"/>
          <w:sz w:val="28"/>
          <w:szCs w:val="28"/>
          <w:lang w:val="ro-RO" w:eastAsia="ru-RU"/>
        </w:rPr>
        <w:t xml:space="preserve"> de referință;</w:t>
      </w:r>
    </w:p>
    <w:p w:rsidR="001F36AC" w:rsidRPr="00BA7BA1" w:rsidRDefault="001F36AC" w:rsidP="001F36AC">
      <w:pPr>
        <w:shd w:val="clear" w:color="auto" w:fill="FFFFFF"/>
        <w:tabs>
          <w:tab w:val="left" w:pos="1134"/>
        </w:tabs>
        <w:ind w:firstLine="709"/>
        <w:rPr>
          <w:b/>
          <w:bCs/>
          <w:color w:val="000000" w:themeColor="text1"/>
          <w:sz w:val="28"/>
          <w:szCs w:val="28"/>
          <w:lang w:val="ro-RO" w:eastAsia="ru-RU"/>
        </w:rPr>
      </w:pPr>
      <w:r w:rsidRPr="00BA7BA1">
        <w:rPr>
          <w:i/>
          <w:color w:val="000000" w:themeColor="text1"/>
          <w:sz w:val="28"/>
          <w:szCs w:val="28"/>
          <w:lang w:val="ro-RO" w:eastAsia="ru-RU"/>
        </w:rPr>
        <w:t xml:space="preserve">domeniu ce implică risc pentru viață – </w:t>
      </w:r>
      <w:r w:rsidRPr="00BA7BA1">
        <w:rPr>
          <w:color w:val="000000" w:themeColor="text1"/>
          <w:sz w:val="28"/>
          <w:szCs w:val="28"/>
          <w:lang w:val="ro-RO" w:eastAsia="ru-RU"/>
        </w:rPr>
        <w:t>domeniu caracterizat</w:t>
      </w:r>
      <w:r w:rsidRPr="00BA7BA1">
        <w:rPr>
          <w:b/>
          <w:bCs/>
          <w:color w:val="000000" w:themeColor="text1"/>
          <w:sz w:val="28"/>
          <w:szCs w:val="28"/>
          <w:lang w:val="ro-RO" w:eastAsia="ru-RU"/>
        </w:rPr>
        <w:t xml:space="preserve"> </w:t>
      </w:r>
      <w:r w:rsidRPr="00BA7BA1">
        <w:rPr>
          <w:color w:val="000000" w:themeColor="text1"/>
          <w:sz w:val="28"/>
          <w:szCs w:val="28"/>
          <w:lang w:val="ro-RO" w:eastAsia="ru-RU"/>
        </w:rPr>
        <w:t>printr-un eventual pericol, mai mult sau mai puţin previzibil, determinat de natura unor activități de muncă/specialitate și/sau profesie (tehnico-exploziv, medico-legal, tehnico-criminalistic, pompieri, membri</w:t>
      </w:r>
      <w:r w:rsidR="004E6327">
        <w:rPr>
          <w:color w:val="000000" w:themeColor="text1"/>
          <w:sz w:val="28"/>
          <w:szCs w:val="28"/>
          <w:lang w:val="ro-RO" w:eastAsia="ru-RU"/>
        </w:rPr>
        <w:t xml:space="preserve"> a</w:t>
      </w:r>
      <w:r w:rsidRPr="00BA7BA1">
        <w:rPr>
          <w:color w:val="000000" w:themeColor="text1"/>
          <w:sz w:val="28"/>
          <w:szCs w:val="28"/>
          <w:lang w:val="ro-RO" w:eastAsia="ru-RU"/>
        </w:rPr>
        <w:t>i echipajelor aeronavelor</w:t>
      </w:r>
      <w:r w:rsidR="004E6327">
        <w:rPr>
          <w:color w:val="000000" w:themeColor="text1"/>
          <w:sz w:val="28"/>
          <w:szCs w:val="28"/>
          <w:lang w:val="ro-RO" w:eastAsia="ru-RU"/>
        </w:rPr>
        <w:t xml:space="preserve"> </w:t>
      </w:r>
      <w:r w:rsidRPr="00BA7BA1">
        <w:rPr>
          <w:color w:val="000000" w:themeColor="text1"/>
          <w:sz w:val="28"/>
          <w:szCs w:val="28"/>
          <w:lang w:val="ro-RO" w:eastAsia="ru-RU"/>
        </w:rPr>
        <w:t>etc.);</w:t>
      </w:r>
      <w:r w:rsidRPr="00BA7BA1">
        <w:rPr>
          <w:b/>
          <w:bCs/>
          <w:color w:val="000000" w:themeColor="text1"/>
          <w:sz w:val="28"/>
          <w:szCs w:val="28"/>
          <w:lang w:val="ro-RO" w:eastAsia="ru-RU"/>
        </w:rPr>
        <w:t xml:space="preserve"> </w:t>
      </w:r>
    </w:p>
    <w:p w:rsidR="001F36AC" w:rsidRPr="00BA7BA1" w:rsidRDefault="001F36AC" w:rsidP="001F36AC">
      <w:pPr>
        <w:shd w:val="clear" w:color="auto" w:fill="FFFFFF"/>
        <w:tabs>
          <w:tab w:val="left" w:pos="1134"/>
        </w:tabs>
        <w:ind w:firstLine="709"/>
        <w:rPr>
          <w:color w:val="000000" w:themeColor="text1"/>
          <w:sz w:val="28"/>
          <w:szCs w:val="28"/>
          <w:lang w:val="ro-RO" w:eastAsia="ru-RU"/>
        </w:rPr>
      </w:pPr>
      <w:r w:rsidRPr="00BA7BA1">
        <w:rPr>
          <w:i/>
          <w:color w:val="000000" w:themeColor="text1"/>
          <w:sz w:val="28"/>
          <w:szCs w:val="28"/>
          <w:lang w:val="ro-RO" w:eastAsia="ru-RU"/>
        </w:rPr>
        <w:t>examinare în masă (screeningul ADN)</w:t>
      </w:r>
      <w:r w:rsidRPr="00BA7BA1">
        <w:rPr>
          <w:color w:val="000000" w:themeColor="text1"/>
          <w:sz w:val="28"/>
          <w:szCs w:val="28"/>
          <w:lang w:val="ro-RO" w:eastAsia="ru-RU"/>
        </w:rPr>
        <w:t xml:space="preserve"> – colectarea materialului biologic de la un cerc extins de persoane, care este limitat prin caracteristici individuale și/sau comune unei fapte, a căror examinare este necesară pentru stabilirea unei situații de fapt ori pentru identificarea persoanei/lor sau a obiectelor;</w:t>
      </w:r>
    </w:p>
    <w:p w:rsidR="001F36AC" w:rsidRPr="00BA7BA1" w:rsidRDefault="001F36AC" w:rsidP="001F36AC">
      <w:pPr>
        <w:tabs>
          <w:tab w:val="left" w:pos="1134"/>
        </w:tabs>
        <w:ind w:firstLine="709"/>
        <w:rPr>
          <w:color w:val="000000" w:themeColor="text1"/>
          <w:sz w:val="28"/>
          <w:szCs w:val="28"/>
          <w:lang w:val="ro-RO" w:eastAsia="ru-RU"/>
        </w:rPr>
      </w:pPr>
      <w:r w:rsidRPr="00BA7BA1">
        <w:rPr>
          <w:i/>
          <w:color w:val="000000" w:themeColor="text1"/>
          <w:sz w:val="28"/>
          <w:szCs w:val="28"/>
          <w:lang w:val="ro-RO" w:eastAsia="ru-RU"/>
        </w:rPr>
        <w:t xml:space="preserve">informație genetică judiciară </w:t>
      </w:r>
      <w:r w:rsidRPr="00BA7BA1">
        <w:rPr>
          <w:color w:val="000000" w:themeColor="text1"/>
          <w:sz w:val="28"/>
          <w:szCs w:val="28"/>
          <w:lang w:val="ro-RO" w:eastAsia="ru-RU"/>
        </w:rPr>
        <w:t xml:space="preserve">(în continuare – </w:t>
      </w:r>
      <w:r w:rsidRPr="004E6327">
        <w:rPr>
          <w:i/>
          <w:color w:val="000000" w:themeColor="text1"/>
          <w:sz w:val="28"/>
          <w:szCs w:val="28"/>
          <w:lang w:val="ro-RO" w:eastAsia="ru-RU"/>
        </w:rPr>
        <w:t>informație genetică</w:t>
      </w:r>
      <w:r w:rsidRPr="00BA7BA1">
        <w:rPr>
          <w:color w:val="000000" w:themeColor="text1"/>
          <w:sz w:val="28"/>
          <w:szCs w:val="28"/>
          <w:lang w:val="ro-RO" w:eastAsia="ru-RU"/>
        </w:rPr>
        <w:t>)</w:t>
      </w:r>
      <w:r w:rsidRPr="00BA7BA1">
        <w:rPr>
          <w:i/>
          <w:color w:val="000000" w:themeColor="text1"/>
          <w:sz w:val="28"/>
          <w:szCs w:val="28"/>
          <w:lang w:val="ro-RO" w:eastAsia="ru-RU"/>
        </w:rPr>
        <w:t xml:space="preserve"> –</w:t>
      </w:r>
      <w:r w:rsidRPr="00BA7BA1">
        <w:rPr>
          <w:color w:val="000000" w:themeColor="text1"/>
          <w:sz w:val="28"/>
          <w:szCs w:val="28"/>
          <w:lang w:val="ro-RO" w:eastAsia="ru-RU"/>
        </w:rPr>
        <w:t xml:space="preserve"> date despre profilul ADN, date cu caracter personal, precum și date despre caz;</w:t>
      </w:r>
    </w:p>
    <w:p w:rsidR="001F36AC" w:rsidRPr="00BA7BA1" w:rsidRDefault="001F36AC" w:rsidP="001F36AC">
      <w:pPr>
        <w:shd w:val="clear" w:color="auto" w:fill="FFFFFF"/>
        <w:tabs>
          <w:tab w:val="left" w:pos="1134"/>
        </w:tabs>
        <w:ind w:firstLine="709"/>
        <w:rPr>
          <w:color w:val="000000" w:themeColor="text1"/>
          <w:sz w:val="28"/>
          <w:szCs w:val="28"/>
          <w:lang w:val="ro-RO" w:eastAsia="ru-RU"/>
        </w:rPr>
      </w:pPr>
      <w:r w:rsidRPr="00BA7BA1">
        <w:rPr>
          <w:i/>
          <w:iCs/>
          <w:color w:val="000000" w:themeColor="text1"/>
          <w:sz w:val="28"/>
          <w:szCs w:val="28"/>
          <w:lang w:val="ro-RO" w:eastAsia="ru-RU"/>
        </w:rPr>
        <w:t xml:space="preserve">înregistrare genetică judiciară  </w:t>
      </w:r>
      <w:r w:rsidRPr="00BA7BA1">
        <w:rPr>
          <w:color w:val="000000" w:themeColor="text1"/>
          <w:sz w:val="28"/>
          <w:szCs w:val="28"/>
          <w:lang w:val="ro-RO" w:eastAsia="ru-RU"/>
        </w:rPr>
        <w:t xml:space="preserve">(în continuare – </w:t>
      </w:r>
      <w:r w:rsidRPr="004E6327">
        <w:rPr>
          <w:i/>
          <w:color w:val="000000" w:themeColor="text1"/>
          <w:sz w:val="28"/>
          <w:szCs w:val="28"/>
          <w:lang w:val="ro-RO" w:eastAsia="ru-RU"/>
        </w:rPr>
        <w:t>înregistrare genetică</w:t>
      </w:r>
      <w:r w:rsidRPr="00BA7BA1">
        <w:rPr>
          <w:color w:val="000000" w:themeColor="text1"/>
          <w:sz w:val="28"/>
          <w:szCs w:val="28"/>
          <w:lang w:val="ro-RO" w:eastAsia="ru-RU"/>
        </w:rPr>
        <w:t>) – proces de colectare, înregistrare și administrare a materialului biologic și a informației genetice, desfășurat de organele abilitate;</w:t>
      </w:r>
    </w:p>
    <w:p w:rsidR="001F36AC" w:rsidRPr="00BA7BA1" w:rsidRDefault="001F36AC" w:rsidP="001F36AC">
      <w:pPr>
        <w:tabs>
          <w:tab w:val="left" w:pos="1134"/>
        </w:tabs>
        <w:ind w:firstLine="709"/>
        <w:rPr>
          <w:color w:val="000000" w:themeColor="text1"/>
          <w:sz w:val="28"/>
          <w:szCs w:val="28"/>
          <w:lang w:val="ro-RO" w:eastAsia="x-none"/>
        </w:rPr>
      </w:pPr>
      <w:r w:rsidRPr="00BA7BA1">
        <w:rPr>
          <w:i/>
          <w:color w:val="000000" w:themeColor="text1"/>
          <w:sz w:val="28"/>
          <w:szCs w:val="28"/>
          <w:lang w:val="ro-RO" w:eastAsia="x-none"/>
        </w:rPr>
        <w:t>material biologic</w:t>
      </w:r>
      <w:r w:rsidRPr="00BA7BA1">
        <w:rPr>
          <w:color w:val="000000" w:themeColor="text1"/>
          <w:sz w:val="28"/>
          <w:szCs w:val="28"/>
          <w:lang w:val="ro-RO" w:eastAsia="x-none"/>
        </w:rPr>
        <w:t xml:space="preserve"> – orice substanță biologică lichidă sau solidă (secreții, celule, țesuturi) produsă de corpul uman</w:t>
      </w:r>
      <w:r w:rsidR="004E6327">
        <w:rPr>
          <w:color w:val="000000" w:themeColor="text1"/>
          <w:sz w:val="28"/>
          <w:szCs w:val="28"/>
          <w:lang w:val="ro-RO" w:eastAsia="x-none"/>
        </w:rPr>
        <w:t>,</w:t>
      </w:r>
      <w:r w:rsidRPr="00BA7BA1">
        <w:rPr>
          <w:color w:val="000000" w:themeColor="text1"/>
          <w:sz w:val="28"/>
          <w:szCs w:val="28"/>
          <w:lang w:val="ro-RO" w:eastAsia="x-none"/>
        </w:rPr>
        <w:t xml:space="preserve"> care are legătură cu o infracțiune, cu cadavre neidentificate, cu persoane dispărute sau decedate, a căror examinare este necesară pentru stabilirea unei situații de fapt ori pentru identificarea obiectelor sau a persoanei/lor;</w:t>
      </w:r>
    </w:p>
    <w:p w:rsidR="001F36AC" w:rsidRPr="00BA7BA1" w:rsidRDefault="001F36AC" w:rsidP="001F36AC">
      <w:pPr>
        <w:tabs>
          <w:tab w:val="left" w:pos="1134"/>
        </w:tabs>
        <w:ind w:firstLine="709"/>
        <w:rPr>
          <w:color w:val="000000" w:themeColor="text1"/>
          <w:sz w:val="28"/>
          <w:szCs w:val="28"/>
          <w:lang w:val="ro-RO" w:eastAsia="ru-RU"/>
        </w:rPr>
      </w:pPr>
      <w:r w:rsidRPr="00BA7BA1">
        <w:rPr>
          <w:i/>
          <w:iCs/>
          <w:color w:val="000000" w:themeColor="text1"/>
          <w:sz w:val="28"/>
          <w:szCs w:val="28"/>
          <w:lang w:val="ro-RO" w:eastAsia="ru-RU"/>
        </w:rPr>
        <w:lastRenderedPageBreak/>
        <w:t xml:space="preserve">metode noninvazive </w:t>
      </w:r>
      <w:r w:rsidRPr="00BA7BA1">
        <w:rPr>
          <w:i/>
          <w:color w:val="000000" w:themeColor="text1"/>
          <w:sz w:val="28"/>
          <w:szCs w:val="28"/>
          <w:lang w:val="ro-RO" w:eastAsia="ru-RU"/>
        </w:rPr>
        <w:t>–</w:t>
      </w:r>
      <w:r w:rsidRPr="00BA7BA1">
        <w:rPr>
          <w:color w:val="000000" w:themeColor="text1"/>
          <w:sz w:val="28"/>
          <w:szCs w:val="28"/>
          <w:lang w:val="ro-RO" w:eastAsia="ru-RU"/>
        </w:rPr>
        <w:t xml:space="preserve"> modalități de recoltare a materialului biologic de la persoane fizice, c</w:t>
      </w:r>
      <w:r w:rsidR="004E6327">
        <w:rPr>
          <w:color w:val="000000" w:themeColor="text1"/>
          <w:sz w:val="28"/>
          <w:szCs w:val="28"/>
          <w:lang w:val="ro-RO" w:eastAsia="ru-RU"/>
        </w:rPr>
        <w:t>ar</w:t>
      </w:r>
      <w:r w:rsidRPr="00BA7BA1">
        <w:rPr>
          <w:color w:val="000000" w:themeColor="text1"/>
          <w:sz w:val="28"/>
          <w:szCs w:val="28"/>
          <w:lang w:val="ro-RO" w:eastAsia="ru-RU"/>
        </w:rPr>
        <w:t>e nu aduc atingere intimității și inte</w:t>
      </w:r>
      <w:r w:rsidR="00F577DD" w:rsidRPr="00BA7BA1">
        <w:rPr>
          <w:color w:val="000000" w:themeColor="text1"/>
          <w:sz w:val="28"/>
          <w:szCs w:val="28"/>
          <w:lang w:val="ro-RO" w:eastAsia="ru-RU"/>
        </w:rPr>
        <w:t>grității corporale a persoanei;</w:t>
      </w:r>
    </w:p>
    <w:p w:rsidR="001F36AC" w:rsidRPr="00BA7BA1" w:rsidRDefault="001F36AC" w:rsidP="001F36AC">
      <w:pPr>
        <w:tabs>
          <w:tab w:val="left" w:pos="1134"/>
        </w:tabs>
        <w:ind w:firstLine="709"/>
        <w:rPr>
          <w:color w:val="000000" w:themeColor="text1"/>
          <w:sz w:val="28"/>
          <w:szCs w:val="28"/>
          <w:lang w:val="ro-RO" w:eastAsia="ru-RU"/>
        </w:rPr>
      </w:pPr>
      <w:r w:rsidRPr="00BA7BA1">
        <w:rPr>
          <w:i/>
          <w:color w:val="000000" w:themeColor="text1"/>
          <w:sz w:val="28"/>
          <w:szCs w:val="28"/>
          <w:lang w:val="ro-RO" w:eastAsia="ru-RU"/>
        </w:rPr>
        <w:t xml:space="preserve">număr de referință </w:t>
      </w:r>
      <w:r w:rsidRPr="00BA7BA1">
        <w:rPr>
          <w:color w:val="000000" w:themeColor="text1"/>
          <w:sz w:val="28"/>
          <w:szCs w:val="28"/>
          <w:lang w:val="ro-RO" w:eastAsia="ru-RU"/>
        </w:rPr>
        <w:t xml:space="preserve">– număr format din combinația următoarelor elemente: </w:t>
      </w:r>
    </w:p>
    <w:p w:rsidR="001F36AC" w:rsidRPr="00BA7BA1" w:rsidRDefault="004E6327" w:rsidP="001F36AC">
      <w:pPr>
        <w:tabs>
          <w:tab w:val="left" w:pos="1134"/>
        </w:tabs>
        <w:ind w:firstLine="709"/>
        <w:rPr>
          <w:color w:val="000000" w:themeColor="text1"/>
          <w:sz w:val="28"/>
          <w:szCs w:val="28"/>
          <w:lang w:val="ro-RO" w:eastAsia="ru-RU"/>
        </w:rPr>
      </w:pPr>
      <w:r>
        <w:rPr>
          <w:color w:val="000000" w:themeColor="text1"/>
          <w:sz w:val="28"/>
          <w:szCs w:val="28"/>
          <w:lang w:val="ro-RO" w:eastAsia="ru-RU"/>
        </w:rPr>
        <w:t>a</w:t>
      </w:r>
      <w:r w:rsidR="001F36AC" w:rsidRPr="00BA7BA1">
        <w:rPr>
          <w:color w:val="000000" w:themeColor="text1"/>
          <w:sz w:val="28"/>
          <w:szCs w:val="28"/>
          <w:lang w:val="ro-RO" w:eastAsia="ru-RU"/>
        </w:rPr>
        <w:t>) un cod care s</w:t>
      </w:r>
      <w:r>
        <w:rPr>
          <w:color w:val="000000" w:themeColor="text1"/>
          <w:sz w:val="28"/>
          <w:szCs w:val="28"/>
          <w:lang w:val="ro-RO" w:eastAsia="ru-RU"/>
        </w:rPr>
        <w:t>ă</w:t>
      </w:r>
      <w:r w:rsidR="001F36AC" w:rsidRPr="00BA7BA1">
        <w:rPr>
          <w:color w:val="000000" w:themeColor="text1"/>
          <w:sz w:val="28"/>
          <w:szCs w:val="28"/>
          <w:lang w:val="ro-RO" w:eastAsia="ru-RU"/>
        </w:rPr>
        <w:t xml:space="preserve"> permită identificarea și extragerea date</w:t>
      </w:r>
      <w:r>
        <w:rPr>
          <w:color w:val="000000" w:themeColor="text1"/>
          <w:sz w:val="28"/>
          <w:szCs w:val="28"/>
          <w:lang w:val="ro-RO" w:eastAsia="ru-RU"/>
        </w:rPr>
        <w:t>lor cu caracter personal și altor</w:t>
      </w:r>
      <w:r w:rsidR="001F36AC" w:rsidRPr="00BA7BA1">
        <w:rPr>
          <w:color w:val="000000" w:themeColor="text1"/>
          <w:sz w:val="28"/>
          <w:szCs w:val="28"/>
          <w:lang w:val="ro-RO" w:eastAsia="ru-RU"/>
        </w:rPr>
        <w:t xml:space="preserve"> informații din Registru; </w:t>
      </w:r>
    </w:p>
    <w:p w:rsidR="001F36AC" w:rsidRPr="00BA7BA1" w:rsidRDefault="004E6327" w:rsidP="001F36AC">
      <w:pPr>
        <w:tabs>
          <w:tab w:val="left" w:pos="1134"/>
        </w:tabs>
        <w:ind w:firstLine="709"/>
        <w:rPr>
          <w:color w:val="000000" w:themeColor="text1"/>
          <w:sz w:val="28"/>
          <w:szCs w:val="28"/>
          <w:lang w:val="ro-RO" w:eastAsia="ru-RU"/>
        </w:rPr>
      </w:pPr>
      <w:r>
        <w:rPr>
          <w:color w:val="000000" w:themeColor="text1"/>
          <w:sz w:val="28"/>
          <w:szCs w:val="28"/>
          <w:lang w:val="ro-RO" w:eastAsia="ru-RU"/>
        </w:rPr>
        <w:t>b</w:t>
      </w:r>
      <w:r w:rsidR="001F36AC" w:rsidRPr="00BA7BA1">
        <w:rPr>
          <w:color w:val="000000" w:themeColor="text1"/>
          <w:sz w:val="28"/>
          <w:szCs w:val="28"/>
          <w:lang w:val="ro-RO" w:eastAsia="ru-RU"/>
        </w:rPr>
        <w:t>) un cod care s</w:t>
      </w:r>
      <w:r>
        <w:rPr>
          <w:color w:val="000000" w:themeColor="text1"/>
          <w:sz w:val="28"/>
          <w:szCs w:val="28"/>
          <w:lang w:val="ro-RO" w:eastAsia="ru-RU"/>
        </w:rPr>
        <w:t>ă</w:t>
      </w:r>
      <w:r w:rsidR="001F36AC" w:rsidRPr="00BA7BA1">
        <w:rPr>
          <w:color w:val="000000" w:themeColor="text1"/>
          <w:sz w:val="28"/>
          <w:szCs w:val="28"/>
          <w:lang w:val="ro-RO" w:eastAsia="ru-RU"/>
        </w:rPr>
        <w:t xml:space="preserve"> indice originea națională a profilului ADN; </w:t>
      </w:r>
    </w:p>
    <w:p w:rsidR="001F36AC" w:rsidRPr="00BA7BA1" w:rsidRDefault="004E6327" w:rsidP="001F36AC">
      <w:pPr>
        <w:tabs>
          <w:tab w:val="left" w:pos="1134"/>
        </w:tabs>
        <w:ind w:firstLine="709"/>
        <w:rPr>
          <w:color w:val="000000" w:themeColor="text1"/>
          <w:sz w:val="28"/>
          <w:szCs w:val="28"/>
          <w:lang w:val="ro-RO" w:eastAsia="ru-RU"/>
        </w:rPr>
      </w:pPr>
      <w:r>
        <w:rPr>
          <w:color w:val="000000" w:themeColor="text1"/>
          <w:sz w:val="28"/>
          <w:szCs w:val="28"/>
          <w:lang w:val="ro-RO" w:eastAsia="ru-RU"/>
        </w:rPr>
        <w:t>c) un cod care să indice tipul profilului ADN;</w:t>
      </w:r>
    </w:p>
    <w:p w:rsidR="001F36AC" w:rsidRPr="00BA7BA1" w:rsidRDefault="001F36AC" w:rsidP="001F36AC">
      <w:pPr>
        <w:tabs>
          <w:tab w:val="left" w:pos="1134"/>
        </w:tabs>
        <w:ind w:firstLine="709"/>
        <w:rPr>
          <w:color w:val="000000" w:themeColor="text1"/>
          <w:sz w:val="28"/>
          <w:szCs w:val="28"/>
          <w:lang w:val="ro-RO" w:eastAsia="ru-RU"/>
        </w:rPr>
      </w:pPr>
      <w:r w:rsidRPr="00BA7BA1">
        <w:rPr>
          <w:i/>
          <w:color w:val="000000" w:themeColor="text1"/>
          <w:sz w:val="28"/>
          <w:szCs w:val="28"/>
          <w:lang w:val="ro-RO" w:eastAsia="ru-RU"/>
        </w:rPr>
        <w:t>partea necodificată a ADN-ului</w:t>
      </w:r>
      <w:r w:rsidRPr="00BA7BA1">
        <w:rPr>
          <w:color w:val="000000" w:themeColor="text1"/>
          <w:sz w:val="28"/>
          <w:szCs w:val="28"/>
          <w:lang w:val="ro-RO" w:eastAsia="ru-RU"/>
        </w:rPr>
        <w:t xml:space="preserve"> </w:t>
      </w:r>
      <w:r w:rsidR="004E6327">
        <w:rPr>
          <w:color w:val="000000" w:themeColor="text1"/>
          <w:sz w:val="28"/>
          <w:szCs w:val="28"/>
          <w:lang w:val="ro-RO" w:eastAsia="ru-RU"/>
        </w:rPr>
        <w:t>–</w:t>
      </w:r>
      <w:r w:rsidRPr="00BA7BA1">
        <w:rPr>
          <w:color w:val="000000" w:themeColor="text1"/>
          <w:sz w:val="28"/>
          <w:szCs w:val="28"/>
          <w:lang w:val="ro-RO" w:eastAsia="ru-RU"/>
        </w:rPr>
        <w:t xml:space="preserve"> zone de cromozomi care nu con</w:t>
      </w:r>
      <w:r w:rsidRPr="00BA7BA1">
        <w:rPr>
          <w:rFonts w:eastAsia="EUAlbertina+02"/>
          <w:color w:val="000000" w:themeColor="text1"/>
          <w:sz w:val="28"/>
          <w:szCs w:val="28"/>
          <w:lang w:val="ro-RO" w:eastAsia="ru-RU"/>
        </w:rPr>
        <w:t>ț</w:t>
      </w:r>
      <w:r w:rsidRPr="00BA7BA1">
        <w:rPr>
          <w:color w:val="000000" w:themeColor="text1"/>
          <w:sz w:val="28"/>
          <w:szCs w:val="28"/>
          <w:lang w:val="ro-RO" w:eastAsia="ru-RU"/>
        </w:rPr>
        <w:t xml:space="preserve">in nici o expresie genetică, </w:t>
      </w:r>
      <w:r w:rsidRPr="00BA7BA1">
        <w:rPr>
          <w:rFonts w:eastAsia="EUAlbertina+02"/>
          <w:color w:val="000000" w:themeColor="text1"/>
          <w:sz w:val="28"/>
          <w:szCs w:val="28"/>
          <w:lang w:val="ro-RO" w:eastAsia="ru-RU"/>
        </w:rPr>
        <w:t>ș</w:t>
      </w:r>
      <w:r w:rsidRPr="00BA7BA1">
        <w:rPr>
          <w:color w:val="000000" w:themeColor="text1"/>
          <w:sz w:val="28"/>
          <w:szCs w:val="28"/>
          <w:lang w:val="ro-RO" w:eastAsia="ru-RU"/>
        </w:rPr>
        <w:t>i anume care nu furnizează nici o informa</w:t>
      </w:r>
      <w:r w:rsidRPr="00BA7BA1">
        <w:rPr>
          <w:rFonts w:eastAsia="EUAlbertina+02"/>
          <w:color w:val="000000" w:themeColor="text1"/>
          <w:sz w:val="28"/>
          <w:szCs w:val="28"/>
          <w:lang w:val="ro-RO" w:eastAsia="ru-RU"/>
        </w:rPr>
        <w:t>ț</w:t>
      </w:r>
      <w:r w:rsidRPr="00BA7BA1">
        <w:rPr>
          <w:color w:val="000000" w:themeColor="text1"/>
          <w:sz w:val="28"/>
          <w:szCs w:val="28"/>
          <w:lang w:val="ro-RO" w:eastAsia="ru-RU"/>
        </w:rPr>
        <w:t>ie referitoare la proprietă</w:t>
      </w:r>
      <w:r w:rsidRPr="00BA7BA1">
        <w:rPr>
          <w:rFonts w:eastAsia="EUAlbertina+02"/>
          <w:color w:val="000000" w:themeColor="text1"/>
          <w:sz w:val="28"/>
          <w:szCs w:val="28"/>
          <w:lang w:val="ro-RO" w:eastAsia="ru-RU"/>
        </w:rPr>
        <w:t>ț</w:t>
      </w:r>
      <w:r w:rsidRPr="00BA7BA1">
        <w:rPr>
          <w:color w:val="000000" w:themeColor="text1"/>
          <w:sz w:val="28"/>
          <w:szCs w:val="28"/>
          <w:lang w:val="ro-RO" w:eastAsia="ru-RU"/>
        </w:rPr>
        <w:t>ile func</w:t>
      </w:r>
      <w:r w:rsidRPr="00BA7BA1">
        <w:rPr>
          <w:rFonts w:eastAsia="EUAlbertina+02"/>
          <w:color w:val="000000" w:themeColor="text1"/>
          <w:sz w:val="28"/>
          <w:szCs w:val="28"/>
          <w:lang w:val="ro-RO" w:eastAsia="ru-RU"/>
        </w:rPr>
        <w:t>ț</w:t>
      </w:r>
      <w:r w:rsidRPr="00BA7BA1">
        <w:rPr>
          <w:color w:val="000000" w:themeColor="text1"/>
          <w:sz w:val="28"/>
          <w:szCs w:val="28"/>
          <w:lang w:val="ro-RO" w:eastAsia="ru-RU"/>
        </w:rPr>
        <w:t>ionale ale unui organism;</w:t>
      </w:r>
    </w:p>
    <w:p w:rsidR="001F36AC" w:rsidRPr="00BA7BA1" w:rsidRDefault="001F36AC" w:rsidP="001F36AC">
      <w:pPr>
        <w:tabs>
          <w:tab w:val="left" w:pos="1134"/>
        </w:tabs>
        <w:autoSpaceDE w:val="0"/>
        <w:autoSpaceDN w:val="0"/>
        <w:adjustRightInd w:val="0"/>
        <w:ind w:firstLine="709"/>
        <w:rPr>
          <w:color w:val="000000" w:themeColor="text1"/>
          <w:sz w:val="28"/>
          <w:szCs w:val="28"/>
          <w:lang w:val="ro-RO" w:eastAsia="ru-RU"/>
        </w:rPr>
      </w:pPr>
      <w:r w:rsidRPr="00BA7BA1">
        <w:rPr>
          <w:i/>
          <w:color w:val="000000" w:themeColor="text1"/>
          <w:sz w:val="28"/>
          <w:szCs w:val="28"/>
          <w:lang w:val="ro-RO" w:eastAsia="ru-RU"/>
        </w:rPr>
        <w:t>profil ADN</w:t>
      </w:r>
      <w:r w:rsidRPr="00BA7BA1">
        <w:rPr>
          <w:color w:val="000000" w:themeColor="text1"/>
          <w:sz w:val="28"/>
          <w:szCs w:val="28"/>
          <w:lang w:val="ro-RO" w:eastAsia="ru-RU"/>
        </w:rPr>
        <w:t xml:space="preserve"> – cod format din litere sau din cifre, care reprezintă un set de caracteristici de identificare a părții necodificate a unui eșantion analizat de ADN uman, precum și structura moleculară specifică din diverse segmente de ADN (loci);</w:t>
      </w:r>
    </w:p>
    <w:p w:rsidR="001F36AC" w:rsidRPr="00BA7BA1" w:rsidRDefault="001F36AC" w:rsidP="001F36AC">
      <w:pPr>
        <w:tabs>
          <w:tab w:val="left" w:pos="1134"/>
        </w:tabs>
        <w:ind w:firstLine="709"/>
        <w:rPr>
          <w:color w:val="000000" w:themeColor="text1"/>
          <w:sz w:val="28"/>
          <w:szCs w:val="28"/>
          <w:lang w:val="ro-RO" w:eastAsia="ru-RU"/>
        </w:rPr>
      </w:pPr>
      <w:r w:rsidRPr="00BA7BA1">
        <w:rPr>
          <w:i/>
          <w:color w:val="000000" w:themeColor="text1"/>
          <w:sz w:val="28"/>
          <w:szCs w:val="28"/>
          <w:lang w:val="ro-RO" w:eastAsia="ru-RU"/>
        </w:rPr>
        <w:t xml:space="preserve">profil ADN neidentificat </w:t>
      </w:r>
      <w:r w:rsidRPr="00BA7BA1">
        <w:rPr>
          <w:color w:val="000000" w:themeColor="text1"/>
          <w:sz w:val="28"/>
          <w:szCs w:val="28"/>
          <w:lang w:val="ro-RO" w:eastAsia="ru-RU"/>
        </w:rPr>
        <w:t>– profil ADN ob</w:t>
      </w:r>
      <w:r w:rsidRPr="00BA7BA1">
        <w:rPr>
          <w:rFonts w:eastAsia="EUAlbertina+02"/>
          <w:color w:val="000000" w:themeColor="text1"/>
          <w:sz w:val="28"/>
          <w:szCs w:val="28"/>
          <w:lang w:val="ro-RO" w:eastAsia="ru-RU"/>
        </w:rPr>
        <w:t>ț</w:t>
      </w:r>
      <w:r w:rsidRPr="00BA7BA1">
        <w:rPr>
          <w:color w:val="000000" w:themeColor="text1"/>
          <w:sz w:val="28"/>
          <w:szCs w:val="28"/>
          <w:lang w:val="ro-RO" w:eastAsia="ru-RU"/>
        </w:rPr>
        <w:t>inut din indiciile culese în timpul investigării unor infrac</w:t>
      </w:r>
      <w:r w:rsidRPr="00BA7BA1">
        <w:rPr>
          <w:rFonts w:eastAsia="EUAlbertina+02"/>
          <w:color w:val="000000" w:themeColor="text1"/>
          <w:sz w:val="28"/>
          <w:szCs w:val="28"/>
          <w:lang w:val="ro-RO" w:eastAsia="ru-RU"/>
        </w:rPr>
        <w:t>ț</w:t>
      </w:r>
      <w:r w:rsidRPr="00BA7BA1">
        <w:rPr>
          <w:color w:val="000000" w:themeColor="text1"/>
          <w:sz w:val="28"/>
          <w:szCs w:val="28"/>
          <w:lang w:val="ro-RO" w:eastAsia="ru-RU"/>
        </w:rPr>
        <w:t xml:space="preserve">iuni </w:t>
      </w:r>
      <w:r w:rsidRPr="00BA7BA1">
        <w:rPr>
          <w:rFonts w:eastAsia="EUAlbertina+02"/>
          <w:color w:val="000000" w:themeColor="text1"/>
          <w:sz w:val="28"/>
          <w:szCs w:val="28"/>
          <w:lang w:val="ro-RO" w:eastAsia="ru-RU"/>
        </w:rPr>
        <w:t>ș</w:t>
      </w:r>
      <w:r w:rsidRPr="00BA7BA1">
        <w:rPr>
          <w:color w:val="000000" w:themeColor="text1"/>
          <w:sz w:val="28"/>
          <w:szCs w:val="28"/>
          <w:lang w:val="ro-RO" w:eastAsia="ru-RU"/>
        </w:rPr>
        <w:t>i care apar</w:t>
      </w:r>
      <w:r w:rsidRPr="00BA7BA1">
        <w:rPr>
          <w:rFonts w:eastAsia="EUAlbertina+02"/>
          <w:color w:val="000000" w:themeColor="text1"/>
          <w:sz w:val="28"/>
          <w:szCs w:val="28"/>
          <w:lang w:val="ro-RO" w:eastAsia="ru-RU"/>
        </w:rPr>
        <w:t>ț</w:t>
      </w:r>
      <w:r w:rsidRPr="00BA7BA1">
        <w:rPr>
          <w:color w:val="000000" w:themeColor="text1"/>
          <w:sz w:val="28"/>
          <w:szCs w:val="28"/>
          <w:lang w:val="ro-RO" w:eastAsia="ru-RU"/>
        </w:rPr>
        <w:t>ine unei persoane neidentificate;</w:t>
      </w:r>
    </w:p>
    <w:p w:rsidR="001F36AC" w:rsidRPr="00BA7BA1" w:rsidRDefault="001F36AC" w:rsidP="001F36AC">
      <w:pPr>
        <w:tabs>
          <w:tab w:val="left" w:pos="1134"/>
        </w:tabs>
        <w:ind w:firstLine="709"/>
        <w:rPr>
          <w:color w:val="000000" w:themeColor="text1"/>
          <w:sz w:val="28"/>
          <w:szCs w:val="28"/>
          <w:lang w:val="ro-RO" w:eastAsia="ru-RU"/>
        </w:rPr>
      </w:pPr>
      <w:r w:rsidRPr="00BA7BA1">
        <w:rPr>
          <w:i/>
          <w:color w:val="000000" w:themeColor="text1"/>
          <w:sz w:val="28"/>
          <w:szCs w:val="28"/>
          <w:lang w:val="ro-RO" w:eastAsia="ru-RU"/>
        </w:rPr>
        <w:t>profil ADN de referință</w:t>
      </w:r>
      <w:r w:rsidRPr="00BA7BA1">
        <w:rPr>
          <w:color w:val="000000" w:themeColor="text1"/>
          <w:sz w:val="28"/>
          <w:szCs w:val="28"/>
          <w:lang w:val="ro-RO" w:eastAsia="ru-RU"/>
        </w:rPr>
        <w:t xml:space="preserve"> – profil ADN al unei persoane identificate; </w:t>
      </w:r>
    </w:p>
    <w:p w:rsidR="001F36AC" w:rsidRPr="00BA7BA1" w:rsidRDefault="001F36AC" w:rsidP="001F36AC">
      <w:pPr>
        <w:tabs>
          <w:tab w:val="left" w:pos="1134"/>
        </w:tabs>
        <w:ind w:firstLine="709"/>
        <w:rPr>
          <w:color w:val="000000" w:themeColor="text1"/>
          <w:sz w:val="28"/>
          <w:szCs w:val="28"/>
          <w:lang w:val="ro-RO" w:eastAsia="ru-RU"/>
        </w:rPr>
      </w:pPr>
      <w:r w:rsidRPr="00BA7BA1">
        <w:rPr>
          <w:i/>
          <w:color w:val="000000" w:themeColor="text1"/>
          <w:sz w:val="28"/>
          <w:szCs w:val="28"/>
          <w:lang w:val="ro-RO" w:eastAsia="ru-RU"/>
        </w:rPr>
        <w:t xml:space="preserve">urme biologice </w:t>
      </w:r>
      <w:r w:rsidRPr="00BA7BA1">
        <w:rPr>
          <w:color w:val="000000" w:themeColor="text1"/>
          <w:sz w:val="28"/>
          <w:szCs w:val="28"/>
          <w:lang w:val="ro-RO" w:eastAsia="ru-RU"/>
        </w:rPr>
        <w:t>– material biologic produs de corpul uman și lăsat, voluntar sau involuntar, la locul comiterii unei infracțiuni;</w:t>
      </w:r>
    </w:p>
    <w:p w:rsidR="001F36AC" w:rsidRPr="00BA7BA1" w:rsidRDefault="001F36AC" w:rsidP="001F36AC">
      <w:pPr>
        <w:tabs>
          <w:tab w:val="left" w:pos="1134"/>
        </w:tabs>
        <w:ind w:firstLine="709"/>
        <w:rPr>
          <w:color w:val="000000" w:themeColor="text1"/>
          <w:sz w:val="28"/>
          <w:szCs w:val="28"/>
          <w:lang w:val="ro-RO" w:eastAsia="ru-RU"/>
        </w:rPr>
      </w:pPr>
      <w:r w:rsidRPr="00BA7BA1">
        <w:rPr>
          <w:i/>
          <w:iCs/>
          <w:color w:val="000000" w:themeColor="text1"/>
          <w:sz w:val="28"/>
          <w:szCs w:val="28"/>
          <w:lang w:val="ro-RO" w:eastAsia="ru-RU"/>
        </w:rPr>
        <w:t>laborator acreditat</w:t>
      </w:r>
      <w:r w:rsidR="004E6327">
        <w:rPr>
          <w:color w:val="000000" w:themeColor="text1"/>
          <w:sz w:val="28"/>
          <w:szCs w:val="28"/>
          <w:lang w:val="ro-RO" w:eastAsia="ru-RU"/>
        </w:rPr>
        <w:t xml:space="preserve"> – </w:t>
      </w:r>
      <w:r w:rsidRPr="00BA7BA1">
        <w:rPr>
          <w:color w:val="000000" w:themeColor="text1"/>
          <w:sz w:val="28"/>
          <w:szCs w:val="28"/>
          <w:lang w:val="ro-RO" w:eastAsia="ru-RU"/>
        </w:rPr>
        <w:t>laborator acreditat conform standardului internațional ISO 17025, abilitat să analizeze probele materialului biologic prelevat de la persoanele și obiectele prevăzute la art</w:t>
      </w:r>
      <w:r w:rsidR="00FA20D1">
        <w:rPr>
          <w:color w:val="000000" w:themeColor="text1"/>
          <w:sz w:val="28"/>
          <w:szCs w:val="28"/>
          <w:lang w:val="ro-RO" w:eastAsia="ru-RU"/>
        </w:rPr>
        <w:t>.</w:t>
      </w:r>
      <w:r w:rsidRPr="00BA7BA1">
        <w:rPr>
          <w:color w:val="000000" w:themeColor="text1"/>
          <w:sz w:val="28"/>
          <w:szCs w:val="28"/>
          <w:lang w:val="ro-RO" w:eastAsia="ru-RU"/>
        </w:rPr>
        <w:t xml:space="preserve"> 8 din prezenta lege. </w:t>
      </w:r>
    </w:p>
    <w:p w:rsidR="00F577DD" w:rsidRPr="00BA7BA1" w:rsidRDefault="00F577DD" w:rsidP="001F36AC">
      <w:pPr>
        <w:tabs>
          <w:tab w:val="left" w:pos="1134"/>
        </w:tabs>
        <w:ind w:firstLine="709"/>
        <w:rPr>
          <w:color w:val="000000" w:themeColor="text1"/>
          <w:sz w:val="28"/>
          <w:szCs w:val="28"/>
          <w:lang w:val="ro-RO" w:eastAsia="ru-RU"/>
        </w:rPr>
      </w:pPr>
    </w:p>
    <w:p w:rsidR="001F36AC" w:rsidRPr="00BA7BA1" w:rsidRDefault="001F36AC" w:rsidP="001F36AC">
      <w:pPr>
        <w:tabs>
          <w:tab w:val="left" w:pos="1134"/>
        </w:tabs>
        <w:ind w:firstLine="709"/>
        <w:rPr>
          <w:color w:val="000000" w:themeColor="text1"/>
          <w:sz w:val="28"/>
          <w:szCs w:val="28"/>
          <w:lang w:val="ro-RO" w:eastAsia="ru-RU"/>
        </w:rPr>
      </w:pPr>
      <w:r w:rsidRPr="00BA7BA1">
        <w:rPr>
          <w:b/>
          <w:bCs/>
          <w:color w:val="000000" w:themeColor="text1"/>
          <w:sz w:val="28"/>
          <w:szCs w:val="28"/>
          <w:lang w:val="ro-RO" w:eastAsia="ru-RU"/>
        </w:rPr>
        <w:t>Articolul 3.</w:t>
      </w:r>
      <w:r w:rsidRPr="00BA7BA1">
        <w:rPr>
          <w:color w:val="000000" w:themeColor="text1"/>
          <w:sz w:val="28"/>
          <w:szCs w:val="28"/>
          <w:lang w:val="ro-RO" w:eastAsia="ru-RU"/>
        </w:rPr>
        <w:t xml:space="preserve"> Pri</w:t>
      </w:r>
      <w:r w:rsidR="004E6327">
        <w:rPr>
          <w:color w:val="000000" w:themeColor="text1"/>
          <w:sz w:val="28"/>
          <w:szCs w:val="28"/>
          <w:lang w:val="ro-RO" w:eastAsia="ru-RU"/>
        </w:rPr>
        <w:t>ncipiile înregistrării genetice</w:t>
      </w:r>
    </w:p>
    <w:p w:rsidR="001F36AC" w:rsidRPr="00BA7BA1" w:rsidRDefault="001F36AC" w:rsidP="001F36AC">
      <w:pPr>
        <w:numPr>
          <w:ilvl w:val="0"/>
          <w:numId w:val="19"/>
        </w:numPr>
        <w:tabs>
          <w:tab w:val="left" w:pos="851"/>
          <w:tab w:val="left" w:pos="1134"/>
        </w:tabs>
        <w:ind w:left="0" w:firstLine="709"/>
        <w:rPr>
          <w:color w:val="000000" w:themeColor="text1"/>
          <w:sz w:val="28"/>
          <w:szCs w:val="28"/>
          <w:lang w:val="ro-RO" w:eastAsia="ru-RU"/>
        </w:rPr>
      </w:pPr>
      <w:r w:rsidRPr="00BA7BA1">
        <w:rPr>
          <w:color w:val="000000" w:themeColor="text1"/>
          <w:sz w:val="28"/>
          <w:szCs w:val="28"/>
          <w:lang w:val="ro-RO" w:eastAsia="ru-RU"/>
        </w:rPr>
        <w:t>Înregistrarea genetică se efectuează în baza principiilor legalității, umanismului și confidențialității, cu respectarea drepturilor și libertăților persoanei, consfințite în Constituția Republicii Moldova și în alte legi, precum și în tratatele internaționale la care Republica Moldova este parte.</w:t>
      </w:r>
    </w:p>
    <w:p w:rsidR="001F36AC" w:rsidRPr="00BA7BA1" w:rsidRDefault="001F36AC" w:rsidP="001F36AC">
      <w:pPr>
        <w:numPr>
          <w:ilvl w:val="0"/>
          <w:numId w:val="19"/>
        </w:numPr>
        <w:tabs>
          <w:tab w:val="left" w:pos="851"/>
          <w:tab w:val="left" w:pos="1134"/>
        </w:tabs>
        <w:ind w:left="0" w:firstLine="709"/>
        <w:rPr>
          <w:color w:val="000000" w:themeColor="text1"/>
          <w:sz w:val="28"/>
          <w:szCs w:val="28"/>
          <w:lang w:val="ro-RO" w:eastAsia="ru-RU"/>
        </w:rPr>
      </w:pPr>
      <w:r w:rsidRPr="00BA7BA1">
        <w:rPr>
          <w:color w:val="000000" w:themeColor="text1"/>
          <w:sz w:val="28"/>
          <w:szCs w:val="28"/>
          <w:lang w:val="ro-RO" w:eastAsia="ru-RU"/>
        </w:rPr>
        <w:t>Înregistrarea genetică nu trebuie să aibă ca efect periclitarea sănătății persoanei sau lezarea onoarei și demnității ei.</w:t>
      </w:r>
    </w:p>
    <w:p w:rsidR="001F36AC" w:rsidRPr="00BA7BA1" w:rsidRDefault="001F36AC" w:rsidP="001F36AC">
      <w:pPr>
        <w:numPr>
          <w:ilvl w:val="0"/>
          <w:numId w:val="19"/>
        </w:numPr>
        <w:tabs>
          <w:tab w:val="left" w:pos="851"/>
          <w:tab w:val="left" w:pos="1134"/>
        </w:tabs>
        <w:ind w:left="0" w:firstLine="709"/>
        <w:rPr>
          <w:color w:val="000000" w:themeColor="text1"/>
          <w:sz w:val="28"/>
          <w:szCs w:val="28"/>
          <w:lang w:val="ro-RO" w:eastAsia="ru-RU"/>
        </w:rPr>
      </w:pPr>
      <w:r w:rsidRPr="00BA7BA1">
        <w:rPr>
          <w:color w:val="000000" w:themeColor="text1"/>
          <w:sz w:val="28"/>
          <w:szCs w:val="28"/>
          <w:lang w:val="ro-RO" w:eastAsia="ru-RU"/>
        </w:rPr>
        <w:t>În cadrul înregistrării genetice este interzisă limitarea directă sau indirectă a drepturilor și libertăților persoanei pe criterii de rasă, naționalitate sau origine etnică, v</w:t>
      </w:r>
      <w:r w:rsidR="00BA7BA1">
        <w:rPr>
          <w:color w:val="000000" w:themeColor="text1"/>
          <w:sz w:val="28"/>
          <w:szCs w:val="28"/>
          <w:lang w:val="ro-RO" w:eastAsia="ru-RU"/>
        </w:rPr>
        <w:t>î</w:t>
      </w:r>
      <w:r w:rsidRPr="00BA7BA1">
        <w:rPr>
          <w:color w:val="000000" w:themeColor="text1"/>
          <w:sz w:val="28"/>
          <w:szCs w:val="28"/>
          <w:lang w:val="ro-RO" w:eastAsia="ru-RU"/>
        </w:rPr>
        <w:t>rstă, apartenență politică, limbă, religie, sex, opinie, origine socială, avere, studii, ocupație sau din orice alt motiv.</w:t>
      </w:r>
    </w:p>
    <w:p w:rsidR="00F577DD" w:rsidRPr="00BA7BA1" w:rsidRDefault="00F577DD" w:rsidP="00F577DD">
      <w:pPr>
        <w:tabs>
          <w:tab w:val="left" w:pos="851"/>
          <w:tab w:val="left" w:pos="1134"/>
        </w:tabs>
        <w:ind w:left="709" w:firstLine="0"/>
        <w:rPr>
          <w:color w:val="000000" w:themeColor="text1"/>
          <w:sz w:val="28"/>
          <w:szCs w:val="28"/>
          <w:lang w:val="ro-RO" w:eastAsia="ru-RU"/>
        </w:rPr>
      </w:pPr>
    </w:p>
    <w:p w:rsidR="00F577DD" w:rsidRPr="00BA7BA1" w:rsidRDefault="00F577DD" w:rsidP="00F577DD">
      <w:pPr>
        <w:tabs>
          <w:tab w:val="left" w:pos="851"/>
          <w:tab w:val="left" w:pos="1134"/>
        </w:tabs>
        <w:ind w:left="709" w:firstLine="0"/>
        <w:rPr>
          <w:color w:val="000000" w:themeColor="text1"/>
          <w:sz w:val="28"/>
          <w:szCs w:val="28"/>
          <w:lang w:val="ro-RO" w:eastAsia="ru-RU"/>
        </w:rPr>
      </w:pPr>
    </w:p>
    <w:p w:rsidR="001F36AC" w:rsidRPr="00BA7BA1" w:rsidRDefault="001F36AC" w:rsidP="001F36AC">
      <w:pPr>
        <w:tabs>
          <w:tab w:val="left" w:pos="1134"/>
        </w:tabs>
        <w:ind w:firstLine="709"/>
        <w:rPr>
          <w:color w:val="000000" w:themeColor="text1"/>
          <w:sz w:val="28"/>
          <w:szCs w:val="28"/>
          <w:lang w:val="ro-RO" w:eastAsia="ru-RU"/>
        </w:rPr>
      </w:pPr>
      <w:r w:rsidRPr="00BA7BA1">
        <w:rPr>
          <w:b/>
          <w:bCs/>
          <w:color w:val="000000" w:themeColor="text1"/>
          <w:sz w:val="28"/>
          <w:szCs w:val="28"/>
          <w:lang w:val="ro-RO" w:eastAsia="ru-RU"/>
        </w:rPr>
        <w:t>Articolul 4.</w:t>
      </w:r>
      <w:r w:rsidRPr="00BA7BA1">
        <w:rPr>
          <w:color w:val="000000" w:themeColor="text1"/>
          <w:sz w:val="28"/>
          <w:szCs w:val="28"/>
          <w:lang w:val="ro-RO" w:eastAsia="ru-RU"/>
        </w:rPr>
        <w:t xml:space="preserve"> Cadrul ju</w:t>
      </w:r>
      <w:r w:rsidR="004E6327">
        <w:rPr>
          <w:color w:val="000000" w:themeColor="text1"/>
          <w:sz w:val="28"/>
          <w:szCs w:val="28"/>
          <w:lang w:val="ro-RO" w:eastAsia="ru-RU"/>
        </w:rPr>
        <w:t>ridic al înregistrării genetice</w:t>
      </w:r>
    </w:p>
    <w:p w:rsidR="001F36AC" w:rsidRPr="00BA7BA1" w:rsidRDefault="001F36AC" w:rsidP="001F36AC">
      <w:pPr>
        <w:tabs>
          <w:tab w:val="left" w:pos="1134"/>
        </w:tabs>
        <w:ind w:firstLine="709"/>
        <w:rPr>
          <w:color w:val="000000" w:themeColor="text1"/>
          <w:sz w:val="28"/>
          <w:szCs w:val="28"/>
          <w:lang w:val="ro-RO"/>
        </w:rPr>
      </w:pPr>
      <w:r w:rsidRPr="00BA7BA1">
        <w:rPr>
          <w:color w:val="000000" w:themeColor="text1"/>
          <w:sz w:val="28"/>
          <w:szCs w:val="28"/>
          <w:lang w:val="ro-RO" w:eastAsia="ru-RU"/>
        </w:rPr>
        <w:t xml:space="preserve">  </w:t>
      </w:r>
      <w:r w:rsidRPr="00BA7BA1">
        <w:rPr>
          <w:color w:val="000000" w:themeColor="text1"/>
          <w:sz w:val="28"/>
          <w:szCs w:val="28"/>
          <w:lang w:val="ro-RO"/>
        </w:rPr>
        <w:t>(1) Organele abilitate care efectuează înregistrarea genetică judiciară emit, în limitele competenţei lor şi în conformitate cu prezenta lege, acte normative ce reglementează activitatea de organizare a înregistrării genetice judiciare, de aplicare a metodelor şi modului de colectare, evidenţă, păstrare, clasificare, sistematizare şi furnizare a informaţiei genetice.</w:t>
      </w:r>
    </w:p>
    <w:p w:rsidR="001F36AC" w:rsidRPr="00BA7BA1" w:rsidRDefault="001F36AC" w:rsidP="001F36AC">
      <w:pPr>
        <w:tabs>
          <w:tab w:val="left" w:pos="1134"/>
        </w:tabs>
        <w:ind w:firstLine="709"/>
        <w:rPr>
          <w:color w:val="000000" w:themeColor="text1"/>
          <w:sz w:val="28"/>
          <w:szCs w:val="28"/>
          <w:lang w:val="ro-RO"/>
        </w:rPr>
      </w:pPr>
      <w:r w:rsidRPr="00BA7BA1">
        <w:rPr>
          <w:color w:val="000000" w:themeColor="text1"/>
          <w:sz w:val="28"/>
          <w:szCs w:val="28"/>
          <w:lang w:val="ro-RO"/>
        </w:rPr>
        <w:t xml:space="preserve">  (2) Dacă între reglementările tratatelor internaţionale în domeniu la care Republica Moldova este parte şi cele ale prezentei legi există neconcordanţe, prioritate au reglementările internaţionale.</w:t>
      </w:r>
    </w:p>
    <w:p w:rsidR="001F36AC" w:rsidRPr="00BA7BA1" w:rsidRDefault="001F36AC" w:rsidP="001F36AC">
      <w:pPr>
        <w:tabs>
          <w:tab w:val="left" w:pos="-2127"/>
          <w:tab w:val="left" w:pos="426"/>
          <w:tab w:val="left" w:pos="1134"/>
        </w:tabs>
        <w:ind w:firstLine="709"/>
        <w:rPr>
          <w:b/>
          <w:bCs/>
          <w:color w:val="000000" w:themeColor="text1"/>
          <w:sz w:val="28"/>
          <w:szCs w:val="28"/>
          <w:lang w:val="ro-RO" w:eastAsia="ru-RU"/>
        </w:rPr>
      </w:pPr>
      <w:r w:rsidRPr="00BA7BA1">
        <w:rPr>
          <w:b/>
          <w:bCs/>
          <w:color w:val="000000" w:themeColor="text1"/>
          <w:sz w:val="28"/>
          <w:szCs w:val="28"/>
          <w:lang w:val="ro-RO" w:eastAsia="ru-RU"/>
        </w:rPr>
        <w:t xml:space="preserve">   </w:t>
      </w:r>
    </w:p>
    <w:p w:rsidR="001F36AC" w:rsidRPr="00BA7BA1" w:rsidRDefault="001F36AC" w:rsidP="00F577DD">
      <w:pPr>
        <w:tabs>
          <w:tab w:val="left" w:pos="-2127"/>
          <w:tab w:val="left" w:pos="426"/>
          <w:tab w:val="left" w:pos="1134"/>
        </w:tabs>
        <w:ind w:firstLine="709"/>
        <w:rPr>
          <w:bCs/>
          <w:color w:val="000000" w:themeColor="text1"/>
          <w:sz w:val="28"/>
          <w:szCs w:val="28"/>
          <w:lang w:val="ro-RO" w:eastAsia="ru-RU"/>
        </w:rPr>
      </w:pPr>
      <w:r w:rsidRPr="00BA7BA1">
        <w:rPr>
          <w:b/>
          <w:bCs/>
          <w:color w:val="000000" w:themeColor="text1"/>
          <w:sz w:val="28"/>
          <w:szCs w:val="28"/>
          <w:lang w:val="ro-RO" w:eastAsia="ru-RU"/>
        </w:rPr>
        <w:lastRenderedPageBreak/>
        <w:t xml:space="preserve">Articolul 5. </w:t>
      </w:r>
      <w:r w:rsidR="004E6327">
        <w:rPr>
          <w:bCs/>
          <w:color w:val="000000" w:themeColor="text1"/>
          <w:sz w:val="28"/>
          <w:szCs w:val="28"/>
          <w:lang w:val="ro-RO" w:eastAsia="ru-RU"/>
        </w:rPr>
        <w:t>Scopul înregistrării genetice</w:t>
      </w:r>
    </w:p>
    <w:p w:rsidR="001F36AC" w:rsidRPr="00BA7BA1" w:rsidRDefault="001F36AC" w:rsidP="001F36AC">
      <w:pPr>
        <w:tabs>
          <w:tab w:val="left" w:pos="1134"/>
        </w:tabs>
        <w:ind w:firstLine="709"/>
        <w:rPr>
          <w:bCs/>
          <w:color w:val="000000" w:themeColor="text1"/>
          <w:sz w:val="28"/>
          <w:szCs w:val="28"/>
          <w:lang w:val="ro-RO" w:eastAsia="ru-RU"/>
        </w:rPr>
      </w:pPr>
      <w:r w:rsidRPr="00BA7BA1">
        <w:rPr>
          <w:color w:val="000000" w:themeColor="text1"/>
          <w:sz w:val="28"/>
          <w:szCs w:val="28"/>
          <w:lang w:val="ro-RO" w:eastAsia="ru-RU"/>
        </w:rPr>
        <w:t xml:space="preserve">Înregistrarea genetică are drept scop cercetarea,  prevenirea și combaterea unor categorii de infracțiuni prin care se lezează drepturile și libertățile fundamentale ale persoanei, în special dreptul la viață și la integritate fizică și psihică, precum și pentru stabilirea identității cadavrelor neidentificate, a persoanelor dispărute sau a persoanelor decedate în </w:t>
      </w:r>
      <w:r w:rsidR="004E6327">
        <w:rPr>
          <w:color w:val="000000" w:themeColor="text1"/>
          <w:sz w:val="28"/>
          <w:szCs w:val="28"/>
          <w:lang w:val="ro-RO" w:eastAsia="ru-RU"/>
        </w:rPr>
        <w:t>urma</w:t>
      </w:r>
      <w:r w:rsidRPr="00BA7BA1">
        <w:rPr>
          <w:color w:val="000000" w:themeColor="text1"/>
          <w:sz w:val="28"/>
          <w:szCs w:val="28"/>
          <w:lang w:val="ro-RO" w:eastAsia="ru-RU"/>
        </w:rPr>
        <w:t xml:space="preserve"> situațiilor excepționale, infracțiunilor cu caracter terorist, </w:t>
      </w:r>
      <w:r w:rsidRPr="00BA7BA1">
        <w:rPr>
          <w:color w:val="000000" w:themeColor="text1"/>
          <w:sz w:val="28"/>
          <w:szCs w:val="28"/>
          <w:lang w:val="ro-RO" w:eastAsia="ro-RO"/>
        </w:rPr>
        <w:t xml:space="preserve">precum şi în vederea prevenirii şi combaterii </w:t>
      </w:r>
      <w:r w:rsidRPr="00BA7BA1">
        <w:rPr>
          <w:bCs/>
          <w:color w:val="000000" w:themeColor="text1"/>
          <w:sz w:val="28"/>
          <w:szCs w:val="28"/>
          <w:lang w:val="ro-RO" w:eastAsia="ru-RU"/>
        </w:rPr>
        <w:t>faptelor care prezintă pericol pentru securitatea națională.</w:t>
      </w:r>
    </w:p>
    <w:p w:rsidR="00F577DD" w:rsidRPr="00BA7BA1" w:rsidRDefault="00F577DD" w:rsidP="001F36AC">
      <w:pPr>
        <w:tabs>
          <w:tab w:val="left" w:pos="1134"/>
        </w:tabs>
        <w:ind w:firstLine="709"/>
        <w:rPr>
          <w:color w:val="000000" w:themeColor="text1"/>
          <w:sz w:val="28"/>
          <w:szCs w:val="28"/>
          <w:lang w:val="ro-RO" w:eastAsia="ru-RU"/>
        </w:rPr>
      </w:pPr>
    </w:p>
    <w:p w:rsidR="001F36AC" w:rsidRPr="00BA7BA1" w:rsidRDefault="001F36AC" w:rsidP="001F36AC">
      <w:pPr>
        <w:tabs>
          <w:tab w:val="left" w:pos="1134"/>
        </w:tabs>
        <w:ind w:firstLine="709"/>
        <w:rPr>
          <w:color w:val="000000" w:themeColor="text1"/>
          <w:sz w:val="28"/>
          <w:szCs w:val="28"/>
          <w:lang w:val="ro-RO" w:eastAsia="ru-RU"/>
        </w:rPr>
      </w:pPr>
      <w:r w:rsidRPr="00BA7BA1">
        <w:rPr>
          <w:b/>
          <w:bCs/>
          <w:color w:val="000000" w:themeColor="text1"/>
          <w:sz w:val="28"/>
          <w:szCs w:val="28"/>
          <w:lang w:val="ro-RO" w:eastAsia="ru-RU"/>
        </w:rPr>
        <w:t>Articolul 6.</w:t>
      </w:r>
      <w:r w:rsidRPr="00BA7BA1">
        <w:rPr>
          <w:color w:val="000000" w:themeColor="text1"/>
          <w:sz w:val="28"/>
          <w:szCs w:val="28"/>
          <w:lang w:val="ro-RO" w:eastAsia="ru-RU"/>
        </w:rPr>
        <w:t xml:space="preserve"> Utilizarea informației genetice</w:t>
      </w:r>
    </w:p>
    <w:p w:rsidR="001F36AC" w:rsidRPr="00BA7BA1" w:rsidRDefault="001F36AC" w:rsidP="001F36AC">
      <w:pPr>
        <w:tabs>
          <w:tab w:val="left" w:pos="1134"/>
        </w:tabs>
        <w:ind w:firstLine="709"/>
        <w:rPr>
          <w:color w:val="000000" w:themeColor="text1"/>
          <w:sz w:val="28"/>
          <w:szCs w:val="28"/>
          <w:lang w:val="ro-RO" w:eastAsia="ru-RU"/>
        </w:rPr>
      </w:pPr>
      <w:r w:rsidRPr="00BA7BA1">
        <w:rPr>
          <w:color w:val="000000" w:themeColor="text1"/>
          <w:sz w:val="28"/>
          <w:szCs w:val="28"/>
          <w:lang w:val="ro-RO" w:eastAsia="ru-RU"/>
        </w:rPr>
        <w:t>Informația genetică se utilizează pentru:</w:t>
      </w:r>
    </w:p>
    <w:p w:rsidR="001F36AC" w:rsidRPr="00BA7BA1" w:rsidRDefault="001F36AC" w:rsidP="001F36AC">
      <w:pPr>
        <w:numPr>
          <w:ilvl w:val="0"/>
          <w:numId w:val="20"/>
        </w:numPr>
        <w:tabs>
          <w:tab w:val="left" w:pos="709"/>
          <w:tab w:val="left" w:pos="1134"/>
        </w:tabs>
        <w:ind w:left="0" w:firstLine="709"/>
        <w:rPr>
          <w:color w:val="000000" w:themeColor="text1"/>
          <w:sz w:val="28"/>
          <w:szCs w:val="28"/>
          <w:lang w:val="ro-RO" w:eastAsia="ru-RU"/>
        </w:rPr>
      </w:pPr>
      <w:r w:rsidRPr="00BA7BA1">
        <w:rPr>
          <w:color w:val="000000" w:themeColor="text1"/>
          <w:sz w:val="28"/>
          <w:szCs w:val="28"/>
          <w:lang w:val="ro-RO" w:eastAsia="ru-RU"/>
        </w:rPr>
        <w:t>identificarea infractorilor;</w:t>
      </w:r>
    </w:p>
    <w:p w:rsidR="001F36AC" w:rsidRPr="00BA7BA1" w:rsidRDefault="001F36AC" w:rsidP="001F36AC">
      <w:pPr>
        <w:numPr>
          <w:ilvl w:val="0"/>
          <w:numId w:val="20"/>
        </w:numPr>
        <w:tabs>
          <w:tab w:val="left" w:pos="709"/>
          <w:tab w:val="left" w:pos="1134"/>
        </w:tabs>
        <w:ind w:left="0" w:firstLine="709"/>
        <w:rPr>
          <w:color w:val="000000" w:themeColor="text1"/>
          <w:sz w:val="28"/>
          <w:szCs w:val="28"/>
          <w:lang w:val="ro-RO" w:eastAsia="ru-RU"/>
        </w:rPr>
      </w:pPr>
      <w:r w:rsidRPr="00BA7BA1">
        <w:rPr>
          <w:color w:val="000000" w:themeColor="text1"/>
          <w:sz w:val="28"/>
          <w:szCs w:val="28"/>
          <w:lang w:val="ro-RO" w:eastAsia="ru-RU"/>
        </w:rPr>
        <w:t>stabilirea apartenenței urmelor sau obiectelor care au legătură cauzală cu fapta;</w:t>
      </w:r>
    </w:p>
    <w:p w:rsidR="001F36AC" w:rsidRPr="00BA7BA1" w:rsidRDefault="001F36AC" w:rsidP="00F577DD">
      <w:pPr>
        <w:numPr>
          <w:ilvl w:val="0"/>
          <w:numId w:val="20"/>
        </w:numPr>
        <w:tabs>
          <w:tab w:val="left" w:pos="709"/>
          <w:tab w:val="left" w:pos="993"/>
          <w:tab w:val="left" w:pos="1134"/>
        </w:tabs>
        <w:ind w:left="0" w:firstLine="709"/>
        <w:rPr>
          <w:color w:val="000000" w:themeColor="text1"/>
          <w:sz w:val="28"/>
          <w:szCs w:val="28"/>
          <w:lang w:val="ro-RO" w:eastAsia="ru-RU"/>
        </w:rPr>
      </w:pPr>
      <w:r w:rsidRPr="00BA7BA1">
        <w:rPr>
          <w:color w:val="000000" w:themeColor="text1"/>
          <w:sz w:val="28"/>
          <w:szCs w:val="28"/>
          <w:lang w:val="ro-RO" w:eastAsia="ru-RU"/>
        </w:rPr>
        <w:t>excluderea persoanelor și a victimelor care au avut contact justificat sau accidental la fața locului;</w:t>
      </w:r>
    </w:p>
    <w:p w:rsidR="001F36AC" w:rsidRPr="00BA7BA1" w:rsidRDefault="001F36AC" w:rsidP="00F577DD">
      <w:pPr>
        <w:numPr>
          <w:ilvl w:val="0"/>
          <w:numId w:val="20"/>
        </w:numPr>
        <w:tabs>
          <w:tab w:val="left" w:pos="709"/>
          <w:tab w:val="left" w:pos="993"/>
          <w:tab w:val="left" w:pos="1134"/>
        </w:tabs>
        <w:ind w:left="0" w:firstLine="709"/>
        <w:rPr>
          <w:color w:val="000000" w:themeColor="text1"/>
          <w:sz w:val="28"/>
          <w:szCs w:val="28"/>
          <w:lang w:val="ro-RO" w:eastAsia="ru-RU"/>
        </w:rPr>
      </w:pPr>
      <w:r w:rsidRPr="00BA7BA1">
        <w:rPr>
          <w:color w:val="000000" w:themeColor="text1"/>
          <w:sz w:val="28"/>
          <w:szCs w:val="28"/>
          <w:lang w:val="ro-RO" w:eastAsia="ru-RU"/>
        </w:rPr>
        <w:t>excluderea persoanelor care aparțin unui cerc de persoane cu caracteristici comune unei fapte din care poate face parte și infractorul;</w:t>
      </w:r>
    </w:p>
    <w:p w:rsidR="001F36AC" w:rsidRPr="00BA7BA1" w:rsidRDefault="001F36AC" w:rsidP="00F577DD">
      <w:pPr>
        <w:numPr>
          <w:ilvl w:val="0"/>
          <w:numId w:val="20"/>
        </w:numPr>
        <w:tabs>
          <w:tab w:val="left" w:pos="709"/>
          <w:tab w:val="left" w:pos="993"/>
          <w:tab w:val="left" w:pos="1134"/>
        </w:tabs>
        <w:ind w:left="0" w:firstLine="709"/>
        <w:rPr>
          <w:color w:val="000000" w:themeColor="text1"/>
          <w:sz w:val="28"/>
          <w:szCs w:val="28"/>
          <w:lang w:val="ro-RO" w:eastAsia="ru-RU"/>
        </w:rPr>
      </w:pPr>
      <w:r w:rsidRPr="00BA7BA1">
        <w:rPr>
          <w:color w:val="000000" w:themeColor="text1"/>
          <w:sz w:val="28"/>
          <w:szCs w:val="28"/>
          <w:lang w:val="ro-RO" w:eastAsia="ru-RU"/>
        </w:rPr>
        <w:t xml:space="preserve">stabilirea identității cadavrelor neidentificate, precum și a persoanelor decedate - victime ale situațiilor excepționale sau ale infracțiunilor cu caracter terorist; </w:t>
      </w:r>
    </w:p>
    <w:p w:rsidR="001F36AC" w:rsidRPr="00BA7BA1" w:rsidRDefault="001F36AC" w:rsidP="00F577DD">
      <w:pPr>
        <w:numPr>
          <w:ilvl w:val="0"/>
          <w:numId w:val="20"/>
        </w:numPr>
        <w:tabs>
          <w:tab w:val="left" w:pos="709"/>
          <w:tab w:val="left" w:pos="993"/>
          <w:tab w:val="left" w:pos="1134"/>
        </w:tabs>
        <w:ind w:left="0" w:firstLine="709"/>
        <w:rPr>
          <w:color w:val="000000" w:themeColor="text1"/>
          <w:sz w:val="28"/>
          <w:szCs w:val="28"/>
          <w:lang w:val="ro-RO" w:eastAsia="ru-RU"/>
        </w:rPr>
      </w:pPr>
      <w:r w:rsidRPr="00BA7BA1">
        <w:rPr>
          <w:color w:val="000000" w:themeColor="text1"/>
          <w:sz w:val="28"/>
          <w:szCs w:val="28"/>
          <w:lang w:val="ro-RO" w:eastAsia="ru-RU"/>
        </w:rPr>
        <w:t>identificarea persoanelor dispărute;</w:t>
      </w:r>
    </w:p>
    <w:p w:rsidR="001F36AC" w:rsidRPr="00BA7BA1" w:rsidRDefault="001F36AC" w:rsidP="00F577DD">
      <w:pPr>
        <w:numPr>
          <w:ilvl w:val="0"/>
          <w:numId w:val="20"/>
        </w:numPr>
        <w:tabs>
          <w:tab w:val="left" w:pos="709"/>
          <w:tab w:val="left" w:pos="993"/>
          <w:tab w:val="left" w:pos="1134"/>
        </w:tabs>
        <w:ind w:left="0" w:firstLine="709"/>
        <w:rPr>
          <w:color w:val="000000" w:themeColor="text1"/>
          <w:sz w:val="28"/>
          <w:szCs w:val="28"/>
          <w:lang w:val="ro-RO" w:eastAsia="ru-RU"/>
        </w:rPr>
      </w:pPr>
      <w:r w:rsidRPr="00BA7BA1">
        <w:rPr>
          <w:color w:val="000000" w:themeColor="text1"/>
          <w:sz w:val="28"/>
          <w:szCs w:val="28"/>
          <w:lang w:val="ro-RO" w:eastAsia="ru-RU"/>
        </w:rPr>
        <w:t>schimbul de informații cu alte state, în conformitate cu tratatele internaționale ratificate de către Republica Moldova, în scopul combaterii criminalității transfrontaliere, a identificării persoane</w:t>
      </w:r>
      <w:r w:rsidRPr="00BA7BA1">
        <w:rPr>
          <w:color w:val="000000" w:themeColor="text1"/>
          <w:sz w:val="28"/>
          <w:szCs w:val="28"/>
          <w:lang w:val="ro-RO" w:eastAsia="ru-RU"/>
        </w:rPr>
        <w:lastRenderedPageBreak/>
        <w:t>lor dispărute și a cadavrelor neidentificate. Tratatele trebuie să conțină garanții privind protecția drepturilor subiectului datelor cu caracter  personal.</w:t>
      </w:r>
    </w:p>
    <w:p w:rsidR="00F577DD" w:rsidRPr="00BA7BA1" w:rsidRDefault="00F577DD" w:rsidP="00F577DD">
      <w:pPr>
        <w:tabs>
          <w:tab w:val="left" w:pos="709"/>
          <w:tab w:val="left" w:pos="993"/>
          <w:tab w:val="left" w:pos="1134"/>
        </w:tabs>
        <w:ind w:left="709" w:firstLine="0"/>
        <w:rPr>
          <w:color w:val="000000" w:themeColor="text1"/>
          <w:sz w:val="28"/>
          <w:szCs w:val="28"/>
          <w:lang w:val="ro-RO" w:eastAsia="ru-RU"/>
        </w:rPr>
      </w:pPr>
    </w:p>
    <w:p w:rsidR="001F36AC" w:rsidRPr="00BA7BA1" w:rsidRDefault="001F36AC" w:rsidP="001F36AC">
      <w:pPr>
        <w:tabs>
          <w:tab w:val="left" w:pos="1134"/>
        </w:tabs>
        <w:ind w:firstLine="709"/>
        <w:rPr>
          <w:color w:val="000000" w:themeColor="text1"/>
          <w:sz w:val="28"/>
          <w:szCs w:val="28"/>
          <w:lang w:val="ro-RO" w:eastAsia="ru-RU"/>
        </w:rPr>
      </w:pPr>
      <w:r w:rsidRPr="00BA7BA1">
        <w:rPr>
          <w:b/>
          <w:bCs/>
          <w:color w:val="000000" w:themeColor="text1"/>
          <w:sz w:val="28"/>
          <w:szCs w:val="28"/>
          <w:lang w:val="ro-RO" w:eastAsia="ru-RU"/>
        </w:rPr>
        <w:t>Articolul 7.</w:t>
      </w:r>
      <w:r w:rsidR="00FB24A5">
        <w:rPr>
          <w:color w:val="000000" w:themeColor="text1"/>
          <w:sz w:val="28"/>
          <w:szCs w:val="28"/>
          <w:lang w:val="ro-RO" w:eastAsia="ru-RU"/>
        </w:rPr>
        <w:t xml:space="preserve"> Evidența informației genetice</w:t>
      </w:r>
    </w:p>
    <w:p w:rsidR="001F36AC" w:rsidRPr="00BA7BA1" w:rsidRDefault="001F36AC" w:rsidP="001F36AC">
      <w:pPr>
        <w:numPr>
          <w:ilvl w:val="0"/>
          <w:numId w:val="21"/>
        </w:numPr>
        <w:tabs>
          <w:tab w:val="left" w:pos="851"/>
          <w:tab w:val="left" w:pos="1134"/>
        </w:tabs>
        <w:ind w:left="0" w:firstLine="709"/>
        <w:rPr>
          <w:iCs/>
          <w:color w:val="000000" w:themeColor="text1"/>
          <w:sz w:val="28"/>
          <w:szCs w:val="28"/>
          <w:lang w:val="ro-RO" w:eastAsia="ru-RU"/>
        </w:rPr>
      </w:pPr>
      <w:r w:rsidRPr="00BA7BA1">
        <w:rPr>
          <w:iCs/>
          <w:color w:val="000000" w:themeColor="text1"/>
          <w:sz w:val="28"/>
          <w:szCs w:val="28"/>
          <w:lang w:val="ro-RO" w:eastAsia="ru-RU"/>
        </w:rPr>
        <w:t xml:space="preserve">Evidența informației </w:t>
      </w:r>
      <w:r w:rsidRPr="00BA7BA1">
        <w:rPr>
          <w:color w:val="000000" w:themeColor="text1"/>
          <w:sz w:val="28"/>
          <w:szCs w:val="28"/>
          <w:lang w:val="ro-RO" w:eastAsia="ru-RU"/>
        </w:rPr>
        <w:t>genetice</w:t>
      </w:r>
      <w:r w:rsidRPr="00BA7BA1">
        <w:rPr>
          <w:iCs/>
          <w:color w:val="000000" w:themeColor="text1"/>
          <w:sz w:val="28"/>
          <w:szCs w:val="28"/>
          <w:lang w:val="ro-RO" w:eastAsia="ru-RU"/>
        </w:rPr>
        <w:t xml:space="preserve"> acumulată în cadrul înregistrării </w:t>
      </w:r>
      <w:r w:rsidRPr="00BA7BA1">
        <w:rPr>
          <w:color w:val="000000" w:themeColor="text1"/>
          <w:sz w:val="28"/>
          <w:szCs w:val="28"/>
          <w:lang w:val="ro-RO" w:eastAsia="ru-RU"/>
        </w:rPr>
        <w:t>genetice</w:t>
      </w:r>
      <w:r w:rsidRPr="00BA7BA1">
        <w:rPr>
          <w:iCs/>
          <w:color w:val="000000" w:themeColor="text1"/>
          <w:sz w:val="28"/>
          <w:szCs w:val="28"/>
          <w:lang w:val="ro-RO" w:eastAsia="ru-RU"/>
        </w:rPr>
        <w:t xml:space="preserve"> se ține numai în</w:t>
      </w:r>
      <w:r w:rsidR="000055A7">
        <w:rPr>
          <w:iCs/>
          <w:color w:val="000000" w:themeColor="text1"/>
          <w:sz w:val="28"/>
          <w:szCs w:val="28"/>
          <w:lang w:val="ro-RO" w:eastAsia="ru-RU"/>
        </w:rPr>
        <w:t xml:space="preserve"> </w:t>
      </w:r>
      <w:r w:rsidR="000055A7" w:rsidRPr="00BA7BA1">
        <w:rPr>
          <w:iCs/>
          <w:color w:val="000000" w:themeColor="text1"/>
          <w:sz w:val="28"/>
          <w:szCs w:val="28"/>
          <w:lang w:val="ro-RO" w:eastAsia="ru-RU"/>
        </w:rPr>
        <w:t>Sistem</w:t>
      </w:r>
      <w:r w:rsidR="000055A7">
        <w:rPr>
          <w:iCs/>
          <w:color w:val="000000" w:themeColor="text1"/>
          <w:sz w:val="28"/>
          <w:szCs w:val="28"/>
          <w:lang w:val="ro-RO" w:eastAsia="ru-RU"/>
        </w:rPr>
        <w:t>ul</w:t>
      </w:r>
      <w:r w:rsidR="000055A7" w:rsidRPr="00BA7BA1">
        <w:rPr>
          <w:iCs/>
          <w:color w:val="000000" w:themeColor="text1"/>
          <w:sz w:val="28"/>
          <w:szCs w:val="28"/>
          <w:lang w:val="ro-RO" w:eastAsia="ru-RU"/>
        </w:rPr>
        <w:t xml:space="preserve"> </w:t>
      </w:r>
      <w:r w:rsidRPr="00BA7BA1">
        <w:rPr>
          <w:iCs/>
          <w:color w:val="000000" w:themeColor="text1"/>
          <w:sz w:val="28"/>
          <w:szCs w:val="28"/>
          <w:lang w:val="ro-RO" w:eastAsia="ru-RU"/>
        </w:rPr>
        <w:t xml:space="preserve">informațional automatizat </w:t>
      </w:r>
      <w:r w:rsidR="000055A7">
        <w:rPr>
          <w:iCs/>
          <w:color w:val="000000" w:themeColor="text1"/>
          <w:sz w:val="28"/>
          <w:szCs w:val="28"/>
          <w:lang w:val="ro-RO" w:eastAsia="ru-RU"/>
        </w:rPr>
        <w:t>„</w:t>
      </w:r>
      <w:r w:rsidRPr="00BA7BA1">
        <w:rPr>
          <w:iCs/>
          <w:color w:val="000000" w:themeColor="text1"/>
          <w:sz w:val="28"/>
          <w:szCs w:val="28"/>
          <w:lang w:val="ro-RO" w:eastAsia="ru-RU"/>
        </w:rPr>
        <w:t>Registrul de stat al datelor genetice</w:t>
      </w:r>
      <w:r w:rsidR="000055A7">
        <w:rPr>
          <w:iCs/>
          <w:color w:val="000000" w:themeColor="text1"/>
          <w:sz w:val="28"/>
          <w:szCs w:val="28"/>
          <w:lang w:val="ro-RO" w:eastAsia="ru-RU"/>
        </w:rPr>
        <w:t>”</w:t>
      </w:r>
      <w:r w:rsidRPr="00BA7BA1">
        <w:rPr>
          <w:iCs/>
          <w:color w:val="000000" w:themeColor="text1"/>
          <w:sz w:val="28"/>
          <w:szCs w:val="28"/>
          <w:lang w:val="ro-RO" w:eastAsia="ru-RU"/>
        </w:rPr>
        <w:t xml:space="preserve"> (în continuare </w:t>
      </w:r>
      <w:r w:rsidR="00FB24A5">
        <w:rPr>
          <w:iCs/>
          <w:color w:val="000000" w:themeColor="text1"/>
          <w:sz w:val="28"/>
          <w:szCs w:val="28"/>
          <w:lang w:val="ro-RO" w:eastAsia="ru-RU"/>
        </w:rPr>
        <w:t xml:space="preserve">– </w:t>
      </w:r>
      <w:r w:rsidRPr="00FB24A5">
        <w:rPr>
          <w:i/>
          <w:iCs/>
          <w:color w:val="000000" w:themeColor="text1"/>
          <w:sz w:val="28"/>
          <w:szCs w:val="28"/>
          <w:lang w:val="ro-RO" w:eastAsia="ru-RU"/>
        </w:rPr>
        <w:t>Registru</w:t>
      </w:r>
      <w:r w:rsidRPr="00BA7BA1">
        <w:rPr>
          <w:iCs/>
          <w:color w:val="000000" w:themeColor="text1"/>
          <w:sz w:val="28"/>
          <w:szCs w:val="28"/>
          <w:lang w:val="ro-RO" w:eastAsia="ru-RU"/>
        </w:rPr>
        <w:t xml:space="preserve">), </w:t>
      </w:r>
      <w:r w:rsidRPr="00BA7BA1">
        <w:rPr>
          <w:color w:val="000000" w:themeColor="text1"/>
          <w:sz w:val="28"/>
          <w:szCs w:val="28"/>
          <w:lang w:val="ro-RO" w:eastAsia="ru-RU"/>
        </w:rPr>
        <w:t>al</w:t>
      </w:r>
      <w:r w:rsidR="000055A7">
        <w:rPr>
          <w:color w:val="000000" w:themeColor="text1"/>
          <w:sz w:val="28"/>
          <w:szCs w:val="28"/>
          <w:lang w:val="ro-RO" w:eastAsia="ru-RU"/>
        </w:rPr>
        <w:t>e</w:t>
      </w:r>
      <w:r w:rsidRPr="00BA7BA1">
        <w:rPr>
          <w:color w:val="000000" w:themeColor="text1"/>
          <w:sz w:val="28"/>
          <w:szCs w:val="28"/>
          <w:lang w:val="ro-RO" w:eastAsia="ru-RU"/>
        </w:rPr>
        <w:t xml:space="preserve"> cărui Concept și Regulament</w:t>
      </w:r>
      <w:r w:rsidR="000055A7">
        <w:rPr>
          <w:color w:val="000000" w:themeColor="text1"/>
          <w:sz w:val="28"/>
          <w:szCs w:val="28"/>
          <w:lang w:val="ro-RO" w:eastAsia="ru-RU"/>
        </w:rPr>
        <w:t xml:space="preserve"> privind modul de ţinere</w:t>
      </w:r>
      <w:r w:rsidRPr="00BA7BA1">
        <w:rPr>
          <w:color w:val="000000" w:themeColor="text1"/>
          <w:sz w:val="28"/>
          <w:szCs w:val="28"/>
          <w:lang w:val="ro-RO" w:eastAsia="ru-RU"/>
        </w:rPr>
        <w:t xml:space="preserve"> se aprobă de Guvern.</w:t>
      </w:r>
    </w:p>
    <w:p w:rsidR="001F36AC" w:rsidRPr="00BA7BA1" w:rsidRDefault="001F36AC" w:rsidP="001F36AC">
      <w:pPr>
        <w:numPr>
          <w:ilvl w:val="0"/>
          <w:numId w:val="21"/>
        </w:numPr>
        <w:tabs>
          <w:tab w:val="left" w:pos="851"/>
          <w:tab w:val="left" w:pos="1134"/>
        </w:tabs>
        <w:ind w:left="0" w:firstLine="709"/>
        <w:rPr>
          <w:iCs/>
          <w:color w:val="000000" w:themeColor="text1"/>
          <w:sz w:val="28"/>
          <w:szCs w:val="28"/>
          <w:lang w:val="ro-RO" w:eastAsia="ru-RU"/>
        </w:rPr>
      </w:pPr>
      <w:r w:rsidRPr="00BA7BA1">
        <w:rPr>
          <w:iCs/>
          <w:color w:val="000000" w:themeColor="text1"/>
          <w:sz w:val="28"/>
          <w:szCs w:val="28"/>
          <w:lang w:val="ro-RO" w:eastAsia="ru-RU"/>
        </w:rPr>
        <w:t xml:space="preserve">Ținerea Registrului se efectuează în conformitate cu </w:t>
      </w:r>
      <w:r w:rsidRPr="00BA7BA1">
        <w:rPr>
          <w:color w:val="000000" w:themeColor="text1"/>
          <w:sz w:val="28"/>
          <w:szCs w:val="28"/>
          <w:lang w:val="ro-RO" w:eastAsia="ru-RU"/>
        </w:rPr>
        <w:t>Legea nr.71-XVI din 22 martie 2007 cu privire la registre</w:t>
      </w:r>
      <w:r w:rsidRPr="00BA7BA1">
        <w:rPr>
          <w:iCs/>
          <w:color w:val="000000" w:themeColor="text1"/>
          <w:sz w:val="28"/>
          <w:szCs w:val="28"/>
          <w:lang w:val="ro-RO" w:eastAsia="ru-RU"/>
        </w:rPr>
        <w:t xml:space="preserve"> și prezenta </w:t>
      </w:r>
      <w:r w:rsidR="00FB24A5">
        <w:rPr>
          <w:iCs/>
          <w:color w:val="000000" w:themeColor="text1"/>
          <w:sz w:val="28"/>
          <w:szCs w:val="28"/>
          <w:lang w:val="ro-RO" w:eastAsia="ru-RU"/>
        </w:rPr>
        <w:t>l</w:t>
      </w:r>
      <w:r w:rsidRPr="00BA7BA1">
        <w:rPr>
          <w:iCs/>
          <w:color w:val="000000" w:themeColor="text1"/>
          <w:sz w:val="28"/>
          <w:szCs w:val="28"/>
          <w:lang w:val="ro-RO" w:eastAsia="ru-RU"/>
        </w:rPr>
        <w:t>ege.</w:t>
      </w:r>
    </w:p>
    <w:p w:rsidR="001F36AC" w:rsidRPr="00BA7BA1" w:rsidRDefault="001F36AC" w:rsidP="001F36AC">
      <w:pPr>
        <w:numPr>
          <w:ilvl w:val="0"/>
          <w:numId w:val="21"/>
        </w:numPr>
        <w:tabs>
          <w:tab w:val="left" w:pos="851"/>
          <w:tab w:val="left" w:pos="1134"/>
        </w:tabs>
        <w:ind w:left="0" w:firstLine="709"/>
        <w:rPr>
          <w:iCs/>
          <w:color w:val="000000" w:themeColor="text1"/>
          <w:sz w:val="28"/>
          <w:szCs w:val="28"/>
          <w:lang w:val="ro-RO" w:eastAsia="ru-RU"/>
        </w:rPr>
      </w:pPr>
      <w:r w:rsidRPr="00BA7BA1">
        <w:rPr>
          <w:iCs/>
          <w:color w:val="000000" w:themeColor="text1"/>
          <w:sz w:val="28"/>
          <w:szCs w:val="28"/>
          <w:lang w:val="ro-RO" w:eastAsia="ru-RU"/>
        </w:rPr>
        <w:t>Posesorul Registrului este Ministerul Afacerilor Interne.</w:t>
      </w:r>
    </w:p>
    <w:p w:rsidR="001F36AC" w:rsidRPr="00BA7BA1" w:rsidRDefault="001F36AC" w:rsidP="001F36AC">
      <w:pPr>
        <w:tabs>
          <w:tab w:val="left" w:pos="851"/>
          <w:tab w:val="left" w:pos="1134"/>
        </w:tabs>
        <w:ind w:left="709" w:firstLine="0"/>
        <w:rPr>
          <w:iCs/>
          <w:color w:val="000000" w:themeColor="text1"/>
          <w:sz w:val="28"/>
          <w:szCs w:val="28"/>
          <w:lang w:val="ro-RO" w:eastAsia="ru-RU"/>
        </w:rPr>
      </w:pPr>
    </w:p>
    <w:p w:rsidR="001F36AC" w:rsidRPr="00BA7BA1" w:rsidRDefault="001F36AC" w:rsidP="001F36AC">
      <w:pPr>
        <w:ind w:firstLine="0"/>
        <w:jc w:val="center"/>
        <w:rPr>
          <w:b/>
          <w:bCs/>
          <w:color w:val="000000" w:themeColor="text1"/>
          <w:sz w:val="28"/>
          <w:szCs w:val="28"/>
          <w:lang w:val="ro-RO" w:eastAsia="ru-RU"/>
        </w:rPr>
      </w:pPr>
      <w:r w:rsidRPr="00BA7BA1">
        <w:rPr>
          <w:b/>
          <w:bCs/>
          <w:color w:val="000000" w:themeColor="text1"/>
          <w:sz w:val="28"/>
          <w:szCs w:val="28"/>
          <w:lang w:val="ro-RO" w:eastAsia="ru-RU"/>
        </w:rPr>
        <w:t>Capitolul II</w:t>
      </w:r>
    </w:p>
    <w:p w:rsidR="001F36AC" w:rsidRPr="00BA7BA1" w:rsidRDefault="001F36AC" w:rsidP="001F36AC">
      <w:pPr>
        <w:ind w:firstLine="0"/>
        <w:jc w:val="center"/>
        <w:rPr>
          <w:b/>
          <w:bCs/>
          <w:color w:val="000000" w:themeColor="text1"/>
          <w:sz w:val="28"/>
          <w:szCs w:val="28"/>
          <w:lang w:val="ro-RO" w:eastAsia="ru-RU"/>
        </w:rPr>
      </w:pPr>
      <w:r w:rsidRPr="00BA7BA1">
        <w:rPr>
          <w:b/>
          <w:color w:val="000000" w:themeColor="text1"/>
          <w:sz w:val="28"/>
          <w:szCs w:val="28"/>
          <w:lang w:val="ro-RO" w:eastAsia="ru-RU"/>
        </w:rPr>
        <w:t>Efectuarea</w:t>
      </w:r>
      <w:r w:rsidRPr="00BA7BA1">
        <w:rPr>
          <w:b/>
          <w:bCs/>
          <w:color w:val="000000" w:themeColor="text1"/>
          <w:sz w:val="28"/>
          <w:szCs w:val="28"/>
          <w:lang w:val="ro-RO" w:eastAsia="ru-RU"/>
        </w:rPr>
        <w:t xml:space="preserve"> înregistrării genetice</w:t>
      </w:r>
    </w:p>
    <w:p w:rsidR="001F36AC" w:rsidRPr="00BA7BA1" w:rsidRDefault="001F36AC" w:rsidP="001F36AC">
      <w:pPr>
        <w:ind w:firstLine="0"/>
        <w:jc w:val="center"/>
        <w:rPr>
          <w:b/>
          <w:bCs/>
          <w:color w:val="000000" w:themeColor="text1"/>
          <w:sz w:val="28"/>
          <w:szCs w:val="28"/>
          <w:lang w:val="ro-RO" w:eastAsia="ru-RU"/>
        </w:rPr>
      </w:pPr>
    </w:p>
    <w:p w:rsidR="001F36AC" w:rsidRPr="00BA7BA1" w:rsidRDefault="001F36AC" w:rsidP="001F36AC">
      <w:pPr>
        <w:tabs>
          <w:tab w:val="left" w:pos="1276"/>
        </w:tabs>
        <w:ind w:firstLine="709"/>
        <w:rPr>
          <w:color w:val="000000" w:themeColor="text1"/>
          <w:sz w:val="28"/>
          <w:szCs w:val="28"/>
          <w:lang w:val="ro-RO" w:eastAsia="ru-RU"/>
        </w:rPr>
      </w:pPr>
      <w:r w:rsidRPr="00BA7BA1">
        <w:rPr>
          <w:b/>
          <w:bCs/>
          <w:color w:val="000000" w:themeColor="text1"/>
          <w:sz w:val="28"/>
          <w:szCs w:val="28"/>
          <w:lang w:val="ro-RO" w:eastAsia="ru-RU"/>
        </w:rPr>
        <w:t>Articolul 8.</w:t>
      </w:r>
      <w:r w:rsidRPr="00BA7BA1">
        <w:rPr>
          <w:color w:val="000000" w:themeColor="text1"/>
          <w:sz w:val="28"/>
          <w:szCs w:val="28"/>
          <w:lang w:val="ro-RO" w:eastAsia="ru-RU"/>
        </w:rPr>
        <w:t xml:space="preserve">  Persoanele și obiectele pasibile înregistrării genetice.</w:t>
      </w:r>
    </w:p>
    <w:p w:rsidR="001F36AC" w:rsidRPr="00BA7BA1" w:rsidRDefault="00BA7BA1" w:rsidP="001F36AC">
      <w:pPr>
        <w:tabs>
          <w:tab w:val="left" w:pos="1276"/>
        </w:tabs>
        <w:ind w:firstLine="709"/>
        <w:rPr>
          <w:bCs/>
          <w:color w:val="000000" w:themeColor="text1"/>
          <w:sz w:val="28"/>
          <w:szCs w:val="28"/>
          <w:lang w:val="ro-RO" w:eastAsia="ru-RU"/>
        </w:rPr>
      </w:pPr>
      <w:r>
        <w:rPr>
          <w:color w:val="000000" w:themeColor="text1"/>
          <w:sz w:val="28"/>
          <w:szCs w:val="28"/>
          <w:lang w:val="ro-RO" w:eastAsia="ru-RU"/>
        </w:rPr>
        <w:t>Sînt</w:t>
      </w:r>
      <w:r w:rsidR="001F36AC" w:rsidRPr="00BA7BA1">
        <w:rPr>
          <w:color w:val="000000" w:themeColor="text1"/>
          <w:sz w:val="28"/>
          <w:szCs w:val="28"/>
          <w:lang w:val="ro-RO" w:eastAsia="ru-RU"/>
        </w:rPr>
        <w:t xml:space="preserve"> pasibili</w:t>
      </w:r>
      <w:r w:rsidR="00FB24A5">
        <w:rPr>
          <w:color w:val="000000" w:themeColor="text1"/>
          <w:sz w:val="28"/>
          <w:szCs w:val="28"/>
          <w:lang w:val="ro-RO" w:eastAsia="ru-RU"/>
        </w:rPr>
        <w:t>/e</w:t>
      </w:r>
      <w:r w:rsidR="001F36AC" w:rsidRPr="00BA7BA1">
        <w:rPr>
          <w:color w:val="000000" w:themeColor="text1"/>
          <w:sz w:val="28"/>
          <w:szCs w:val="28"/>
          <w:lang w:val="ro-RO" w:eastAsia="ru-RU"/>
        </w:rPr>
        <w:t xml:space="preserve"> înregistrării genetice:</w:t>
      </w:r>
    </w:p>
    <w:p w:rsidR="001F36AC" w:rsidRPr="00BA7BA1" w:rsidRDefault="001F36AC" w:rsidP="00F577DD">
      <w:pPr>
        <w:numPr>
          <w:ilvl w:val="0"/>
          <w:numId w:val="22"/>
        </w:numPr>
        <w:tabs>
          <w:tab w:val="left" w:pos="709"/>
          <w:tab w:val="left" w:pos="993"/>
          <w:tab w:val="left" w:pos="1276"/>
        </w:tabs>
        <w:ind w:left="0" w:firstLine="709"/>
        <w:rPr>
          <w:color w:val="000000" w:themeColor="text1"/>
          <w:sz w:val="28"/>
          <w:szCs w:val="28"/>
          <w:lang w:val="ro-RO" w:eastAsia="ru-RU"/>
        </w:rPr>
      </w:pPr>
      <w:r w:rsidRPr="00BA7BA1">
        <w:rPr>
          <w:color w:val="000000" w:themeColor="text1"/>
          <w:sz w:val="28"/>
          <w:szCs w:val="28"/>
          <w:lang w:val="ro-RO" w:eastAsia="ru-RU"/>
        </w:rPr>
        <w:t>bănuiții, învinuiții și inculpații;</w:t>
      </w:r>
    </w:p>
    <w:p w:rsidR="001F36AC" w:rsidRPr="00BA7BA1" w:rsidRDefault="001F36AC" w:rsidP="00F577DD">
      <w:pPr>
        <w:numPr>
          <w:ilvl w:val="0"/>
          <w:numId w:val="22"/>
        </w:numPr>
        <w:tabs>
          <w:tab w:val="left" w:pos="709"/>
          <w:tab w:val="left" w:pos="993"/>
          <w:tab w:val="left" w:pos="1276"/>
        </w:tabs>
        <w:ind w:left="0" w:firstLine="709"/>
        <w:rPr>
          <w:color w:val="000000" w:themeColor="text1"/>
          <w:sz w:val="28"/>
          <w:szCs w:val="28"/>
          <w:lang w:val="ro-RO" w:eastAsia="ru-RU"/>
        </w:rPr>
      </w:pPr>
      <w:r w:rsidRPr="00BA7BA1">
        <w:rPr>
          <w:color w:val="000000" w:themeColor="text1"/>
          <w:sz w:val="28"/>
          <w:szCs w:val="28"/>
          <w:lang w:val="ro-RO" w:eastAsia="ru-RU"/>
        </w:rPr>
        <w:t>persoanele condamnate definitiv pentru săv</w:t>
      </w:r>
      <w:r w:rsidR="00BA7BA1">
        <w:rPr>
          <w:color w:val="000000" w:themeColor="text1"/>
          <w:sz w:val="28"/>
          <w:szCs w:val="28"/>
          <w:lang w:val="ro-RO" w:eastAsia="ru-RU"/>
        </w:rPr>
        <w:t>î</w:t>
      </w:r>
      <w:r w:rsidRPr="00BA7BA1">
        <w:rPr>
          <w:color w:val="000000" w:themeColor="text1"/>
          <w:sz w:val="28"/>
          <w:szCs w:val="28"/>
          <w:lang w:val="ro-RO" w:eastAsia="ru-RU"/>
        </w:rPr>
        <w:t>rșirea infracțiunilor grave, deosebit de grave și excepțional de grave, în cazul în care nu a fost prelevat material biologic în cadrul procesului penal;</w:t>
      </w:r>
    </w:p>
    <w:p w:rsidR="001F36AC" w:rsidRPr="00BA7BA1" w:rsidRDefault="001F36AC" w:rsidP="00F577DD">
      <w:pPr>
        <w:numPr>
          <w:ilvl w:val="0"/>
          <w:numId w:val="22"/>
        </w:numPr>
        <w:tabs>
          <w:tab w:val="left" w:pos="709"/>
          <w:tab w:val="left" w:pos="993"/>
          <w:tab w:val="left" w:pos="1276"/>
        </w:tabs>
        <w:ind w:left="0" w:firstLine="709"/>
        <w:rPr>
          <w:color w:val="000000" w:themeColor="text1"/>
          <w:sz w:val="28"/>
          <w:szCs w:val="28"/>
          <w:lang w:val="ro-RO" w:eastAsia="ru-RU"/>
        </w:rPr>
      </w:pPr>
      <w:r w:rsidRPr="00BA7BA1">
        <w:rPr>
          <w:color w:val="000000" w:themeColor="text1"/>
          <w:sz w:val="28"/>
          <w:szCs w:val="28"/>
          <w:lang w:val="ro-RO" w:eastAsia="ru-RU"/>
        </w:rPr>
        <w:t>urmele biologice prelevate de la fața locului;</w:t>
      </w:r>
    </w:p>
    <w:p w:rsidR="001F36AC" w:rsidRPr="00BA7BA1" w:rsidRDefault="001F36AC" w:rsidP="00F577DD">
      <w:pPr>
        <w:numPr>
          <w:ilvl w:val="0"/>
          <w:numId w:val="22"/>
        </w:numPr>
        <w:tabs>
          <w:tab w:val="left" w:pos="709"/>
          <w:tab w:val="left" w:pos="993"/>
          <w:tab w:val="left" w:pos="1276"/>
        </w:tabs>
        <w:ind w:left="0" w:firstLine="709"/>
        <w:rPr>
          <w:bCs/>
          <w:strike/>
          <w:color w:val="000000" w:themeColor="text1"/>
          <w:sz w:val="28"/>
          <w:szCs w:val="28"/>
          <w:lang w:val="ro-RO" w:eastAsia="ru-RU"/>
        </w:rPr>
      </w:pPr>
      <w:r w:rsidRPr="00BA7BA1">
        <w:rPr>
          <w:color w:val="000000" w:themeColor="text1"/>
          <w:sz w:val="28"/>
          <w:szCs w:val="28"/>
          <w:lang w:val="ro-RO" w:eastAsia="ru-RU"/>
        </w:rPr>
        <w:t xml:space="preserve">cadavrele neidentificate; </w:t>
      </w:r>
    </w:p>
    <w:p w:rsidR="001F36AC" w:rsidRPr="00BA7BA1" w:rsidRDefault="001F36AC" w:rsidP="00F577DD">
      <w:pPr>
        <w:numPr>
          <w:ilvl w:val="0"/>
          <w:numId w:val="22"/>
        </w:numPr>
        <w:tabs>
          <w:tab w:val="left" w:pos="709"/>
          <w:tab w:val="left" w:pos="993"/>
          <w:tab w:val="left" w:pos="1276"/>
        </w:tabs>
        <w:ind w:left="0" w:firstLine="709"/>
        <w:rPr>
          <w:bCs/>
          <w:strike/>
          <w:color w:val="000000" w:themeColor="text1"/>
          <w:sz w:val="28"/>
          <w:szCs w:val="28"/>
          <w:lang w:val="ro-RO" w:eastAsia="ru-RU"/>
        </w:rPr>
      </w:pPr>
      <w:r w:rsidRPr="00BA7BA1">
        <w:rPr>
          <w:color w:val="000000" w:themeColor="text1"/>
          <w:sz w:val="28"/>
          <w:szCs w:val="28"/>
          <w:lang w:val="ro-RO" w:eastAsia="ru-RU"/>
        </w:rPr>
        <w:t xml:space="preserve">persoanele decedate în </w:t>
      </w:r>
      <w:r w:rsidR="00FB24A5">
        <w:rPr>
          <w:color w:val="000000" w:themeColor="text1"/>
          <w:sz w:val="28"/>
          <w:szCs w:val="28"/>
          <w:lang w:val="ro-RO" w:eastAsia="ru-RU"/>
        </w:rPr>
        <w:t>urma</w:t>
      </w:r>
      <w:r w:rsidRPr="00BA7BA1">
        <w:rPr>
          <w:color w:val="000000" w:themeColor="text1"/>
          <w:sz w:val="28"/>
          <w:szCs w:val="28"/>
          <w:lang w:val="ro-RO" w:eastAsia="ru-RU"/>
        </w:rPr>
        <w:t xml:space="preserve"> situațiilor excepționale sau a infracțiunilor cu caracter terorist;</w:t>
      </w:r>
    </w:p>
    <w:p w:rsidR="001F36AC" w:rsidRPr="00BA7BA1" w:rsidRDefault="001F36AC" w:rsidP="00F577DD">
      <w:pPr>
        <w:numPr>
          <w:ilvl w:val="0"/>
          <w:numId w:val="22"/>
        </w:numPr>
        <w:tabs>
          <w:tab w:val="left" w:pos="709"/>
          <w:tab w:val="left" w:pos="993"/>
          <w:tab w:val="left" w:pos="1276"/>
        </w:tabs>
        <w:suppressAutoHyphens/>
        <w:ind w:left="0" w:firstLine="709"/>
        <w:rPr>
          <w:color w:val="000000" w:themeColor="text1"/>
          <w:sz w:val="28"/>
          <w:szCs w:val="28"/>
          <w:lang w:val="ro-RO" w:eastAsia="ru-RU"/>
        </w:rPr>
      </w:pPr>
      <w:r w:rsidRPr="00BA7BA1">
        <w:rPr>
          <w:color w:val="000000" w:themeColor="text1"/>
          <w:sz w:val="28"/>
          <w:szCs w:val="28"/>
          <w:lang w:val="ro-RO" w:eastAsia="ro-RO"/>
        </w:rPr>
        <w:lastRenderedPageBreak/>
        <w:t>persoanele supuse examinării în masă;</w:t>
      </w:r>
    </w:p>
    <w:p w:rsidR="001F36AC" w:rsidRPr="00BA7BA1" w:rsidRDefault="001F36AC" w:rsidP="00F577DD">
      <w:pPr>
        <w:numPr>
          <w:ilvl w:val="0"/>
          <w:numId w:val="22"/>
        </w:numPr>
        <w:tabs>
          <w:tab w:val="left" w:pos="709"/>
          <w:tab w:val="left" w:pos="993"/>
          <w:tab w:val="left" w:pos="1276"/>
        </w:tabs>
        <w:suppressAutoHyphens/>
        <w:ind w:left="0" w:firstLine="709"/>
        <w:rPr>
          <w:color w:val="000000" w:themeColor="text1"/>
          <w:sz w:val="28"/>
          <w:szCs w:val="28"/>
          <w:lang w:val="ro-RO" w:eastAsia="ru-RU"/>
        </w:rPr>
      </w:pPr>
      <w:r w:rsidRPr="00BA7BA1">
        <w:rPr>
          <w:color w:val="000000" w:themeColor="text1"/>
          <w:sz w:val="28"/>
          <w:szCs w:val="28"/>
          <w:lang w:val="ro-RO" w:eastAsia="ru-RU"/>
        </w:rPr>
        <w:t>persoanele care activează în domenii ce implică risc pentru viață;</w:t>
      </w:r>
    </w:p>
    <w:p w:rsidR="001F36AC" w:rsidRPr="00BA7BA1" w:rsidRDefault="001F36AC" w:rsidP="00F577DD">
      <w:pPr>
        <w:numPr>
          <w:ilvl w:val="0"/>
          <w:numId w:val="22"/>
        </w:numPr>
        <w:tabs>
          <w:tab w:val="left" w:pos="709"/>
          <w:tab w:val="left" w:pos="993"/>
          <w:tab w:val="left" w:pos="1276"/>
        </w:tabs>
        <w:suppressAutoHyphens/>
        <w:ind w:left="0" w:firstLine="709"/>
        <w:rPr>
          <w:color w:val="000000" w:themeColor="text1"/>
          <w:sz w:val="28"/>
          <w:szCs w:val="28"/>
          <w:lang w:val="ro-RO" w:eastAsia="ru-RU"/>
        </w:rPr>
      </w:pPr>
      <w:r w:rsidRPr="00BA7BA1">
        <w:rPr>
          <w:color w:val="000000" w:themeColor="text1"/>
          <w:sz w:val="28"/>
          <w:szCs w:val="28"/>
          <w:lang w:val="ro-RO" w:eastAsia="ru-RU"/>
        </w:rPr>
        <w:t>persoanele dispărute și rudele acestora p</w:t>
      </w:r>
      <w:r w:rsidR="00BA7BA1">
        <w:rPr>
          <w:color w:val="000000" w:themeColor="text1"/>
          <w:sz w:val="28"/>
          <w:szCs w:val="28"/>
          <w:lang w:val="ro-RO" w:eastAsia="ru-RU"/>
        </w:rPr>
        <w:t>î</w:t>
      </w:r>
      <w:r w:rsidRPr="00BA7BA1">
        <w:rPr>
          <w:color w:val="000000" w:themeColor="text1"/>
          <w:sz w:val="28"/>
          <w:szCs w:val="28"/>
          <w:lang w:val="ro-RO" w:eastAsia="ru-RU"/>
        </w:rPr>
        <w:t>nă la gradul II de rudenie inclusiv;</w:t>
      </w:r>
    </w:p>
    <w:p w:rsidR="001F36AC" w:rsidRPr="00BA7BA1" w:rsidRDefault="001F36AC" w:rsidP="00F577DD">
      <w:pPr>
        <w:numPr>
          <w:ilvl w:val="0"/>
          <w:numId w:val="22"/>
        </w:numPr>
        <w:tabs>
          <w:tab w:val="left" w:pos="709"/>
          <w:tab w:val="left" w:pos="993"/>
          <w:tab w:val="left" w:pos="1276"/>
        </w:tabs>
        <w:suppressAutoHyphens/>
        <w:ind w:left="0" w:firstLine="709"/>
        <w:rPr>
          <w:color w:val="000000" w:themeColor="text1"/>
          <w:sz w:val="28"/>
          <w:szCs w:val="28"/>
          <w:lang w:val="ro-RO" w:eastAsia="ru-RU"/>
        </w:rPr>
      </w:pPr>
      <w:r w:rsidRPr="00BA7BA1">
        <w:rPr>
          <w:color w:val="000000" w:themeColor="text1"/>
          <w:sz w:val="28"/>
          <w:szCs w:val="28"/>
          <w:lang w:val="ro-RO" w:eastAsia="ru-RU"/>
        </w:rPr>
        <w:t>persoanele care au avut contact, în mod justificat sau accidental, cu locul faptei în legătură cu comiterea infracțiunii sau cu materialul biologic;</w:t>
      </w:r>
    </w:p>
    <w:p w:rsidR="001F36AC" w:rsidRPr="00BA7BA1" w:rsidRDefault="001F36AC" w:rsidP="00F577DD">
      <w:pPr>
        <w:numPr>
          <w:ilvl w:val="0"/>
          <w:numId w:val="22"/>
        </w:numPr>
        <w:tabs>
          <w:tab w:val="left" w:pos="709"/>
          <w:tab w:val="left" w:pos="993"/>
          <w:tab w:val="left" w:pos="1276"/>
        </w:tabs>
        <w:suppressAutoHyphens/>
        <w:ind w:left="0" w:firstLine="709"/>
        <w:rPr>
          <w:color w:val="000000" w:themeColor="text1"/>
          <w:sz w:val="28"/>
          <w:szCs w:val="28"/>
          <w:lang w:val="ro-RO" w:eastAsia="ru-RU"/>
        </w:rPr>
      </w:pPr>
      <w:r w:rsidRPr="00BA7BA1">
        <w:rPr>
          <w:color w:val="000000" w:themeColor="text1"/>
          <w:sz w:val="28"/>
          <w:szCs w:val="28"/>
          <w:lang w:val="ro-RO" w:eastAsia="ru-RU"/>
        </w:rPr>
        <w:t>victimele infracțiunii.</w:t>
      </w:r>
    </w:p>
    <w:p w:rsidR="00F577DD" w:rsidRPr="00BA7BA1" w:rsidRDefault="00F577DD" w:rsidP="00F577DD">
      <w:pPr>
        <w:tabs>
          <w:tab w:val="left" w:pos="709"/>
          <w:tab w:val="left" w:pos="993"/>
          <w:tab w:val="left" w:pos="1276"/>
        </w:tabs>
        <w:suppressAutoHyphens/>
        <w:ind w:left="709" w:firstLine="0"/>
        <w:rPr>
          <w:color w:val="000000" w:themeColor="text1"/>
          <w:sz w:val="28"/>
          <w:szCs w:val="28"/>
          <w:lang w:val="ro-RO" w:eastAsia="ru-RU"/>
        </w:rPr>
      </w:pPr>
    </w:p>
    <w:p w:rsidR="001F36AC" w:rsidRPr="00BA7BA1" w:rsidRDefault="001F36AC" w:rsidP="001F36AC">
      <w:pPr>
        <w:tabs>
          <w:tab w:val="left" w:pos="1276"/>
        </w:tabs>
        <w:ind w:firstLine="709"/>
        <w:rPr>
          <w:bCs/>
          <w:color w:val="000000" w:themeColor="text1"/>
          <w:sz w:val="28"/>
          <w:szCs w:val="28"/>
          <w:lang w:val="ro-RO" w:eastAsia="ru-RU"/>
        </w:rPr>
      </w:pPr>
      <w:r w:rsidRPr="00BA7BA1">
        <w:rPr>
          <w:b/>
          <w:bCs/>
          <w:color w:val="000000" w:themeColor="text1"/>
          <w:sz w:val="28"/>
          <w:szCs w:val="28"/>
          <w:lang w:val="ro-RO" w:eastAsia="ru-RU"/>
        </w:rPr>
        <w:t>Articolul 9.</w:t>
      </w:r>
      <w:r w:rsidRPr="00BA7BA1">
        <w:rPr>
          <w:color w:val="000000" w:themeColor="text1"/>
          <w:sz w:val="28"/>
          <w:szCs w:val="28"/>
          <w:lang w:val="ro-RO" w:eastAsia="ru-RU"/>
        </w:rPr>
        <w:t xml:space="preserve"> Prelevarea și folosirea materialului biologic</w:t>
      </w:r>
    </w:p>
    <w:p w:rsidR="001F36AC" w:rsidRPr="00BA7BA1" w:rsidRDefault="001F36AC" w:rsidP="001F36AC">
      <w:pPr>
        <w:numPr>
          <w:ilvl w:val="0"/>
          <w:numId w:val="23"/>
        </w:numPr>
        <w:tabs>
          <w:tab w:val="left" w:pos="993"/>
          <w:tab w:val="left" w:pos="1276"/>
        </w:tabs>
        <w:ind w:left="0" w:firstLine="709"/>
        <w:rPr>
          <w:bCs/>
          <w:color w:val="000000" w:themeColor="text1"/>
          <w:sz w:val="28"/>
          <w:szCs w:val="28"/>
          <w:lang w:val="ro-RO" w:eastAsia="ru-RU"/>
        </w:rPr>
      </w:pPr>
      <w:r w:rsidRPr="00BA7BA1">
        <w:rPr>
          <w:bCs/>
          <w:color w:val="000000" w:themeColor="text1"/>
          <w:sz w:val="28"/>
          <w:szCs w:val="28"/>
          <w:lang w:val="ro-RO" w:eastAsia="ru-RU"/>
        </w:rPr>
        <w:t xml:space="preserve">Prelevarea materialului biologic pentru înregistrarea genetică </w:t>
      </w:r>
      <w:r w:rsidRPr="00BA7BA1">
        <w:rPr>
          <w:color w:val="000000" w:themeColor="text1"/>
          <w:sz w:val="28"/>
          <w:szCs w:val="28"/>
          <w:lang w:val="ro-RO" w:eastAsia="ru-RU"/>
        </w:rPr>
        <w:t>se realizează de către personalul calificat al subdiviziunilor Inspectoratului General al Poliției al Ministerului Afacerilor Interne instruit în acest sens</w:t>
      </w:r>
      <w:r w:rsidR="00FB24A5">
        <w:rPr>
          <w:color w:val="000000" w:themeColor="text1"/>
          <w:sz w:val="28"/>
          <w:szCs w:val="28"/>
          <w:lang w:val="ro-RO" w:eastAsia="ru-RU"/>
        </w:rPr>
        <w:t xml:space="preserve"> şi, </w:t>
      </w:r>
      <w:r w:rsidRPr="00BA7BA1">
        <w:rPr>
          <w:color w:val="000000" w:themeColor="text1"/>
          <w:sz w:val="28"/>
          <w:szCs w:val="28"/>
          <w:lang w:val="ro-RO" w:eastAsia="ru-RU"/>
        </w:rPr>
        <w:t>după caz, de către personalul calificat al unităților medico-legale ale Centrului de Medicină Legală pe lîngă Ministerul Sănătății.</w:t>
      </w:r>
    </w:p>
    <w:p w:rsidR="001F36AC" w:rsidRPr="00BA7BA1" w:rsidRDefault="001F36AC" w:rsidP="001F36AC">
      <w:pPr>
        <w:numPr>
          <w:ilvl w:val="0"/>
          <w:numId w:val="23"/>
        </w:numPr>
        <w:tabs>
          <w:tab w:val="left" w:pos="-2694"/>
          <w:tab w:val="left" w:pos="993"/>
          <w:tab w:val="left" w:pos="1276"/>
        </w:tabs>
        <w:ind w:left="0" w:firstLine="709"/>
        <w:rPr>
          <w:bCs/>
          <w:color w:val="000000" w:themeColor="text1"/>
          <w:sz w:val="28"/>
          <w:szCs w:val="28"/>
          <w:lang w:val="ro-RO" w:eastAsia="ru-RU"/>
        </w:rPr>
      </w:pPr>
      <w:r w:rsidRPr="00BA7BA1">
        <w:rPr>
          <w:color w:val="000000" w:themeColor="text1"/>
          <w:sz w:val="28"/>
          <w:szCs w:val="28"/>
          <w:lang w:val="ro-RO" w:eastAsia="ru-RU"/>
        </w:rPr>
        <w:t>Comiterea infracțiunilor grave, deosebit de grave și excepțional de grave servește drept temei pentru prelevarea materialului biologic în vederea introducerii pofilelor ADN în Registru.</w:t>
      </w:r>
    </w:p>
    <w:p w:rsidR="001F36AC" w:rsidRPr="00BA7BA1" w:rsidRDefault="001F36AC" w:rsidP="001F36AC">
      <w:pPr>
        <w:numPr>
          <w:ilvl w:val="0"/>
          <w:numId w:val="23"/>
        </w:numPr>
        <w:tabs>
          <w:tab w:val="left" w:pos="709"/>
          <w:tab w:val="left" w:pos="993"/>
          <w:tab w:val="left" w:pos="1276"/>
        </w:tabs>
        <w:ind w:left="0" w:firstLine="709"/>
        <w:rPr>
          <w:bCs/>
          <w:color w:val="000000" w:themeColor="text1"/>
          <w:sz w:val="28"/>
          <w:szCs w:val="28"/>
          <w:lang w:val="ro-RO" w:eastAsia="ru-RU"/>
        </w:rPr>
      </w:pPr>
      <w:r w:rsidRPr="00BA7BA1">
        <w:rPr>
          <w:color w:val="000000" w:themeColor="text1"/>
          <w:sz w:val="28"/>
          <w:szCs w:val="28"/>
          <w:lang w:val="ro-RO" w:eastAsia="ru-RU"/>
        </w:rPr>
        <w:t>Pentru excluderea din cercul de infractori a victimelor infracțiunii și a persoanelor care, în mod justificat sau accidental, au avut contact cu materialul biologic la fața locului în legătură cu comiterea infracțiunii sau cu cel prezentat spre examinare, materialul biologic de la persoanele date se prelevează și se analizează cu acordul scris al acestora.</w:t>
      </w:r>
    </w:p>
    <w:p w:rsidR="001F36AC" w:rsidRPr="00BA7BA1" w:rsidRDefault="001F36AC" w:rsidP="001F36AC">
      <w:pPr>
        <w:numPr>
          <w:ilvl w:val="0"/>
          <w:numId w:val="23"/>
        </w:numPr>
        <w:tabs>
          <w:tab w:val="left" w:pos="709"/>
          <w:tab w:val="left" w:pos="993"/>
          <w:tab w:val="left" w:pos="1276"/>
        </w:tabs>
        <w:ind w:left="0" w:firstLine="709"/>
        <w:rPr>
          <w:bCs/>
          <w:color w:val="000000" w:themeColor="text1"/>
          <w:sz w:val="28"/>
          <w:szCs w:val="28"/>
          <w:lang w:val="ro-RO" w:eastAsia="ru-RU"/>
        </w:rPr>
      </w:pPr>
      <w:r w:rsidRPr="00BA7BA1">
        <w:rPr>
          <w:color w:val="000000" w:themeColor="text1"/>
          <w:sz w:val="28"/>
          <w:szCs w:val="28"/>
          <w:lang w:val="ro-RO" w:eastAsia="ru-RU"/>
        </w:rPr>
        <w:t>Prelevarea materialului biologic al persoanelor dispărute se realizează prin recoltarea unor urme biologice ale acestora sau</w:t>
      </w:r>
      <w:r w:rsidR="00FB24A5">
        <w:rPr>
          <w:color w:val="000000" w:themeColor="text1"/>
          <w:sz w:val="28"/>
          <w:szCs w:val="28"/>
          <w:lang w:val="ro-RO" w:eastAsia="ru-RU"/>
        </w:rPr>
        <w:t>,</w:t>
      </w:r>
      <w:r w:rsidRPr="00BA7BA1">
        <w:rPr>
          <w:color w:val="000000" w:themeColor="text1"/>
          <w:sz w:val="28"/>
          <w:szCs w:val="28"/>
          <w:lang w:val="ro-RO" w:eastAsia="ru-RU"/>
        </w:rPr>
        <w:t xml:space="preserve"> </w:t>
      </w:r>
      <w:r w:rsidRPr="00BA7BA1">
        <w:rPr>
          <w:color w:val="000000" w:themeColor="text1"/>
          <w:sz w:val="28"/>
          <w:szCs w:val="28"/>
          <w:lang w:val="ro-RO" w:eastAsia="ru-RU"/>
        </w:rPr>
        <w:lastRenderedPageBreak/>
        <w:t>după caz</w:t>
      </w:r>
      <w:r w:rsidR="00FB24A5">
        <w:rPr>
          <w:color w:val="000000" w:themeColor="text1"/>
          <w:sz w:val="28"/>
          <w:szCs w:val="28"/>
          <w:lang w:val="ro-RO" w:eastAsia="ru-RU"/>
        </w:rPr>
        <w:t>,</w:t>
      </w:r>
      <w:r w:rsidRPr="00BA7BA1">
        <w:rPr>
          <w:color w:val="000000" w:themeColor="text1"/>
          <w:sz w:val="28"/>
          <w:szCs w:val="28"/>
          <w:lang w:val="ro-RO" w:eastAsia="ru-RU"/>
        </w:rPr>
        <w:t xml:space="preserve"> prin prelevarea și analiza materialului biologic de la rudele p</w:t>
      </w:r>
      <w:r w:rsidR="00BA7BA1">
        <w:rPr>
          <w:color w:val="000000" w:themeColor="text1"/>
          <w:sz w:val="28"/>
          <w:szCs w:val="28"/>
          <w:lang w:val="ro-RO" w:eastAsia="ru-RU"/>
        </w:rPr>
        <w:t>î</w:t>
      </w:r>
      <w:r w:rsidRPr="00BA7BA1">
        <w:rPr>
          <w:color w:val="000000" w:themeColor="text1"/>
          <w:sz w:val="28"/>
          <w:szCs w:val="28"/>
          <w:lang w:val="ro-RO" w:eastAsia="ru-RU"/>
        </w:rPr>
        <w:t xml:space="preserve">nă la gradul II de rudenie </w:t>
      </w:r>
      <w:r w:rsidRPr="00BA7BA1">
        <w:rPr>
          <w:i/>
          <w:color w:val="000000" w:themeColor="text1"/>
          <w:sz w:val="28"/>
          <w:szCs w:val="28"/>
          <w:lang w:val="ro-RO" w:eastAsia="ru-RU"/>
        </w:rPr>
        <w:t>inclusiv</w:t>
      </w:r>
      <w:r w:rsidRPr="00BA7BA1">
        <w:rPr>
          <w:color w:val="000000" w:themeColor="text1"/>
          <w:sz w:val="28"/>
          <w:szCs w:val="28"/>
          <w:lang w:val="ro-RO" w:eastAsia="ru-RU"/>
        </w:rPr>
        <w:t>, cu acordul scris al acestora.</w:t>
      </w:r>
    </w:p>
    <w:p w:rsidR="001F36AC" w:rsidRPr="00BA7BA1" w:rsidRDefault="001F36AC" w:rsidP="001F36AC">
      <w:pPr>
        <w:numPr>
          <w:ilvl w:val="0"/>
          <w:numId w:val="23"/>
        </w:numPr>
        <w:tabs>
          <w:tab w:val="left" w:pos="993"/>
          <w:tab w:val="left" w:pos="1276"/>
        </w:tabs>
        <w:ind w:left="0" w:firstLine="709"/>
        <w:rPr>
          <w:color w:val="000000" w:themeColor="text1"/>
          <w:sz w:val="28"/>
          <w:szCs w:val="28"/>
          <w:lang w:val="ro-RO" w:eastAsia="ru-RU"/>
        </w:rPr>
      </w:pPr>
      <w:r w:rsidRPr="00BA7BA1">
        <w:rPr>
          <w:color w:val="000000" w:themeColor="text1"/>
          <w:sz w:val="28"/>
          <w:szCs w:val="28"/>
          <w:lang w:val="ro-RO" w:eastAsia="ru-RU"/>
        </w:rPr>
        <w:t>Prelevarea materialului biologic de la persoanele și categoriile prevăzute la art. 8 lit. a), c)-e) din prezenta lege se efectuează la solicitarea organului de urmărire penală sau a instanței de judecată, iar de la persoanele prevăzute la art. 8 lit. f) din prezenta lege – numai în baza încheierii instanței de judecată.</w:t>
      </w:r>
    </w:p>
    <w:p w:rsidR="001F36AC" w:rsidRPr="00BA7BA1" w:rsidRDefault="001F36AC" w:rsidP="001F36AC">
      <w:pPr>
        <w:numPr>
          <w:ilvl w:val="0"/>
          <w:numId w:val="23"/>
        </w:numPr>
        <w:tabs>
          <w:tab w:val="left" w:pos="-2127"/>
          <w:tab w:val="left" w:pos="993"/>
          <w:tab w:val="left" w:pos="1276"/>
        </w:tabs>
        <w:ind w:left="0" w:firstLine="709"/>
        <w:rPr>
          <w:bCs/>
          <w:color w:val="000000" w:themeColor="text1"/>
          <w:sz w:val="28"/>
          <w:szCs w:val="28"/>
          <w:lang w:val="ro-RO" w:eastAsia="ru-RU"/>
        </w:rPr>
      </w:pPr>
      <w:r w:rsidRPr="00BA7BA1">
        <w:rPr>
          <w:color w:val="000000" w:themeColor="text1"/>
          <w:sz w:val="28"/>
          <w:szCs w:val="28"/>
          <w:lang w:val="ro-RO" w:eastAsia="ru-RU"/>
        </w:rPr>
        <w:t>Prelevarea materialului biologic de la persoanele prevăzute la art. 8 lit. a), g)</w:t>
      </w:r>
      <w:r w:rsidR="00FB24A5">
        <w:rPr>
          <w:color w:val="000000" w:themeColor="text1"/>
          <w:sz w:val="28"/>
          <w:szCs w:val="28"/>
          <w:lang w:val="ro-RO" w:eastAsia="ru-RU"/>
        </w:rPr>
        <w:t>-</w:t>
      </w:r>
      <w:r w:rsidRPr="00BA7BA1">
        <w:rPr>
          <w:color w:val="000000" w:themeColor="text1"/>
          <w:sz w:val="28"/>
          <w:szCs w:val="28"/>
          <w:lang w:val="ro-RO" w:eastAsia="ru-RU"/>
        </w:rPr>
        <w:t>j) din prezenta lege se</w:t>
      </w:r>
      <w:r w:rsidRPr="00BA7BA1">
        <w:rPr>
          <w:b/>
          <w:color w:val="000000" w:themeColor="text1"/>
          <w:sz w:val="28"/>
          <w:szCs w:val="28"/>
          <w:lang w:val="ro-RO" w:eastAsia="ru-RU"/>
        </w:rPr>
        <w:t xml:space="preserve"> </w:t>
      </w:r>
      <w:r w:rsidRPr="00BA7BA1">
        <w:rPr>
          <w:color w:val="000000" w:themeColor="text1"/>
          <w:sz w:val="28"/>
          <w:szCs w:val="28"/>
          <w:lang w:val="ro-RO" w:eastAsia="ru-RU"/>
        </w:rPr>
        <w:t>efectuează în baza acordului scris al acestora. Materialul biologic prelevat de la persoanele prevăzute la art.8 lit. g) din prezenta lege se supune analizei genetice doar în caz</w:t>
      </w:r>
      <w:r w:rsidR="00FB24A5">
        <w:rPr>
          <w:color w:val="000000" w:themeColor="text1"/>
          <w:sz w:val="28"/>
          <w:szCs w:val="28"/>
          <w:lang w:val="ro-RO" w:eastAsia="ru-RU"/>
        </w:rPr>
        <w:t xml:space="preserve"> de </w:t>
      </w:r>
      <w:r w:rsidRPr="00BA7BA1">
        <w:rPr>
          <w:color w:val="000000" w:themeColor="text1"/>
          <w:sz w:val="28"/>
          <w:szCs w:val="28"/>
          <w:lang w:val="ro-RO" w:eastAsia="ru-RU"/>
        </w:rPr>
        <w:t>necesit</w:t>
      </w:r>
      <w:r w:rsidR="00FB24A5">
        <w:rPr>
          <w:color w:val="000000" w:themeColor="text1"/>
          <w:sz w:val="28"/>
          <w:szCs w:val="28"/>
          <w:lang w:val="ro-RO" w:eastAsia="ru-RU"/>
        </w:rPr>
        <w:t>ate</w:t>
      </w:r>
      <w:r w:rsidRPr="00BA7BA1">
        <w:rPr>
          <w:color w:val="000000" w:themeColor="text1"/>
          <w:sz w:val="28"/>
          <w:szCs w:val="28"/>
          <w:lang w:val="ro-RO" w:eastAsia="ru-RU"/>
        </w:rPr>
        <w:t>.</w:t>
      </w:r>
    </w:p>
    <w:p w:rsidR="001F36AC" w:rsidRPr="00BA7BA1" w:rsidRDefault="001F36AC" w:rsidP="001F36AC">
      <w:pPr>
        <w:numPr>
          <w:ilvl w:val="0"/>
          <w:numId w:val="23"/>
        </w:numPr>
        <w:tabs>
          <w:tab w:val="left" w:pos="-2694"/>
          <w:tab w:val="left" w:pos="993"/>
          <w:tab w:val="left" w:pos="1276"/>
        </w:tabs>
        <w:ind w:left="0" w:firstLine="709"/>
        <w:rPr>
          <w:bCs/>
          <w:color w:val="000000" w:themeColor="text1"/>
          <w:sz w:val="28"/>
          <w:szCs w:val="28"/>
          <w:lang w:val="ro-RO" w:eastAsia="ru-RU"/>
        </w:rPr>
      </w:pPr>
      <w:r w:rsidRPr="00BA7BA1">
        <w:rPr>
          <w:color w:val="000000" w:themeColor="text1"/>
          <w:sz w:val="28"/>
          <w:szCs w:val="28"/>
          <w:lang w:val="ro-RO" w:eastAsia="ru-RU"/>
        </w:rPr>
        <w:t>Prelucrarea datelor cu caracter personal se efectuează cu consimțăm</w:t>
      </w:r>
      <w:r w:rsidR="00BA7BA1">
        <w:rPr>
          <w:color w:val="000000" w:themeColor="text1"/>
          <w:sz w:val="28"/>
          <w:szCs w:val="28"/>
          <w:lang w:val="ro-RO" w:eastAsia="ru-RU"/>
        </w:rPr>
        <w:t>î</w:t>
      </w:r>
      <w:r w:rsidRPr="00BA7BA1">
        <w:rPr>
          <w:color w:val="000000" w:themeColor="text1"/>
          <w:sz w:val="28"/>
          <w:szCs w:val="28"/>
          <w:lang w:val="ro-RO" w:eastAsia="ru-RU"/>
        </w:rPr>
        <w:t xml:space="preserve">ntul subiectului prelucrării, cu excepţiile </w:t>
      </w:r>
      <w:r w:rsidR="00FB24A5">
        <w:rPr>
          <w:color w:val="000000" w:themeColor="text1"/>
          <w:sz w:val="28"/>
          <w:szCs w:val="28"/>
          <w:lang w:val="ro-RO" w:eastAsia="ru-RU"/>
        </w:rPr>
        <w:t xml:space="preserve">prevăzute de Legea nr. 133 din </w:t>
      </w:r>
      <w:r w:rsidRPr="00BA7BA1">
        <w:rPr>
          <w:color w:val="000000" w:themeColor="text1"/>
          <w:sz w:val="28"/>
          <w:szCs w:val="28"/>
          <w:lang w:val="ro-RO" w:eastAsia="ru-RU"/>
        </w:rPr>
        <w:t>8 iulie 2011 privind protecţia datelor cu caracter personal.</w:t>
      </w:r>
    </w:p>
    <w:p w:rsidR="001F36AC" w:rsidRPr="00BA7BA1" w:rsidRDefault="001F36AC" w:rsidP="001F36AC">
      <w:pPr>
        <w:numPr>
          <w:ilvl w:val="0"/>
          <w:numId w:val="23"/>
        </w:numPr>
        <w:tabs>
          <w:tab w:val="left" w:pos="-2694"/>
          <w:tab w:val="left" w:pos="993"/>
          <w:tab w:val="left" w:pos="1276"/>
        </w:tabs>
        <w:ind w:left="0" w:firstLine="709"/>
        <w:rPr>
          <w:bCs/>
          <w:color w:val="000000" w:themeColor="text1"/>
          <w:sz w:val="28"/>
          <w:szCs w:val="28"/>
          <w:lang w:val="ro-RO" w:eastAsia="ru-RU"/>
        </w:rPr>
      </w:pPr>
      <w:r w:rsidRPr="00BA7BA1">
        <w:rPr>
          <w:color w:val="000000" w:themeColor="text1"/>
          <w:sz w:val="28"/>
          <w:szCs w:val="28"/>
          <w:lang w:val="ro-RO" w:eastAsia="ru-RU"/>
        </w:rPr>
        <w:t xml:space="preserve">În cazul prelevării materialului biologic de la un minor sau </w:t>
      </w:r>
      <w:r w:rsidR="00FB24A5">
        <w:rPr>
          <w:color w:val="000000" w:themeColor="text1"/>
          <w:sz w:val="28"/>
          <w:szCs w:val="28"/>
          <w:lang w:val="ro-RO" w:eastAsia="ru-RU"/>
        </w:rPr>
        <w:t xml:space="preserve">de la </w:t>
      </w:r>
      <w:r w:rsidRPr="00BA7BA1">
        <w:rPr>
          <w:color w:val="000000" w:themeColor="text1"/>
          <w:sz w:val="28"/>
          <w:szCs w:val="28"/>
          <w:lang w:val="ro-RO" w:eastAsia="ru-RU"/>
        </w:rPr>
        <w:t>o persoană aflată în stare de iresponsabilitate, acordul este exprimat în scris de către reprezentantul legal al acestora.</w:t>
      </w:r>
    </w:p>
    <w:p w:rsidR="001F36AC" w:rsidRPr="00BA7BA1" w:rsidRDefault="001F36AC" w:rsidP="001F36AC">
      <w:pPr>
        <w:numPr>
          <w:ilvl w:val="0"/>
          <w:numId w:val="23"/>
        </w:numPr>
        <w:tabs>
          <w:tab w:val="left" w:pos="-2694"/>
          <w:tab w:val="left" w:pos="993"/>
          <w:tab w:val="left" w:pos="1276"/>
        </w:tabs>
        <w:ind w:left="0" w:firstLine="709"/>
        <w:rPr>
          <w:color w:val="000000" w:themeColor="text1"/>
          <w:sz w:val="28"/>
          <w:szCs w:val="28"/>
          <w:lang w:val="ro-RO" w:eastAsia="ru-RU"/>
        </w:rPr>
      </w:pPr>
      <w:r w:rsidRPr="00BA7BA1">
        <w:rPr>
          <w:color w:val="000000" w:themeColor="text1"/>
          <w:sz w:val="28"/>
          <w:szCs w:val="28"/>
          <w:lang w:val="ro-RO" w:eastAsia="ru-RU"/>
        </w:rPr>
        <w:t>În cazul în care reprezentantul legal al minorului sau al persoanei aflate în stare de iresponsabilitate nu își exprimă acordul, organul de urmărire penală va acționa în conformitate cu prevederile Codului de procedură penală.</w:t>
      </w:r>
    </w:p>
    <w:p w:rsidR="001F36AC" w:rsidRPr="00BA7BA1" w:rsidRDefault="001F36AC" w:rsidP="001F36AC">
      <w:pPr>
        <w:numPr>
          <w:ilvl w:val="0"/>
          <w:numId w:val="23"/>
        </w:numPr>
        <w:tabs>
          <w:tab w:val="left" w:pos="-2694"/>
          <w:tab w:val="left" w:pos="993"/>
          <w:tab w:val="left" w:pos="1276"/>
        </w:tabs>
        <w:ind w:left="0" w:firstLine="709"/>
        <w:rPr>
          <w:bCs/>
          <w:color w:val="000000" w:themeColor="text1"/>
          <w:sz w:val="28"/>
          <w:szCs w:val="28"/>
          <w:lang w:val="ro-RO" w:eastAsia="ru-RU"/>
        </w:rPr>
      </w:pPr>
      <w:r w:rsidRPr="00BA7BA1">
        <w:rPr>
          <w:color w:val="000000" w:themeColor="text1"/>
          <w:sz w:val="28"/>
          <w:szCs w:val="28"/>
          <w:lang w:val="ro-RO" w:eastAsia="ru-RU"/>
        </w:rPr>
        <w:t xml:space="preserve">Prelevarea materialului biologic se face prin metode noninvazive, respectiv prin recoltarea celulelor epiteliale prin periaj al mucoasei bucale, iar în situațiile în care nu se poate realiza </w:t>
      </w:r>
      <w:r w:rsidRPr="00BA7BA1">
        <w:rPr>
          <w:color w:val="000000" w:themeColor="text1"/>
          <w:sz w:val="28"/>
          <w:szCs w:val="28"/>
          <w:lang w:val="ro-RO" w:eastAsia="ru-RU"/>
        </w:rPr>
        <w:lastRenderedPageBreak/>
        <w:t xml:space="preserve">această modalitate </w:t>
      </w:r>
      <w:r w:rsidR="00FB24A5">
        <w:rPr>
          <w:color w:val="000000" w:themeColor="text1"/>
          <w:sz w:val="28"/>
          <w:szCs w:val="28"/>
          <w:lang w:val="ro-RO" w:eastAsia="ru-RU"/>
        </w:rPr>
        <w:t>–</w:t>
      </w:r>
      <w:r w:rsidRPr="00BA7BA1">
        <w:rPr>
          <w:color w:val="000000" w:themeColor="text1"/>
          <w:sz w:val="28"/>
          <w:szCs w:val="28"/>
          <w:lang w:val="ro-RO" w:eastAsia="ru-RU"/>
        </w:rPr>
        <w:t xml:space="preserve"> prin recoltarea unor celule epiteliale din regiunea feței/cefei.</w:t>
      </w:r>
    </w:p>
    <w:p w:rsidR="001F36AC" w:rsidRPr="00BA7BA1" w:rsidRDefault="001F36AC" w:rsidP="001F36AC">
      <w:pPr>
        <w:numPr>
          <w:ilvl w:val="0"/>
          <w:numId w:val="23"/>
        </w:numPr>
        <w:tabs>
          <w:tab w:val="left" w:pos="-2694"/>
          <w:tab w:val="left" w:pos="-2552"/>
          <w:tab w:val="left" w:pos="709"/>
          <w:tab w:val="left" w:pos="993"/>
          <w:tab w:val="left" w:pos="1276"/>
        </w:tabs>
        <w:ind w:left="0" w:firstLine="709"/>
        <w:rPr>
          <w:color w:val="000000" w:themeColor="text1"/>
          <w:sz w:val="28"/>
          <w:szCs w:val="28"/>
          <w:lang w:val="ro-RO" w:eastAsia="ru-RU"/>
        </w:rPr>
      </w:pPr>
      <w:r w:rsidRPr="00BA7BA1">
        <w:rPr>
          <w:color w:val="000000" w:themeColor="text1"/>
          <w:sz w:val="28"/>
          <w:szCs w:val="28"/>
          <w:lang w:val="ro-RO" w:eastAsia="ru-RU"/>
        </w:rPr>
        <w:t>Prelevarea materialului biologic de la persoanele prevăzute la art.</w:t>
      </w:r>
      <w:r w:rsidR="00FB24A5">
        <w:rPr>
          <w:color w:val="000000" w:themeColor="text1"/>
          <w:sz w:val="28"/>
          <w:szCs w:val="28"/>
          <w:lang w:val="ro-RO" w:eastAsia="ru-RU"/>
        </w:rPr>
        <w:t> </w:t>
      </w:r>
      <w:r w:rsidRPr="00BA7BA1">
        <w:rPr>
          <w:color w:val="000000" w:themeColor="text1"/>
          <w:sz w:val="28"/>
          <w:szCs w:val="28"/>
          <w:lang w:val="ro-RO" w:eastAsia="ru-RU"/>
        </w:rPr>
        <w:t>8 lit.</w:t>
      </w:r>
      <w:r w:rsidR="00FB24A5">
        <w:rPr>
          <w:color w:val="000000" w:themeColor="text1"/>
          <w:sz w:val="28"/>
          <w:szCs w:val="28"/>
          <w:lang w:val="ro-RO" w:eastAsia="ru-RU"/>
        </w:rPr>
        <w:t> </w:t>
      </w:r>
      <w:r w:rsidRPr="00BA7BA1">
        <w:rPr>
          <w:color w:val="000000" w:themeColor="text1"/>
          <w:sz w:val="28"/>
          <w:szCs w:val="28"/>
          <w:lang w:val="ro-RO" w:eastAsia="ru-RU"/>
        </w:rPr>
        <w:t>b) din prezenta lege se efectuează în baza hotăr</w:t>
      </w:r>
      <w:r w:rsidR="00BA7BA1">
        <w:rPr>
          <w:color w:val="000000" w:themeColor="text1"/>
          <w:sz w:val="28"/>
          <w:szCs w:val="28"/>
          <w:lang w:val="ro-RO" w:eastAsia="ru-RU"/>
        </w:rPr>
        <w:t>î</w:t>
      </w:r>
      <w:r w:rsidRPr="00BA7BA1">
        <w:rPr>
          <w:color w:val="000000" w:themeColor="text1"/>
          <w:sz w:val="28"/>
          <w:szCs w:val="28"/>
          <w:lang w:val="ro-RO" w:eastAsia="ru-RU"/>
        </w:rPr>
        <w:t>rii judecătorești de condamnare definitivă.</w:t>
      </w:r>
    </w:p>
    <w:p w:rsidR="001F36AC" w:rsidRPr="00BA7BA1" w:rsidRDefault="001F36AC" w:rsidP="00FB24A5">
      <w:pPr>
        <w:numPr>
          <w:ilvl w:val="0"/>
          <w:numId w:val="23"/>
        </w:numPr>
        <w:tabs>
          <w:tab w:val="left" w:pos="-2694"/>
          <w:tab w:val="left" w:pos="-2552"/>
          <w:tab w:val="left" w:pos="709"/>
          <w:tab w:val="left" w:pos="993"/>
          <w:tab w:val="left" w:pos="1276"/>
        </w:tabs>
        <w:ind w:left="0" w:firstLine="709"/>
        <w:rPr>
          <w:color w:val="000000" w:themeColor="text1"/>
          <w:sz w:val="28"/>
          <w:szCs w:val="28"/>
          <w:lang w:val="ro-RO" w:eastAsia="ru-RU"/>
        </w:rPr>
      </w:pPr>
      <w:r w:rsidRPr="00BA7BA1">
        <w:rPr>
          <w:color w:val="000000" w:themeColor="text1"/>
          <w:sz w:val="28"/>
          <w:szCs w:val="28"/>
          <w:lang w:val="ro-RO" w:eastAsia="ru-RU"/>
        </w:rPr>
        <w:t>Prelevarea materialului biologic de l</w:t>
      </w:r>
      <w:r w:rsidR="00FB24A5">
        <w:rPr>
          <w:color w:val="000000" w:themeColor="text1"/>
          <w:sz w:val="28"/>
          <w:szCs w:val="28"/>
          <w:lang w:val="ro-RO" w:eastAsia="ru-RU"/>
        </w:rPr>
        <w:t>a persoanele prevăzute la art. 8</w:t>
      </w:r>
      <w:r w:rsidRPr="00BA7BA1">
        <w:rPr>
          <w:color w:val="000000" w:themeColor="text1"/>
          <w:sz w:val="28"/>
          <w:szCs w:val="28"/>
          <w:lang w:val="ro-RO" w:eastAsia="ru-RU"/>
        </w:rPr>
        <w:t xml:space="preserve"> lit.</w:t>
      </w:r>
      <w:r w:rsidR="00FB24A5">
        <w:rPr>
          <w:color w:val="000000" w:themeColor="text1"/>
          <w:sz w:val="28"/>
          <w:szCs w:val="28"/>
          <w:lang w:val="ro-RO" w:eastAsia="ru-RU"/>
        </w:rPr>
        <w:t> </w:t>
      </w:r>
      <w:r w:rsidRPr="00BA7BA1">
        <w:rPr>
          <w:color w:val="000000" w:themeColor="text1"/>
          <w:sz w:val="28"/>
          <w:szCs w:val="28"/>
          <w:lang w:val="ro-RO" w:eastAsia="ru-RU"/>
        </w:rPr>
        <w:t xml:space="preserve">b) din prezenta lege se realizează de </w:t>
      </w:r>
      <w:r w:rsidR="00FB24A5">
        <w:rPr>
          <w:color w:val="000000" w:themeColor="text1"/>
          <w:sz w:val="28"/>
          <w:szCs w:val="28"/>
          <w:lang w:val="ro-RO" w:eastAsia="ru-RU"/>
        </w:rPr>
        <w:t xml:space="preserve">către </w:t>
      </w:r>
      <w:r w:rsidRPr="00BA7BA1">
        <w:rPr>
          <w:color w:val="000000" w:themeColor="text1"/>
          <w:sz w:val="28"/>
          <w:szCs w:val="28"/>
          <w:lang w:val="ro-RO" w:eastAsia="ru-RU"/>
        </w:rPr>
        <w:t xml:space="preserve">personalul calificat al instituțiilor penitenciare </w:t>
      </w:r>
      <w:r w:rsidRPr="00BA7BA1">
        <w:rPr>
          <w:bCs/>
          <w:color w:val="000000" w:themeColor="text1"/>
          <w:sz w:val="28"/>
          <w:szCs w:val="28"/>
          <w:lang w:val="ro-RO" w:eastAsia="ru-RU"/>
        </w:rPr>
        <w:t xml:space="preserve">în colaborare cu subdiviziunile </w:t>
      </w:r>
      <w:r w:rsidRPr="00BA7BA1">
        <w:rPr>
          <w:color w:val="000000" w:themeColor="text1"/>
          <w:sz w:val="28"/>
          <w:szCs w:val="28"/>
          <w:lang w:val="ro-RO" w:eastAsia="ru-RU"/>
        </w:rPr>
        <w:t>Inspectoratului General al Poliției al Ministerului Afacerilor Interne</w:t>
      </w:r>
      <w:r w:rsidR="00FB24A5">
        <w:rPr>
          <w:color w:val="000000" w:themeColor="text1"/>
          <w:sz w:val="28"/>
          <w:szCs w:val="28"/>
          <w:lang w:val="ro-RO" w:eastAsia="ru-RU"/>
        </w:rPr>
        <w:t xml:space="preserve"> şi</w:t>
      </w:r>
      <w:r w:rsidRPr="00BA7BA1">
        <w:rPr>
          <w:bCs/>
          <w:color w:val="000000" w:themeColor="text1"/>
          <w:sz w:val="28"/>
          <w:szCs w:val="28"/>
          <w:lang w:val="ro-RO" w:eastAsia="ru-RU"/>
        </w:rPr>
        <w:t>, după caz</w:t>
      </w:r>
      <w:r w:rsidR="00FB24A5">
        <w:rPr>
          <w:bCs/>
          <w:color w:val="000000" w:themeColor="text1"/>
          <w:sz w:val="28"/>
          <w:szCs w:val="28"/>
          <w:lang w:val="ro-RO" w:eastAsia="ru-RU"/>
        </w:rPr>
        <w:t>,</w:t>
      </w:r>
      <w:r w:rsidRPr="00BA7BA1">
        <w:rPr>
          <w:bCs/>
          <w:color w:val="000000" w:themeColor="text1"/>
          <w:sz w:val="28"/>
          <w:szCs w:val="28"/>
          <w:lang w:val="ro-RO" w:eastAsia="ru-RU"/>
        </w:rPr>
        <w:t xml:space="preserve"> de către </w:t>
      </w:r>
      <w:r w:rsidRPr="00BA7BA1">
        <w:rPr>
          <w:color w:val="000000" w:themeColor="text1"/>
          <w:sz w:val="28"/>
          <w:szCs w:val="28"/>
          <w:lang w:val="ro-RO" w:eastAsia="ru-RU"/>
        </w:rPr>
        <w:t>unitățile medico-legale ale Centrului de Medicină Legală pe l</w:t>
      </w:r>
      <w:r w:rsidR="00FB24A5">
        <w:rPr>
          <w:color w:val="000000" w:themeColor="text1"/>
          <w:sz w:val="28"/>
          <w:szCs w:val="28"/>
          <w:lang w:val="ro-RO" w:eastAsia="ru-RU"/>
        </w:rPr>
        <w:t>î</w:t>
      </w:r>
      <w:r w:rsidRPr="00BA7BA1">
        <w:rPr>
          <w:color w:val="000000" w:themeColor="text1"/>
          <w:sz w:val="28"/>
          <w:szCs w:val="28"/>
          <w:lang w:val="ro-RO" w:eastAsia="ru-RU"/>
        </w:rPr>
        <w:t>ngă Ministerul Sănătății,</w:t>
      </w:r>
      <w:r w:rsidRPr="00BA7BA1">
        <w:rPr>
          <w:bCs/>
          <w:color w:val="000000" w:themeColor="text1"/>
          <w:sz w:val="28"/>
          <w:szCs w:val="28"/>
          <w:lang w:val="ro-RO" w:eastAsia="ru-RU"/>
        </w:rPr>
        <w:t xml:space="preserve"> </w:t>
      </w:r>
      <w:r w:rsidRPr="00BA7BA1">
        <w:rPr>
          <w:color w:val="000000" w:themeColor="text1"/>
          <w:sz w:val="28"/>
          <w:szCs w:val="28"/>
          <w:lang w:val="ro-RO" w:eastAsia="ru-RU"/>
        </w:rPr>
        <w:t>instruite în</w:t>
      </w:r>
      <w:r w:rsidRPr="00BA7BA1">
        <w:rPr>
          <w:bCs/>
          <w:color w:val="000000" w:themeColor="text1"/>
          <w:sz w:val="28"/>
          <w:szCs w:val="28"/>
          <w:lang w:val="ro-RO" w:eastAsia="ru-RU"/>
        </w:rPr>
        <w:t xml:space="preserve"> acest sens, în competența cărora se află această activitate</w:t>
      </w:r>
      <w:r w:rsidRPr="00BA7BA1">
        <w:rPr>
          <w:color w:val="000000" w:themeColor="text1"/>
          <w:sz w:val="28"/>
          <w:szCs w:val="28"/>
          <w:lang w:val="ro-RO" w:eastAsia="ru-RU"/>
        </w:rPr>
        <w:t xml:space="preserve">, fără </w:t>
      </w:r>
      <w:r w:rsidRPr="00BA7BA1">
        <w:rPr>
          <w:bCs/>
          <w:color w:val="000000" w:themeColor="text1"/>
          <w:sz w:val="28"/>
          <w:szCs w:val="28"/>
          <w:lang w:val="ro-RO" w:eastAsia="ru-RU"/>
        </w:rPr>
        <w:t>nici o altă notificare pre</w:t>
      </w:r>
      <w:r w:rsidRPr="00BA7BA1">
        <w:rPr>
          <w:color w:val="000000" w:themeColor="text1"/>
          <w:sz w:val="28"/>
          <w:szCs w:val="28"/>
          <w:lang w:val="ro-RO" w:eastAsia="ru-RU"/>
        </w:rPr>
        <w:t>alabilă din partea instanței de judecată.</w:t>
      </w:r>
    </w:p>
    <w:p w:rsidR="001F36AC" w:rsidRPr="00BA7BA1" w:rsidRDefault="001F36AC" w:rsidP="00FB24A5">
      <w:pPr>
        <w:numPr>
          <w:ilvl w:val="0"/>
          <w:numId w:val="23"/>
        </w:numPr>
        <w:tabs>
          <w:tab w:val="left" w:pos="-2694"/>
          <w:tab w:val="left" w:pos="-2552"/>
          <w:tab w:val="left" w:pos="709"/>
          <w:tab w:val="left" w:pos="993"/>
          <w:tab w:val="left" w:pos="1276"/>
        </w:tabs>
        <w:ind w:left="0" w:firstLine="709"/>
        <w:rPr>
          <w:color w:val="000000" w:themeColor="text1"/>
          <w:sz w:val="28"/>
          <w:szCs w:val="28"/>
          <w:lang w:val="ro-RO" w:eastAsia="ru-RU"/>
        </w:rPr>
      </w:pPr>
      <w:r w:rsidRPr="00BA7BA1">
        <w:rPr>
          <w:color w:val="000000" w:themeColor="text1"/>
          <w:sz w:val="28"/>
          <w:szCs w:val="28"/>
          <w:lang w:val="ro-RO" w:eastAsia="ru-RU"/>
        </w:rPr>
        <w:t>Materialul biologic în legătură cu cercetarea unei infracțiuni se prelevează în conformitate cu prevederile Codului de procedură penală.</w:t>
      </w:r>
    </w:p>
    <w:p w:rsidR="00FB24A5" w:rsidRDefault="001F36AC" w:rsidP="00FB24A5">
      <w:pPr>
        <w:numPr>
          <w:ilvl w:val="0"/>
          <w:numId w:val="23"/>
        </w:numPr>
        <w:tabs>
          <w:tab w:val="left" w:pos="-2694"/>
          <w:tab w:val="left" w:pos="-2552"/>
          <w:tab w:val="left" w:pos="709"/>
          <w:tab w:val="left" w:pos="993"/>
          <w:tab w:val="left" w:pos="1276"/>
        </w:tabs>
        <w:ind w:left="0" w:firstLine="709"/>
        <w:rPr>
          <w:color w:val="000000" w:themeColor="text1"/>
          <w:sz w:val="28"/>
          <w:szCs w:val="28"/>
          <w:lang w:val="ro-RO" w:eastAsia="ru-RU"/>
        </w:rPr>
      </w:pPr>
      <w:r w:rsidRPr="00FB24A5">
        <w:rPr>
          <w:color w:val="000000" w:themeColor="text1"/>
          <w:sz w:val="28"/>
          <w:szCs w:val="28"/>
          <w:lang w:val="ro-RO" w:eastAsia="ru-RU"/>
        </w:rPr>
        <w:t xml:space="preserve">Prelevarea mostrelor materialului biologic de la persoanele și categoriile prevăzute la art. 8 lit. a), b), f)-j) din prezenta lege, </w:t>
      </w:r>
      <w:r w:rsidR="00FB24A5" w:rsidRPr="00FB24A5">
        <w:rPr>
          <w:color w:val="000000" w:themeColor="text1"/>
          <w:sz w:val="28"/>
          <w:szCs w:val="28"/>
          <w:lang w:val="ro-RO" w:eastAsia="ru-RU"/>
        </w:rPr>
        <w:t xml:space="preserve">folosite </w:t>
      </w:r>
      <w:r w:rsidRPr="00FB24A5">
        <w:rPr>
          <w:color w:val="000000" w:themeColor="text1"/>
          <w:sz w:val="28"/>
          <w:szCs w:val="28"/>
          <w:lang w:val="ro-RO" w:eastAsia="ru-RU"/>
        </w:rPr>
        <w:t>utilizate pentru cercetarea comparativă, se efectuează utiliz</w:t>
      </w:r>
      <w:r w:rsidR="00BA7BA1" w:rsidRPr="00FB24A5">
        <w:rPr>
          <w:color w:val="000000" w:themeColor="text1"/>
          <w:sz w:val="28"/>
          <w:szCs w:val="28"/>
          <w:lang w:val="ro-RO" w:eastAsia="ru-RU"/>
        </w:rPr>
        <w:t>î</w:t>
      </w:r>
      <w:r w:rsidRPr="00FB24A5">
        <w:rPr>
          <w:color w:val="000000" w:themeColor="text1"/>
          <w:sz w:val="28"/>
          <w:szCs w:val="28"/>
          <w:lang w:val="ro-RO" w:eastAsia="ru-RU"/>
        </w:rPr>
        <w:t xml:space="preserve">nd truse de recoltare. </w:t>
      </w:r>
    </w:p>
    <w:p w:rsidR="001F36AC" w:rsidRPr="00FB24A5" w:rsidRDefault="00733223" w:rsidP="00FB24A5">
      <w:pPr>
        <w:numPr>
          <w:ilvl w:val="0"/>
          <w:numId w:val="23"/>
        </w:numPr>
        <w:tabs>
          <w:tab w:val="left" w:pos="-2694"/>
          <w:tab w:val="left" w:pos="-2552"/>
          <w:tab w:val="left" w:pos="709"/>
          <w:tab w:val="left" w:pos="993"/>
          <w:tab w:val="left" w:pos="1276"/>
        </w:tabs>
        <w:ind w:left="0" w:firstLine="709"/>
        <w:rPr>
          <w:color w:val="000000" w:themeColor="text1"/>
          <w:sz w:val="28"/>
          <w:szCs w:val="28"/>
          <w:lang w:val="ro-RO" w:eastAsia="ru-RU"/>
        </w:rPr>
      </w:pPr>
      <w:r w:rsidRPr="00FB24A5">
        <w:rPr>
          <w:color w:val="000000" w:themeColor="text1"/>
          <w:sz w:val="28"/>
          <w:szCs w:val="28"/>
          <w:lang w:val="ro-RO" w:eastAsia="ru-RU"/>
        </w:rPr>
        <w:t>Prelevare</w:t>
      </w:r>
      <w:r w:rsidR="001F36AC" w:rsidRPr="00FB24A5">
        <w:rPr>
          <w:color w:val="000000" w:themeColor="text1"/>
          <w:sz w:val="28"/>
          <w:szCs w:val="28"/>
          <w:lang w:val="ro-RO" w:eastAsia="ru-RU"/>
        </w:rPr>
        <w:t>a mostrelor de material biologic pentru cercetarea comparativă se efectuează în conformitate cu prevederile Codului de procedură penală.</w:t>
      </w:r>
    </w:p>
    <w:p w:rsidR="00A56673" w:rsidRDefault="00A56673" w:rsidP="00F577DD">
      <w:pPr>
        <w:ind w:firstLine="0"/>
        <w:jc w:val="center"/>
        <w:rPr>
          <w:b/>
          <w:bCs/>
          <w:color w:val="000000" w:themeColor="text1"/>
          <w:sz w:val="28"/>
          <w:szCs w:val="28"/>
          <w:lang w:val="ro-RO" w:eastAsia="ru-RU"/>
        </w:rPr>
      </w:pPr>
    </w:p>
    <w:p w:rsidR="001F36AC" w:rsidRPr="00BA7BA1" w:rsidRDefault="001F36AC" w:rsidP="00F577DD">
      <w:pPr>
        <w:ind w:firstLine="0"/>
        <w:jc w:val="center"/>
        <w:rPr>
          <w:b/>
          <w:bCs/>
          <w:color w:val="000000" w:themeColor="text1"/>
          <w:sz w:val="28"/>
          <w:szCs w:val="28"/>
          <w:lang w:val="ro-RO" w:eastAsia="ru-RU"/>
        </w:rPr>
      </w:pPr>
      <w:r w:rsidRPr="00BA7BA1">
        <w:rPr>
          <w:b/>
          <w:bCs/>
          <w:color w:val="000000" w:themeColor="text1"/>
          <w:sz w:val="28"/>
          <w:szCs w:val="28"/>
          <w:lang w:val="ro-RO" w:eastAsia="ru-RU"/>
        </w:rPr>
        <w:t>Capitolul III</w:t>
      </w:r>
    </w:p>
    <w:p w:rsidR="001F36AC" w:rsidRPr="00BA7BA1" w:rsidRDefault="001F36AC" w:rsidP="00F577DD">
      <w:pPr>
        <w:ind w:firstLine="0"/>
        <w:jc w:val="center"/>
        <w:rPr>
          <w:b/>
          <w:bCs/>
          <w:color w:val="000000" w:themeColor="text1"/>
          <w:sz w:val="28"/>
          <w:szCs w:val="28"/>
          <w:lang w:val="ro-RO" w:eastAsia="ru-RU"/>
        </w:rPr>
      </w:pPr>
      <w:r w:rsidRPr="00BA7BA1">
        <w:rPr>
          <w:b/>
          <w:bCs/>
          <w:color w:val="000000" w:themeColor="text1"/>
          <w:sz w:val="28"/>
          <w:szCs w:val="28"/>
          <w:lang w:val="ro-RO" w:eastAsia="ru-RU"/>
        </w:rPr>
        <w:t>Administrarea materialului biologic și a informației genetice</w:t>
      </w:r>
    </w:p>
    <w:p w:rsidR="001F36AC" w:rsidRPr="00BA7BA1" w:rsidRDefault="001F36AC" w:rsidP="001F36AC">
      <w:pPr>
        <w:ind w:firstLine="0"/>
        <w:jc w:val="center"/>
        <w:rPr>
          <w:b/>
          <w:bCs/>
          <w:color w:val="000000" w:themeColor="text1"/>
          <w:sz w:val="28"/>
          <w:szCs w:val="28"/>
          <w:lang w:val="ro-RO" w:eastAsia="ru-RU"/>
        </w:rPr>
      </w:pPr>
    </w:p>
    <w:p w:rsidR="001F36AC" w:rsidRPr="00BA7BA1" w:rsidRDefault="001F36AC" w:rsidP="001F36AC">
      <w:pPr>
        <w:tabs>
          <w:tab w:val="left" w:pos="1134"/>
        </w:tabs>
        <w:ind w:firstLine="709"/>
        <w:rPr>
          <w:color w:val="000000" w:themeColor="text1"/>
          <w:sz w:val="28"/>
          <w:szCs w:val="28"/>
          <w:lang w:val="ro-RO" w:eastAsia="ru-RU"/>
        </w:rPr>
      </w:pPr>
      <w:r w:rsidRPr="00BA7BA1">
        <w:rPr>
          <w:b/>
          <w:bCs/>
          <w:color w:val="000000" w:themeColor="text1"/>
          <w:sz w:val="28"/>
          <w:szCs w:val="28"/>
          <w:lang w:val="ro-RO" w:eastAsia="ru-RU"/>
        </w:rPr>
        <w:lastRenderedPageBreak/>
        <w:t>Articolul 10.</w:t>
      </w:r>
      <w:r w:rsidRPr="00BA7BA1">
        <w:rPr>
          <w:color w:val="000000" w:themeColor="text1"/>
          <w:sz w:val="28"/>
          <w:szCs w:val="28"/>
          <w:lang w:val="ro-RO" w:eastAsia="ru-RU"/>
        </w:rPr>
        <w:t xml:space="preserve"> Cerințele de bază pentru </w:t>
      </w:r>
      <w:r w:rsidRPr="00BA7BA1">
        <w:rPr>
          <w:bCs/>
          <w:color w:val="000000" w:themeColor="text1"/>
          <w:sz w:val="28"/>
          <w:szCs w:val="28"/>
          <w:lang w:val="ro-RO" w:eastAsia="ru-RU"/>
        </w:rPr>
        <w:t>administrarea materialului bio</w:t>
      </w:r>
      <w:r w:rsidR="00733223">
        <w:rPr>
          <w:bCs/>
          <w:color w:val="000000" w:themeColor="text1"/>
          <w:sz w:val="28"/>
          <w:szCs w:val="28"/>
          <w:lang w:val="ro-RO" w:eastAsia="ru-RU"/>
        </w:rPr>
        <w:t>logic și a informației genetice</w:t>
      </w:r>
    </w:p>
    <w:p w:rsidR="001F36AC" w:rsidRPr="00BA7BA1" w:rsidRDefault="001F36AC" w:rsidP="001F36AC">
      <w:pPr>
        <w:numPr>
          <w:ilvl w:val="0"/>
          <w:numId w:val="24"/>
        </w:numPr>
        <w:tabs>
          <w:tab w:val="left" w:pos="851"/>
          <w:tab w:val="left" w:pos="1134"/>
        </w:tabs>
        <w:ind w:left="0" w:firstLine="709"/>
        <w:rPr>
          <w:bCs/>
          <w:color w:val="000000" w:themeColor="text1"/>
          <w:sz w:val="28"/>
          <w:szCs w:val="28"/>
          <w:lang w:val="ro-RO" w:eastAsia="ru-RU"/>
        </w:rPr>
      </w:pPr>
      <w:r w:rsidRPr="00BA7BA1">
        <w:rPr>
          <w:color w:val="000000" w:themeColor="text1"/>
          <w:sz w:val="28"/>
          <w:szCs w:val="28"/>
          <w:lang w:val="ro-RO" w:eastAsia="ru-RU"/>
        </w:rPr>
        <w:t>Condițiile de c</w:t>
      </w:r>
      <w:r w:rsidRPr="00BA7BA1">
        <w:rPr>
          <w:bCs/>
          <w:color w:val="000000" w:themeColor="text1"/>
          <w:sz w:val="28"/>
          <w:szCs w:val="28"/>
          <w:lang w:val="ro-RO" w:eastAsia="ru-RU"/>
        </w:rPr>
        <w:t xml:space="preserve">olectare, păstrare, transmitere și distrugere a materialului biologic, de sistematizare și utilizare a informației genetice în cadrul înregistrării genetice trebuie să excludă posibilitatea de pierdere, distrugere, denaturare, acces și transmitere </w:t>
      </w:r>
      <w:r w:rsidR="00733223">
        <w:rPr>
          <w:bCs/>
          <w:color w:val="000000" w:themeColor="text1"/>
          <w:sz w:val="28"/>
          <w:szCs w:val="28"/>
          <w:lang w:val="ro-RO" w:eastAsia="ru-RU"/>
        </w:rPr>
        <w:t>neautorizată</w:t>
      </w:r>
      <w:r w:rsidRPr="00BA7BA1">
        <w:rPr>
          <w:bCs/>
          <w:color w:val="000000" w:themeColor="text1"/>
          <w:sz w:val="28"/>
          <w:szCs w:val="28"/>
          <w:lang w:val="ro-RO" w:eastAsia="ru-RU"/>
        </w:rPr>
        <w:t>.</w:t>
      </w:r>
    </w:p>
    <w:p w:rsidR="001F36AC" w:rsidRPr="00BA7BA1" w:rsidRDefault="001F36AC" w:rsidP="001F36AC">
      <w:pPr>
        <w:numPr>
          <w:ilvl w:val="0"/>
          <w:numId w:val="24"/>
        </w:numPr>
        <w:tabs>
          <w:tab w:val="left" w:pos="851"/>
          <w:tab w:val="left" w:pos="1134"/>
        </w:tabs>
        <w:ind w:left="0" w:firstLine="709"/>
        <w:rPr>
          <w:bCs/>
          <w:color w:val="000000" w:themeColor="text1"/>
          <w:sz w:val="28"/>
          <w:szCs w:val="28"/>
          <w:lang w:val="ro-RO" w:eastAsia="ru-RU"/>
        </w:rPr>
      </w:pPr>
      <w:r w:rsidRPr="00BA7BA1">
        <w:rPr>
          <w:bCs/>
          <w:color w:val="000000" w:themeColor="text1"/>
          <w:sz w:val="28"/>
          <w:szCs w:val="28"/>
          <w:lang w:val="ro-RO" w:eastAsia="ru-RU"/>
        </w:rPr>
        <w:t>Organul de urmărire penală</w:t>
      </w:r>
      <w:r w:rsidR="00733223">
        <w:rPr>
          <w:bCs/>
          <w:color w:val="000000" w:themeColor="text1"/>
          <w:sz w:val="28"/>
          <w:szCs w:val="28"/>
          <w:lang w:val="ro-RO" w:eastAsia="ru-RU"/>
        </w:rPr>
        <w:t xml:space="preserve"> sau</w:t>
      </w:r>
      <w:r w:rsidRPr="00BA7BA1">
        <w:rPr>
          <w:bCs/>
          <w:color w:val="000000" w:themeColor="text1"/>
          <w:sz w:val="28"/>
          <w:szCs w:val="28"/>
          <w:lang w:val="ro-RO" w:eastAsia="ru-RU"/>
        </w:rPr>
        <w:t>, după caz</w:t>
      </w:r>
      <w:r w:rsidR="00733223">
        <w:rPr>
          <w:bCs/>
          <w:color w:val="000000" w:themeColor="text1"/>
          <w:sz w:val="28"/>
          <w:szCs w:val="28"/>
          <w:lang w:val="ro-RO" w:eastAsia="ru-RU"/>
        </w:rPr>
        <w:t>,</w:t>
      </w:r>
      <w:r w:rsidRPr="00BA7BA1">
        <w:rPr>
          <w:bCs/>
          <w:color w:val="000000" w:themeColor="text1"/>
          <w:sz w:val="28"/>
          <w:szCs w:val="28"/>
          <w:lang w:val="ro-RO" w:eastAsia="ru-RU"/>
        </w:rPr>
        <w:t xml:space="preserve"> instanţa de judecat</w:t>
      </w:r>
      <w:r w:rsidR="00733223">
        <w:rPr>
          <w:bCs/>
          <w:color w:val="000000" w:themeColor="text1"/>
          <w:sz w:val="28"/>
          <w:szCs w:val="28"/>
          <w:lang w:val="ro-RO" w:eastAsia="ru-RU"/>
        </w:rPr>
        <w:t>ă</w:t>
      </w:r>
      <w:r w:rsidRPr="00BA7BA1">
        <w:rPr>
          <w:bCs/>
          <w:color w:val="000000" w:themeColor="text1"/>
          <w:sz w:val="28"/>
          <w:szCs w:val="28"/>
          <w:lang w:val="ro-RO" w:eastAsia="ru-RU"/>
        </w:rPr>
        <w:t>, în condițiile prevăzute de prevederile Codului de procedur</w:t>
      </w:r>
      <w:r w:rsidR="00733223">
        <w:rPr>
          <w:bCs/>
          <w:color w:val="000000" w:themeColor="text1"/>
          <w:sz w:val="28"/>
          <w:szCs w:val="28"/>
          <w:lang w:val="ro-RO" w:eastAsia="ru-RU"/>
        </w:rPr>
        <w:t>ă penală</w:t>
      </w:r>
      <w:r w:rsidRPr="00BA7BA1">
        <w:rPr>
          <w:bCs/>
          <w:color w:val="000000" w:themeColor="text1"/>
          <w:sz w:val="28"/>
          <w:szCs w:val="28"/>
          <w:lang w:val="ro-RO" w:eastAsia="ru-RU"/>
        </w:rPr>
        <w:t xml:space="preserve">, pe baza materialului biologic avut la dispoziție, dispune efectuarea analizei genetice judiciare </w:t>
      </w:r>
      <w:r w:rsidR="00733223">
        <w:rPr>
          <w:bCs/>
          <w:color w:val="000000" w:themeColor="text1"/>
          <w:sz w:val="28"/>
          <w:szCs w:val="28"/>
          <w:lang w:val="ro-RO" w:eastAsia="ru-RU"/>
        </w:rPr>
        <w:t xml:space="preserve">la </w:t>
      </w:r>
      <w:r w:rsidRPr="00BA7BA1">
        <w:rPr>
          <w:bCs/>
          <w:color w:val="000000" w:themeColor="text1"/>
          <w:sz w:val="28"/>
          <w:szCs w:val="28"/>
          <w:lang w:val="ro-RO" w:eastAsia="ru-RU"/>
        </w:rPr>
        <w:t>laboratoare</w:t>
      </w:r>
      <w:r w:rsidR="00733223">
        <w:rPr>
          <w:bCs/>
          <w:color w:val="000000" w:themeColor="text1"/>
          <w:sz w:val="28"/>
          <w:szCs w:val="28"/>
          <w:lang w:val="ro-RO" w:eastAsia="ru-RU"/>
        </w:rPr>
        <w:t>le</w:t>
      </w:r>
      <w:r w:rsidRPr="00BA7BA1">
        <w:rPr>
          <w:bCs/>
          <w:color w:val="000000" w:themeColor="text1"/>
          <w:sz w:val="28"/>
          <w:szCs w:val="28"/>
          <w:lang w:val="ro-RO" w:eastAsia="ru-RU"/>
        </w:rPr>
        <w:t xml:space="preserve"> de analiză genetică judiciară acreditate.</w:t>
      </w:r>
    </w:p>
    <w:p w:rsidR="001F36AC" w:rsidRPr="00BA7BA1" w:rsidRDefault="001F36AC" w:rsidP="001F36AC">
      <w:pPr>
        <w:numPr>
          <w:ilvl w:val="0"/>
          <w:numId w:val="24"/>
        </w:numPr>
        <w:tabs>
          <w:tab w:val="left" w:pos="851"/>
          <w:tab w:val="left" w:pos="1134"/>
        </w:tabs>
        <w:ind w:left="0" w:firstLine="709"/>
        <w:rPr>
          <w:bCs/>
          <w:color w:val="000000" w:themeColor="text1"/>
          <w:sz w:val="28"/>
          <w:szCs w:val="28"/>
          <w:lang w:val="ro-RO" w:eastAsia="ru-RU"/>
        </w:rPr>
      </w:pPr>
      <w:r w:rsidRPr="00BA7BA1">
        <w:rPr>
          <w:bCs/>
          <w:color w:val="000000" w:themeColor="text1"/>
          <w:sz w:val="28"/>
          <w:szCs w:val="28"/>
          <w:lang w:val="ro-RO" w:eastAsia="ru-RU"/>
        </w:rPr>
        <w:t>După efectuarea analizelor genetice</w:t>
      </w:r>
      <w:r w:rsidR="00733223">
        <w:rPr>
          <w:bCs/>
          <w:color w:val="000000" w:themeColor="text1"/>
          <w:sz w:val="28"/>
          <w:szCs w:val="28"/>
          <w:lang w:val="ro-RO" w:eastAsia="ru-RU"/>
        </w:rPr>
        <w:t>,</w:t>
      </w:r>
      <w:r w:rsidRPr="00BA7BA1">
        <w:rPr>
          <w:bCs/>
          <w:color w:val="000000" w:themeColor="text1"/>
          <w:sz w:val="28"/>
          <w:szCs w:val="28"/>
          <w:lang w:val="ro-RO" w:eastAsia="ru-RU"/>
        </w:rPr>
        <w:t xml:space="preserve"> laboratoarele acreditate transmit </w:t>
      </w:r>
      <w:r w:rsidR="009913A4">
        <w:rPr>
          <w:bCs/>
          <w:color w:val="000000" w:themeColor="text1"/>
          <w:sz w:val="28"/>
          <w:szCs w:val="28"/>
          <w:lang w:val="ro-RO" w:eastAsia="ru-RU"/>
        </w:rPr>
        <w:t>registratorului</w:t>
      </w:r>
      <w:r w:rsidRPr="00BA7BA1">
        <w:rPr>
          <w:bCs/>
          <w:color w:val="000000" w:themeColor="text1"/>
          <w:sz w:val="28"/>
          <w:szCs w:val="28"/>
          <w:lang w:val="ro-RO" w:eastAsia="ru-RU"/>
        </w:rPr>
        <w:t xml:space="preserve"> Registrului profilul ADN de referință și datele cu caracter personal ale persoanei de la care au fost prelevate datele, după caz profilul ADN neidentificat, în vederea înregistrării genetice judiciare.</w:t>
      </w:r>
    </w:p>
    <w:p w:rsidR="001F36AC" w:rsidRPr="00BA7BA1" w:rsidRDefault="001F36AC" w:rsidP="001F36AC">
      <w:pPr>
        <w:numPr>
          <w:ilvl w:val="0"/>
          <w:numId w:val="24"/>
        </w:numPr>
        <w:tabs>
          <w:tab w:val="left" w:pos="851"/>
          <w:tab w:val="left" w:pos="1134"/>
        </w:tabs>
        <w:ind w:left="0" w:firstLine="709"/>
        <w:rPr>
          <w:bCs/>
          <w:color w:val="000000" w:themeColor="text1"/>
          <w:sz w:val="28"/>
          <w:szCs w:val="28"/>
          <w:lang w:val="ro-RO" w:eastAsia="ru-RU"/>
        </w:rPr>
      </w:pPr>
      <w:r w:rsidRPr="00BA7BA1">
        <w:rPr>
          <w:bCs/>
          <w:color w:val="000000" w:themeColor="text1"/>
          <w:sz w:val="28"/>
          <w:szCs w:val="28"/>
          <w:lang w:val="ro-RO" w:eastAsia="ru-RU"/>
        </w:rPr>
        <w:t>Înregistrarea în Registru se face prin utilizarea codului de identificare.</w:t>
      </w:r>
    </w:p>
    <w:p w:rsidR="001F36AC" w:rsidRPr="00BA7BA1" w:rsidRDefault="001F36AC" w:rsidP="001F36AC">
      <w:pPr>
        <w:numPr>
          <w:ilvl w:val="0"/>
          <w:numId w:val="24"/>
        </w:numPr>
        <w:tabs>
          <w:tab w:val="left" w:pos="851"/>
          <w:tab w:val="left" w:pos="1134"/>
        </w:tabs>
        <w:ind w:left="0" w:firstLine="709"/>
        <w:rPr>
          <w:bCs/>
          <w:color w:val="000000" w:themeColor="text1"/>
          <w:sz w:val="28"/>
          <w:szCs w:val="28"/>
          <w:lang w:val="ro-RO" w:eastAsia="ru-RU"/>
        </w:rPr>
      </w:pPr>
      <w:r w:rsidRPr="00BA7BA1">
        <w:rPr>
          <w:bCs/>
          <w:color w:val="000000" w:themeColor="text1"/>
          <w:sz w:val="28"/>
          <w:szCs w:val="28"/>
          <w:lang w:val="ro-RO" w:eastAsia="ru-RU"/>
        </w:rPr>
        <w:t>Păstrarea profilelor ADN, a datelor cu caracter personal și a celor despre caz se realizează prin stocarea acestora în Registru.</w:t>
      </w:r>
    </w:p>
    <w:p w:rsidR="001F36AC" w:rsidRPr="00BA7BA1" w:rsidRDefault="001F36AC" w:rsidP="001F36AC">
      <w:pPr>
        <w:numPr>
          <w:ilvl w:val="0"/>
          <w:numId w:val="24"/>
        </w:numPr>
        <w:tabs>
          <w:tab w:val="left" w:pos="851"/>
          <w:tab w:val="left" w:pos="1134"/>
        </w:tabs>
        <w:ind w:left="0" w:firstLine="709"/>
        <w:rPr>
          <w:bCs/>
          <w:color w:val="000000" w:themeColor="text1"/>
          <w:sz w:val="28"/>
          <w:szCs w:val="28"/>
          <w:lang w:val="ro-RO" w:eastAsia="ru-RU"/>
        </w:rPr>
      </w:pPr>
      <w:r w:rsidRPr="00BA7BA1">
        <w:rPr>
          <w:bCs/>
          <w:color w:val="000000" w:themeColor="text1"/>
          <w:sz w:val="28"/>
          <w:szCs w:val="28"/>
          <w:lang w:val="ro-RO" w:eastAsia="ru-RU"/>
        </w:rPr>
        <w:t xml:space="preserve">Datele cu caracter personal </w:t>
      </w:r>
      <w:r w:rsidR="00BA7BA1">
        <w:rPr>
          <w:bCs/>
          <w:color w:val="000000" w:themeColor="text1"/>
          <w:sz w:val="28"/>
          <w:szCs w:val="28"/>
          <w:lang w:val="ro-RO" w:eastAsia="ru-RU"/>
        </w:rPr>
        <w:t>sînt</w:t>
      </w:r>
      <w:r w:rsidRPr="00BA7BA1">
        <w:rPr>
          <w:bCs/>
          <w:color w:val="000000" w:themeColor="text1"/>
          <w:sz w:val="28"/>
          <w:szCs w:val="28"/>
          <w:lang w:val="ro-RO" w:eastAsia="ru-RU"/>
        </w:rPr>
        <w:t xml:space="preserve"> șterse din Registru odată cu profilele ADN.</w:t>
      </w:r>
    </w:p>
    <w:p w:rsidR="001F36AC" w:rsidRPr="00BA7BA1" w:rsidRDefault="001F36AC" w:rsidP="001F36AC">
      <w:pPr>
        <w:numPr>
          <w:ilvl w:val="0"/>
          <w:numId w:val="24"/>
        </w:numPr>
        <w:tabs>
          <w:tab w:val="left" w:pos="851"/>
          <w:tab w:val="left" w:pos="1134"/>
        </w:tabs>
        <w:ind w:left="0" w:firstLine="709"/>
        <w:rPr>
          <w:bCs/>
          <w:color w:val="000000" w:themeColor="text1"/>
          <w:sz w:val="28"/>
          <w:szCs w:val="28"/>
          <w:lang w:val="ro-RO" w:eastAsia="ru-RU"/>
        </w:rPr>
      </w:pPr>
      <w:r w:rsidRPr="00BA7BA1">
        <w:rPr>
          <w:color w:val="000000" w:themeColor="text1"/>
          <w:sz w:val="28"/>
          <w:szCs w:val="28"/>
          <w:lang w:val="ro-RO" w:eastAsia="ru-RU"/>
        </w:rPr>
        <w:t xml:space="preserve">Materialul biologic rămas în </w:t>
      </w:r>
      <w:r w:rsidR="00733223">
        <w:rPr>
          <w:color w:val="000000" w:themeColor="text1"/>
          <w:sz w:val="28"/>
          <w:szCs w:val="28"/>
          <w:lang w:val="ro-RO" w:eastAsia="ru-RU"/>
        </w:rPr>
        <w:t>urma</w:t>
      </w:r>
      <w:r w:rsidRPr="00BA7BA1">
        <w:rPr>
          <w:color w:val="000000" w:themeColor="text1"/>
          <w:sz w:val="28"/>
          <w:szCs w:val="28"/>
          <w:lang w:val="ro-RO" w:eastAsia="ru-RU"/>
        </w:rPr>
        <w:t xml:space="preserve"> analizelor genetice de la persoanele și obiectele prevăzute la art.8 din prezenta lege este păstrat în locuri special amenajate și este distrus după radierea pofilelor ADN din </w:t>
      </w:r>
      <w:r w:rsidRPr="00BA7BA1">
        <w:rPr>
          <w:iCs/>
          <w:color w:val="000000" w:themeColor="text1"/>
          <w:sz w:val="28"/>
          <w:szCs w:val="28"/>
          <w:lang w:val="ro-RO" w:eastAsia="ru-RU"/>
        </w:rPr>
        <w:t>Registru</w:t>
      </w:r>
      <w:r w:rsidRPr="00BA7BA1">
        <w:rPr>
          <w:color w:val="000000" w:themeColor="text1"/>
          <w:sz w:val="28"/>
          <w:szCs w:val="28"/>
          <w:lang w:val="ro-RO" w:eastAsia="ru-RU"/>
        </w:rPr>
        <w:t>.</w:t>
      </w:r>
    </w:p>
    <w:p w:rsidR="001F36AC" w:rsidRPr="00BA7BA1" w:rsidRDefault="001F36AC" w:rsidP="001F36AC">
      <w:pPr>
        <w:numPr>
          <w:ilvl w:val="0"/>
          <w:numId w:val="24"/>
        </w:numPr>
        <w:tabs>
          <w:tab w:val="left" w:pos="851"/>
          <w:tab w:val="left" w:pos="1134"/>
        </w:tabs>
        <w:ind w:left="0" w:firstLine="709"/>
        <w:rPr>
          <w:bCs/>
          <w:color w:val="000000" w:themeColor="text1"/>
          <w:sz w:val="28"/>
          <w:szCs w:val="28"/>
          <w:lang w:val="ro-RO" w:eastAsia="ru-RU"/>
        </w:rPr>
      </w:pPr>
      <w:r w:rsidRPr="00BA7BA1">
        <w:rPr>
          <w:color w:val="000000" w:themeColor="text1"/>
          <w:sz w:val="28"/>
          <w:szCs w:val="28"/>
          <w:lang w:val="ro-RO" w:eastAsia="ru-RU"/>
        </w:rPr>
        <w:lastRenderedPageBreak/>
        <w:t xml:space="preserve">În vederea distrugerii probelor materialului biologic, organul de urmărire penală sau </w:t>
      </w:r>
      <w:r w:rsidRPr="00BA7BA1">
        <w:rPr>
          <w:bCs/>
          <w:color w:val="000000" w:themeColor="text1"/>
          <w:sz w:val="28"/>
          <w:szCs w:val="28"/>
          <w:lang w:val="ro-RO" w:eastAsia="ru-RU"/>
        </w:rPr>
        <w:t xml:space="preserve">instanța de judecată, </w:t>
      </w:r>
      <w:r w:rsidRPr="00BA7BA1">
        <w:rPr>
          <w:color w:val="000000" w:themeColor="text1"/>
          <w:sz w:val="28"/>
          <w:szCs w:val="28"/>
          <w:lang w:val="ro-RO" w:eastAsia="ru-RU"/>
        </w:rPr>
        <w:t>print-</w:t>
      </w:r>
      <w:r w:rsidRPr="00BA7BA1">
        <w:rPr>
          <w:bCs/>
          <w:color w:val="000000" w:themeColor="text1"/>
          <w:sz w:val="28"/>
          <w:szCs w:val="28"/>
          <w:lang w:val="ro-RO" w:eastAsia="ru-RU"/>
        </w:rPr>
        <w:t xml:space="preserve">un act procedural, </w:t>
      </w:r>
      <w:r w:rsidRPr="00BA7BA1">
        <w:rPr>
          <w:color w:val="000000" w:themeColor="text1"/>
          <w:sz w:val="28"/>
          <w:szCs w:val="28"/>
          <w:lang w:val="ro-RO" w:eastAsia="ru-RU"/>
        </w:rPr>
        <w:t>va comunica laboratoarelor acreditate îndeplinirea cerinţelor prevăzute de lege pentru distrugere</w:t>
      </w:r>
      <w:r w:rsidRPr="00BA7BA1">
        <w:rPr>
          <w:bCs/>
          <w:color w:val="000000" w:themeColor="text1"/>
          <w:sz w:val="28"/>
          <w:szCs w:val="28"/>
          <w:lang w:val="ro-RO" w:eastAsia="ru-RU"/>
        </w:rPr>
        <w:t>.</w:t>
      </w:r>
    </w:p>
    <w:p w:rsidR="001F36AC" w:rsidRPr="00BA7BA1" w:rsidRDefault="001F36AC" w:rsidP="001F36AC">
      <w:pPr>
        <w:numPr>
          <w:ilvl w:val="0"/>
          <w:numId w:val="24"/>
        </w:numPr>
        <w:tabs>
          <w:tab w:val="left" w:pos="-2694"/>
          <w:tab w:val="left" w:pos="851"/>
          <w:tab w:val="left" w:pos="1134"/>
        </w:tabs>
        <w:ind w:left="0" w:firstLine="709"/>
        <w:rPr>
          <w:bCs/>
          <w:color w:val="000000" w:themeColor="text1"/>
          <w:sz w:val="28"/>
          <w:szCs w:val="28"/>
          <w:lang w:val="ro-RO" w:eastAsia="ru-RU"/>
        </w:rPr>
      </w:pPr>
      <w:r w:rsidRPr="00BA7BA1">
        <w:rPr>
          <w:color w:val="000000" w:themeColor="text1"/>
          <w:sz w:val="28"/>
          <w:szCs w:val="28"/>
          <w:lang w:val="ro-RO" w:eastAsia="ru-RU"/>
        </w:rPr>
        <w:t>Organele abilitate care efectuează prelevarea materialului biologic asigură ambalarea, păstrarea și transportarea acestuia.</w:t>
      </w:r>
    </w:p>
    <w:p w:rsidR="001F36AC" w:rsidRPr="00BA7BA1" w:rsidRDefault="001F36AC" w:rsidP="001F36AC">
      <w:pPr>
        <w:numPr>
          <w:ilvl w:val="0"/>
          <w:numId w:val="24"/>
        </w:numPr>
        <w:tabs>
          <w:tab w:val="left" w:pos="-2694"/>
          <w:tab w:val="left" w:pos="993"/>
          <w:tab w:val="left" w:pos="1134"/>
        </w:tabs>
        <w:ind w:left="0" w:firstLine="709"/>
        <w:rPr>
          <w:color w:val="000000" w:themeColor="text1"/>
          <w:sz w:val="28"/>
          <w:szCs w:val="28"/>
          <w:lang w:val="ro-RO" w:eastAsia="ru-RU"/>
        </w:rPr>
      </w:pPr>
      <w:r w:rsidRPr="00BA7BA1">
        <w:rPr>
          <w:color w:val="000000" w:themeColor="text1"/>
          <w:sz w:val="28"/>
          <w:szCs w:val="28"/>
          <w:lang w:val="ro-RO" w:eastAsia="ru-RU"/>
        </w:rPr>
        <w:t>Personalul care asigură înregistrarea genetică și/sau are acces la materialul biologic și la informația genetică în legătură cu îndeplinirea obligațiilor de serviciu este obligat să respecte regulile de confidențialitate, în conformitate cu legislația.</w:t>
      </w:r>
    </w:p>
    <w:p w:rsidR="001F36AC" w:rsidRPr="00BA7BA1" w:rsidRDefault="001F36AC" w:rsidP="001F36AC">
      <w:pPr>
        <w:numPr>
          <w:ilvl w:val="0"/>
          <w:numId w:val="24"/>
        </w:numPr>
        <w:tabs>
          <w:tab w:val="left" w:pos="-2694"/>
          <w:tab w:val="left" w:pos="993"/>
          <w:tab w:val="left" w:pos="1134"/>
        </w:tabs>
        <w:ind w:left="0" w:firstLine="709"/>
        <w:rPr>
          <w:color w:val="000000" w:themeColor="text1"/>
          <w:sz w:val="28"/>
          <w:szCs w:val="28"/>
          <w:lang w:val="ro-RO" w:eastAsia="ru-RU"/>
        </w:rPr>
      </w:pPr>
      <w:r w:rsidRPr="00BA7BA1">
        <w:rPr>
          <w:color w:val="000000" w:themeColor="text1"/>
          <w:sz w:val="28"/>
          <w:szCs w:val="28"/>
          <w:lang w:val="ro-RO" w:eastAsia="ru-RU"/>
        </w:rPr>
        <w:t>Încălcarea regulilor de prelevare, păstrare, transportare, evidență sau distrugere a materialului biologic sau a regulilor de prelucrare a informației genetice atrage după sine răspunderea  disciplinară, contravențională,  civilă sau penală în conformitate cu legislația.</w:t>
      </w:r>
    </w:p>
    <w:p w:rsidR="001F36AC" w:rsidRPr="00BA7BA1" w:rsidRDefault="001F36AC" w:rsidP="001F36AC">
      <w:pPr>
        <w:numPr>
          <w:ilvl w:val="0"/>
          <w:numId w:val="24"/>
        </w:numPr>
        <w:tabs>
          <w:tab w:val="left" w:pos="-2694"/>
          <w:tab w:val="left" w:pos="993"/>
          <w:tab w:val="left" w:pos="1134"/>
        </w:tabs>
        <w:ind w:left="0" w:firstLine="709"/>
        <w:rPr>
          <w:bCs/>
          <w:color w:val="000000" w:themeColor="text1"/>
          <w:sz w:val="28"/>
          <w:szCs w:val="28"/>
          <w:lang w:val="ro-RO" w:eastAsia="ru-RU"/>
        </w:rPr>
      </w:pPr>
      <w:r w:rsidRPr="00BA7BA1">
        <w:rPr>
          <w:bCs/>
          <w:color w:val="000000" w:themeColor="text1"/>
          <w:sz w:val="28"/>
          <w:szCs w:val="28"/>
          <w:lang w:val="ro-RO" w:eastAsia="ru-RU"/>
        </w:rPr>
        <w:t xml:space="preserve">La momentul prelevării materialului biologic de la </w:t>
      </w:r>
      <w:r w:rsidR="00733223">
        <w:rPr>
          <w:bCs/>
          <w:color w:val="000000" w:themeColor="text1"/>
          <w:sz w:val="28"/>
          <w:szCs w:val="28"/>
          <w:lang w:val="ro-RO" w:eastAsia="ru-RU"/>
        </w:rPr>
        <w:t>persoanele prevăzute  la art. 8</w:t>
      </w:r>
      <w:r w:rsidRPr="00BA7BA1">
        <w:rPr>
          <w:bCs/>
          <w:color w:val="000000" w:themeColor="text1"/>
          <w:sz w:val="28"/>
          <w:szCs w:val="28"/>
          <w:lang w:val="ro-RO" w:eastAsia="ru-RU"/>
        </w:rPr>
        <w:t xml:space="preserve"> lit.</w:t>
      </w:r>
      <w:r w:rsidR="00733223">
        <w:rPr>
          <w:bCs/>
          <w:color w:val="000000" w:themeColor="text1"/>
          <w:sz w:val="28"/>
          <w:szCs w:val="28"/>
          <w:lang w:val="ro-RO" w:eastAsia="ru-RU"/>
        </w:rPr>
        <w:t> </w:t>
      </w:r>
      <w:r w:rsidRPr="00BA7BA1">
        <w:rPr>
          <w:bCs/>
          <w:color w:val="000000" w:themeColor="text1"/>
          <w:sz w:val="28"/>
          <w:szCs w:val="28"/>
          <w:lang w:val="ro-RO" w:eastAsia="ru-RU"/>
        </w:rPr>
        <w:t>a), b), f)</w:t>
      </w:r>
      <w:r w:rsidR="00733223">
        <w:rPr>
          <w:bCs/>
          <w:color w:val="000000" w:themeColor="text1"/>
          <w:sz w:val="28"/>
          <w:szCs w:val="28"/>
          <w:lang w:val="ro-RO" w:eastAsia="ru-RU"/>
        </w:rPr>
        <w:t>-</w:t>
      </w:r>
      <w:r w:rsidRPr="00BA7BA1">
        <w:rPr>
          <w:bCs/>
          <w:color w:val="000000" w:themeColor="text1"/>
          <w:sz w:val="28"/>
          <w:szCs w:val="28"/>
          <w:lang w:val="ro-RO" w:eastAsia="ru-RU"/>
        </w:rPr>
        <w:t>j) din prezenta lege, organele abilitate care efectuează prelevarea acestuia le informează despre drepturile de care dispun în calitate de subiect al datelor cu caracter personal.</w:t>
      </w:r>
    </w:p>
    <w:p w:rsidR="00F577DD" w:rsidRPr="00BA7BA1" w:rsidRDefault="00F577DD" w:rsidP="00F577DD">
      <w:pPr>
        <w:tabs>
          <w:tab w:val="left" w:pos="-2694"/>
          <w:tab w:val="left" w:pos="993"/>
          <w:tab w:val="left" w:pos="1134"/>
        </w:tabs>
        <w:ind w:left="709" w:firstLine="0"/>
        <w:rPr>
          <w:bCs/>
          <w:color w:val="000000" w:themeColor="text1"/>
          <w:sz w:val="28"/>
          <w:szCs w:val="28"/>
          <w:lang w:val="ro-RO" w:eastAsia="ru-RU"/>
        </w:rPr>
      </w:pPr>
    </w:p>
    <w:p w:rsidR="001F36AC" w:rsidRPr="00BA7BA1" w:rsidRDefault="001F36AC" w:rsidP="001F36AC">
      <w:pPr>
        <w:tabs>
          <w:tab w:val="left" w:pos="1134"/>
        </w:tabs>
        <w:ind w:firstLine="709"/>
        <w:rPr>
          <w:b/>
          <w:bCs/>
          <w:color w:val="000000" w:themeColor="text1"/>
          <w:sz w:val="28"/>
          <w:szCs w:val="28"/>
          <w:lang w:val="ro-RO" w:eastAsia="ru-RU"/>
        </w:rPr>
      </w:pPr>
      <w:r w:rsidRPr="00BA7BA1">
        <w:rPr>
          <w:b/>
          <w:bCs/>
          <w:color w:val="000000" w:themeColor="text1"/>
          <w:sz w:val="28"/>
          <w:szCs w:val="28"/>
          <w:lang w:val="ro-RO" w:eastAsia="ru-RU"/>
        </w:rPr>
        <w:t xml:space="preserve">Articolul 11. </w:t>
      </w:r>
      <w:r w:rsidRPr="00BA7BA1">
        <w:rPr>
          <w:bCs/>
          <w:color w:val="000000" w:themeColor="text1"/>
          <w:sz w:val="28"/>
          <w:szCs w:val="28"/>
          <w:lang w:val="ro-RO" w:eastAsia="ru-RU"/>
        </w:rPr>
        <w:t>Radierea automată a informației genetice</w:t>
      </w:r>
    </w:p>
    <w:p w:rsidR="001F36AC" w:rsidRPr="00BA7BA1" w:rsidRDefault="001F36AC" w:rsidP="001F36AC">
      <w:pPr>
        <w:numPr>
          <w:ilvl w:val="0"/>
          <w:numId w:val="25"/>
        </w:numPr>
        <w:tabs>
          <w:tab w:val="left" w:pos="851"/>
          <w:tab w:val="left" w:pos="1134"/>
        </w:tabs>
        <w:ind w:left="0" w:firstLine="709"/>
        <w:rPr>
          <w:bCs/>
          <w:color w:val="000000" w:themeColor="text1"/>
          <w:sz w:val="28"/>
          <w:szCs w:val="28"/>
          <w:lang w:val="ro-RO" w:eastAsia="ru-RU"/>
        </w:rPr>
      </w:pPr>
      <w:r w:rsidRPr="00BA7BA1">
        <w:rPr>
          <w:color w:val="000000" w:themeColor="text1"/>
          <w:sz w:val="28"/>
          <w:szCs w:val="28"/>
          <w:lang w:val="ro-RO" w:eastAsia="ru-RU"/>
        </w:rPr>
        <w:t xml:space="preserve">Radierea automată din Registru a informației genetice referitoare la persoanele prevăzute la art. 8 lit. a) din prezenta lege se efectuează peste 1 an din momentul în care în privința acestora s-a dispus scoaterea de sub urmărire penală, încetarea urmăririi penale sau aceste persoane au fost achitate printr-o hotărîre judecătorească </w:t>
      </w:r>
      <w:r w:rsidRPr="00BA7BA1">
        <w:rPr>
          <w:color w:val="000000" w:themeColor="text1"/>
          <w:sz w:val="28"/>
          <w:szCs w:val="28"/>
          <w:lang w:val="ro-RO" w:eastAsia="ru-RU"/>
        </w:rPr>
        <w:lastRenderedPageBreak/>
        <w:t>rămasă definitivă și irevocabilă. O astfel de informație nu va fi radiată dacă persoanele figurează într-un alt proces penal în curs de derulare</w:t>
      </w:r>
      <w:r w:rsidR="00733223">
        <w:rPr>
          <w:color w:val="000000" w:themeColor="text1"/>
          <w:sz w:val="28"/>
          <w:szCs w:val="28"/>
          <w:lang w:val="ro-RO" w:eastAsia="ru-RU"/>
        </w:rPr>
        <w:t>,</w:t>
      </w:r>
      <w:r w:rsidRPr="00BA7BA1">
        <w:rPr>
          <w:color w:val="000000" w:themeColor="text1"/>
          <w:sz w:val="28"/>
          <w:szCs w:val="28"/>
          <w:lang w:val="ro-RO" w:eastAsia="ru-RU"/>
        </w:rPr>
        <w:t xml:space="preserve"> pornit pentru săvîrşirea unei infracțiuni grave, deosebit de grave sau excepțional de grave, în care este necesară procesarea ulterioară a informației.</w:t>
      </w:r>
    </w:p>
    <w:p w:rsidR="001F36AC" w:rsidRPr="00BA7BA1" w:rsidRDefault="001F36AC" w:rsidP="001F36AC">
      <w:pPr>
        <w:numPr>
          <w:ilvl w:val="0"/>
          <w:numId w:val="25"/>
        </w:numPr>
        <w:tabs>
          <w:tab w:val="left" w:pos="851"/>
          <w:tab w:val="left" w:pos="1134"/>
        </w:tabs>
        <w:ind w:left="0" w:firstLine="709"/>
        <w:rPr>
          <w:bCs/>
          <w:color w:val="000000" w:themeColor="text1"/>
          <w:sz w:val="28"/>
          <w:szCs w:val="28"/>
          <w:lang w:val="ro-RO" w:eastAsia="ru-RU"/>
        </w:rPr>
      </w:pPr>
      <w:r w:rsidRPr="00BA7BA1">
        <w:rPr>
          <w:bCs/>
          <w:color w:val="000000" w:themeColor="text1"/>
          <w:sz w:val="28"/>
          <w:szCs w:val="28"/>
          <w:lang w:val="ro-RO" w:eastAsia="ru-RU"/>
        </w:rPr>
        <w:t>Radierea automată din Registru a informației genetice referitoare la persoanele prevăzute la art.</w:t>
      </w:r>
      <w:r w:rsidR="00733223">
        <w:rPr>
          <w:bCs/>
          <w:color w:val="000000" w:themeColor="text1"/>
          <w:sz w:val="28"/>
          <w:szCs w:val="28"/>
          <w:lang w:val="ro-RO" w:eastAsia="ru-RU"/>
        </w:rPr>
        <w:t> </w:t>
      </w:r>
      <w:r w:rsidRPr="00BA7BA1">
        <w:rPr>
          <w:bCs/>
          <w:color w:val="000000" w:themeColor="text1"/>
          <w:sz w:val="28"/>
          <w:szCs w:val="28"/>
          <w:lang w:val="ro-RO" w:eastAsia="ru-RU"/>
        </w:rPr>
        <w:t xml:space="preserve">8 lit. b) din prezenta lege se efectuează după împlinirea vîrstei de 80 de ani, iar în cazul decesului – </w:t>
      </w:r>
      <w:r w:rsidR="00733223">
        <w:rPr>
          <w:bCs/>
          <w:color w:val="000000" w:themeColor="text1"/>
          <w:sz w:val="28"/>
          <w:szCs w:val="28"/>
          <w:lang w:val="ro-RO" w:eastAsia="ru-RU"/>
        </w:rPr>
        <w:t>după</w:t>
      </w:r>
      <w:r w:rsidRPr="00BA7BA1">
        <w:rPr>
          <w:bCs/>
          <w:color w:val="000000" w:themeColor="text1"/>
          <w:sz w:val="28"/>
          <w:szCs w:val="28"/>
          <w:lang w:val="ro-RO" w:eastAsia="ru-RU"/>
        </w:rPr>
        <w:t xml:space="preserve"> 5 ani de la deces.</w:t>
      </w:r>
    </w:p>
    <w:p w:rsidR="001F36AC" w:rsidRPr="00BA7BA1" w:rsidRDefault="001F36AC" w:rsidP="001F36AC">
      <w:pPr>
        <w:numPr>
          <w:ilvl w:val="0"/>
          <w:numId w:val="25"/>
        </w:numPr>
        <w:tabs>
          <w:tab w:val="left" w:pos="851"/>
          <w:tab w:val="left" w:pos="1134"/>
        </w:tabs>
        <w:ind w:left="0" w:firstLine="709"/>
        <w:rPr>
          <w:bCs/>
          <w:color w:val="000000" w:themeColor="text1"/>
          <w:sz w:val="28"/>
          <w:szCs w:val="28"/>
          <w:lang w:val="ro-RO" w:eastAsia="ru-RU"/>
        </w:rPr>
      </w:pPr>
      <w:r w:rsidRPr="00BA7BA1">
        <w:rPr>
          <w:bCs/>
          <w:color w:val="000000" w:themeColor="text1"/>
          <w:sz w:val="28"/>
          <w:szCs w:val="28"/>
          <w:lang w:val="ro-RO" w:eastAsia="ru-RU"/>
        </w:rPr>
        <w:t>Radierea automată din Registru a informației referitoare la urmele biologice prelevate de la fața locului prevăzute la art.</w:t>
      </w:r>
      <w:r w:rsidR="00A16BB8">
        <w:rPr>
          <w:bCs/>
          <w:color w:val="000000" w:themeColor="text1"/>
          <w:sz w:val="28"/>
          <w:szCs w:val="28"/>
          <w:lang w:val="ro-RO" w:eastAsia="ru-RU"/>
        </w:rPr>
        <w:t> </w:t>
      </w:r>
      <w:r w:rsidRPr="00BA7BA1">
        <w:rPr>
          <w:bCs/>
          <w:color w:val="000000" w:themeColor="text1"/>
          <w:sz w:val="28"/>
          <w:szCs w:val="28"/>
          <w:lang w:val="ro-RO" w:eastAsia="ru-RU"/>
        </w:rPr>
        <w:t>8 lit. c) din prezenta lege se efectuează peste 25 de ani de la momentul înregistrării, dacă nu există un act procedural emis de către procuror sau instanța de judecată care prevede radierea acesteia.</w:t>
      </w:r>
    </w:p>
    <w:p w:rsidR="001F36AC" w:rsidRPr="00BA7BA1" w:rsidRDefault="001F36AC" w:rsidP="001F36AC">
      <w:pPr>
        <w:numPr>
          <w:ilvl w:val="0"/>
          <w:numId w:val="25"/>
        </w:numPr>
        <w:tabs>
          <w:tab w:val="left" w:pos="851"/>
          <w:tab w:val="left" w:pos="1134"/>
        </w:tabs>
        <w:ind w:left="0" w:firstLine="709"/>
        <w:rPr>
          <w:b/>
          <w:bCs/>
          <w:color w:val="000000" w:themeColor="text1"/>
          <w:sz w:val="28"/>
          <w:szCs w:val="28"/>
          <w:lang w:val="ro-RO" w:eastAsia="ru-RU"/>
        </w:rPr>
      </w:pPr>
      <w:r w:rsidRPr="00733223">
        <w:rPr>
          <w:bCs/>
          <w:color w:val="000000" w:themeColor="text1"/>
          <w:sz w:val="28"/>
          <w:szCs w:val="28"/>
          <w:lang w:val="ro-RO"/>
        </w:rPr>
        <w:t>Radierea automată din Registru a informației referitoare la cadavrele neidentificate prevăzute la art.</w:t>
      </w:r>
      <w:r w:rsidR="00A16BB8">
        <w:rPr>
          <w:bCs/>
          <w:color w:val="000000" w:themeColor="text1"/>
          <w:sz w:val="28"/>
          <w:szCs w:val="28"/>
          <w:lang w:val="ro-RO"/>
        </w:rPr>
        <w:t> </w:t>
      </w:r>
      <w:r w:rsidRPr="00733223">
        <w:rPr>
          <w:bCs/>
          <w:color w:val="000000" w:themeColor="text1"/>
          <w:sz w:val="28"/>
          <w:szCs w:val="28"/>
          <w:lang w:val="ro-RO"/>
        </w:rPr>
        <w:t>8 lit. d) și l</w:t>
      </w:r>
      <w:r w:rsidR="00A16BB8">
        <w:rPr>
          <w:bCs/>
          <w:color w:val="000000" w:themeColor="text1"/>
          <w:sz w:val="28"/>
          <w:szCs w:val="28"/>
          <w:lang w:val="ro-RO"/>
        </w:rPr>
        <w:t>a persoanele prevăzute la art. 8</w:t>
      </w:r>
      <w:r w:rsidRPr="00733223">
        <w:rPr>
          <w:bCs/>
          <w:color w:val="000000" w:themeColor="text1"/>
          <w:sz w:val="28"/>
          <w:szCs w:val="28"/>
          <w:lang w:val="ro-RO"/>
        </w:rPr>
        <w:t xml:space="preserve"> lit. e) și h) din prezenta lege se efectuează dacă procesarea informației a atins scopul prelucrării </w:t>
      </w:r>
      <w:r w:rsidR="00A16BB8">
        <w:rPr>
          <w:bCs/>
          <w:color w:val="000000" w:themeColor="text1"/>
          <w:sz w:val="28"/>
          <w:szCs w:val="28"/>
          <w:lang w:val="ro-RO"/>
        </w:rPr>
        <w:t>ori</w:t>
      </w:r>
      <w:r w:rsidRPr="00733223">
        <w:rPr>
          <w:bCs/>
          <w:color w:val="000000" w:themeColor="text1"/>
          <w:sz w:val="28"/>
          <w:szCs w:val="28"/>
          <w:lang w:val="ro-RO"/>
        </w:rPr>
        <w:t xml:space="preserve"> s-au împlinit 80 de ani de la momentul înregistrării</w:t>
      </w:r>
      <w:r w:rsidRPr="00BA7BA1">
        <w:rPr>
          <w:bCs/>
          <w:color w:val="000000" w:themeColor="text1"/>
          <w:sz w:val="28"/>
          <w:szCs w:val="28"/>
          <w:lang w:val="ro-RO" w:eastAsia="ru-RU"/>
        </w:rPr>
        <w:t>.</w:t>
      </w:r>
    </w:p>
    <w:p w:rsidR="001F36AC" w:rsidRPr="00BA7BA1" w:rsidRDefault="001F36AC" w:rsidP="001F36AC">
      <w:pPr>
        <w:numPr>
          <w:ilvl w:val="0"/>
          <w:numId w:val="25"/>
        </w:numPr>
        <w:tabs>
          <w:tab w:val="left" w:pos="851"/>
          <w:tab w:val="left" w:pos="1134"/>
        </w:tabs>
        <w:ind w:left="0" w:firstLine="709"/>
        <w:rPr>
          <w:bCs/>
          <w:color w:val="000000" w:themeColor="text1"/>
          <w:sz w:val="28"/>
          <w:szCs w:val="28"/>
          <w:lang w:val="ro-RO" w:eastAsia="ru-RU"/>
        </w:rPr>
      </w:pPr>
      <w:r w:rsidRPr="00BA7BA1">
        <w:rPr>
          <w:bCs/>
          <w:color w:val="000000" w:themeColor="text1"/>
          <w:sz w:val="28"/>
          <w:szCs w:val="28"/>
          <w:lang w:val="ro-RO" w:eastAsia="ru-RU"/>
        </w:rPr>
        <w:t>Radierea automată din Registru a informației referitoare la persoanele prevăzute la art. 8 lit. f) din prezenta lege se efectuează dacă procesarea informației și-a atins scopul prelucrării ori s-au împlinit 25 de ani de la înregistrare.</w:t>
      </w:r>
    </w:p>
    <w:p w:rsidR="001F36AC" w:rsidRPr="00BA7BA1" w:rsidRDefault="001F36AC" w:rsidP="001F36AC">
      <w:pPr>
        <w:numPr>
          <w:ilvl w:val="0"/>
          <w:numId w:val="25"/>
        </w:numPr>
        <w:tabs>
          <w:tab w:val="left" w:pos="851"/>
          <w:tab w:val="left" w:pos="1134"/>
        </w:tabs>
        <w:ind w:left="0" w:firstLine="709"/>
        <w:rPr>
          <w:bCs/>
          <w:color w:val="000000" w:themeColor="text1"/>
          <w:sz w:val="28"/>
          <w:szCs w:val="28"/>
          <w:lang w:val="ro-RO" w:eastAsia="ru-RU"/>
        </w:rPr>
      </w:pPr>
      <w:r w:rsidRPr="00BA7BA1">
        <w:rPr>
          <w:bCs/>
          <w:color w:val="000000" w:themeColor="text1"/>
          <w:sz w:val="28"/>
          <w:szCs w:val="28"/>
          <w:lang w:val="ro-RO" w:eastAsia="ru-RU"/>
        </w:rPr>
        <w:t>Radierea automată din Registru a informației referitoare la persoanele prevăzute  la art.</w:t>
      </w:r>
      <w:r w:rsidR="00A16BB8">
        <w:rPr>
          <w:bCs/>
          <w:color w:val="000000" w:themeColor="text1"/>
          <w:sz w:val="28"/>
          <w:szCs w:val="28"/>
          <w:lang w:val="ro-RO" w:eastAsia="ru-RU"/>
        </w:rPr>
        <w:t> </w:t>
      </w:r>
      <w:r w:rsidRPr="00BA7BA1">
        <w:rPr>
          <w:bCs/>
          <w:color w:val="000000" w:themeColor="text1"/>
          <w:sz w:val="28"/>
          <w:szCs w:val="28"/>
          <w:lang w:val="ro-RO" w:eastAsia="ru-RU"/>
        </w:rPr>
        <w:t xml:space="preserve">8 lit. g) din prezenta lege se efectuează dacă procesarea informației și-a atins scopul prelucrării </w:t>
      </w:r>
      <w:r w:rsidR="00A16BB8">
        <w:rPr>
          <w:bCs/>
          <w:color w:val="000000" w:themeColor="text1"/>
          <w:sz w:val="28"/>
          <w:szCs w:val="28"/>
          <w:lang w:val="ro-RO" w:eastAsia="ru-RU"/>
        </w:rPr>
        <w:t>ori</w:t>
      </w:r>
      <w:r w:rsidRPr="00BA7BA1">
        <w:rPr>
          <w:bCs/>
          <w:color w:val="000000" w:themeColor="text1"/>
          <w:sz w:val="28"/>
          <w:szCs w:val="28"/>
          <w:lang w:val="ro-RO" w:eastAsia="ru-RU"/>
        </w:rPr>
        <w:t xml:space="preserve"> la încetarea raporturilor de muncă.</w:t>
      </w:r>
    </w:p>
    <w:p w:rsidR="001F36AC" w:rsidRPr="00BA7BA1" w:rsidRDefault="001F36AC" w:rsidP="001F36AC">
      <w:pPr>
        <w:numPr>
          <w:ilvl w:val="0"/>
          <w:numId w:val="25"/>
        </w:numPr>
        <w:tabs>
          <w:tab w:val="left" w:pos="851"/>
          <w:tab w:val="left" w:pos="1134"/>
        </w:tabs>
        <w:ind w:left="0" w:firstLine="709"/>
        <w:rPr>
          <w:bCs/>
          <w:color w:val="000000" w:themeColor="text1"/>
          <w:sz w:val="28"/>
          <w:szCs w:val="28"/>
          <w:lang w:val="ro-RO" w:eastAsia="ru-RU"/>
        </w:rPr>
      </w:pPr>
      <w:r w:rsidRPr="00BA7BA1">
        <w:rPr>
          <w:bCs/>
          <w:color w:val="000000" w:themeColor="text1"/>
          <w:sz w:val="28"/>
          <w:szCs w:val="28"/>
          <w:lang w:val="ro-RO" w:eastAsia="ru-RU"/>
        </w:rPr>
        <w:lastRenderedPageBreak/>
        <w:t>Radierea automată din Registru a informației referitoare la persoanele prevăzute la art.</w:t>
      </w:r>
      <w:r w:rsidR="00A16BB8">
        <w:rPr>
          <w:bCs/>
          <w:color w:val="000000" w:themeColor="text1"/>
          <w:sz w:val="28"/>
          <w:szCs w:val="28"/>
          <w:lang w:val="ro-RO" w:eastAsia="ru-RU"/>
        </w:rPr>
        <w:t> 8</w:t>
      </w:r>
      <w:r w:rsidRPr="00BA7BA1">
        <w:rPr>
          <w:bCs/>
          <w:color w:val="000000" w:themeColor="text1"/>
          <w:sz w:val="28"/>
          <w:szCs w:val="28"/>
          <w:lang w:val="ro-RO" w:eastAsia="ru-RU"/>
        </w:rPr>
        <w:t xml:space="preserve"> lit. i) și j) din prezenta lege se efectuează dacă procesarea informației și-a atins scopul prelucrării ori s-au împlinit 25 de ani de la înregistrare.</w:t>
      </w:r>
    </w:p>
    <w:p w:rsidR="00F577DD" w:rsidRPr="00BA7BA1" w:rsidRDefault="00F577DD" w:rsidP="00F577DD">
      <w:pPr>
        <w:tabs>
          <w:tab w:val="left" w:pos="851"/>
          <w:tab w:val="left" w:pos="1134"/>
        </w:tabs>
        <w:ind w:left="709" w:firstLine="0"/>
        <w:rPr>
          <w:bCs/>
          <w:color w:val="000000" w:themeColor="text1"/>
          <w:sz w:val="28"/>
          <w:szCs w:val="28"/>
          <w:lang w:val="ro-RO" w:eastAsia="ru-RU"/>
        </w:rPr>
      </w:pPr>
    </w:p>
    <w:p w:rsidR="001F36AC" w:rsidRPr="00BA7BA1" w:rsidRDefault="001F36AC" w:rsidP="001F36AC">
      <w:pPr>
        <w:tabs>
          <w:tab w:val="left" w:pos="1134"/>
        </w:tabs>
        <w:ind w:firstLine="709"/>
        <w:rPr>
          <w:bCs/>
          <w:color w:val="000000" w:themeColor="text1"/>
          <w:sz w:val="28"/>
          <w:szCs w:val="28"/>
          <w:lang w:val="ro-RO" w:eastAsia="ru-RU"/>
        </w:rPr>
      </w:pPr>
      <w:r w:rsidRPr="00BA7BA1">
        <w:rPr>
          <w:b/>
          <w:bCs/>
          <w:color w:val="000000" w:themeColor="text1"/>
          <w:sz w:val="28"/>
          <w:szCs w:val="28"/>
          <w:lang w:val="ro-RO" w:eastAsia="ru-RU"/>
        </w:rPr>
        <w:t xml:space="preserve">Articolul 12. </w:t>
      </w:r>
      <w:r w:rsidRPr="00BA7BA1">
        <w:rPr>
          <w:bCs/>
          <w:color w:val="000000" w:themeColor="text1"/>
          <w:sz w:val="28"/>
          <w:szCs w:val="28"/>
          <w:lang w:val="ro-RO" w:eastAsia="ru-RU"/>
        </w:rPr>
        <w:t>Radierea informației genetice la</w:t>
      </w:r>
      <w:r w:rsidR="00A16BB8">
        <w:rPr>
          <w:bCs/>
          <w:color w:val="000000" w:themeColor="text1"/>
          <w:sz w:val="28"/>
          <w:szCs w:val="28"/>
          <w:lang w:val="ro-RO" w:eastAsia="ru-RU"/>
        </w:rPr>
        <w:t xml:space="preserve"> solicitarea persoanei</w:t>
      </w:r>
    </w:p>
    <w:p w:rsidR="001F36AC" w:rsidRPr="00BA7BA1" w:rsidRDefault="001F36AC" w:rsidP="001F36AC">
      <w:pPr>
        <w:numPr>
          <w:ilvl w:val="0"/>
          <w:numId w:val="26"/>
        </w:numPr>
        <w:tabs>
          <w:tab w:val="left" w:pos="851"/>
          <w:tab w:val="left" w:pos="1134"/>
        </w:tabs>
        <w:ind w:left="0" w:firstLine="709"/>
        <w:rPr>
          <w:bCs/>
          <w:color w:val="000000" w:themeColor="text1"/>
          <w:sz w:val="28"/>
          <w:szCs w:val="28"/>
          <w:lang w:val="ro-RO" w:eastAsia="ru-RU"/>
        </w:rPr>
      </w:pPr>
      <w:r w:rsidRPr="00BA7BA1">
        <w:rPr>
          <w:bCs/>
          <w:color w:val="000000" w:themeColor="text1"/>
          <w:sz w:val="28"/>
          <w:szCs w:val="28"/>
          <w:lang w:val="ro-RO" w:eastAsia="ru-RU"/>
        </w:rPr>
        <w:t>Informația stocată în Registru referitoare la persoanele prevăzute  la art.</w:t>
      </w:r>
      <w:r w:rsidR="00A16BB8">
        <w:rPr>
          <w:bCs/>
          <w:color w:val="000000" w:themeColor="text1"/>
          <w:sz w:val="28"/>
          <w:szCs w:val="28"/>
          <w:lang w:val="ro-RO" w:eastAsia="ru-RU"/>
        </w:rPr>
        <w:t> </w:t>
      </w:r>
      <w:r w:rsidRPr="00BA7BA1">
        <w:rPr>
          <w:bCs/>
          <w:color w:val="000000" w:themeColor="text1"/>
          <w:sz w:val="28"/>
          <w:szCs w:val="28"/>
          <w:lang w:val="ro-RO" w:eastAsia="ru-RU"/>
        </w:rPr>
        <w:t>8 lit. a) din prezenta lege se radiază imediat</w:t>
      </w:r>
      <w:r w:rsidR="00A16BB8">
        <w:rPr>
          <w:bCs/>
          <w:color w:val="000000" w:themeColor="text1"/>
          <w:sz w:val="28"/>
          <w:szCs w:val="28"/>
          <w:lang w:val="ro-RO" w:eastAsia="ru-RU"/>
        </w:rPr>
        <w:t>,</w:t>
      </w:r>
      <w:r w:rsidRPr="00BA7BA1">
        <w:rPr>
          <w:bCs/>
          <w:color w:val="000000" w:themeColor="text1"/>
          <w:sz w:val="28"/>
          <w:szCs w:val="28"/>
          <w:lang w:val="ro-RO" w:eastAsia="ru-RU"/>
        </w:rPr>
        <w:t xml:space="preserve"> la solicitarea acestora, dacă persoanele nu au fost condamnate în cadrul unui proces penal. O astfel de solicitare va fi refuzată dacă persoanele figurează într-un alt proces penal în curs de derulare, în care este necesară procesarea ulterioară a informației.</w:t>
      </w:r>
    </w:p>
    <w:p w:rsidR="001F36AC" w:rsidRPr="00BA7BA1" w:rsidRDefault="001F36AC" w:rsidP="001F36AC">
      <w:pPr>
        <w:numPr>
          <w:ilvl w:val="0"/>
          <w:numId w:val="26"/>
        </w:numPr>
        <w:tabs>
          <w:tab w:val="left" w:pos="851"/>
          <w:tab w:val="left" w:pos="1134"/>
        </w:tabs>
        <w:ind w:left="0" w:firstLine="709"/>
        <w:rPr>
          <w:bCs/>
          <w:color w:val="000000" w:themeColor="text1"/>
          <w:sz w:val="28"/>
          <w:szCs w:val="28"/>
          <w:lang w:val="ro-RO" w:eastAsia="ru-RU"/>
        </w:rPr>
      </w:pPr>
      <w:r w:rsidRPr="00BA7BA1">
        <w:rPr>
          <w:bCs/>
          <w:color w:val="000000" w:themeColor="text1"/>
          <w:sz w:val="28"/>
          <w:szCs w:val="28"/>
          <w:lang w:val="ro-RO" w:eastAsia="ru-RU"/>
        </w:rPr>
        <w:t>Informația stocată în Registru referitoare la persoanele prevăzute la art.</w:t>
      </w:r>
      <w:r w:rsidR="00A16BB8">
        <w:rPr>
          <w:bCs/>
          <w:color w:val="000000" w:themeColor="text1"/>
          <w:sz w:val="28"/>
          <w:szCs w:val="28"/>
          <w:lang w:val="ro-RO" w:eastAsia="ru-RU"/>
        </w:rPr>
        <w:t> 8</w:t>
      </w:r>
      <w:r w:rsidRPr="00BA7BA1">
        <w:rPr>
          <w:bCs/>
          <w:color w:val="000000" w:themeColor="text1"/>
          <w:sz w:val="28"/>
          <w:szCs w:val="28"/>
          <w:lang w:val="ro-RO" w:eastAsia="ru-RU"/>
        </w:rPr>
        <w:t xml:space="preserve"> lit. b) din prezenta lege se radiază imediat</w:t>
      </w:r>
      <w:r w:rsidR="00A16BB8">
        <w:rPr>
          <w:bCs/>
          <w:color w:val="000000" w:themeColor="text1"/>
          <w:sz w:val="28"/>
          <w:szCs w:val="28"/>
          <w:lang w:val="ro-RO" w:eastAsia="ru-RU"/>
        </w:rPr>
        <w:t>,</w:t>
      </w:r>
      <w:r w:rsidRPr="00BA7BA1">
        <w:rPr>
          <w:bCs/>
          <w:color w:val="000000" w:themeColor="text1"/>
          <w:sz w:val="28"/>
          <w:szCs w:val="28"/>
          <w:lang w:val="ro-RO" w:eastAsia="ru-RU"/>
        </w:rPr>
        <w:t xml:space="preserve"> la solicitarea acestora, după stingerea antecedentelor penale.</w:t>
      </w:r>
    </w:p>
    <w:p w:rsidR="001F36AC" w:rsidRPr="00BA7BA1" w:rsidRDefault="001F36AC" w:rsidP="001F36AC">
      <w:pPr>
        <w:numPr>
          <w:ilvl w:val="0"/>
          <w:numId w:val="26"/>
        </w:numPr>
        <w:tabs>
          <w:tab w:val="left" w:pos="851"/>
          <w:tab w:val="left" w:pos="1134"/>
        </w:tabs>
        <w:ind w:left="0" w:firstLine="709"/>
        <w:rPr>
          <w:bCs/>
          <w:color w:val="000000" w:themeColor="text1"/>
          <w:sz w:val="28"/>
          <w:szCs w:val="28"/>
          <w:lang w:val="ro-RO" w:eastAsia="ru-RU"/>
        </w:rPr>
      </w:pPr>
      <w:r w:rsidRPr="00BA7BA1">
        <w:rPr>
          <w:bCs/>
          <w:color w:val="000000" w:themeColor="text1"/>
          <w:sz w:val="28"/>
          <w:szCs w:val="28"/>
          <w:lang w:val="ro-RO" w:eastAsia="ru-RU"/>
        </w:rPr>
        <w:t>Informația stocată în Registru referitoare la persoanele prevăzute  la art.</w:t>
      </w:r>
      <w:r w:rsidR="00A16BB8">
        <w:rPr>
          <w:bCs/>
          <w:color w:val="000000" w:themeColor="text1"/>
          <w:sz w:val="28"/>
          <w:szCs w:val="28"/>
          <w:lang w:val="ro-RO" w:eastAsia="ru-RU"/>
        </w:rPr>
        <w:t> </w:t>
      </w:r>
      <w:r w:rsidRPr="00BA7BA1">
        <w:rPr>
          <w:bCs/>
          <w:color w:val="000000" w:themeColor="text1"/>
          <w:sz w:val="28"/>
          <w:szCs w:val="28"/>
          <w:lang w:val="ro-RO" w:eastAsia="ru-RU"/>
        </w:rPr>
        <w:t>8, lit. g)</w:t>
      </w:r>
      <w:r w:rsidR="00A16BB8">
        <w:rPr>
          <w:bCs/>
          <w:color w:val="000000" w:themeColor="text1"/>
          <w:sz w:val="28"/>
          <w:szCs w:val="28"/>
          <w:lang w:val="ro-RO" w:eastAsia="ru-RU"/>
        </w:rPr>
        <w:t>-</w:t>
      </w:r>
      <w:r w:rsidRPr="00BA7BA1">
        <w:rPr>
          <w:bCs/>
          <w:color w:val="000000" w:themeColor="text1"/>
          <w:sz w:val="28"/>
          <w:szCs w:val="28"/>
          <w:lang w:val="ro-RO" w:eastAsia="ru-RU"/>
        </w:rPr>
        <w:t>j) din prezenta lege se radiază imediat după depunerea solicitărilor de radiere de către persoana respectivă.</w:t>
      </w:r>
    </w:p>
    <w:p w:rsidR="00F577DD" w:rsidRPr="00BA7BA1" w:rsidRDefault="00F577DD" w:rsidP="00F577DD">
      <w:pPr>
        <w:tabs>
          <w:tab w:val="left" w:pos="851"/>
          <w:tab w:val="left" w:pos="1134"/>
        </w:tabs>
        <w:ind w:left="709" w:firstLine="0"/>
        <w:rPr>
          <w:bCs/>
          <w:color w:val="000000" w:themeColor="text1"/>
          <w:sz w:val="28"/>
          <w:szCs w:val="28"/>
          <w:lang w:val="ro-RO" w:eastAsia="ru-RU"/>
        </w:rPr>
      </w:pPr>
    </w:p>
    <w:p w:rsidR="001F36AC" w:rsidRPr="00BA7BA1" w:rsidRDefault="001F36AC" w:rsidP="001F36AC">
      <w:pPr>
        <w:tabs>
          <w:tab w:val="left" w:pos="1134"/>
        </w:tabs>
        <w:ind w:firstLine="709"/>
        <w:rPr>
          <w:bCs/>
          <w:color w:val="000000" w:themeColor="text1"/>
          <w:sz w:val="28"/>
          <w:szCs w:val="28"/>
          <w:lang w:val="ro-RO" w:eastAsia="ru-RU"/>
        </w:rPr>
      </w:pPr>
      <w:r w:rsidRPr="00BA7BA1">
        <w:rPr>
          <w:b/>
          <w:bCs/>
          <w:color w:val="000000" w:themeColor="text1"/>
          <w:sz w:val="28"/>
          <w:szCs w:val="28"/>
          <w:lang w:val="ro-RO" w:eastAsia="ru-RU"/>
        </w:rPr>
        <w:t xml:space="preserve">Articolul 13. </w:t>
      </w:r>
      <w:r w:rsidRPr="00BA7BA1">
        <w:rPr>
          <w:bCs/>
          <w:color w:val="000000" w:themeColor="text1"/>
          <w:sz w:val="28"/>
          <w:szCs w:val="28"/>
          <w:lang w:val="ro-RO" w:eastAsia="ru-RU"/>
        </w:rPr>
        <w:t>Examinarea solicitărilor de rad</w:t>
      </w:r>
      <w:r w:rsidR="00A16BB8">
        <w:rPr>
          <w:bCs/>
          <w:color w:val="000000" w:themeColor="text1"/>
          <w:sz w:val="28"/>
          <w:szCs w:val="28"/>
          <w:lang w:val="ro-RO" w:eastAsia="ru-RU"/>
        </w:rPr>
        <w:t>iere a informației din Registru</w:t>
      </w:r>
    </w:p>
    <w:p w:rsidR="001F36AC" w:rsidRPr="00BA7BA1" w:rsidRDefault="001F36AC" w:rsidP="001F36AC">
      <w:pPr>
        <w:numPr>
          <w:ilvl w:val="0"/>
          <w:numId w:val="27"/>
        </w:numPr>
        <w:tabs>
          <w:tab w:val="left" w:pos="851"/>
          <w:tab w:val="left" w:pos="1134"/>
        </w:tabs>
        <w:ind w:left="0" w:firstLine="709"/>
        <w:rPr>
          <w:bCs/>
          <w:color w:val="000000" w:themeColor="text1"/>
          <w:sz w:val="28"/>
          <w:szCs w:val="28"/>
          <w:lang w:val="ro-RO" w:eastAsia="ru-RU"/>
        </w:rPr>
      </w:pPr>
      <w:r w:rsidRPr="00BA7BA1">
        <w:rPr>
          <w:bCs/>
          <w:color w:val="000000" w:themeColor="text1"/>
          <w:sz w:val="28"/>
          <w:szCs w:val="28"/>
          <w:lang w:val="ro-RO" w:eastAsia="ru-RU"/>
        </w:rPr>
        <w:t>Cererile de radiere a informației din Registru vor fi prezentate Ministerului Afacerilor Interne, care va efectua procedura de radiere.</w:t>
      </w:r>
    </w:p>
    <w:p w:rsidR="001F36AC" w:rsidRPr="00BA7BA1" w:rsidRDefault="001F36AC" w:rsidP="001F36AC">
      <w:pPr>
        <w:numPr>
          <w:ilvl w:val="0"/>
          <w:numId w:val="27"/>
        </w:numPr>
        <w:tabs>
          <w:tab w:val="left" w:pos="851"/>
          <w:tab w:val="left" w:pos="1134"/>
        </w:tabs>
        <w:ind w:left="0" w:firstLine="709"/>
        <w:rPr>
          <w:bCs/>
          <w:color w:val="000000" w:themeColor="text1"/>
          <w:sz w:val="28"/>
          <w:szCs w:val="28"/>
          <w:lang w:val="ro-RO" w:eastAsia="ru-RU"/>
        </w:rPr>
      </w:pPr>
      <w:r w:rsidRPr="00BA7BA1">
        <w:rPr>
          <w:bCs/>
          <w:color w:val="000000" w:themeColor="text1"/>
          <w:sz w:val="28"/>
          <w:szCs w:val="28"/>
          <w:lang w:val="ro-RO" w:eastAsia="ru-RU"/>
        </w:rPr>
        <w:t>Informația din Registru referitoare la persoanele prevăzute  la art.</w:t>
      </w:r>
      <w:r w:rsidR="00A16BB8">
        <w:rPr>
          <w:bCs/>
          <w:color w:val="000000" w:themeColor="text1"/>
          <w:sz w:val="28"/>
          <w:szCs w:val="28"/>
          <w:lang w:val="ro-RO" w:eastAsia="ru-RU"/>
        </w:rPr>
        <w:t> </w:t>
      </w:r>
      <w:r w:rsidRPr="00BA7BA1">
        <w:rPr>
          <w:bCs/>
          <w:color w:val="000000" w:themeColor="text1"/>
          <w:sz w:val="28"/>
          <w:szCs w:val="28"/>
          <w:lang w:val="ro-RO" w:eastAsia="ru-RU"/>
        </w:rPr>
        <w:t>8, lit.</w:t>
      </w:r>
      <w:r w:rsidR="00A16BB8">
        <w:rPr>
          <w:bCs/>
          <w:color w:val="000000" w:themeColor="text1"/>
          <w:sz w:val="28"/>
          <w:szCs w:val="28"/>
          <w:lang w:val="ro-RO" w:eastAsia="ru-RU"/>
        </w:rPr>
        <w:t> </w:t>
      </w:r>
      <w:r w:rsidRPr="00BA7BA1">
        <w:rPr>
          <w:bCs/>
          <w:color w:val="000000" w:themeColor="text1"/>
          <w:sz w:val="28"/>
          <w:szCs w:val="28"/>
          <w:lang w:val="ro-RO" w:eastAsia="ru-RU"/>
        </w:rPr>
        <w:t>a) și b) din prezenta lege se radiază în baza încheierii instanței de judecată şi</w:t>
      </w:r>
      <w:r w:rsidR="00A16BB8">
        <w:rPr>
          <w:bCs/>
          <w:color w:val="000000" w:themeColor="text1"/>
          <w:sz w:val="28"/>
          <w:szCs w:val="28"/>
          <w:lang w:val="ro-RO" w:eastAsia="ru-RU"/>
        </w:rPr>
        <w:t>,</w:t>
      </w:r>
      <w:r w:rsidRPr="00BA7BA1">
        <w:rPr>
          <w:bCs/>
          <w:color w:val="000000" w:themeColor="text1"/>
          <w:sz w:val="28"/>
          <w:szCs w:val="28"/>
          <w:lang w:val="ro-RO" w:eastAsia="ru-RU"/>
        </w:rPr>
        <w:t xml:space="preserve"> după caz, prin ordonanţa procurorului.</w:t>
      </w:r>
    </w:p>
    <w:p w:rsidR="001F36AC" w:rsidRPr="00BA7BA1" w:rsidRDefault="001F36AC" w:rsidP="001F36AC">
      <w:pPr>
        <w:numPr>
          <w:ilvl w:val="0"/>
          <w:numId w:val="27"/>
        </w:numPr>
        <w:tabs>
          <w:tab w:val="left" w:pos="851"/>
          <w:tab w:val="left" w:pos="1134"/>
        </w:tabs>
        <w:ind w:left="0" w:firstLine="709"/>
        <w:rPr>
          <w:bCs/>
          <w:color w:val="000000" w:themeColor="text1"/>
          <w:sz w:val="28"/>
          <w:szCs w:val="28"/>
          <w:lang w:val="ro-RO" w:eastAsia="ru-RU"/>
        </w:rPr>
      </w:pPr>
      <w:r w:rsidRPr="00BA7BA1">
        <w:rPr>
          <w:bCs/>
          <w:color w:val="000000" w:themeColor="text1"/>
          <w:sz w:val="28"/>
          <w:szCs w:val="28"/>
          <w:lang w:val="ro-RO" w:eastAsia="ru-RU"/>
        </w:rPr>
        <w:lastRenderedPageBreak/>
        <w:t>Solicitantul cererii de radiere este anunțat în scris despre radierea efectuată.</w:t>
      </w:r>
    </w:p>
    <w:p w:rsidR="001F36AC" w:rsidRPr="00BA7BA1" w:rsidRDefault="001F36AC" w:rsidP="001F36AC">
      <w:pPr>
        <w:numPr>
          <w:ilvl w:val="0"/>
          <w:numId w:val="27"/>
        </w:numPr>
        <w:tabs>
          <w:tab w:val="left" w:pos="851"/>
          <w:tab w:val="left" w:pos="1134"/>
        </w:tabs>
        <w:ind w:left="0" w:firstLine="709"/>
        <w:rPr>
          <w:bCs/>
          <w:color w:val="000000" w:themeColor="text1"/>
          <w:sz w:val="28"/>
          <w:szCs w:val="28"/>
          <w:lang w:val="ro-RO" w:eastAsia="ru-RU"/>
        </w:rPr>
      </w:pPr>
      <w:r w:rsidRPr="00BA7BA1">
        <w:rPr>
          <w:bCs/>
          <w:color w:val="000000" w:themeColor="text1"/>
          <w:sz w:val="28"/>
          <w:szCs w:val="28"/>
          <w:lang w:val="ro-RO" w:eastAsia="ru-RU"/>
        </w:rPr>
        <w:t>În cazul radierii informației este nimicit și materialul biologic.</w:t>
      </w:r>
    </w:p>
    <w:p w:rsidR="001F36AC" w:rsidRPr="00BA7BA1" w:rsidRDefault="001F36AC" w:rsidP="001F36AC">
      <w:pPr>
        <w:tabs>
          <w:tab w:val="left" w:pos="851"/>
          <w:tab w:val="left" w:pos="1134"/>
        </w:tabs>
        <w:ind w:firstLine="709"/>
        <w:rPr>
          <w:bCs/>
          <w:color w:val="000000" w:themeColor="text1"/>
          <w:sz w:val="28"/>
          <w:szCs w:val="28"/>
          <w:lang w:val="ro-RO" w:eastAsia="ru-RU"/>
        </w:rPr>
      </w:pPr>
    </w:p>
    <w:p w:rsidR="001F36AC" w:rsidRPr="00BA7BA1" w:rsidRDefault="001F36AC" w:rsidP="001F36AC">
      <w:pPr>
        <w:tabs>
          <w:tab w:val="left" w:pos="1134"/>
        </w:tabs>
        <w:ind w:firstLine="709"/>
        <w:rPr>
          <w:color w:val="000000" w:themeColor="text1"/>
          <w:sz w:val="28"/>
          <w:szCs w:val="28"/>
          <w:lang w:val="ro-RO" w:eastAsia="ru-RU"/>
        </w:rPr>
      </w:pPr>
      <w:r w:rsidRPr="00BA7BA1">
        <w:rPr>
          <w:b/>
          <w:bCs/>
          <w:color w:val="000000" w:themeColor="text1"/>
          <w:sz w:val="28"/>
          <w:szCs w:val="28"/>
          <w:lang w:val="ro-RO" w:eastAsia="ru-RU"/>
        </w:rPr>
        <w:t>Articolul 14.</w:t>
      </w:r>
      <w:r w:rsidRPr="00BA7BA1">
        <w:rPr>
          <w:color w:val="000000" w:themeColor="text1"/>
          <w:sz w:val="28"/>
          <w:szCs w:val="28"/>
          <w:lang w:val="ro-RO" w:eastAsia="ru-RU"/>
        </w:rPr>
        <w:t xml:space="preserve"> Furnizarea in</w:t>
      </w:r>
      <w:r w:rsidR="00A16BB8">
        <w:rPr>
          <w:color w:val="000000" w:themeColor="text1"/>
          <w:sz w:val="28"/>
          <w:szCs w:val="28"/>
          <w:lang w:val="ro-RO" w:eastAsia="ru-RU"/>
        </w:rPr>
        <w:t>formației genetice din Registru</w:t>
      </w:r>
    </w:p>
    <w:p w:rsidR="001F36AC" w:rsidRPr="00BA7BA1" w:rsidRDefault="001F36AC" w:rsidP="001F36AC">
      <w:pPr>
        <w:numPr>
          <w:ilvl w:val="0"/>
          <w:numId w:val="28"/>
        </w:numPr>
        <w:tabs>
          <w:tab w:val="left" w:pos="851"/>
          <w:tab w:val="left" w:pos="1134"/>
        </w:tabs>
        <w:ind w:left="0" w:firstLine="709"/>
        <w:rPr>
          <w:color w:val="000000" w:themeColor="text1"/>
          <w:sz w:val="28"/>
          <w:szCs w:val="28"/>
          <w:lang w:val="ro-RO" w:eastAsia="ru-RU"/>
        </w:rPr>
      </w:pPr>
      <w:r w:rsidRPr="00BA7BA1">
        <w:rPr>
          <w:color w:val="000000" w:themeColor="text1"/>
          <w:sz w:val="28"/>
          <w:szCs w:val="28"/>
          <w:lang w:val="ro-RO" w:eastAsia="ru-RU"/>
        </w:rPr>
        <w:t>Furnizarea informației genetice din Registru se efectuează cu respectarea Legii nr.982-XIV din 11 mai 2000 privind accesul la informație, Legii nr.71-XVI din 22 martie 2007 cu privire</w:t>
      </w:r>
      <w:r w:rsidR="00A16BB8">
        <w:rPr>
          <w:color w:val="000000" w:themeColor="text1"/>
          <w:sz w:val="28"/>
          <w:szCs w:val="28"/>
          <w:lang w:val="ro-RO" w:eastAsia="ru-RU"/>
        </w:rPr>
        <w:t xml:space="preserve"> la registre, Legii nr.133 din </w:t>
      </w:r>
      <w:r w:rsidRPr="00BA7BA1">
        <w:rPr>
          <w:color w:val="000000" w:themeColor="text1"/>
          <w:sz w:val="28"/>
          <w:szCs w:val="28"/>
          <w:lang w:val="ro-RO" w:eastAsia="ru-RU"/>
        </w:rPr>
        <w:t>8</w:t>
      </w:r>
      <w:r w:rsidR="00A16BB8">
        <w:rPr>
          <w:color w:val="000000" w:themeColor="text1"/>
          <w:sz w:val="28"/>
          <w:szCs w:val="28"/>
          <w:lang w:val="ro-RO" w:eastAsia="ru-RU"/>
        </w:rPr>
        <w:t> </w:t>
      </w:r>
      <w:r w:rsidRPr="00BA7BA1">
        <w:rPr>
          <w:color w:val="000000" w:themeColor="text1"/>
          <w:sz w:val="28"/>
          <w:szCs w:val="28"/>
          <w:lang w:val="ro-RO" w:eastAsia="ru-RU"/>
        </w:rPr>
        <w:t xml:space="preserve">iulie 2011 privind protecția datelor cu caracter personal și prezenta </w:t>
      </w:r>
      <w:r w:rsidR="00A16BB8">
        <w:rPr>
          <w:color w:val="000000" w:themeColor="text1"/>
          <w:sz w:val="28"/>
          <w:szCs w:val="28"/>
          <w:lang w:val="ro-RO" w:eastAsia="ru-RU"/>
        </w:rPr>
        <w:t>l</w:t>
      </w:r>
      <w:r w:rsidRPr="00BA7BA1">
        <w:rPr>
          <w:color w:val="000000" w:themeColor="text1"/>
          <w:sz w:val="28"/>
          <w:szCs w:val="28"/>
          <w:lang w:val="ro-RO" w:eastAsia="ru-RU"/>
        </w:rPr>
        <w:t>ege.</w:t>
      </w:r>
    </w:p>
    <w:p w:rsidR="001F36AC" w:rsidRPr="00BA7BA1" w:rsidRDefault="001F36AC" w:rsidP="001F36AC">
      <w:pPr>
        <w:numPr>
          <w:ilvl w:val="0"/>
          <w:numId w:val="28"/>
        </w:numPr>
        <w:tabs>
          <w:tab w:val="left" w:pos="851"/>
          <w:tab w:val="left" w:pos="1134"/>
        </w:tabs>
        <w:ind w:left="0" w:firstLine="709"/>
        <w:rPr>
          <w:color w:val="000000" w:themeColor="text1"/>
          <w:sz w:val="28"/>
          <w:szCs w:val="28"/>
          <w:lang w:val="ro-RO" w:eastAsia="ru-RU"/>
        </w:rPr>
      </w:pPr>
      <w:r w:rsidRPr="00BA7BA1">
        <w:rPr>
          <w:color w:val="000000" w:themeColor="text1"/>
          <w:sz w:val="28"/>
          <w:szCs w:val="28"/>
          <w:lang w:val="ro-RO" w:eastAsia="ru-RU"/>
        </w:rPr>
        <w:t>Dreptul de utilizare a informației genetice îl au instanțele de judecată în cauze penale, organele de urmărire penală, organul ce efectuează activitate specială de investigații în cazul cercetării infracțiunilor grave, deosebit de grave și excepțional de grave</w:t>
      </w:r>
      <w:r w:rsidRPr="00A16BB8">
        <w:rPr>
          <w:color w:val="000000" w:themeColor="text1"/>
          <w:sz w:val="28"/>
          <w:szCs w:val="28"/>
          <w:lang w:val="ro-RO" w:eastAsia="ru-RU"/>
        </w:rPr>
        <w:t>,</w:t>
      </w:r>
      <w:r w:rsidRPr="00BA7BA1">
        <w:rPr>
          <w:color w:val="000000" w:themeColor="text1"/>
          <w:sz w:val="28"/>
          <w:szCs w:val="28"/>
          <w:lang w:val="ro-RO" w:eastAsia="ru-RU"/>
        </w:rPr>
        <w:t xml:space="preserve"> precum și Serviciul de Informații și Securitate, în scopul îndeplinirii atribuțiilor legale în domeniul </w:t>
      </w:r>
      <w:r w:rsidRPr="00BA7BA1">
        <w:rPr>
          <w:bCs/>
          <w:color w:val="000000" w:themeColor="text1"/>
          <w:sz w:val="28"/>
          <w:szCs w:val="28"/>
          <w:lang w:val="ro-RO" w:eastAsia="ru-RU"/>
        </w:rPr>
        <w:t>asigurării securității naționale</w:t>
      </w:r>
      <w:r w:rsidRPr="00BA7BA1">
        <w:rPr>
          <w:color w:val="000000" w:themeColor="text1"/>
          <w:sz w:val="28"/>
          <w:szCs w:val="28"/>
          <w:lang w:val="ro-RO" w:eastAsia="ru-RU"/>
        </w:rPr>
        <w:t>.</w:t>
      </w:r>
    </w:p>
    <w:p w:rsidR="001F36AC" w:rsidRPr="00BA7BA1" w:rsidRDefault="001F36AC" w:rsidP="001F36AC">
      <w:pPr>
        <w:numPr>
          <w:ilvl w:val="0"/>
          <w:numId w:val="28"/>
        </w:numPr>
        <w:tabs>
          <w:tab w:val="left" w:pos="851"/>
          <w:tab w:val="left" w:pos="1134"/>
        </w:tabs>
        <w:ind w:left="0" w:firstLine="709"/>
        <w:rPr>
          <w:color w:val="000000" w:themeColor="text1"/>
          <w:sz w:val="28"/>
          <w:szCs w:val="28"/>
          <w:lang w:val="ro-RO" w:eastAsia="ru-RU"/>
        </w:rPr>
      </w:pPr>
      <w:r w:rsidRPr="00BA7BA1">
        <w:rPr>
          <w:color w:val="000000" w:themeColor="text1"/>
          <w:sz w:val="28"/>
          <w:szCs w:val="28"/>
          <w:lang w:val="ro-RO" w:eastAsia="ru-RU"/>
        </w:rPr>
        <w:t>Beneficiari ai informației genetice pot fi și organele de urmărire penală ale altor state, precum și organizațiile internaționale de securitate</w:t>
      </w:r>
      <w:r w:rsidR="00B83FFC">
        <w:rPr>
          <w:color w:val="000000" w:themeColor="text1"/>
          <w:sz w:val="28"/>
          <w:szCs w:val="28"/>
          <w:lang w:val="ro-RO" w:eastAsia="ru-RU"/>
        </w:rPr>
        <w:t>,</w:t>
      </w:r>
      <w:r w:rsidRPr="00BA7BA1">
        <w:rPr>
          <w:color w:val="000000" w:themeColor="text1"/>
          <w:sz w:val="28"/>
          <w:szCs w:val="28"/>
          <w:lang w:val="ro-RO" w:eastAsia="ru-RU"/>
        </w:rPr>
        <w:t xml:space="preserve"> în conformitate cu tratatele internaționale la care Republica Moldova este parte.</w:t>
      </w:r>
    </w:p>
    <w:p w:rsidR="001F36AC" w:rsidRPr="00BA7BA1" w:rsidRDefault="001F36AC" w:rsidP="001F36AC">
      <w:pPr>
        <w:tabs>
          <w:tab w:val="left" w:pos="851"/>
          <w:tab w:val="left" w:pos="1134"/>
        </w:tabs>
        <w:ind w:left="709" w:firstLine="0"/>
        <w:rPr>
          <w:color w:val="000000" w:themeColor="text1"/>
          <w:sz w:val="28"/>
          <w:szCs w:val="28"/>
          <w:lang w:val="ro-RO" w:eastAsia="ru-RU"/>
        </w:rPr>
      </w:pPr>
    </w:p>
    <w:p w:rsidR="001F36AC" w:rsidRPr="00BA7BA1" w:rsidRDefault="001F36AC" w:rsidP="001F36AC">
      <w:pPr>
        <w:ind w:firstLine="0"/>
        <w:jc w:val="center"/>
        <w:rPr>
          <w:b/>
          <w:bCs/>
          <w:color w:val="000000" w:themeColor="text1"/>
          <w:sz w:val="28"/>
          <w:szCs w:val="28"/>
          <w:lang w:val="ro-RO" w:eastAsia="ru-RU"/>
        </w:rPr>
      </w:pPr>
      <w:r w:rsidRPr="00BA7BA1">
        <w:rPr>
          <w:b/>
          <w:bCs/>
          <w:color w:val="000000" w:themeColor="text1"/>
          <w:sz w:val="28"/>
          <w:szCs w:val="28"/>
          <w:lang w:val="ro-RO" w:eastAsia="ru-RU"/>
        </w:rPr>
        <w:t>Capitolul IV</w:t>
      </w:r>
    </w:p>
    <w:p w:rsidR="001F36AC" w:rsidRPr="00BA7BA1" w:rsidRDefault="001F36AC" w:rsidP="001F36AC">
      <w:pPr>
        <w:ind w:firstLine="0"/>
        <w:jc w:val="center"/>
        <w:rPr>
          <w:b/>
          <w:color w:val="000000" w:themeColor="text1"/>
          <w:sz w:val="28"/>
          <w:szCs w:val="28"/>
          <w:lang w:val="ro-RO" w:eastAsia="ru-RU"/>
        </w:rPr>
      </w:pPr>
      <w:r w:rsidRPr="00BA7BA1">
        <w:rPr>
          <w:b/>
          <w:bCs/>
          <w:color w:val="000000" w:themeColor="text1"/>
          <w:sz w:val="28"/>
          <w:szCs w:val="28"/>
          <w:lang w:val="ro-RO" w:eastAsia="ru-RU"/>
        </w:rPr>
        <w:t xml:space="preserve">Controlul executării prezentei legi </w:t>
      </w:r>
      <w:r w:rsidR="00A16BB8">
        <w:rPr>
          <w:b/>
          <w:bCs/>
          <w:color w:val="000000" w:themeColor="text1"/>
          <w:sz w:val="28"/>
          <w:szCs w:val="28"/>
          <w:lang w:val="ro-RO" w:eastAsia="ru-RU"/>
        </w:rPr>
        <w:br/>
      </w:r>
      <w:r w:rsidRPr="00BA7BA1">
        <w:rPr>
          <w:b/>
          <w:bCs/>
          <w:color w:val="000000" w:themeColor="text1"/>
          <w:sz w:val="28"/>
          <w:szCs w:val="28"/>
          <w:lang w:val="ro-RO" w:eastAsia="ru-RU"/>
        </w:rPr>
        <w:t xml:space="preserve">și finanțarea </w:t>
      </w:r>
      <w:r w:rsidRPr="00BA7BA1">
        <w:rPr>
          <w:b/>
          <w:color w:val="000000" w:themeColor="text1"/>
          <w:sz w:val="28"/>
          <w:szCs w:val="28"/>
          <w:lang w:val="ro-RO" w:eastAsia="ru-RU"/>
        </w:rPr>
        <w:t>înregistrării genetice</w:t>
      </w:r>
    </w:p>
    <w:p w:rsidR="001F36AC" w:rsidRPr="00BA7BA1" w:rsidRDefault="001F36AC" w:rsidP="001F36AC">
      <w:pPr>
        <w:ind w:firstLine="0"/>
        <w:jc w:val="center"/>
        <w:rPr>
          <w:b/>
          <w:bCs/>
          <w:color w:val="000000" w:themeColor="text1"/>
          <w:sz w:val="28"/>
          <w:szCs w:val="28"/>
          <w:lang w:val="ro-RO" w:eastAsia="ru-RU"/>
        </w:rPr>
      </w:pPr>
    </w:p>
    <w:p w:rsidR="001F36AC" w:rsidRPr="00BA7BA1" w:rsidRDefault="001F36AC" w:rsidP="001F36AC">
      <w:pPr>
        <w:tabs>
          <w:tab w:val="left" w:pos="993"/>
        </w:tabs>
        <w:ind w:firstLine="709"/>
        <w:rPr>
          <w:color w:val="000000" w:themeColor="text1"/>
          <w:sz w:val="28"/>
          <w:szCs w:val="28"/>
          <w:lang w:val="ro-RO" w:eastAsia="ru-RU"/>
        </w:rPr>
      </w:pPr>
      <w:r w:rsidRPr="00BA7BA1">
        <w:rPr>
          <w:b/>
          <w:bCs/>
          <w:color w:val="000000" w:themeColor="text1"/>
          <w:sz w:val="28"/>
          <w:szCs w:val="28"/>
          <w:lang w:val="ro-RO" w:eastAsia="ru-RU"/>
        </w:rPr>
        <w:t>Articolul 15.</w:t>
      </w:r>
      <w:r w:rsidR="00B83FFC">
        <w:rPr>
          <w:color w:val="000000" w:themeColor="text1"/>
          <w:sz w:val="28"/>
          <w:szCs w:val="28"/>
          <w:lang w:val="ro-RO" w:eastAsia="ru-RU"/>
        </w:rPr>
        <w:t xml:space="preserve"> Controlul legalității</w:t>
      </w:r>
    </w:p>
    <w:p w:rsidR="001F36AC" w:rsidRPr="00BA7BA1" w:rsidRDefault="001F36AC" w:rsidP="00F577DD">
      <w:pPr>
        <w:numPr>
          <w:ilvl w:val="0"/>
          <w:numId w:val="29"/>
        </w:numPr>
        <w:tabs>
          <w:tab w:val="left" w:pos="851"/>
          <w:tab w:val="left" w:pos="993"/>
          <w:tab w:val="left" w:pos="1134"/>
        </w:tabs>
        <w:ind w:left="0" w:firstLine="709"/>
        <w:rPr>
          <w:bCs/>
          <w:color w:val="000000" w:themeColor="text1"/>
          <w:sz w:val="28"/>
          <w:szCs w:val="28"/>
          <w:lang w:val="ro-RO" w:eastAsia="ru-RU"/>
        </w:rPr>
      </w:pPr>
      <w:r w:rsidRPr="00BA7BA1">
        <w:rPr>
          <w:color w:val="000000" w:themeColor="text1"/>
          <w:sz w:val="28"/>
          <w:szCs w:val="28"/>
          <w:lang w:val="ro-RO" w:eastAsia="ru-RU"/>
        </w:rPr>
        <w:lastRenderedPageBreak/>
        <w:t xml:space="preserve">Controlul corectitudinii prelevării, ambalării, </w:t>
      </w:r>
      <w:r w:rsidRPr="00BA7BA1">
        <w:rPr>
          <w:bCs/>
          <w:color w:val="000000" w:themeColor="text1"/>
          <w:sz w:val="28"/>
          <w:szCs w:val="28"/>
          <w:lang w:val="ro-RO" w:eastAsia="ru-RU"/>
        </w:rPr>
        <w:t>păstrării, transportării, evidenței și distrugerii materialului biologic și prelucrării informației genetice este exercitat de către conducătorii organelor prevăzute la art. 9 din prezenta lege sau de persoanele desemnate de către aceștia.</w:t>
      </w:r>
    </w:p>
    <w:p w:rsidR="001F36AC" w:rsidRPr="00BA7BA1" w:rsidRDefault="001F36AC" w:rsidP="00F577DD">
      <w:pPr>
        <w:numPr>
          <w:ilvl w:val="0"/>
          <w:numId w:val="29"/>
        </w:numPr>
        <w:tabs>
          <w:tab w:val="left" w:pos="851"/>
          <w:tab w:val="left" w:pos="993"/>
          <w:tab w:val="left" w:pos="1134"/>
        </w:tabs>
        <w:ind w:left="0" w:firstLine="709"/>
        <w:rPr>
          <w:color w:val="000000" w:themeColor="text1"/>
          <w:sz w:val="28"/>
          <w:szCs w:val="28"/>
          <w:lang w:val="ro-RO" w:eastAsia="ru-RU"/>
        </w:rPr>
      </w:pPr>
      <w:r w:rsidRPr="00BA7BA1">
        <w:rPr>
          <w:color w:val="000000" w:themeColor="text1"/>
          <w:sz w:val="28"/>
          <w:szCs w:val="28"/>
          <w:lang w:val="ro-RO" w:eastAsia="ru-RU"/>
        </w:rPr>
        <w:t xml:space="preserve">Controlul asupra </w:t>
      </w:r>
      <w:r w:rsidRPr="00BA7BA1">
        <w:rPr>
          <w:bCs/>
          <w:color w:val="000000" w:themeColor="text1"/>
          <w:sz w:val="28"/>
          <w:szCs w:val="28"/>
          <w:lang w:val="ro-RO" w:eastAsia="ru-RU"/>
        </w:rPr>
        <w:t>înregistrării genetice este exercitat de către posesorul Registrului.</w:t>
      </w:r>
    </w:p>
    <w:p w:rsidR="001F36AC" w:rsidRPr="00BA7BA1" w:rsidRDefault="001F36AC" w:rsidP="00F577DD">
      <w:pPr>
        <w:numPr>
          <w:ilvl w:val="0"/>
          <w:numId w:val="29"/>
        </w:numPr>
        <w:tabs>
          <w:tab w:val="left" w:pos="851"/>
          <w:tab w:val="left" w:pos="993"/>
          <w:tab w:val="left" w:pos="1134"/>
        </w:tabs>
        <w:ind w:left="0" w:firstLine="709"/>
        <w:rPr>
          <w:color w:val="000000" w:themeColor="text1"/>
          <w:sz w:val="28"/>
          <w:szCs w:val="28"/>
          <w:lang w:val="ro-RO" w:eastAsia="ru-RU"/>
        </w:rPr>
      </w:pPr>
      <w:r w:rsidRPr="00BA7BA1">
        <w:rPr>
          <w:color w:val="000000" w:themeColor="text1"/>
          <w:sz w:val="28"/>
          <w:szCs w:val="28"/>
          <w:lang w:val="ro-RO" w:eastAsia="ru-RU"/>
        </w:rPr>
        <w:t>Controlul legalității operațiunilor de prelucrare a datelor cu caracter personal în cadrul înregistrării genetice se efectuează de către Centrul Național pentru Protecția Datelor cu Caracter Personal al Republicii Moldova.</w:t>
      </w:r>
    </w:p>
    <w:p w:rsidR="001F36AC" w:rsidRPr="00BA7BA1" w:rsidRDefault="001F36AC" w:rsidP="001F36AC">
      <w:pPr>
        <w:tabs>
          <w:tab w:val="left" w:pos="993"/>
        </w:tabs>
        <w:ind w:firstLine="709"/>
        <w:rPr>
          <w:color w:val="000000" w:themeColor="text1"/>
          <w:sz w:val="28"/>
          <w:szCs w:val="28"/>
          <w:lang w:val="ro-RO" w:eastAsia="ru-RU"/>
        </w:rPr>
      </w:pPr>
    </w:p>
    <w:p w:rsidR="001F36AC" w:rsidRPr="00BA7BA1" w:rsidRDefault="001F36AC" w:rsidP="001F36AC">
      <w:pPr>
        <w:tabs>
          <w:tab w:val="left" w:pos="993"/>
        </w:tabs>
        <w:ind w:firstLine="709"/>
        <w:rPr>
          <w:color w:val="000000" w:themeColor="text1"/>
          <w:sz w:val="28"/>
          <w:szCs w:val="28"/>
          <w:lang w:val="ro-RO" w:eastAsia="ru-RU"/>
        </w:rPr>
      </w:pPr>
      <w:r w:rsidRPr="00BA7BA1">
        <w:rPr>
          <w:b/>
          <w:bCs/>
          <w:color w:val="000000" w:themeColor="text1"/>
          <w:sz w:val="28"/>
          <w:szCs w:val="28"/>
          <w:lang w:val="ro-RO" w:eastAsia="ru-RU"/>
        </w:rPr>
        <w:t>Articolul 16.</w:t>
      </w:r>
      <w:r w:rsidRPr="00BA7BA1">
        <w:rPr>
          <w:color w:val="000000" w:themeColor="text1"/>
          <w:sz w:val="28"/>
          <w:szCs w:val="28"/>
          <w:lang w:val="ro-RO" w:eastAsia="ru-RU"/>
        </w:rPr>
        <w:t xml:space="preserve"> Cont</w:t>
      </w:r>
      <w:r w:rsidR="00B83FFC">
        <w:rPr>
          <w:color w:val="000000" w:themeColor="text1"/>
          <w:sz w:val="28"/>
          <w:szCs w:val="28"/>
          <w:lang w:val="ro-RO" w:eastAsia="ru-RU"/>
        </w:rPr>
        <w:t>estarea</w:t>
      </w:r>
    </w:p>
    <w:p w:rsidR="001F36AC" w:rsidRPr="00BA7BA1" w:rsidRDefault="001F36AC" w:rsidP="001F36AC">
      <w:pPr>
        <w:tabs>
          <w:tab w:val="left" w:pos="993"/>
        </w:tabs>
        <w:ind w:firstLine="709"/>
        <w:rPr>
          <w:color w:val="000000" w:themeColor="text1"/>
          <w:sz w:val="28"/>
          <w:szCs w:val="28"/>
          <w:lang w:val="ro-RO" w:eastAsia="ru-RU"/>
        </w:rPr>
      </w:pPr>
      <w:r w:rsidRPr="00BA7BA1">
        <w:rPr>
          <w:color w:val="000000" w:themeColor="text1"/>
          <w:sz w:val="28"/>
          <w:szCs w:val="28"/>
          <w:lang w:val="ro-RO" w:eastAsia="ru-RU"/>
        </w:rPr>
        <w:t>Hotăr</w:t>
      </w:r>
      <w:r w:rsidR="00BA7BA1">
        <w:rPr>
          <w:color w:val="000000" w:themeColor="text1"/>
          <w:sz w:val="28"/>
          <w:szCs w:val="28"/>
          <w:lang w:val="ro-RO" w:eastAsia="ru-RU"/>
        </w:rPr>
        <w:t>î</w:t>
      </w:r>
      <w:r w:rsidRPr="00BA7BA1">
        <w:rPr>
          <w:color w:val="000000" w:themeColor="text1"/>
          <w:sz w:val="28"/>
          <w:szCs w:val="28"/>
          <w:lang w:val="ro-RO" w:eastAsia="ru-RU"/>
        </w:rPr>
        <w:t>rile și alte acțiuni ale organului și ale persoanelor cu funcții de răspundere, care asigură și efectuează înregistrarea genetică, pot fi contestate în condițiile legislației.</w:t>
      </w:r>
    </w:p>
    <w:p w:rsidR="00F577DD" w:rsidRPr="00BA7BA1" w:rsidRDefault="00F577DD" w:rsidP="001F36AC">
      <w:pPr>
        <w:tabs>
          <w:tab w:val="left" w:pos="993"/>
        </w:tabs>
        <w:ind w:firstLine="709"/>
        <w:rPr>
          <w:color w:val="000000" w:themeColor="text1"/>
          <w:sz w:val="28"/>
          <w:szCs w:val="28"/>
          <w:lang w:val="ro-RO" w:eastAsia="ru-RU"/>
        </w:rPr>
      </w:pPr>
    </w:p>
    <w:p w:rsidR="001F36AC" w:rsidRPr="00BA7BA1" w:rsidRDefault="001F36AC" w:rsidP="001F36AC">
      <w:pPr>
        <w:tabs>
          <w:tab w:val="left" w:pos="993"/>
        </w:tabs>
        <w:ind w:firstLine="709"/>
        <w:rPr>
          <w:color w:val="000000" w:themeColor="text1"/>
          <w:sz w:val="28"/>
          <w:szCs w:val="28"/>
          <w:lang w:val="ro-RO" w:eastAsia="ru-RU"/>
        </w:rPr>
      </w:pPr>
      <w:r w:rsidRPr="00BA7BA1">
        <w:rPr>
          <w:b/>
          <w:bCs/>
          <w:color w:val="000000" w:themeColor="text1"/>
          <w:sz w:val="28"/>
          <w:szCs w:val="28"/>
          <w:lang w:val="ro-RO" w:eastAsia="ru-RU"/>
        </w:rPr>
        <w:t>Articolul 17.</w:t>
      </w:r>
      <w:r w:rsidRPr="00BA7BA1">
        <w:rPr>
          <w:color w:val="000000" w:themeColor="text1"/>
          <w:sz w:val="28"/>
          <w:szCs w:val="28"/>
          <w:lang w:val="ro-RO" w:eastAsia="ru-RU"/>
        </w:rPr>
        <w:t xml:space="preserve"> Finanțarea</w:t>
      </w:r>
    </w:p>
    <w:p w:rsidR="001F36AC" w:rsidRPr="00BA7BA1" w:rsidRDefault="001F36AC" w:rsidP="001F36AC">
      <w:pPr>
        <w:tabs>
          <w:tab w:val="left" w:pos="993"/>
        </w:tabs>
        <w:ind w:firstLine="709"/>
        <w:rPr>
          <w:color w:val="000000" w:themeColor="text1"/>
          <w:sz w:val="28"/>
          <w:szCs w:val="28"/>
          <w:lang w:val="ro-RO" w:eastAsia="ru-RU"/>
        </w:rPr>
      </w:pPr>
      <w:r w:rsidRPr="00BA7BA1">
        <w:rPr>
          <w:color w:val="000000" w:themeColor="text1"/>
          <w:sz w:val="28"/>
          <w:szCs w:val="28"/>
          <w:lang w:val="ro-RO" w:eastAsia="ru-RU"/>
        </w:rPr>
        <w:t>Finanțarea măsurilor necesare pentru efectuarea înregistrării genetice se efectuează din contul bugetului de stat.</w:t>
      </w:r>
    </w:p>
    <w:p w:rsidR="00F577DD" w:rsidRDefault="00F577DD" w:rsidP="001F36AC">
      <w:pPr>
        <w:tabs>
          <w:tab w:val="left" w:pos="993"/>
        </w:tabs>
        <w:ind w:firstLine="709"/>
        <w:rPr>
          <w:color w:val="000000" w:themeColor="text1"/>
          <w:sz w:val="28"/>
          <w:szCs w:val="28"/>
          <w:lang w:val="ro-RO" w:eastAsia="ru-RU"/>
        </w:rPr>
      </w:pPr>
    </w:p>
    <w:p w:rsidR="00B83FFC" w:rsidRDefault="00B83FFC" w:rsidP="001F36AC">
      <w:pPr>
        <w:tabs>
          <w:tab w:val="left" w:pos="993"/>
        </w:tabs>
        <w:ind w:firstLine="709"/>
        <w:rPr>
          <w:color w:val="000000" w:themeColor="text1"/>
          <w:sz w:val="28"/>
          <w:szCs w:val="28"/>
          <w:lang w:val="ro-RO" w:eastAsia="ru-RU"/>
        </w:rPr>
      </w:pPr>
    </w:p>
    <w:p w:rsidR="00B83FFC" w:rsidRDefault="00B83FFC" w:rsidP="001F36AC">
      <w:pPr>
        <w:tabs>
          <w:tab w:val="left" w:pos="993"/>
        </w:tabs>
        <w:ind w:firstLine="709"/>
        <w:rPr>
          <w:color w:val="000000" w:themeColor="text1"/>
          <w:sz w:val="28"/>
          <w:szCs w:val="28"/>
          <w:lang w:val="ro-RO" w:eastAsia="ru-RU"/>
        </w:rPr>
      </w:pPr>
    </w:p>
    <w:p w:rsidR="00B83FFC" w:rsidRPr="00BA7BA1" w:rsidRDefault="00B83FFC" w:rsidP="001F36AC">
      <w:pPr>
        <w:tabs>
          <w:tab w:val="left" w:pos="993"/>
        </w:tabs>
        <w:ind w:firstLine="709"/>
        <w:rPr>
          <w:color w:val="000000" w:themeColor="text1"/>
          <w:sz w:val="28"/>
          <w:szCs w:val="28"/>
          <w:lang w:val="ro-RO" w:eastAsia="ru-RU"/>
        </w:rPr>
      </w:pPr>
    </w:p>
    <w:p w:rsidR="001F36AC" w:rsidRPr="00BA7BA1" w:rsidRDefault="001F36AC" w:rsidP="00F577DD">
      <w:pPr>
        <w:tabs>
          <w:tab w:val="left" w:pos="993"/>
        </w:tabs>
        <w:ind w:firstLine="0"/>
        <w:jc w:val="center"/>
        <w:rPr>
          <w:b/>
          <w:bCs/>
          <w:color w:val="000000" w:themeColor="text1"/>
          <w:sz w:val="28"/>
          <w:szCs w:val="28"/>
          <w:lang w:val="ro-RO" w:eastAsia="ru-RU"/>
        </w:rPr>
      </w:pPr>
      <w:r w:rsidRPr="00BA7BA1">
        <w:rPr>
          <w:b/>
          <w:bCs/>
          <w:color w:val="000000" w:themeColor="text1"/>
          <w:sz w:val="28"/>
          <w:szCs w:val="28"/>
          <w:lang w:val="ro-RO" w:eastAsia="ru-RU"/>
        </w:rPr>
        <w:t>Capitolul V</w:t>
      </w:r>
    </w:p>
    <w:p w:rsidR="001F36AC" w:rsidRPr="00BA7BA1" w:rsidRDefault="001F36AC" w:rsidP="00F577DD">
      <w:pPr>
        <w:tabs>
          <w:tab w:val="left" w:pos="993"/>
        </w:tabs>
        <w:ind w:firstLine="0"/>
        <w:jc w:val="center"/>
        <w:rPr>
          <w:b/>
          <w:bCs/>
          <w:color w:val="000000" w:themeColor="text1"/>
          <w:sz w:val="28"/>
          <w:szCs w:val="28"/>
          <w:lang w:val="ro-RO" w:eastAsia="ru-RU"/>
        </w:rPr>
      </w:pPr>
      <w:r w:rsidRPr="00BA7BA1">
        <w:rPr>
          <w:b/>
          <w:bCs/>
          <w:color w:val="000000" w:themeColor="text1"/>
          <w:sz w:val="28"/>
          <w:szCs w:val="28"/>
          <w:lang w:val="ro-RO" w:eastAsia="ru-RU"/>
        </w:rPr>
        <w:t>Dispoziții finale și tranzitorii</w:t>
      </w:r>
    </w:p>
    <w:p w:rsidR="00B83FFC" w:rsidRDefault="00B83FFC" w:rsidP="001F36AC">
      <w:pPr>
        <w:tabs>
          <w:tab w:val="left" w:pos="993"/>
        </w:tabs>
        <w:ind w:firstLine="709"/>
        <w:rPr>
          <w:b/>
          <w:bCs/>
          <w:color w:val="000000" w:themeColor="text1"/>
          <w:sz w:val="28"/>
          <w:szCs w:val="28"/>
          <w:lang w:val="ro-RO" w:eastAsia="ru-RU"/>
        </w:rPr>
      </w:pPr>
    </w:p>
    <w:p w:rsidR="001F36AC" w:rsidRPr="00BA7BA1" w:rsidRDefault="001F36AC" w:rsidP="001F36AC">
      <w:pPr>
        <w:tabs>
          <w:tab w:val="left" w:pos="993"/>
        </w:tabs>
        <w:ind w:firstLine="709"/>
        <w:rPr>
          <w:bCs/>
          <w:color w:val="000000" w:themeColor="text1"/>
          <w:sz w:val="28"/>
          <w:szCs w:val="28"/>
          <w:lang w:val="ro-RO" w:eastAsia="ru-RU"/>
        </w:rPr>
      </w:pPr>
      <w:r w:rsidRPr="00BA7BA1">
        <w:rPr>
          <w:b/>
          <w:bCs/>
          <w:color w:val="000000" w:themeColor="text1"/>
          <w:sz w:val="28"/>
          <w:szCs w:val="28"/>
          <w:lang w:val="ro-RO" w:eastAsia="ru-RU"/>
        </w:rPr>
        <w:t>Articolul 18</w:t>
      </w:r>
    </w:p>
    <w:p w:rsidR="001F36AC" w:rsidRPr="00BA7BA1" w:rsidRDefault="001F36AC" w:rsidP="00F577DD">
      <w:pPr>
        <w:numPr>
          <w:ilvl w:val="0"/>
          <w:numId w:val="30"/>
        </w:numPr>
        <w:tabs>
          <w:tab w:val="left" w:pos="851"/>
          <w:tab w:val="left" w:pos="993"/>
          <w:tab w:val="left" w:pos="1134"/>
        </w:tabs>
        <w:ind w:left="0" w:firstLine="709"/>
        <w:rPr>
          <w:color w:val="000000" w:themeColor="text1"/>
          <w:sz w:val="28"/>
          <w:szCs w:val="28"/>
          <w:lang w:val="ro-RO" w:eastAsia="ru-RU"/>
        </w:rPr>
      </w:pPr>
      <w:r w:rsidRPr="00BA7BA1">
        <w:rPr>
          <w:color w:val="000000" w:themeColor="text1"/>
          <w:sz w:val="28"/>
          <w:szCs w:val="28"/>
          <w:lang w:val="ro-RO" w:eastAsia="ru-RU"/>
        </w:rPr>
        <w:lastRenderedPageBreak/>
        <w:t>Prezenta lege intră în vigoare la 6 luni de la data publicării.</w:t>
      </w:r>
    </w:p>
    <w:p w:rsidR="001F36AC" w:rsidRPr="00BA7BA1" w:rsidRDefault="001F36AC" w:rsidP="00F577DD">
      <w:pPr>
        <w:numPr>
          <w:ilvl w:val="0"/>
          <w:numId w:val="30"/>
        </w:numPr>
        <w:tabs>
          <w:tab w:val="left" w:pos="851"/>
          <w:tab w:val="left" w:pos="993"/>
          <w:tab w:val="left" w:pos="1134"/>
        </w:tabs>
        <w:ind w:left="0" w:firstLine="709"/>
        <w:rPr>
          <w:color w:val="000000" w:themeColor="text1"/>
          <w:sz w:val="28"/>
          <w:szCs w:val="28"/>
          <w:lang w:val="ro-RO" w:eastAsia="ru-RU"/>
        </w:rPr>
      </w:pPr>
      <w:r w:rsidRPr="00BA7BA1">
        <w:rPr>
          <w:color w:val="000000" w:themeColor="text1"/>
          <w:sz w:val="28"/>
          <w:szCs w:val="28"/>
          <w:lang w:val="ro-RO" w:eastAsia="ru-RU"/>
        </w:rPr>
        <w:t>Din data intrării în vigoare a prezentei legi vor fi supu</w:t>
      </w:r>
      <w:r w:rsidR="00B83FFC">
        <w:rPr>
          <w:color w:val="000000" w:themeColor="text1"/>
          <w:sz w:val="28"/>
          <w:szCs w:val="28"/>
          <w:lang w:val="ro-RO" w:eastAsia="ru-RU"/>
        </w:rPr>
        <w:t xml:space="preserve">se </w:t>
      </w:r>
      <w:r w:rsidRPr="00BA7BA1">
        <w:rPr>
          <w:color w:val="000000" w:themeColor="text1"/>
          <w:sz w:val="28"/>
          <w:szCs w:val="28"/>
          <w:lang w:val="ro-RO" w:eastAsia="ru-RU"/>
        </w:rPr>
        <w:t>înregistrării genetice obligatorii și persoanele deja condamnate la pedeapsa închisorii pentru săv</w:t>
      </w:r>
      <w:r w:rsidR="00BA7BA1">
        <w:rPr>
          <w:color w:val="000000" w:themeColor="text1"/>
          <w:sz w:val="28"/>
          <w:szCs w:val="28"/>
          <w:lang w:val="ro-RO" w:eastAsia="ru-RU"/>
        </w:rPr>
        <w:t>î</w:t>
      </w:r>
      <w:r w:rsidRPr="00BA7BA1">
        <w:rPr>
          <w:color w:val="000000" w:themeColor="text1"/>
          <w:sz w:val="28"/>
          <w:szCs w:val="28"/>
          <w:lang w:val="ro-RO" w:eastAsia="ru-RU"/>
        </w:rPr>
        <w:t>rșirea infracțiunilor grave, deosebit de grave și excepțional de grave, nefiind necesară emiterea unei alte hotăr</w:t>
      </w:r>
      <w:r w:rsidR="00BA7BA1">
        <w:rPr>
          <w:color w:val="000000" w:themeColor="text1"/>
          <w:sz w:val="28"/>
          <w:szCs w:val="28"/>
          <w:lang w:val="ro-RO" w:eastAsia="ru-RU"/>
        </w:rPr>
        <w:t>î</w:t>
      </w:r>
      <w:r w:rsidRPr="00BA7BA1">
        <w:rPr>
          <w:color w:val="000000" w:themeColor="text1"/>
          <w:sz w:val="28"/>
          <w:szCs w:val="28"/>
          <w:lang w:val="ro-RO" w:eastAsia="ru-RU"/>
        </w:rPr>
        <w:t xml:space="preserve">ri a instanței de judecată.  </w:t>
      </w:r>
    </w:p>
    <w:p w:rsidR="00F577DD" w:rsidRPr="00BA7BA1" w:rsidRDefault="00F577DD" w:rsidP="00F577DD">
      <w:pPr>
        <w:tabs>
          <w:tab w:val="left" w:pos="851"/>
          <w:tab w:val="left" w:pos="993"/>
          <w:tab w:val="left" w:pos="1134"/>
        </w:tabs>
        <w:ind w:left="709" w:firstLine="0"/>
        <w:rPr>
          <w:color w:val="000000" w:themeColor="text1"/>
          <w:sz w:val="28"/>
          <w:szCs w:val="28"/>
          <w:lang w:val="ro-RO" w:eastAsia="ru-RU"/>
        </w:rPr>
      </w:pPr>
    </w:p>
    <w:p w:rsidR="001F36AC" w:rsidRPr="00BA7BA1" w:rsidRDefault="001F36AC" w:rsidP="001F36AC">
      <w:pPr>
        <w:tabs>
          <w:tab w:val="left" w:pos="993"/>
        </w:tabs>
        <w:ind w:firstLine="709"/>
        <w:rPr>
          <w:color w:val="000000" w:themeColor="text1"/>
          <w:sz w:val="28"/>
          <w:szCs w:val="28"/>
          <w:lang w:val="ro-RO" w:eastAsia="ru-RU"/>
        </w:rPr>
      </w:pPr>
      <w:r w:rsidRPr="00BA7BA1">
        <w:rPr>
          <w:b/>
          <w:bCs/>
          <w:color w:val="000000" w:themeColor="text1"/>
          <w:sz w:val="28"/>
          <w:szCs w:val="28"/>
          <w:lang w:val="ro-RO" w:eastAsia="ru-RU"/>
        </w:rPr>
        <w:t>Articolul 19</w:t>
      </w:r>
    </w:p>
    <w:p w:rsidR="001F36AC" w:rsidRPr="00BA7BA1" w:rsidRDefault="001F36AC" w:rsidP="001F36AC">
      <w:pPr>
        <w:tabs>
          <w:tab w:val="left" w:pos="993"/>
        </w:tabs>
        <w:ind w:firstLine="709"/>
        <w:rPr>
          <w:color w:val="000000" w:themeColor="text1"/>
          <w:sz w:val="28"/>
          <w:szCs w:val="28"/>
          <w:lang w:val="ro-RO" w:eastAsia="ru-RU"/>
        </w:rPr>
      </w:pPr>
      <w:r w:rsidRPr="00BA7BA1">
        <w:rPr>
          <w:color w:val="000000" w:themeColor="text1"/>
          <w:sz w:val="28"/>
          <w:szCs w:val="28"/>
          <w:lang w:val="ro-RO" w:eastAsia="ru-RU"/>
        </w:rPr>
        <w:t>În termen de 3 luni de la data publicării prezentei legi, Guvernul:</w:t>
      </w:r>
    </w:p>
    <w:p w:rsidR="001F36AC" w:rsidRPr="00BA7BA1" w:rsidRDefault="001F36AC" w:rsidP="001F36AC">
      <w:pPr>
        <w:numPr>
          <w:ilvl w:val="0"/>
          <w:numId w:val="31"/>
        </w:numPr>
        <w:tabs>
          <w:tab w:val="left" w:pos="709"/>
          <w:tab w:val="left" w:pos="993"/>
        </w:tabs>
        <w:ind w:left="0" w:firstLine="709"/>
        <w:rPr>
          <w:color w:val="000000" w:themeColor="text1"/>
          <w:sz w:val="28"/>
          <w:szCs w:val="28"/>
          <w:lang w:val="ro-RO" w:eastAsia="ru-RU"/>
        </w:rPr>
      </w:pPr>
      <w:r w:rsidRPr="00BA7BA1">
        <w:rPr>
          <w:color w:val="000000" w:themeColor="text1"/>
          <w:sz w:val="28"/>
          <w:szCs w:val="28"/>
          <w:lang w:val="ro-RO" w:eastAsia="ru-RU"/>
        </w:rPr>
        <w:t>va prezenta propuneri privind ajustarea legislației în conformitate cu prezenta lege;</w:t>
      </w:r>
    </w:p>
    <w:p w:rsidR="001F36AC" w:rsidRPr="00BA7BA1" w:rsidRDefault="001F36AC" w:rsidP="001F36AC">
      <w:pPr>
        <w:numPr>
          <w:ilvl w:val="0"/>
          <w:numId w:val="31"/>
        </w:numPr>
        <w:tabs>
          <w:tab w:val="left" w:pos="709"/>
          <w:tab w:val="left" w:pos="993"/>
        </w:tabs>
        <w:ind w:left="0" w:firstLine="709"/>
        <w:rPr>
          <w:color w:val="000000" w:themeColor="text1"/>
          <w:sz w:val="28"/>
          <w:szCs w:val="28"/>
          <w:lang w:val="ro-RO" w:eastAsia="ru-RU"/>
        </w:rPr>
      </w:pPr>
      <w:r w:rsidRPr="00BA7BA1">
        <w:rPr>
          <w:color w:val="000000" w:themeColor="text1"/>
          <w:sz w:val="28"/>
          <w:szCs w:val="28"/>
          <w:lang w:val="ro-RO" w:eastAsia="ru-RU"/>
        </w:rPr>
        <w:t>va aduce actele sale normative în concordanță cu prezenta lege;</w:t>
      </w:r>
    </w:p>
    <w:p w:rsidR="001F36AC" w:rsidRPr="00BA7BA1" w:rsidRDefault="001F36AC" w:rsidP="001F36AC">
      <w:pPr>
        <w:numPr>
          <w:ilvl w:val="0"/>
          <w:numId w:val="31"/>
        </w:numPr>
        <w:tabs>
          <w:tab w:val="left" w:pos="709"/>
          <w:tab w:val="left" w:pos="993"/>
        </w:tabs>
        <w:ind w:left="0" w:firstLine="709"/>
        <w:rPr>
          <w:color w:val="000000" w:themeColor="text1"/>
          <w:sz w:val="28"/>
          <w:szCs w:val="28"/>
          <w:lang w:val="ro-RO" w:eastAsia="ru-RU"/>
        </w:rPr>
      </w:pPr>
      <w:r w:rsidRPr="00BA7BA1">
        <w:rPr>
          <w:color w:val="000000" w:themeColor="text1"/>
          <w:sz w:val="28"/>
          <w:szCs w:val="28"/>
          <w:lang w:val="ro-RO" w:eastAsia="ru-RU"/>
        </w:rPr>
        <w:t>va elabora cadrul normativ referitor la prelevarea</w:t>
      </w:r>
      <w:r w:rsidRPr="00BA7BA1">
        <w:rPr>
          <w:bCs/>
          <w:color w:val="000000" w:themeColor="text1"/>
          <w:sz w:val="28"/>
          <w:szCs w:val="28"/>
          <w:lang w:val="ro-RO" w:eastAsia="ru-RU"/>
        </w:rPr>
        <w:t xml:space="preserve"> sau recoltarea, transportarea, păstrarea, evidența și distrugerea materialului biologic, precum și stocarea, prelucrarea, utilizarea și radierea informației genetice</w:t>
      </w:r>
      <w:r w:rsidRPr="00BA7BA1">
        <w:rPr>
          <w:color w:val="000000" w:themeColor="text1"/>
          <w:sz w:val="28"/>
          <w:szCs w:val="28"/>
          <w:lang w:val="ro-RO" w:eastAsia="ru-RU"/>
        </w:rPr>
        <w:t>.</w:t>
      </w:r>
    </w:p>
    <w:p w:rsidR="001F36AC" w:rsidRPr="00BA7BA1" w:rsidRDefault="001F36AC" w:rsidP="001F36AC">
      <w:pPr>
        <w:tabs>
          <w:tab w:val="left" w:pos="993"/>
        </w:tabs>
        <w:ind w:firstLine="709"/>
        <w:rPr>
          <w:color w:val="000000" w:themeColor="text1"/>
          <w:sz w:val="28"/>
          <w:szCs w:val="28"/>
          <w:lang w:val="ro-RO" w:eastAsia="ru-RU"/>
        </w:rPr>
      </w:pPr>
    </w:p>
    <w:p w:rsidR="001F36AC" w:rsidRDefault="001F36AC"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1F36AC">
      <w:pPr>
        <w:ind w:firstLine="709"/>
        <w:rPr>
          <w:color w:val="000000" w:themeColor="text1"/>
          <w:sz w:val="28"/>
          <w:szCs w:val="28"/>
          <w:lang w:val="ro-RO" w:eastAsia="ru-RU"/>
        </w:rPr>
      </w:pPr>
    </w:p>
    <w:p w:rsidR="00CA7618" w:rsidRDefault="00CA7618" w:rsidP="00CA7618">
      <w:pPr>
        <w:spacing w:line="360" w:lineRule="auto"/>
        <w:jc w:val="center"/>
        <w:rPr>
          <w:b/>
          <w:bCs/>
          <w:sz w:val="28"/>
          <w:szCs w:val="28"/>
          <w:lang w:val="ru-RU"/>
        </w:rPr>
      </w:pPr>
      <w:r w:rsidRPr="00CA7618">
        <w:rPr>
          <w:b/>
          <w:bCs/>
          <w:sz w:val="28"/>
          <w:szCs w:val="28"/>
          <w:lang w:val="ru-RU"/>
        </w:rPr>
        <w:t>О проекте закона о судебной геномной регистрации</w:t>
      </w:r>
    </w:p>
    <w:p w:rsidR="00CA7618" w:rsidRPr="00CA7618" w:rsidRDefault="00CA7618" w:rsidP="00CA7618">
      <w:pPr>
        <w:spacing w:line="360" w:lineRule="auto"/>
        <w:jc w:val="center"/>
        <w:rPr>
          <w:sz w:val="28"/>
          <w:szCs w:val="28"/>
          <w:lang w:val="ru-RU"/>
        </w:rPr>
      </w:pPr>
      <w:r w:rsidRPr="00CA7618">
        <w:rPr>
          <w:sz w:val="28"/>
          <w:szCs w:val="28"/>
          <w:lang w:val="ru-RU"/>
        </w:rPr>
        <w:t>---------------------------------------------------------------------</w:t>
      </w:r>
      <w:r>
        <w:rPr>
          <w:sz w:val="28"/>
          <w:szCs w:val="28"/>
        </w:rPr>
        <w:t> </w:t>
      </w:r>
    </w:p>
    <w:p w:rsidR="00CA7618" w:rsidRPr="00CA7618" w:rsidRDefault="00CA7618" w:rsidP="00CA7618">
      <w:pPr>
        <w:spacing w:line="360" w:lineRule="auto"/>
        <w:ind w:firstLine="567"/>
        <w:rPr>
          <w:sz w:val="28"/>
          <w:szCs w:val="28"/>
          <w:lang w:val="ru-RU"/>
        </w:rPr>
      </w:pPr>
    </w:p>
    <w:p w:rsidR="00CA7618" w:rsidRPr="00CA7618" w:rsidRDefault="00CA7618" w:rsidP="00CA7618">
      <w:pPr>
        <w:spacing w:line="360" w:lineRule="auto"/>
        <w:ind w:firstLine="567"/>
        <w:rPr>
          <w:sz w:val="28"/>
          <w:szCs w:val="28"/>
          <w:lang w:val="ru-RU"/>
        </w:rPr>
      </w:pPr>
    </w:p>
    <w:p w:rsidR="00CA7618" w:rsidRPr="00CA7618" w:rsidRDefault="00CA7618" w:rsidP="00CA7618">
      <w:pPr>
        <w:spacing w:line="360" w:lineRule="auto"/>
        <w:ind w:firstLine="567"/>
        <w:rPr>
          <w:sz w:val="28"/>
          <w:szCs w:val="28"/>
          <w:lang w:val="ru-RU"/>
        </w:rPr>
      </w:pPr>
      <w:r w:rsidRPr="00CA7618">
        <w:rPr>
          <w:sz w:val="28"/>
          <w:szCs w:val="28"/>
          <w:lang w:val="ru-RU"/>
        </w:rPr>
        <w:t xml:space="preserve">Правительство </w:t>
      </w:r>
      <w:r w:rsidRPr="00CA7618">
        <w:rPr>
          <w:b/>
          <w:bCs/>
          <w:sz w:val="28"/>
          <w:szCs w:val="28"/>
          <w:lang w:val="ru-RU"/>
        </w:rPr>
        <w:t>ПОСТАНОВЛЯЕТ:</w:t>
      </w:r>
    </w:p>
    <w:p w:rsidR="00CA7618" w:rsidRPr="00CA7618" w:rsidRDefault="00CA7618" w:rsidP="00CA7618">
      <w:pPr>
        <w:spacing w:line="360" w:lineRule="auto"/>
        <w:ind w:firstLine="567"/>
        <w:rPr>
          <w:sz w:val="28"/>
          <w:szCs w:val="28"/>
          <w:lang w:val="ru-RU"/>
        </w:rPr>
      </w:pPr>
    </w:p>
    <w:p w:rsidR="00CA7618" w:rsidRPr="00CA7618" w:rsidRDefault="00CA7618" w:rsidP="00CA7618">
      <w:pPr>
        <w:spacing w:line="360" w:lineRule="auto"/>
        <w:ind w:firstLine="567"/>
        <w:rPr>
          <w:sz w:val="28"/>
          <w:szCs w:val="28"/>
          <w:lang w:val="ru-RU"/>
        </w:rPr>
      </w:pPr>
      <w:r w:rsidRPr="00CA7618">
        <w:rPr>
          <w:sz w:val="28"/>
          <w:szCs w:val="28"/>
          <w:lang w:val="ru-RU"/>
        </w:rPr>
        <w:t>Одобрить и представить Парламенту на рассмотрение  проект з</w:t>
      </w:r>
      <w:r w:rsidRPr="00CA7618">
        <w:rPr>
          <w:bCs/>
          <w:sz w:val="28"/>
          <w:szCs w:val="28"/>
          <w:lang w:val="ru-RU"/>
        </w:rPr>
        <w:t>акона о судебной геномной регистрации</w:t>
      </w:r>
      <w:r w:rsidRPr="00CA7618">
        <w:rPr>
          <w:sz w:val="28"/>
          <w:szCs w:val="28"/>
          <w:lang w:val="ru-RU"/>
        </w:rPr>
        <w:t>.</w:t>
      </w:r>
    </w:p>
    <w:p w:rsidR="00CA7618" w:rsidRPr="00CA7618" w:rsidRDefault="00CA7618" w:rsidP="00CA7618">
      <w:pPr>
        <w:spacing w:line="360" w:lineRule="auto"/>
        <w:ind w:firstLine="567"/>
        <w:rPr>
          <w:sz w:val="28"/>
          <w:szCs w:val="28"/>
          <w:lang w:val="ru-RU"/>
        </w:rPr>
      </w:pPr>
    </w:p>
    <w:p w:rsidR="00CA7618" w:rsidRPr="00CA7618" w:rsidRDefault="00CA7618" w:rsidP="00CA7618">
      <w:pPr>
        <w:ind w:left="3545"/>
        <w:rPr>
          <w:sz w:val="28"/>
          <w:szCs w:val="28"/>
          <w:lang w:val="ru-RU"/>
        </w:rPr>
      </w:pPr>
      <w:r w:rsidRPr="00CA7618">
        <w:rPr>
          <w:sz w:val="28"/>
          <w:szCs w:val="28"/>
          <w:lang w:val="ru-RU"/>
        </w:rPr>
        <w:t xml:space="preserve">          </w:t>
      </w:r>
    </w:p>
    <w:p w:rsidR="00CA7618" w:rsidRPr="00CA7618" w:rsidRDefault="00CA7618" w:rsidP="00CA7618">
      <w:pPr>
        <w:rPr>
          <w:sz w:val="28"/>
          <w:szCs w:val="28"/>
          <w:lang w:val="ru-RU"/>
        </w:rPr>
      </w:pPr>
    </w:p>
    <w:p w:rsidR="00CA7618" w:rsidRPr="00CA7618" w:rsidRDefault="00CA7618" w:rsidP="00CA7618">
      <w:pPr>
        <w:rPr>
          <w:sz w:val="28"/>
          <w:szCs w:val="28"/>
          <w:lang w:val="ru-RU"/>
        </w:rPr>
      </w:pPr>
    </w:p>
    <w:p w:rsidR="00CA7618" w:rsidRDefault="00CA7618" w:rsidP="00CA7618">
      <w:pPr>
        <w:pStyle w:val="news"/>
        <w:ind w:firstLine="708"/>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CA7618" w:rsidRDefault="00CA7618" w:rsidP="00CA7618">
      <w:pPr>
        <w:pStyle w:val="news"/>
        <w:ind w:firstLine="708"/>
        <w:jc w:val="both"/>
        <w:rPr>
          <w:rFonts w:ascii="Times New Roman" w:hAnsi="Times New Roman" w:cs="Times New Roman"/>
          <w:color w:val="000000"/>
          <w:sz w:val="28"/>
          <w:szCs w:val="28"/>
        </w:rPr>
      </w:pPr>
    </w:p>
    <w:p w:rsidR="00CA7618" w:rsidRDefault="00CA7618" w:rsidP="00CA7618">
      <w:pPr>
        <w:pStyle w:val="news"/>
        <w:jc w:val="both"/>
        <w:rPr>
          <w:rFonts w:ascii="Times New Roman" w:hAnsi="Times New Roman" w:cs="Times New Roman"/>
          <w:color w:val="000000"/>
          <w:sz w:val="28"/>
          <w:szCs w:val="28"/>
        </w:rPr>
      </w:pPr>
    </w:p>
    <w:p w:rsidR="00CA7618" w:rsidRDefault="00CA7618" w:rsidP="00CA7618">
      <w:pPr>
        <w:pStyle w:val="news"/>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Контрасигнуют:</w:t>
      </w:r>
    </w:p>
    <w:p w:rsidR="00CA7618" w:rsidRDefault="00CA7618" w:rsidP="00CA7618">
      <w:pPr>
        <w:pStyle w:val="news"/>
        <w:jc w:val="both"/>
        <w:rPr>
          <w:rFonts w:ascii="Times New Roman" w:hAnsi="Times New Roman" w:cs="Times New Roman"/>
          <w:color w:val="000000"/>
          <w:sz w:val="28"/>
          <w:szCs w:val="28"/>
        </w:rPr>
      </w:pPr>
    </w:p>
    <w:p w:rsidR="00CA7618" w:rsidRDefault="00CA7618" w:rsidP="00CA7618">
      <w:pPr>
        <w:pStyle w:val="news"/>
        <w:jc w:val="both"/>
        <w:rPr>
          <w:rFonts w:ascii="Times New Roman" w:hAnsi="Times New Roman" w:cs="Times New Roman"/>
          <w:sz w:val="28"/>
          <w:szCs w:val="28"/>
        </w:rPr>
      </w:pPr>
    </w:p>
    <w:p w:rsidR="00CA7618" w:rsidRDefault="00CA7618" w:rsidP="00CA7618">
      <w:pPr>
        <w:pStyle w:val="news"/>
        <w:ind w:firstLine="708"/>
        <w:rPr>
          <w:rFonts w:ascii="Times New Roman" w:hAnsi="Times New Roman" w:cs="Times New Roman"/>
          <w:color w:val="000000"/>
          <w:sz w:val="28"/>
          <w:szCs w:val="28"/>
        </w:rPr>
      </w:pPr>
      <w:r>
        <w:rPr>
          <w:rFonts w:ascii="Times New Roman" w:hAnsi="Times New Roman" w:cs="Times New Roman"/>
          <w:color w:val="000000"/>
          <w:sz w:val="28"/>
          <w:szCs w:val="28"/>
        </w:rPr>
        <w:t>Министр внутренних дел</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Александру Жиздан</w:t>
      </w:r>
    </w:p>
    <w:p w:rsidR="00CA7618" w:rsidRDefault="00CA7618" w:rsidP="00CA7618">
      <w:pPr>
        <w:pStyle w:val="news"/>
        <w:rPr>
          <w:rFonts w:ascii="Times New Roman" w:hAnsi="Times New Roman" w:cs="Times New Roman"/>
          <w:color w:val="000000"/>
          <w:sz w:val="28"/>
          <w:szCs w:val="28"/>
        </w:rPr>
      </w:pPr>
    </w:p>
    <w:p w:rsidR="00CA7618" w:rsidRDefault="00CA7618" w:rsidP="00CA7618">
      <w:pPr>
        <w:pStyle w:val="news"/>
        <w:ind w:firstLine="708"/>
        <w:rPr>
          <w:rFonts w:ascii="Times New Roman" w:hAnsi="Times New Roman" w:cs="Times New Roman"/>
          <w:color w:val="000000"/>
          <w:sz w:val="28"/>
          <w:szCs w:val="28"/>
        </w:rPr>
      </w:pPr>
      <w:r>
        <w:rPr>
          <w:rFonts w:ascii="Times New Roman" w:hAnsi="Times New Roman" w:cs="Times New Roman"/>
          <w:color w:val="000000"/>
          <w:sz w:val="28"/>
          <w:szCs w:val="28"/>
        </w:rPr>
        <w:t>Министр  здравоохранения</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          Руксанда Главан</w:t>
      </w:r>
    </w:p>
    <w:p w:rsidR="00CA7618" w:rsidRDefault="00CA7618" w:rsidP="00CA7618">
      <w:pPr>
        <w:pStyle w:val="news"/>
        <w:rPr>
          <w:rFonts w:ascii="Times New Roman" w:hAnsi="Times New Roman" w:cs="Times New Roman"/>
          <w:color w:val="000000"/>
          <w:sz w:val="28"/>
          <w:szCs w:val="28"/>
        </w:rPr>
      </w:pPr>
    </w:p>
    <w:p w:rsidR="00CA7618" w:rsidRDefault="00CA7618" w:rsidP="00CA7618">
      <w:pPr>
        <w:pStyle w:val="news"/>
        <w:ind w:firstLine="708"/>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Владимир Чеботарь</w:t>
      </w:r>
    </w:p>
    <w:p w:rsidR="00CA7618" w:rsidRDefault="00CA7618" w:rsidP="00CA7618">
      <w:pPr>
        <w:pStyle w:val="news"/>
        <w:rPr>
          <w:rFonts w:ascii="Times New Roman" w:hAnsi="Times New Roman" w:cs="Times New Roman"/>
          <w:color w:val="000000"/>
          <w:sz w:val="28"/>
          <w:szCs w:val="28"/>
        </w:rPr>
      </w:pPr>
    </w:p>
    <w:p w:rsidR="00CA7618" w:rsidRDefault="00CA7618" w:rsidP="00CA7618">
      <w:pPr>
        <w:pStyle w:val="news"/>
        <w:jc w:val="both"/>
        <w:rPr>
          <w:rFonts w:ascii="Times New Roman" w:hAnsi="Times New Roman" w:cs="Times New Roman"/>
          <w:color w:val="000000"/>
          <w:sz w:val="28"/>
          <w:szCs w:val="28"/>
        </w:rPr>
      </w:pPr>
    </w:p>
    <w:p w:rsidR="00CA7618" w:rsidRDefault="00CA7618" w:rsidP="00CA7618">
      <w:pPr>
        <w:pStyle w:val="news"/>
        <w:jc w:val="both"/>
        <w:rPr>
          <w:rFonts w:ascii="Times New Roman" w:hAnsi="Times New Roman" w:cs="Times New Roman"/>
          <w:color w:val="000000"/>
          <w:sz w:val="28"/>
          <w:szCs w:val="28"/>
        </w:rPr>
      </w:pPr>
    </w:p>
    <w:p w:rsidR="00CA7618" w:rsidRDefault="00CA7618" w:rsidP="00CA7618">
      <w:pPr>
        <w:pStyle w:val="news"/>
        <w:jc w:val="both"/>
        <w:rPr>
          <w:rFonts w:ascii="Times New Roman" w:hAnsi="Times New Roman" w:cs="Times New Roman"/>
          <w:color w:val="000000"/>
          <w:sz w:val="28"/>
          <w:szCs w:val="28"/>
        </w:rPr>
      </w:pPr>
    </w:p>
    <w:p w:rsidR="00CA7618" w:rsidRDefault="00CA7618" w:rsidP="00CA7618">
      <w:pPr>
        <w:pStyle w:val="news"/>
        <w:jc w:val="both"/>
        <w:rPr>
          <w:rFonts w:ascii="Times New Roman" w:hAnsi="Times New Roman" w:cs="Times New Roman"/>
          <w:color w:val="000000"/>
          <w:sz w:val="28"/>
          <w:szCs w:val="28"/>
        </w:rPr>
      </w:pPr>
    </w:p>
    <w:p w:rsidR="00CA7618" w:rsidRDefault="00CA7618" w:rsidP="00CA7618">
      <w:pPr>
        <w:pStyle w:val="news"/>
        <w:jc w:val="both"/>
        <w:rPr>
          <w:rFonts w:ascii="Times New Roman" w:hAnsi="Times New Roman" w:cs="Times New Roman"/>
          <w:color w:val="000000"/>
          <w:sz w:val="28"/>
          <w:szCs w:val="28"/>
        </w:rPr>
      </w:pPr>
    </w:p>
    <w:p w:rsidR="00CA7618" w:rsidRDefault="00CA7618" w:rsidP="00CA7618">
      <w:pPr>
        <w:pStyle w:val="news"/>
        <w:jc w:val="both"/>
        <w:rPr>
          <w:rFonts w:ascii="Times New Roman" w:hAnsi="Times New Roman" w:cs="Times New Roman"/>
          <w:color w:val="000000"/>
          <w:sz w:val="28"/>
          <w:szCs w:val="28"/>
        </w:rPr>
      </w:pPr>
    </w:p>
    <w:p w:rsidR="00CA7618" w:rsidRDefault="00CA7618" w:rsidP="00CA7618">
      <w:pPr>
        <w:pStyle w:val="news"/>
        <w:jc w:val="both"/>
        <w:rPr>
          <w:rFonts w:ascii="Times New Roman" w:hAnsi="Times New Roman" w:cs="Times New Roman"/>
          <w:color w:val="000000"/>
          <w:sz w:val="28"/>
          <w:szCs w:val="28"/>
        </w:rPr>
      </w:pPr>
    </w:p>
    <w:p w:rsidR="00CA7618" w:rsidRDefault="00CA7618" w:rsidP="00CA7618">
      <w:pPr>
        <w:pStyle w:val="news"/>
        <w:jc w:val="both"/>
        <w:rPr>
          <w:rFonts w:ascii="Times New Roman" w:hAnsi="Times New Roman" w:cs="Times New Roman"/>
          <w:color w:val="000000"/>
          <w:sz w:val="28"/>
          <w:szCs w:val="28"/>
        </w:rPr>
      </w:pPr>
    </w:p>
    <w:p w:rsidR="00CA7618" w:rsidRDefault="00CA7618" w:rsidP="00CA7618">
      <w:pPr>
        <w:pStyle w:val="news"/>
        <w:jc w:val="both"/>
        <w:rPr>
          <w:rFonts w:ascii="Times New Roman" w:hAnsi="Times New Roman" w:cs="Times New Roman"/>
          <w:color w:val="000000"/>
          <w:sz w:val="28"/>
          <w:szCs w:val="28"/>
        </w:rPr>
      </w:pPr>
    </w:p>
    <w:p w:rsidR="00CA7618" w:rsidRDefault="00CA7618" w:rsidP="00CA7618">
      <w:pPr>
        <w:pStyle w:val="news"/>
        <w:jc w:val="both"/>
        <w:rPr>
          <w:rFonts w:ascii="Times New Roman" w:hAnsi="Times New Roman" w:cs="Times New Roman"/>
          <w:color w:val="000000"/>
          <w:sz w:val="28"/>
          <w:szCs w:val="28"/>
        </w:rPr>
      </w:pPr>
    </w:p>
    <w:p w:rsidR="00CA7618" w:rsidRDefault="00CA7618" w:rsidP="00CA7618">
      <w:pPr>
        <w:pStyle w:val="news"/>
        <w:jc w:val="both"/>
        <w:rPr>
          <w:rFonts w:ascii="Times New Roman" w:hAnsi="Times New Roman" w:cs="Times New Roman"/>
          <w:color w:val="000000"/>
          <w:sz w:val="28"/>
          <w:szCs w:val="28"/>
        </w:rPr>
      </w:pPr>
    </w:p>
    <w:p w:rsidR="00CA7618" w:rsidRDefault="00CA7618" w:rsidP="00CA7618">
      <w:pPr>
        <w:pStyle w:val="news"/>
        <w:jc w:val="both"/>
        <w:rPr>
          <w:rFonts w:ascii="Times New Roman" w:hAnsi="Times New Roman" w:cs="Times New Roman"/>
          <w:color w:val="000000"/>
          <w:sz w:val="28"/>
          <w:szCs w:val="28"/>
        </w:rPr>
      </w:pPr>
    </w:p>
    <w:p w:rsidR="00CA7618" w:rsidRDefault="00CA7618" w:rsidP="00CA7618">
      <w:pPr>
        <w:pStyle w:val="news"/>
        <w:jc w:val="both"/>
        <w:rPr>
          <w:rFonts w:ascii="Times New Roman" w:hAnsi="Times New Roman" w:cs="Times New Roman"/>
          <w:color w:val="000000"/>
          <w:sz w:val="28"/>
          <w:szCs w:val="28"/>
        </w:rPr>
      </w:pPr>
    </w:p>
    <w:p w:rsidR="00CA7618" w:rsidRDefault="00CA7618" w:rsidP="00CA7618">
      <w:pPr>
        <w:pStyle w:val="news"/>
        <w:jc w:val="both"/>
        <w:rPr>
          <w:rFonts w:ascii="Times New Roman" w:hAnsi="Times New Roman" w:cs="Times New Roman"/>
          <w:color w:val="000000"/>
          <w:sz w:val="28"/>
          <w:szCs w:val="28"/>
        </w:rPr>
      </w:pPr>
    </w:p>
    <w:p w:rsidR="00CA7618" w:rsidRDefault="00CA7618" w:rsidP="00CA7618">
      <w:pPr>
        <w:pStyle w:val="news"/>
        <w:jc w:val="both"/>
        <w:rPr>
          <w:rFonts w:ascii="Times New Roman" w:hAnsi="Times New Roman" w:cs="Times New Roman"/>
          <w:color w:val="000000"/>
          <w:sz w:val="28"/>
          <w:szCs w:val="28"/>
        </w:rPr>
      </w:pPr>
    </w:p>
    <w:p w:rsidR="00CA7618" w:rsidRDefault="00CA7618" w:rsidP="00CA7618">
      <w:pPr>
        <w:pStyle w:val="news"/>
        <w:jc w:val="both"/>
        <w:rPr>
          <w:rFonts w:ascii="Times New Roman" w:hAnsi="Times New Roman" w:cs="Times New Roman"/>
          <w:color w:val="000000"/>
          <w:sz w:val="28"/>
          <w:szCs w:val="28"/>
        </w:rPr>
      </w:pPr>
    </w:p>
    <w:p w:rsidR="00CA7618" w:rsidRDefault="00CA7618" w:rsidP="00CA7618">
      <w:pPr>
        <w:pStyle w:val="news"/>
        <w:jc w:val="both"/>
        <w:rPr>
          <w:rFonts w:ascii="Times New Roman" w:hAnsi="Times New Roman" w:cs="Times New Roman"/>
          <w:color w:val="000000"/>
          <w:sz w:val="28"/>
          <w:szCs w:val="28"/>
        </w:rPr>
      </w:pPr>
    </w:p>
    <w:p w:rsidR="00CA7618" w:rsidRDefault="00CA7618" w:rsidP="00CA761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CA7618" w:rsidRDefault="00CA7618" w:rsidP="00CA7618">
      <w:pPr>
        <w:pStyle w:val="news"/>
        <w:jc w:val="both"/>
        <w:rPr>
          <w:rFonts w:ascii="Times New Roman" w:hAnsi="Times New Roman" w:cs="Times New Roman"/>
          <w:color w:val="000000"/>
          <w:sz w:val="28"/>
          <w:szCs w:val="28"/>
        </w:rPr>
      </w:pPr>
    </w:p>
    <w:p w:rsidR="00CA7618" w:rsidRDefault="00CA7618" w:rsidP="00CA761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CA7618" w:rsidRDefault="00CA7618" w:rsidP="00CA761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CA7618" w:rsidRDefault="00CA7618" w:rsidP="00CA7618">
      <w:pPr>
        <w:pStyle w:val="news"/>
        <w:jc w:val="both"/>
        <w:rPr>
          <w:rFonts w:ascii="Times New Roman" w:hAnsi="Times New Roman" w:cs="Times New Roman"/>
          <w:color w:val="000000"/>
          <w:sz w:val="28"/>
          <w:szCs w:val="28"/>
        </w:rPr>
      </w:pPr>
    </w:p>
    <w:p w:rsidR="00CA7618" w:rsidRDefault="00CA7618" w:rsidP="00CA7618">
      <w:pPr>
        <w:pStyle w:val="news"/>
        <w:jc w:val="both"/>
        <w:rPr>
          <w:rFonts w:ascii="Times New Roman" w:hAnsi="Times New Roman" w:cs="Times New Roman"/>
          <w:color w:val="000000"/>
          <w:sz w:val="28"/>
          <w:szCs w:val="28"/>
        </w:rPr>
      </w:pPr>
    </w:p>
    <w:p w:rsidR="00CA7618" w:rsidRDefault="00CA7618" w:rsidP="00CA761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Одобрено на заседании</w:t>
      </w:r>
    </w:p>
    <w:p w:rsidR="00CA7618" w:rsidRDefault="00CA7618" w:rsidP="00CA761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CA7618" w:rsidRDefault="00CA7618" w:rsidP="00CA7618">
      <w:pPr>
        <w:pStyle w:val="news"/>
        <w:jc w:val="both"/>
        <w:rPr>
          <w:rFonts w:ascii="Times New Roman" w:hAnsi="Times New Roman" w:cs="Times New Roman"/>
          <w:color w:val="000000"/>
          <w:sz w:val="28"/>
          <w:szCs w:val="28"/>
        </w:rPr>
      </w:pPr>
    </w:p>
    <w:p w:rsidR="00CA7618" w:rsidRDefault="00CA7618" w:rsidP="00CA7618">
      <w:pPr>
        <w:rPr>
          <w:sz w:val="28"/>
          <w:szCs w:val="28"/>
        </w:rPr>
      </w:pPr>
      <w:r>
        <w:rPr>
          <w:sz w:val="28"/>
          <w:szCs w:val="28"/>
        </w:rPr>
        <w:t xml:space="preserve"> </w:t>
      </w:r>
    </w:p>
    <w:p w:rsidR="00CA7618" w:rsidRDefault="00CA7618" w:rsidP="00CA7618">
      <w:pPr>
        <w:rPr>
          <w:sz w:val="28"/>
          <w:szCs w:val="28"/>
        </w:rPr>
      </w:pPr>
    </w:p>
    <w:p w:rsidR="00CA7618" w:rsidRDefault="00CA7618" w:rsidP="00CA7618">
      <w:pPr>
        <w:tabs>
          <w:tab w:val="left" w:pos="1134"/>
        </w:tabs>
        <w:jc w:val="center"/>
        <w:rPr>
          <w:b/>
          <w:sz w:val="28"/>
          <w:szCs w:val="28"/>
        </w:rPr>
      </w:pPr>
    </w:p>
    <w:p w:rsidR="00CA7618" w:rsidRDefault="00CA7618" w:rsidP="00CA7618">
      <w:pPr>
        <w:tabs>
          <w:tab w:val="left" w:pos="1134"/>
        </w:tabs>
        <w:rPr>
          <w:b/>
          <w:bCs/>
          <w:sz w:val="28"/>
          <w:szCs w:val="28"/>
          <w:lang w:eastAsia="ru-RU"/>
        </w:rPr>
      </w:pPr>
    </w:p>
    <w:p w:rsidR="00CA7618" w:rsidRDefault="00CA7618" w:rsidP="00CA7618">
      <w:pPr>
        <w:ind w:firstLine="0"/>
        <w:rPr>
          <w:b/>
          <w:bCs/>
          <w:sz w:val="28"/>
          <w:szCs w:val="28"/>
          <w:lang w:eastAsia="ru-RU"/>
        </w:rPr>
      </w:pPr>
    </w:p>
    <w:p w:rsidR="00CA7618" w:rsidRDefault="00CA7618" w:rsidP="00CA7618">
      <w:pPr>
        <w:ind w:firstLine="0"/>
        <w:rPr>
          <w:b/>
          <w:bCs/>
          <w:sz w:val="28"/>
          <w:szCs w:val="28"/>
          <w:lang w:eastAsia="ru-RU"/>
        </w:rPr>
      </w:pPr>
    </w:p>
    <w:p w:rsidR="00CA7618" w:rsidRDefault="00CA7618" w:rsidP="00CA7618">
      <w:pPr>
        <w:ind w:firstLine="0"/>
        <w:jc w:val="left"/>
        <w:rPr>
          <w:b/>
          <w:bCs/>
          <w:sz w:val="28"/>
          <w:szCs w:val="28"/>
          <w:lang w:eastAsia="ru-RU"/>
        </w:rPr>
      </w:pPr>
    </w:p>
    <w:p w:rsidR="00CA7618" w:rsidRDefault="00CA7618" w:rsidP="00CA7618">
      <w:pPr>
        <w:ind w:firstLine="0"/>
        <w:jc w:val="left"/>
        <w:rPr>
          <w:bCs/>
          <w:sz w:val="28"/>
          <w:szCs w:val="28"/>
          <w:lang w:eastAsia="ru-RU"/>
        </w:rPr>
      </w:pPr>
      <w:r>
        <w:rPr>
          <w:bCs/>
          <w:sz w:val="28"/>
          <w:szCs w:val="28"/>
          <w:lang w:eastAsia="ru-RU"/>
        </w:rPr>
        <w:tab/>
      </w:r>
    </w:p>
    <w:p w:rsidR="00CA7618" w:rsidRDefault="00CA7618" w:rsidP="00CA7618">
      <w:pPr>
        <w:ind w:firstLine="0"/>
        <w:jc w:val="left"/>
        <w:rPr>
          <w:b/>
          <w:bCs/>
          <w:sz w:val="28"/>
          <w:szCs w:val="28"/>
          <w:lang w:eastAsia="ru-RU"/>
        </w:rPr>
      </w:pPr>
    </w:p>
    <w:p w:rsidR="00CA7618" w:rsidRDefault="00CA7618" w:rsidP="00CA7618">
      <w:pPr>
        <w:ind w:firstLine="0"/>
        <w:jc w:val="left"/>
        <w:rPr>
          <w:b/>
          <w:bCs/>
          <w:sz w:val="28"/>
          <w:szCs w:val="28"/>
          <w:lang w:eastAsia="ru-RU"/>
        </w:rPr>
      </w:pPr>
    </w:p>
    <w:p w:rsidR="00CA7618" w:rsidRDefault="00CA7618" w:rsidP="00CA7618">
      <w:pPr>
        <w:ind w:firstLine="0"/>
        <w:jc w:val="left"/>
        <w:rPr>
          <w:b/>
          <w:bCs/>
          <w:sz w:val="28"/>
          <w:szCs w:val="28"/>
          <w:lang w:val="ro-RO" w:eastAsia="ru-RU"/>
        </w:rPr>
      </w:pPr>
    </w:p>
    <w:p w:rsidR="00CA7618" w:rsidRDefault="00CA7618" w:rsidP="00CA7618">
      <w:pPr>
        <w:ind w:firstLine="0"/>
        <w:jc w:val="left"/>
        <w:rPr>
          <w:b/>
          <w:bCs/>
          <w:sz w:val="28"/>
          <w:szCs w:val="28"/>
          <w:lang w:val="ro-RO" w:eastAsia="ru-RU"/>
        </w:rPr>
      </w:pPr>
    </w:p>
    <w:p w:rsidR="00CA7618" w:rsidRDefault="00CA7618" w:rsidP="00CA7618">
      <w:pPr>
        <w:ind w:firstLine="0"/>
        <w:jc w:val="left"/>
        <w:rPr>
          <w:b/>
          <w:bCs/>
          <w:sz w:val="28"/>
          <w:szCs w:val="28"/>
          <w:lang w:val="ro-RO" w:eastAsia="ru-RU"/>
        </w:rPr>
      </w:pPr>
    </w:p>
    <w:p w:rsidR="00CA7618" w:rsidRDefault="00CA7618" w:rsidP="00CA7618">
      <w:pPr>
        <w:ind w:firstLine="0"/>
        <w:jc w:val="left"/>
        <w:rPr>
          <w:b/>
          <w:bCs/>
          <w:sz w:val="28"/>
          <w:szCs w:val="28"/>
          <w:lang w:val="ro-RO" w:eastAsia="ru-RU"/>
        </w:rPr>
      </w:pPr>
    </w:p>
    <w:p w:rsidR="00CA7618" w:rsidRDefault="00CA7618" w:rsidP="00CA7618">
      <w:pPr>
        <w:ind w:firstLine="0"/>
        <w:jc w:val="left"/>
        <w:rPr>
          <w:b/>
          <w:bCs/>
          <w:sz w:val="28"/>
          <w:szCs w:val="28"/>
          <w:lang w:val="ro-RO" w:eastAsia="ru-RU"/>
        </w:rPr>
      </w:pPr>
    </w:p>
    <w:p w:rsidR="00CA7618" w:rsidRDefault="00CA7618" w:rsidP="00CA7618">
      <w:pPr>
        <w:ind w:firstLine="0"/>
        <w:jc w:val="left"/>
        <w:rPr>
          <w:b/>
          <w:bCs/>
          <w:sz w:val="28"/>
          <w:szCs w:val="28"/>
          <w:lang w:val="ro-RO" w:eastAsia="ru-RU"/>
        </w:rPr>
      </w:pPr>
    </w:p>
    <w:p w:rsidR="00CA7618" w:rsidRDefault="00CA7618" w:rsidP="00CA7618">
      <w:pPr>
        <w:ind w:firstLine="0"/>
        <w:jc w:val="left"/>
        <w:rPr>
          <w:b/>
          <w:bCs/>
          <w:sz w:val="28"/>
          <w:szCs w:val="28"/>
          <w:lang w:val="ro-RO" w:eastAsia="ru-RU"/>
        </w:rPr>
      </w:pPr>
    </w:p>
    <w:p w:rsidR="00CA7618" w:rsidRDefault="00CA7618" w:rsidP="00CA7618">
      <w:pPr>
        <w:ind w:firstLine="0"/>
        <w:jc w:val="left"/>
        <w:rPr>
          <w:b/>
          <w:bCs/>
          <w:sz w:val="28"/>
          <w:szCs w:val="28"/>
          <w:lang w:val="ro-RO" w:eastAsia="ru-RU"/>
        </w:rPr>
      </w:pPr>
    </w:p>
    <w:p w:rsidR="00CA7618" w:rsidRDefault="00CA7618" w:rsidP="00CA7618">
      <w:pPr>
        <w:ind w:firstLine="0"/>
        <w:jc w:val="left"/>
        <w:rPr>
          <w:b/>
          <w:bCs/>
          <w:sz w:val="28"/>
          <w:szCs w:val="28"/>
          <w:lang w:val="ro-RO" w:eastAsia="ru-RU"/>
        </w:rPr>
      </w:pPr>
    </w:p>
    <w:p w:rsidR="00CA7618" w:rsidRDefault="00CA7618" w:rsidP="00CA7618">
      <w:pPr>
        <w:ind w:firstLine="0"/>
        <w:rPr>
          <w:bCs/>
          <w:sz w:val="28"/>
          <w:szCs w:val="28"/>
          <w:lang w:val="ru-RU"/>
        </w:rPr>
      </w:pPr>
    </w:p>
    <w:p w:rsidR="00CA7618" w:rsidRDefault="00CA7618" w:rsidP="00CA7618">
      <w:pPr>
        <w:ind w:firstLine="0"/>
        <w:rPr>
          <w:bCs/>
          <w:sz w:val="28"/>
          <w:szCs w:val="28"/>
        </w:rPr>
      </w:pPr>
      <w:r>
        <w:rPr>
          <w:bCs/>
          <w:sz w:val="28"/>
          <w:szCs w:val="28"/>
        </w:rPr>
        <w:t xml:space="preserve">                                                                                                                 </w:t>
      </w:r>
    </w:p>
    <w:p w:rsidR="00CA7618" w:rsidRDefault="00CA7618" w:rsidP="00CA7618">
      <w:pPr>
        <w:ind w:firstLine="0"/>
        <w:jc w:val="right"/>
        <w:rPr>
          <w:bCs/>
          <w:i/>
          <w:sz w:val="28"/>
          <w:szCs w:val="28"/>
        </w:rPr>
      </w:pPr>
      <w:r>
        <w:rPr>
          <w:bCs/>
          <w:i/>
          <w:sz w:val="28"/>
          <w:szCs w:val="28"/>
        </w:rPr>
        <w:t xml:space="preserve">Проект           </w:t>
      </w:r>
    </w:p>
    <w:p w:rsidR="00CA7618" w:rsidRDefault="00CA7618" w:rsidP="00CA7618">
      <w:pPr>
        <w:tabs>
          <w:tab w:val="left" w:pos="7350"/>
        </w:tabs>
        <w:ind w:firstLine="0"/>
        <w:jc w:val="right"/>
        <w:rPr>
          <w:bCs/>
          <w:i/>
          <w:sz w:val="28"/>
          <w:szCs w:val="28"/>
        </w:rPr>
      </w:pPr>
      <w:r>
        <w:rPr>
          <w:bCs/>
          <w:i/>
          <w:sz w:val="28"/>
          <w:szCs w:val="28"/>
        </w:rPr>
        <w:tab/>
        <w:t xml:space="preserve">       (Перевод)</w:t>
      </w:r>
    </w:p>
    <w:p w:rsidR="00CA7618" w:rsidRDefault="00CA7618" w:rsidP="00CA7618">
      <w:pPr>
        <w:tabs>
          <w:tab w:val="left" w:pos="8325"/>
        </w:tabs>
        <w:ind w:firstLine="0"/>
        <w:rPr>
          <w:bCs/>
          <w:sz w:val="28"/>
          <w:szCs w:val="28"/>
        </w:rPr>
      </w:pPr>
      <w:r>
        <w:rPr>
          <w:bCs/>
          <w:sz w:val="28"/>
          <w:szCs w:val="28"/>
        </w:rPr>
        <w:t xml:space="preserve">                      </w:t>
      </w:r>
    </w:p>
    <w:p w:rsidR="00CA7618" w:rsidRDefault="00CA7618" w:rsidP="00CA7618">
      <w:pPr>
        <w:tabs>
          <w:tab w:val="left" w:pos="8325"/>
        </w:tabs>
        <w:ind w:firstLine="0"/>
        <w:jc w:val="center"/>
        <w:rPr>
          <w:b/>
          <w:bCs/>
          <w:sz w:val="28"/>
          <w:szCs w:val="28"/>
        </w:rPr>
      </w:pPr>
      <w:r>
        <w:rPr>
          <w:b/>
          <w:bCs/>
          <w:sz w:val="28"/>
          <w:szCs w:val="28"/>
        </w:rPr>
        <w:t>ПАРЛАМЕНТ РЕСПУБЛИКИ МОЛДОВА</w:t>
      </w:r>
    </w:p>
    <w:p w:rsidR="00CA7618" w:rsidRDefault="00CA7618" w:rsidP="00CA7618">
      <w:pPr>
        <w:tabs>
          <w:tab w:val="left" w:pos="8325"/>
        </w:tabs>
        <w:ind w:firstLine="0"/>
        <w:rPr>
          <w:bCs/>
          <w:sz w:val="28"/>
          <w:szCs w:val="28"/>
        </w:rPr>
      </w:pPr>
      <w:r>
        <w:rPr>
          <w:bCs/>
          <w:sz w:val="28"/>
          <w:szCs w:val="28"/>
        </w:rPr>
        <w:t xml:space="preserve">                                </w:t>
      </w:r>
    </w:p>
    <w:p w:rsidR="00CA7618" w:rsidRDefault="00CA7618" w:rsidP="00CA7618">
      <w:pPr>
        <w:tabs>
          <w:tab w:val="left" w:pos="8325"/>
        </w:tabs>
        <w:ind w:firstLine="0"/>
        <w:jc w:val="center"/>
        <w:rPr>
          <w:b/>
          <w:bCs/>
          <w:sz w:val="28"/>
          <w:szCs w:val="28"/>
        </w:rPr>
      </w:pPr>
      <w:r>
        <w:rPr>
          <w:b/>
          <w:bCs/>
          <w:sz w:val="28"/>
          <w:szCs w:val="28"/>
        </w:rPr>
        <w:t>ЗАКОН</w:t>
      </w:r>
    </w:p>
    <w:p w:rsidR="00CA7618" w:rsidRDefault="00CA7618" w:rsidP="00CA7618">
      <w:pPr>
        <w:tabs>
          <w:tab w:val="left" w:pos="8325"/>
        </w:tabs>
        <w:ind w:firstLine="0"/>
        <w:jc w:val="center"/>
        <w:rPr>
          <w:bCs/>
          <w:sz w:val="28"/>
          <w:szCs w:val="28"/>
        </w:rPr>
      </w:pPr>
    </w:p>
    <w:p w:rsidR="00CA7618" w:rsidRDefault="00CA7618" w:rsidP="00CA7618">
      <w:pPr>
        <w:tabs>
          <w:tab w:val="left" w:pos="8325"/>
        </w:tabs>
        <w:ind w:firstLine="0"/>
        <w:jc w:val="center"/>
        <w:rPr>
          <w:b/>
          <w:bCs/>
          <w:sz w:val="28"/>
          <w:szCs w:val="28"/>
        </w:rPr>
      </w:pPr>
      <w:r>
        <w:rPr>
          <w:b/>
          <w:bCs/>
          <w:sz w:val="28"/>
          <w:szCs w:val="28"/>
        </w:rPr>
        <w:t>о судебной геномной регистрации</w:t>
      </w:r>
    </w:p>
    <w:p w:rsidR="00CA7618" w:rsidRDefault="00CA7618" w:rsidP="00CA7618">
      <w:pPr>
        <w:ind w:firstLine="0"/>
        <w:rPr>
          <w:b/>
          <w:bCs/>
          <w:sz w:val="28"/>
          <w:szCs w:val="28"/>
        </w:rPr>
      </w:pPr>
    </w:p>
    <w:p w:rsidR="00CA7618" w:rsidRDefault="00CA7618" w:rsidP="00CA7618">
      <w:pPr>
        <w:ind w:firstLine="0"/>
        <w:rPr>
          <w:bCs/>
          <w:sz w:val="28"/>
          <w:szCs w:val="28"/>
        </w:rPr>
      </w:pPr>
      <w:r>
        <w:rPr>
          <w:bCs/>
          <w:sz w:val="28"/>
          <w:szCs w:val="28"/>
        </w:rPr>
        <w:t xml:space="preserve">       Парламент принимает настоящий закон</w:t>
      </w:r>
    </w:p>
    <w:p w:rsidR="00CA7618" w:rsidRDefault="00CA7618" w:rsidP="00CA7618">
      <w:pPr>
        <w:ind w:firstLine="0"/>
        <w:rPr>
          <w:b/>
          <w:bCs/>
          <w:sz w:val="28"/>
          <w:szCs w:val="28"/>
        </w:rPr>
      </w:pPr>
      <w:r>
        <w:rPr>
          <w:b/>
          <w:bCs/>
          <w:sz w:val="28"/>
          <w:szCs w:val="28"/>
        </w:rPr>
        <w:t xml:space="preserve">                               </w:t>
      </w:r>
    </w:p>
    <w:p w:rsidR="00CA7618" w:rsidRDefault="00CA7618" w:rsidP="00CA7618">
      <w:pPr>
        <w:ind w:firstLine="0"/>
        <w:jc w:val="center"/>
        <w:rPr>
          <w:b/>
          <w:bCs/>
          <w:sz w:val="28"/>
          <w:szCs w:val="28"/>
        </w:rPr>
      </w:pPr>
      <w:r>
        <w:rPr>
          <w:b/>
          <w:bCs/>
          <w:sz w:val="28"/>
          <w:szCs w:val="28"/>
        </w:rPr>
        <w:t>Глава I</w:t>
      </w:r>
    </w:p>
    <w:p w:rsidR="00CA7618" w:rsidRDefault="00CA7618" w:rsidP="00CA7618">
      <w:pPr>
        <w:ind w:firstLine="0"/>
        <w:jc w:val="center"/>
        <w:rPr>
          <w:b/>
          <w:bCs/>
          <w:sz w:val="28"/>
          <w:szCs w:val="28"/>
        </w:rPr>
      </w:pPr>
      <w:r>
        <w:rPr>
          <w:b/>
          <w:bCs/>
          <w:sz w:val="28"/>
          <w:szCs w:val="28"/>
        </w:rPr>
        <w:t>Общие положения</w:t>
      </w:r>
    </w:p>
    <w:p w:rsidR="00CA7618" w:rsidRDefault="00CA7618" w:rsidP="00CA7618">
      <w:pPr>
        <w:ind w:firstLine="0"/>
        <w:rPr>
          <w:b/>
          <w:bCs/>
          <w:sz w:val="28"/>
          <w:szCs w:val="28"/>
        </w:rPr>
      </w:pPr>
    </w:p>
    <w:p w:rsidR="00CA7618" w:rsidRDefault="00CA7618" w:rsidP="00CA7618">
      <w:pPr>
        <w:ind w:firstLine="567"/>
        <w:rPr>
          <w:sz w:val="28"/>
          <w:szCs w:val="28"/>
        </w:rPr>
      </w:pPr>
      <w:r>
        <w:rPr>
          <w:b/>
          <w:bCs/>
          <w:sz w:val="28"/>
          <w:szCs w:val="28"/>
        </w:rPr>
        <w:t>Статья 1.</w:t>
      </w:r>
      <w:r>
        <w:rPr>
          <w:sz w:val="28"/>
          <w:szCs w:val="28"/>
        </w:rPr>
        <w:t xml:space="preserve"> Сфера регламентирования</w:t>
      </w:r>
    </w:p>
    <w:p w:rsidR="00CA7618" w:rsidRDefault="00CA7618" w:rsidP="00CA7618">
      <w:pPr>
        <w:numPr>
          <w:ilvl w:val="0"/>
          <w:numId w:val="18"/>
        </w:numPr>
        <w:tabs>
          <w:tab w:val="left" w:pos="1134"/>
        </w:tabs>
        <w:ind w:left="0" w:firstLine="567"/>
        <w:rPr>
          <w:sz w:val="28"/>
          <w:szCs w:val="28"/>
        </w:rPr>
      </w:pPr>
      <w:r>
        <w:rPr>
          <w:sz w:val="28"/>
          <w:szCs w:val="28"/>
        </w:rPr>
        <w:t>Настоящий закон устанавливает цели, принципы, типы и требования к базе данных судебной геномной регистрации (в дальнейшем – геномной регистрации), условия, при которых могут быть отобраны биологические материалы у различных лиц, а также из биологических следов, обнаруженных и изъятых на месте происшествия, в связи с совершением преступления, для определения генетических данных (в дальнейшем - ДНК).</w:t>
      </w:r>
    </w:p>
    <w:p w:rsidR="00CA7618" w:rsidRDefault="00CA7618" w:rsidP="00CA7618">
      <w:pPr>
        <w:numPr>
          <w:ilvl w:val="0"/>
          <w:numId w:val="18"/>
        </w:numPr>
        <w:tabs>
          <w:tab w:val="left" w:pos="1134"/>
        </w:tabs>
        <w:ind w:left="0" w:firstLine="567"/>
        <w:rPr>
          <w:sz w:val="28"/>
          <w:szCs w:val="28"/>
        </w:rPr>
      </w:pPr>
      <w:r>
        <w:rPr>
          <w:sz w:val="28"/>
          <w:szCs w:val="28"/>
        </w:rPr>
        <w:t xml:space="preserve">Действие настоящего закона не распространяется на отношения, возникающие в гражданском процессе или в случаях личного характера, которые связаны с установлением данных ДНК человека, так и на отношения, которые возникают при сборе геномной информации в процессе выпуска документов, удостоверяющих личность, которые содержат биометрические данные. </w:t>
      </w:r>
    </w:p>
    <w:p w:rsidR="00CA7618" w:rsidRDefault="00CA7618" w:rsidP="00CA7618">
      <w:pPr>
        <w:ind w:firstLine="0"/>
        <w:rPr>
          <w:b/>
          <w:bCs/>
          <w:sz w:val="28"/>
          <w:szCs w:val="28"/>
        </w:rPr>
      </w:pPr>
    </w:p>
    <w:p w:rsidR="00CA7618" w:rsidRDefault="00CA7618" w:rsidP="00CA7618">
      <w:pPr>
        <w:ind w:firstLine="567"/>
        <w:rPr>
          <w:sz w:val="28"/>
          <w:szCs w:val="28"/>
        </w:rPr>
      </w:pPr>
      <w:r>
        <w:rPr>
          <w:b/>
          <w:bCs/>
          <w:sz w:val="28"/>
          <w:szCs w:val="28"/>
        </w:rPr>
        <w:t>Статья  2.</w:t>
      </w:r>
      <w:r>
        <w:rPr>
          <w:sz w:val="28"/>
          <w:szCs w:val="28"/>
        </w:rPr>
        <w:t xml:space="preserve"> Общие положения</w:t>
      </w:r>
    </w:p>
    <w:p w:rsidR="00CA7618" w:rsidRDefault="00CA7618" w:rsidP="00CA7618">
      <w:pPr>
        <w:ind w:firstLine="567"/>
        <w:rPr>
          <w:sz w:val="28"/>
          <w:szCs w:val="28"/>
        </w:rPr>
      </w:pPr>
      <w:r>
        <w:rPr>
          <w:sz w:val="28"/>
          <w:szCs w:val="28"/>
        </w:rPr>
        <w:t xml:space="preserve">В настоящем законе применяются следующие основные понятия: </w:t>
      </w:r>
    </w:p>
    <w:p w:rsidR="00CA7618" w:rsidRDefault="00CA7618" w:rsidP="00CA7618">
      <w:pPr>
        <w:ind w:firstLine="0"/>
        <w:rPr>
          <w:i/>
          <w:sz w:val="28"/>
          <w:szCs w:val="28"/>
        </w:rPr>
      </w:pPr>
      <w:r>
        <w:rPr>
          <w:i/>
          <w:sz w:val="28"/>
          <w:szCs w:val="28"/>
        </w:rPr>
        <w:t xml:space="preserve">        судебный геномный анализ</w:t>
      </w:r>
      <w:r>
        <w:rPr>
          <w:sz w:val="28"/>
          <w:szCs w:val="28"/>
        </w:rPr>
        <w:t xml:space="preserve"> – использование одного набора биохимических определений, посредством которого содержащаяся информация в различных макромолекулярных  некодированных фрагментах превращается в алфавитно-цифровой код, присущий каждому индивиду;</w:t>
      </w:r>
    </w:p>
    <w:p w:rsidR="00CA7618" w:rsidRDefault="00CA7618" w:rsidP="00CA7618">
      <w:pPr>
        <w:ind w:firstLine="0"/>
        <w:rPr>
          <w:sz w:val="28"/>
          <w:szCs w:val="28"/>
        </w:rPr>
      </w:pPr>
      <w:r>
        <w:rPr>
          <w:i/>
          <w:sz w:val="28"/>
          <w:szCs w:val="28"/>
        </w:rPr>
        <w:t xml:space="preserve">        данные о происшествии</w:t>
      </w:r>
      <w:r>
        <w:rPr>
          <w:sz w:val="28"/>
          <w:szCs w:val="28"/>
        </w:rPr>
        <w:t xml:space="preserve"> – информация о совершенном преступлении, такая как: данные о месте и времени совершения преступления, данные о жертве и преступнике (если они известны), данные об органе, выполняющем расследование,  и т.д., и данные о других расследуемых делах;</w:t>
      </w:r>
    </w:p>
    <w:p w:rsidR="00CA7618" w:rsidRDefault="00CA7618" w:rsidP="00CA7618">
      <w:pPr>
        <w:rPr>
          <w:sz w:val="28"/>
          <w:szCs w:val="28"/>
        </w:rPr>
      </w:pPr>
      <w:r>
        <w:rPr>
          <w:i/>
          <w:sz w:val="28"/>
          <w:szCs w:val="28"/>
        </w:rPr>
        <w:t>идентификационные данные ДНК</w:t>
      </w:r>
      <w:r>
        <w:rPr>
          <w:sz w:val="28"/>
          <w:szCs w:val="28"/>
        </w:rPr>
        <w:t xml:space="preserve"> – профиль ДНК и его идентификационный номер;</w:t>
      </w:r>
    </w:p>
    <w:p w:rsidR="00CA7618" w:rsidRDefault="00CA7618" w:rsidP="00CA7618">
      <w:pPr>
        <w:rPr>
          <w:b/>
          <w:bCs/>
          <w:sz w:val="28"/>
          <w:szCs w:val="28"/>
        </w:rPr>
      </w:pPr>
      <w:r>
        <w:rPr>
          <w:i/>
          <w:sz w:val="28"/>
          <w:szCs w:val="28"/>
        </w:rPr>
        <w:t xml:space="preserve">область, связанная с риском для жизни – </w:t>
      </w:r>
      <w:r>
        <w:rPr>
          <w:sz w:val="28"/>
          <w:szCs w:val="28"/>
        </w:rPr>
        <w:t>область, характеризуемая какой-либо опасностью, более или менее предсказуемой, связанная с природой трудовой или специальной деятельности и/или профессией (взрыво-технической, судебно-медицинской, технико-криминалистической, пожарной, членами экипажа воздушного судна, и т.д.);</w:t>
      </w:r>
      <w:r>
        <w:rPr>
          <w:b/>
          <w:bCs/>
          <w:sz w:val="28"/>
          <w:szCs w:val="28"/>
        </w:rPr>
        <w:t xml:space="preserve"> </w:t>
      </w:r>
    </w:p>
    <w:p w:rsidR="00CA7618" w:rsidRDefault="00CA7618" w:rsidP="00CA7618">
      <w:pPr>
        <w:rPr>
          <w:sz w:val="28"/>
          <w:szCs w:val="28"/>
        </w:rPr>
      </w:pPr>
      <w:r>
        <w:rPr>
          <w:i/>
          <w:sz w:val="28"/>
          <w:szCs w:val="28"/>
        </w:rPr>
        <w:t>массовые исследования (screening ДНК)</w:t>
      </w:r>
      <w:r>
        <w:rPr>
          <w:sz w:val="28"/>
          <w:szCs w:val="28"/>
        </w:rPr>
        <w:t xml:space="preserve"> – сбор биологического материала от широкого круга лиц, который ограничен индивидуальными характеристиками и/или по общему делу, исследование которых является обязательным для установления обстоятельств дела или для отождествления личности/личностей или объектов;</w:t>
      </w:r>
    </w:p>
    <w:p w:rsidR="00CA7618" w:rsidRDefault="00CA7618" w:rsidP="00CA7618">
      <w:pPr>
        <w:rPr>
          <w:sz w:val="28"/>
          <w:szCs w:val="28"/>
        </w:rPr>
      </w:pPr>
      <w:r>
        <w:rPr>
          <w:i/>
          <w:sz w:val="28"/>
          <w:szCs w:val="28"/>
        </w:rPr>
        <w:t xml:space="preserve">судебно-генетическая информация </w:t>
      </w:r>
      <w:r>
        <w:rPr>
          <w:sz w:val="28"/>
          <w:szCs w:val="28"/>
        </w:rPr>
        <w:t>(в дальнейшем - генетическая информация)</w:t>
      </w:r>
      <w:r>
        <w:rPr>
          <w:i/>
          <w:sz w:val="28"/>
          <w:szCs w:val="28"/>
        </w:rPr>
        <w:t xml:space="preserve"> –</w:t>
      </w:r>
      <w:r>
        <w:rPr>
          <w:sz w:val="28"/>
          <w:szCs w:val="28"/>
        </w:rPr>
        <w:t xml:space="preserve"> данные о профиле ДНК, персональные данные и данные о деле;</w:t>
      </w:r>
    </w:p>
    <w:p w:rsidR="00CA7618" w:rsidRDefault="00CA7618" w:rsidP="00CA7618">
      <w:pPr>
        <w:rPr>
          <w:sz w:val="28"/>
          <w:szCs w:val="28"/>
        </w:rPr>
      </w:pPr>
      <w:r>
        <w:rPr>
          <w:i/>
          <w:iCs/>
          <w:sz w:val="28"/>
          <w:szCs w:val="28"/>
        </w:rPr>
        <w:t xml:space="preserve">судебная геномная регистрация  </w:t>
      </w:r>
      <w:r>
        <w:rPr>
          <w:sz w:val="28"/>
          <w:szCs w:val="28"/>
        </w:rPr>
        <w:t>(в дальнейшем - геномная регистрация) – процессы сбора, регистрации и управления биологическим материалом и генетической информацией, проведенные уполномоченными органами;</w:t>
      </w:r>
    </w:p>
    <w:p w:rsidR="00CA7618" w:rsidRDefault="00CA7618" w:rsidP="00CA7618">
      <w:pPr>
        <w:rPr>
          <w:sz w:val="28"/>
          <w:szCs w:val="28"/>
        </w:rPr>
      </w:pPr>
      <w:r>
        <w:rPr>
          <w:i/>
          <w:sz w:val="28"/>
          <w:szCs w:val="28"/>
        </w:rPr>
        <w:t>биологический материал</w:t>
      </w:r>
      <w:r>
        <w:rPr>
          <w:sz w:val="28"/>
          <w:szCs w:val="28"/>
        </w:rPr>
        <w:t xml:space="preserve"> – любая жидкая или твердая биологическая субстанция (выделения, клетки, ткани, и т.п.) производимая человеческим телом, которая связана с такими преступлениями, как неопознанные трупы, пропавшие или мертвые лица, исследование которых необходимо для установления обстоятельств дела или для идентификации объектов или лиц;</w:t>
      </w:r>
    </w:p>
    <w:p w:rsidR="00CA7618" w:rsidRDefault="00CA7618" w:rsidP="00CA7618">
      <w:pPr>
        <w:rPr>
          <w:sz w:val="28"/>
          <w:szCs w:val="28"/>
        </w:rPr>
      </w:pPr>
      <w:r>
        <w:rPr>
          <w:i/>
          <w:iCs/>
          <w:sz w:val="28"/>
          <w:szCs w:val="28"/>
        </w:rPr>
        <w:t xml:space="preserve">неинвазивные методы </w:t>
      </w:r>
      <w:r>
        <w:rPr>
          <w:i/>
          <w:sz w:val="28"/>
          <w:szCs w:val="28"/>
        </w:rPr>
        <w:t>–</w:t>
      </w:r>
      <w:r>
        <w:rPr>
          <w:sz w:val="28"/>
          <w:szCs w:val="28"/>
        </w:rPr>
        <w:t xml:space="preserve"> способы сбора биологических материалов у физических лиц, которые не затрагивают неприкосновенность частной жизни и физической целостности лица;</w:t>
      </w:r>
    </w:p>
    <w:p w:rsidR="00CA7618" w:rsidRDefault="00CA7618" w:rsidP="00CA7618">
      <w:pPr>
        <w:rPr>
          <w:sz w:val="28"/>
          <w:szCs w:val="28"/>
        </w:rPr>
      </w:pPr>
      <w:r>
        <w:rPr>
          <w:i/>
          <w:sz w:val="28"/>
          <w:szCs w:val="28"/>
        </w:rPr>
        <w:t xml:space="preserve">идентификационный номер </w:t>
      </w:r>
      <w:r>
        <w:rPr>
          <w:sz w:val="28"/>
          <w:szCs w:val="28"/>
        </w:rPr>
        <w:t xml:space="preserve">– номер, образованный комбинацией следующих элементов: </w:t>
      </w:r>
    </w:p>
    <w:p w:rsidR="00CA7618" w:rsidRDefault="00CA7618" w:rsidP="00CA7618">
      <w:pPr>
        <w:ind w:firstLine="0"/>
        <w:rPr>
          <w:sz w:val="28"/>
          <w:szCs w:val="28"/>
        </w:rPr>
      </w:pPr>
      <w:r>
        <w:rPr>
          <w:sz w:val="28"/>
          <w:szCs w:val="28"/>
        </w:rPr>
        <w:t xml:space="preserve">   </w:t>
      </w:r>
      <w:r>
        <w:rPr>
          <w:sz w:val="28"/>
          <w:szCs w:val="28"/>
        </w:rPr>
        <w:tab/>
        <w:t>a) код, который  позволит идентифицировать и извлекать персональные данные и другую информацию из Регистра;</w:t>
      </w:r>
    </w:p>
    <w:p w:rsidR="00CA7618" w:rsidRDefault="00CA7618" w:rsidP="00CA7618">
      <w:pPr>
        <w:ind w:firstLine="0"/>
        <w:rPr>
          <w:sz w:val="28"/>
          <w:szCs w:val="28"/>
        </w:rPr>
      </w:pPr>
      <w:r>
        <w:rPr>
          <w:sz w:val="28"/>
          <w:szCs w:val="28"/>
        </w:rPr>
        <w:t xml:space="preserve">   </w:t>
      </w:r>
      <w:r>
        <w:rPr>
          <w:sz w:val="28"/>
          <w:szCs w:val="28"/>
        </w:rPr>
        <w:tab/>
        <w:t xml:space="preserve">b) код, который будет указывать на национальную или расовую принадлежность профиля ДНК; </w:t>
      </w:r>
    </w:p>
    <w:p w:rsidR="00CA7618" w:rsidRDefault="00CA7618" w:rsidP="00CA7618">
      <w:pPr>
        <w:ind w:firstLine="0"/>
        <w:rPr>
          <w:sz w:val="28"/>
          <w:szCs w:val="28"/>
        </w:rPr>
      </w:pPr>
      <w:r>
        <w:rPr>
          <w:sz w:val="28"/>
          <w:szCs w:val="28"/>
        </w:rPr>
        <w:t xml:space="preserve">   </w:t>
      </w:r>
      <w:r>
        <w:rPr>
          <w:sz w:val="28"/>
          <w:szCs w:val="28"/>
        </w:rPr>
        <w:tab/>
        <w:t xml:space="preserve">c) код, который будет указывать на тип профиля ДНК. </w:t>
      </w:r>
    </w:p>
    <w:p w:rsidR="00CA7618" w:rsidRDefault="00CA7618" w:rsidP="00CA7618">
      <w:pPr>
        <w:ind w:firstLine="0"/>
        <w:rPr>
          <w:sz w:val="28"/>
          <w:szCs w:val="28"/>
        </w:rPr>
      </w:pPr>
      <w:r>
        <w:rPr>
          <w:sz w:val="28"/>
          <w:szCs w:val="28"/>
        </w:rPr>
        <w:t xml:space="preserve">  </w:t>
      </w:r>
      <w:r>
        <w:rPr>
          <w:sz w:val="28"/>
          <w:szCs w:val="28"/>
        </w:rPr>
        <w:tab/>
      </w:r>
      <w:r>
        <w:rPr>
          <w:i/>
          <w:sz w:val="28"/>
          <w:szCs w:val="28"/>
        </w:rPr>
        <w:t>не закодированная часть ДНК</w:t>
      </w:r>
      <w:r>
        <w:rPr>
          <w:sz w:val="28"/>
          <w:szCs w:val="28"/>
        </w:rPr>
        <w:t xml:space="preserve"> – хромосомная зона, которая не содержит геномной информации, в том числе  не содержит информацию, относящуюся к функциональным свойствам организма;</w:t>
      </w:r>
    </w:p>
    <w:p w:rsidR="00CA7618" w:rsidRDefault="00CA7618" w:rsidP="00CA7618">
      <w:pPr>
        <w:rPr>
          <w:sz w:val="28"/>
          <w:szCs w:val="28"/>
        </w:rPr>
      </w:pPr>
      <w:r>
        <w:rPr>
          <w:i/>
          <w:sz w:val="28"/>
          <w:szCs w:val="28"/>
        </w:rPr>
        <w:t>профиль ДНК</w:t>
      </w:r>
      <w:r>
        <w:rPr>
          <w:sz w:val="28"/>
          <w:szCs w:val="28"/>
        </w:rPr>
        <w:t xml:space="preserve"> – код, сформированный из букв или цифр, которые представляют собой набор идентификационных характеристик не закодированной части одного образца, анализированного человеческого ДНК, а также  и молекулярная структура из различных сегментов ДНК (локусов);</w:t>
      </w:r>
    </w:p>
    <w:p w:rsidR="00CA7618" w:rsidRDefault="00CA7618" w:rsidP="00CA7618">
      <w:pPr>
        <w:rPr>
          <w:sz w:val="28"/>
          <w:szCs w:val="28"/>
        </w:rPr>
      </w:pPr>
      <w:r>
        <w:rPr>
          <w:i/>
          <w:sz w:val="28"/>
          <w:szCs w:val="28"/>
        </w:rPr>
        <w:t xml:space="preserve">неизвестный профиль ДНК </w:t>
      </w:r>
      <w:r>
        <w:rPr>
          <w:sz w:val="28"/>
          <w:szCs w:val="28"/>
        </w:rPr>
        <w:t>– профиль ДНК, полученный при сборе биологического материала во время осмотра места происшествия, и которые принадлежат неинфицированному лицу;</w:t>
      </w:r>
    </w:p>
    <w:p w:rsidR="00CA7618" w:rsidRDefault="00CA7618" w:rsidP="00CA7618">
      <w:pPr>
        <w:rPr>
          <w:sz w:val="28"/>
          <w:szCs w:val="28"/>
        </w:rPr>
      </w:pPr>
      <w:r>
        <w:rPr>
          <w:i/>
          <w:sz w:val="28"/>
          <w:szCs w:val="28"/>
        </w:rPr>
        <w:t>идентифицированный профиль ДНК</w:t>
      </w:r>
      <w:r>
        <w:rPr>
          <w:sz w:val="28"/>
          <w:szCs w:val="28"/>
        </w:rPr>
        <w:t xml:space="preserve"> – профиль ДНК идентифицированного лица; </w:t>
      </w:r>
    </w:p>
    <w:p w:rsidR="00CA7618" w:rsidRDefault="00CA7618" w:rsidP="00CA7618">
      <w:pPr>
        <w:rPr>
          <w:sz w:val="28"/>
          <w:szCs w:val="28"/>
        </w:rPr>
      </w:pPr>
      <w:r>
        <w:rPr>
          <w:i/>
          <w:sz w:val="28"/>
          <w:szCs w:val="28"/>
        </w:rPr>
        <w:t xml:space="preserve">биологические следы </w:t>
      </w:r>
      <w:r>
        <w:rPr>
          <w:sz w:val="28"/>
          <w:szCs w:val="28"/>
        </w:rPr>
        <w:t>– биологический материал, произведенный человеческим телом и оставленный вольно или невольно на месте совершения преступления;</w:t>
      </w:r>
    </w:p>
    <w:p w:rsidR="00CA7618" w:rsidRDefault="00CA7618" w:rsidP="00CA7618">
      <w:pPr>
        <w:rPr>
          <w:sz w:val="28"/>
          <w:szCs w:val="28"/>
        </w:rPr>
      </w:pPr>
      <w:r>
        <w:rPr>
          <w:i/>
          <w:iCs/>
          <w:sz w:val="28"/>
          <w:szCs w:val="28"/>
        </w:rPr>
        <w:t xml:space="preserve">аккредитованная лаборатория </w:t>
      </w:r>
      <w:r>
        <w:rPr>
          <w:sz w:val="28"/>
          <w:szCs w:val="28"/>
        </w:rPr>
        <w:t xml:space="preserve">- </w:t>
      </w:r>
      <w:r>
        <w:rPr>
          <w:i/>
          <w:iCs/>
          <w:sz w:val="28"/>
          <w:szCs w:val="28"/>
        </w:rPr>
        <w:t>лаборатория, которая аккредитована согласно международному стандарту</w:t>
      </w:r>
      <w:r>
        <w:rPr>
          <w:sz w:val="28"/>
          <w:szCs w:val="28"/>
        </w:rPr>
        <w:t xml:space="preserve"> ISO 17025 и предназначенная для анализа биологического материала, отобранного у лиц и объектов, указанных в ст. 8 настоящего закона.</w:t>
      </w:r>
    </w:p>
    <w:p w:rsidR="00CA7618" w:rsidRDefault="00CA7618" w:rsidP="00CA7618">
      <w:pPr>
        <w:ind w:firstLine="0"/>
        <w:rPr>
          <w:b/>
          <w:bCs/>
          <w:sz w:val="28"/>
          <w:szCs w:val="28"/>
        </w:rPr>
      </w:pPr>
    </w:p>
    <w:p w:rsidR="00CA7618" w:rsidRDefault="00CA7618" w:rsidP="00CA7618">
      <w:pPr>
        <w:rPr>
          <w:sz w:val="28"/>
          <w:szCs w:val="28"/>
        </w:rPr>
      </w:pPr>
      <w:r>
        <w:rPr>
          <w:b/>
          <w:bCs/>
          <w:sz w:val="28"/>
          <w:szCs w:val="28"/>
        </w:rPr>
        <w:t>Статья 3.</w:t>
      </w:r>
      <w:r>
        <w:rPr>
          <w:sz w:val="28"/>
          <w:szCs w:val="28"/>
        </w:rPr>
        <w:t xml:space="preserve"> Принципы геномной регистрации</w:t>
      </w:r>
    </w:p>
    <w:p w:rsidR="00CA7618" w:rsidRDefault="00CA7618" w:rsidP="00CA7618">
      <w:pPr>
        <w:rPr>
          <w:sz w:val="28"/>
          <w:szCs w:val="28"/>
        </w:rPr>
      </w:pPr>
      <w:r>
        <w:rPr>
          <w:sz w:val="28"/>
          <w:szCs w:val="28"/>
        </w:rPr>
        <w:t>(1) Геномная регистрация производится на базе принципов законности, гуманности, конфиденциальности, с соблюдением прав и свобод личности, закрепленных в Конституции Республики Молдова и других законах, а также в международных договорах, подписанных и ратифицированных Республикой Молдова.</w:t>
      </w:r>
    </w:p>
    <w:p w:rsidR="00CA7618" w:rsidRDefault="00CA7618" w:rsidP="00CA7618">
      <w:pPr>
        <w:rPr>
          <w:sz w:val="28"/>
          <w:szCs w:val="28"/>
        </w:rPr>
      </w:pPr>
      <w:r>
        <w:rPr>
          <w:sz w:val="28"/>
          <w:szCs w:val="28"/>
        </w:rPr>
        <w:t>(2) Геномная регистрация не должна причинять вред здоровью человека или затрагивать его честь и достоинство.</w:t>
      </w:r>
    </w:p>
    <w:p w:rsidR="00CA7618" w:rsidRDefault="00CA7618" w:rsidP="00CA7618">
      <w:pPr>
        <w:rPr>
          <w:sz w:val="28"/>
          <w:szCs w:val="28"/>
        </w:rPr>
      </w:pPr>
      <w:r>
        <w:rPr>
          <w:sz w:val="28"/>
          <w:szCs w:val="28"/>
        </w:rPr>
        <w:t>(3) В рамках геномной регистрации запрещено прямое или косвенное нарушение прав и свобод личности по расовой, национальной или этнической принадлежности, возрасту, политическим взглядам, языку, религии, полу, мнению, социальному статусу, имуществу, образованию, занятию или по другим критериям.</w:t>
      </w:r>
    </w:p>
    <w:p w:rsidR="00CA7618" w:rsidRDefault="00CA7618" w:rsidP="00CA7618">
      <w:pPr>
        <w:rPr>
          <w:sz w:val="28"/>
          <w:szCs w:val="28"/>
        </w:rPr>
      </w:pPr>
    </w:p>
    <w:p w:rsidR="00CA7618" w:rsidRDefault="00CA7618" w:rsidP="00CA7618">
      <w:pPr>
        <w:rPr>
          <w:sz w:val="28"/>
          <w:szCs w:val="28"/>
        </w:rPr>
      </w:pPr>
      <w:r>
        <w:rPr>
          <w:b/>
          <w:bCs/>
          <w:sz w:val="28"/>
          <w:szCs w:val="28"/>
        </w:rPr>
        <w:t>Статья 4.</w:t>
      </w:r>
      <w:r>
        <w:rPr>
          <w:sz w:val="28"/>
          <w:szCs w:val="28"/>
        </w:rPr>
        <w:t xml:space="preserve"> Правовая основа геномной регистрации</w:t>
      </w:r>
    </w:p>
    <w:p w:rsidR="00CA7618" w:rsidRDefault="00CA7618" w:rsidP="00CA7618">
      <w:pPr>
        <w:ind w:firstLine="0"/>
        <w:rPr>
          <w:sz w:val="28"/>
          <w:szCs w:val="28"/>
        </w:rPr>
      </w:pPr>
      <w:r>
        <w:rPr>
          <w:sz w:val="28"/>
          <w:szCs w:val="28"/>
        </w:rPr>
        <w:t xml:space="preserve">  </w:t>
      </w:r>
      <w:r>
        <w:rPr>
          <w:sz w:val="28"/>
          <w:szCs w:val="28"/>
        </w:rPr>
        <w:tab/>
        <w:t>(1) Уполномоченные органы, которые производят судебную геномную регистрацию, издают, в пределах своей компетенции и в соответствии с настоящим законом, нормативные акты, регулирующие деятельность и организацию судебной геномной регистрации, о применении методов и методик сбора, ведения, сохранения, классификации, систематизации и предоставления геномной информации.</w:t>
      </w:r>
    </w:p>
    <w:p w:rsidR="00CA7618" w:rsidRDefault="00CA7618" w:rsidP="00CA7618">
      <w:pPr>
        <w:ind w:firstLine="0"/>
        <w:rPr>
          <w:sz w:val="28"/>
          <w:szCs w:val="28"/>
        </w:rPr>
      </w:pPr>
      <w:r>
        <w:rPr>
          <w:sz w:val="28"/>
          <w:szCs w:val="28"/>
        </w:rPr>
        <w:t xml:space="preserve">  </w:t>
      </w:r>
      <w:r>
        <w:rPr>
          <w:sz w:val="28"/>
          <w:szCs w:val="28"/>
        </w:rPr>
        <w:tab/>
        <w:t xml:space="preserve">(2) Если между положениями международных договоров, ратифицированных Республикой Молдова, и положениями настоящего закона, существуют несоответствия, приоритет отдается международным договорам. </w:t>
      </w:r>
    </w:p>
    <w:p w:rsidR="00CA7618" w:rsidRDefault="00CA7618" w:rsidP="00CA7618">
      <w:pPr>
        <w:ind w:firstLine="0"/>
        <w:rPr>
          <w:b/>
          <w:bCs/>
          <w:sz w:val="28"/>
          <w:szCs w:val="28"/>
        </w:rPr>
      </w:pPr>
      <w:r>
        <w:rPr>
          <w:b/>
          <w:bCs/>
          <w:sz w:val="28"/>
          <w:szCs w:val="28"/>
        </w:rPr>
        <w:t xml:space="preserve">   </w:t>
      </w:r>
    </w:p>
    <w:p w:rsidR="00CA7618" w:rsidRDefault="00CA7618" w:rsidP="00CA7618">
      <w:pPr>
        <w:ind w:firstLine="0"/>
        <w:rPr>
          <w:bCs/>
          <w:sz w:val="28"/>
          <w:szCs w:val="28"/>
        </w:rPr>
      </w:pPr>
      <w:r>
        <w:rPr>
          <w:b/>
          <w:bCs/>
          <w:sz w:val="28"/>
          <w:szCs w:val="28"/>
        </w:rPr>
        <w:t xml:space="preserve">    </w:t>
      </w:r>
      <w:r>
        <w:rPr>
          <w:b/>
          <w:bCs/>
          <w:sz w:val="28"/>
          <w:szCs w:val="28"/>
        </w:rPr>
        <w:tab/>
        <w:t xml:space="preserve">Статья 5. </w:t>
      </w:r>
      <w:r>
        <w:rPr>
          <w:bCs/>
          <w:sz w:val="28"/>
          <w:szCs w:val="28"/>
        </w:rPr>
        <w:t>Цель геномной регистрации</w:t>
      </w:r>
    </w:p>
    <w:p w:rsidR="00CA7618" w:rsidRDefault="00CA7618" w:rsidP="00CA7618">
      <w:pPr>
        <w:ind w:firstLine="0"/>
        <w:rPr>
          <w:sz w:val="28"/>
          <w:szCs w:val="28"/>
        </w:rPr>
      </w:pPr>
      <w:r>
        <w:rPr>
          <w:sz w:val="28"/>
          <w:szCs w:val="28"/>
        </w:rPr>
        <w:t xml:space="preserve">     </w:t>
      </w:r>
      <w:r>
        <w:rPr>
          <w:sz w:val="28"/>
          <w:szCs w:val="28"/>
        </w:rPr>
        <w:tab/>
        <w:t>Цель геномной регистрация  – исследование, предупреждение и пресечение таких преступлений, в которых нарушаются фундаментальные права и свободы личности, в особенности право на жизнь, физическую и моральную неприкосновенность, а также и установление неопознанных трупов, погибших лиц или лиц, пропавших без вести в результате чрезвычайных ситуаций, преступлений, имеющих террористический характер, а также предупреждения и пресечения актов, которые представляют опасность для национальной безопасности.</w:t>
      </w:r>
    </w:p>
    <w:p w:rsidR="00CA7618" w:rsidRDefault="00CA7618" w:rsidP="00CA7618">
      <w:pPr>
        <w:ind w:firstLine="0"/>
        <w:rPr>
          <w:b/>
          <w:bCs/>
          <w:sz w:val="28"/>
          <w:szCs w:val="28"/>
        </w:rPr>
      </w:pPr>
    </w:p>
    <w:p w:rsidR="00CA7618" w:rsidRDefault="00CA7618" w:rsidP="00CA7618">
      <w:pPr>
        <w:rPr>
          <w:sz w:val="28"/>
          <w:szCs w:val="28"/>
        </w:rPr>
      </w:pPr>
      <w:r>
        <w:rPr>
          <w:b/>
          <w:bCs/>
          <w:sz w:val="28"/>
          <w:szCs w:val="28"/>
        </w:rPr>
        <w:t>Статья 6.</w:t>
      </w:r>
      <w:r>
        <w:rPr>
          <w:sz w:val="28"/>
          <w:szCs w:val="28"/>
        </w:rPr>
        <w:t xml:space="preserve"> Использование геномной информации</w:t>
      </w:r>
    </w:p>
    <w:p w:rsidR="00CA7618" w:rsidRDefault="00CA7618" w:rsidP="00CA7618">
      <w:pPr>
        <w:rPr>
          <w:sz w:val="28"/>
          <w:szCs w:val="28"/>
        </w:rPr>
      </w:pPr>
      <w:r>
        <w:rPr>
          <w:sz w:val="28"/>
          <w:szCs w:val="28"/>
        </w:rPr>
        <w:t>Геномная информация используется для:</w:t>
      </w:r>
    </w:p>
    <w:p w:rsidR="00CA7618" w:rsidRDefault="00CA7618" w:rsidP="00CA7618">
      <w:pPr>
        <w:numPr>
          <w:ilvl w:val="0"/>
          <w:numId w:val="20"/>
        </w:numPr>
        <w:tabs>
          <w:tab w:val="left" w:pos="1134"/>
        </w:tabs>
        <w:ind w:left="0" w:firstLine="709"/>
        <w:rPr>
          <w:sz w:val="28"/>
          <w:szCs w:val="28"/>
        </w:rPr>
      </w:pPr>
      <w:r>
        <w:rPr>
          <w:sz w:val="28"/>
          <w:szCs w:val="28"/>
        </w:rPr>
        <w:t>идентификации лиц, совершивших преступление;</w:t>
      </w:r>
    </w:p>
    <w:p w:rsidR="00CA7618" w:rsidRDefault="00CA7618" w:rsidP="00CA7618">
      <w:pPr>
        <w:numPr>
          <w:ilvl w:val="0"/>
          <w:numId w:val="20"/>
        </w:numPr>
        <w:tabs>
          <w:tab w:val="left" w:pos="1134"/>
        </w:tabs>
        <w:ind w:left="0" w:firstLine="709"/>
        <w:rPr>
          <w:sz w:val="28"/>
          <w:szCs w:val="28"/>
        </w:rPr>
      </w:pPr>
      <w:r>
        <w:rPr>
          <w:sz w:val="28"/>
          <w:szCs w:val="28"/>
        </w:rPr>
        <w:t>установления принадлежности следов или объектов, связанных с делом;</w:t>
      </w:r>
    </w:p>
    <w:p w:rsidR="00CA7618" w:rsidRDefault="00CA7618" w:rsidP="00CA7618">
      <w:pPr>
        <w:numPr>
          <w:ilvl w:val="0"/>
          <w:numId w:val="20"/>
        </w:numPr>
        <w:tabs>
          <w:tab w:val="left" w:pos="1134"/>
        </w:tabs>
        <w:ind w:left="0" w:firstLine="709"/>
        <w:rPr>
          <w:sz w:val="28"/>
          <w:szCs w:val="28"/>
        </w:rPr>
      </w:pPr>
      <w:r>
        <w:rPr>
          <w:sz w:val="28"/>
          <w:szCs w:val="28"/>
        </w:rPr>
        <w:t>исключение потерпевших и лиц, которые в момент совершения преступления находились на месте происшествия, но не имели к нему никакого отношения;</w:t>
      </w:r>
    </w:p>
    <w:p w:rsidR="00CA7618" w:rsidRDefault="00CA7618" w:rsidP="00CA7618">
      <w:pPr>
        <w:numPr>
          <w:ilvl w:val="0"/>
          <w:numId w:val="20"/>
        </w:numPr>
        <w:tabs>
          <w:tab w:val="left" w:pos="1134"/>
        </w:tabs>
        <w:ind w:left="0" w:firstLine="709"/>
        <w:rPr>
          <w:sz w:val="28"/>
          <w:szCs w:val="28"/>
        </w:rPr>
      </w:pPr>
      <w:r>
        <w:rPr>
          <w:sz w:val="28"/>
          <w:szCs w:val="28"/>
        </w:rPr>
        <w:t>исключение лиц, группы людей, по конкретному делу, которые имеют с преступником общие характеристики;</w:t>
      </w:r>
    </w:p>
    <w:p w:rsidR="00CA7618" w:rsidRDefault="00CA7618" w:rsidP="00CA7618">
      <w:pPr>
        <w:numPr>
          <w:ilvl w:val="0"/>
          <w:numId w:val="20"/>
        </w:numPr>
        <w:tabs>
          <w:tab w:val="left" w:pos="1134"/>
        </w:tabs>
        <w:ind w:left="0" w:firstLine="709"/>
        <w:rPr>
          <w:sz w:val="28"/>
          <w:szCs w:val="28"/>
        </w:rPr>
      </w:pPr>
      <w:r>
        <w:rPr>
          <w:sz w:val="28"/>
          <w:szCs w:val="28"/>
        </w:rPr>
        <w:t xml:space="preserve">установление неопознанных трупов и погибших лиц, которые являются жертвами чрезвычайных ситуаций или связанных с преступлениями террористического характера; </w:t>
      </w:r>
    </w:p>
    <w:p w:rsidR="00CA7618" w:rsidRDefault="00CA7618" w:rsidP="00CA7618">
      <w:pPr>
        <w:numPr>
          <w:ilvl w:val="0"/>
          <w:numId w:val="20"/>
        </w:numPr>
        <w:tabs>
          <w:tab w:val="left" w:pos="1134"/>
        </w:tabs>
        <w:ind w:left="0" w:firstLine="709"/>
        <w:rPr>
          <w:sz w:val="28"/>
          <w:szCs w:val="28"/>
        </w:rPr>
      </w:pPr>
      <w:r>
        <w:rPr>
          <w:sz w:val="28"/>
          <w:szCs w:val="28"/>
        </w:rPr>
        <w:t>идентификация без вести пропавших лиц;</w:t>
      </w:r>
    </w:p>
    <w:p w:rsidR="00CA7618" w:rsidRDefault="00CA7618" w:rsidP="00CA7618">
      <w:pPr>
        <w:numPr>
          <w:ilvl w:val="0"/>
          <w:numId w:val="20"/>
        </w:numPr>
        <w:tabs>
          <w:tab w:val="left" w:pos="1134"/>
        </w:tabs>
        <w:ind w:left="0" w:firstLine="709"/>
        <w:rPr>
          <w:sz w:val="28"/>
          <w:szCs w:val="28"/>
        </w:rPr>
      </w:pPr>
      <w:r>
        <w:rPr>
          <w:sz w:val="28"/>
          <w:szCs w:val="28"/>
        </w:rPr>
        <w:t>обмен информацией с другими странами, согласно международным договорам, ратифицированными Республикой Молдов в целях борьбы с международной преступностью, идентификации без вести пропавших лиц и неопознанных трупов. Договоры должны содержать гарантии о защите персональных данных субъекта.</w:t>
      </w:r>
    </w:p>
    <w:p w:rsidR="00CA7618" w:rsidRDefault="00CA7618" w:rsidP="00CA7618">
      <w:pPr>
        <w:ind w:left="720" w:firstLine="0"/>
        <w:rPr>
          <w:sz w:val="28"/>
          <w:szCs w:val="28"/>
        </w:rPr>
      </w:pPr>
    </w:p>
    <w:p w:rsidR="00CA7618" w:rsidRDefault="00CA7618" w:rsidP="00CA7618">
      <w:pPr>
        <w:rPr>
          <w:sz w:val="28"/>
          <w:szCs w:val="28"/>
        </w:rPr>
      </w:pPr>
      <w:r>
        <w:rPr>
          <w:b/>
          <w:bCs/>
          <w:sz w:val="28"/>
          <w:szCs w:val="28"/>
        </w:rPr>
        <w:t>Статья 7.</w:t>
      </w:r>
      <w:r>
        <w:rPr>
          <w:sz w:val="28"/>
          <w:szCs w:val="28"/>
        </w:rPr>
        <w:t xml:space="preserve"> Учет геномной информации </w:t>
      </w:r>
    </w:p>
    <w:p w:rsidR="00CA7618" w:rsidRDefault="00CA7618" w:rsidP="00CA7618">
      <w:pPr>
        <w:numPr>
          <w:ilvl w:val="0"/>
          <w:numId w:val="21"/>
        </w:numPr>
        <w:tabs>
          <w:tab w:val="left" w:pos="1276"/>
        </w:tabs>
        <w:ind w:left="0" w:firstLine="709"/>
        <w:rPr>
          <w:iCs/>
          <w:sz w:val="28"/>
          <w:szCs w:val="28"/>
        </w:rPr>
      </w:pPr>
      <w:r>
        <w:rPr>
          <w:sz w:val="28"/>
          <w:szCs w:val="28"/>
        </w:rPr>
        <w:t>Учет геномной информации,</w:t>
      </w:r>
      <w:r>
        <w:rPr>
          <w:iCs/>
          <w:sz w:val="28"/>
          <w:szCs w:val="28"/>
        </w:rPr>
        <w:t xml:space="preserve"> накопленной в рамках геномной регистрации, сохраняется только в автоматизированной информационной системе «Государственный регистр геномных данных» (в дальнейшем - Регистр), концепция и регламент которого утверждены Правительством.</w:t>
      </w:r>
    </w:p>
    <w:p w:rsidR="00CA7618" w:rsidRDefault="00CA7618" w:rsidP="00CA7618">
      <w:pPr>
        <w:numPr>
          <w:ilvl w:val="0"/>
          <w:numId w:val="21"/>
        </w:numPr>
        <w:tabs>
          <w:tab w:val="left" w:pos="1276"/>
        </w:tabs>
        <w:ind w:left="0" w:firstLine="709"/>
        <w:rPr>
          <w:iCs/>
          <w:sz w:val="28"/>
          <w:szCs w:val="28"/>
        </w:rPr>
      </w:pPr>
      <w:r>
        <w:rPr>
          <w:iCs/>
          <w:sz w:val="28"/>
          <w:szCs w:val="28"/>
        </w:rPr>
        <w:t xml:space="preserve"> Ведение Регистра производится согласно Закону</w:t>
      </w:r>
      <w:r>
        <w:rPr>
          <w:sz w:val="28"/>
          <w:szCs w:val="28"/>
        </w:rPr>
        <w:t xml:space="preserve"> №.71-XVI от 22 марта 2007 года о регистрах и настоящему закону</w:t>
      </w:r>
      <w:r>
        <w:rPr>
          <w:iCs/>
          <w:sz w:val="28"/>
          <w:szCs w:val="28"/>
        </w:rPr>
        <w:t>.</w:t>
      </w:r>
    </w:p>
    <w:p w:rsidR="00CA7618" w:rsidRDefault="00CA7618" w:rsidP="00CA7618">
      <w:pPr>
        <w:numPr>
          <w:ilvl w:val="0"/>
          <w:numId w:val="21"/>
        </w:numPr>
        <w:tabs>
          <w:tab w:val="left" w:pos="1276"/>
        </w:tabs>
        <w:ind w:left="0" w:firstLine="709"/>
        <w:rPr>
          <w:iCs/>
          <w:sz w:val="28"/>
          <w:szCs w:val="28"/>
        </w:rPr>
      </w:pPr>
      <w:r>
        <w:rPr>
          <w:iCs/>
          <w:sz w:val="28"/>
          <w:szCs w:val="28"/>
        </w:rPr>
        <w:t xml:space="preserve"> Регистр принадлежит Министерству внутренних дел. </w:t>
      </w:r>
    </w:p>
    <w:p w:rsidR="00CA7618" w:rsidRDefault="00CA7618" w:rsidP="00CA7618">
      <w:pPr>
        <w:ind w:firstLine="0"/>
        <w:rPr>
          <w:b/>
          <w:bCs/>
          <w:sz w:val="28"/>
          <w:szCs w:val="28"/>
        </w:rPr>
      </w:pPr>
      <w:r>
        <w:rPr>
          <w:b/>
          <w:bCs/>
          <w:sz w:val="28"/>
          <w:szCs w:val="28"/>
        </w:rPr>
        <w:t xml:space="preserve">                                                     </w:t>
      </w:r>
    </w:p>
    <w:p w:rsidR="00CA7618" w:rsidRDefault="00CA7618" w:rsidP="00CA7618">
      <w:pPr>
        <w:ind w:firstLine="0"/>
        <w:jc w:val="center"/>
        <w:rPr>
          <w:b/>
          <w:bCs/>
          <w:sz w:val="28"/>
          <w:szCs w:val="28"/>
        </w:rPr>
      </w:pPr>
      <w:r>
        <w:rPr>
          <w:b/>
          <w:bCs/>
          <w:sz w:val="28"/>
          <w:szCs w:val="28"/>
        </w:rPr>
        <w:t>Глава II</w:t>
      </w:r>
    </w:p>
    <w:p w:rsidR="00CA7618" w:rsidRDefault="00CA7618" w:rsidP="00CA7618">
      <w:pPr>
        <w:ind w:firstLine="0"/>
        <w:jc w:val="center"/>
        <w:rPr>
          <w:b/>
          <w:sz w:val="28"/>
          <w:szCs w:val="28"/>
        </w:rPr>
      </w:pPr>
      <w:r>
        <w:rPr>
          <w:b/>
          <w:sz w:val="28"/>
          <w:szCs w:val="28"/>
        </w:rPr>
        <w:t>Исполнение геномной регистрации</w:t>
      </w:r>
    </w:p>
    <w:p w:rsidR="00CA7618" w:rsidRDefault="00CA7618" w:rsidP="00CA7618">
      <w:pPr>
        <w:ind w:firstLine="0"/>
        <w:jc w:val="center"/>
        <w:rPr>
          <w:b/>
          <w:bCs/>
          <w:sz w:val="28"/>
          <w:szCs w:val="28"/>
        </w:rPr>
      </w:pPr>
    </w:p>
    <w:p w:rsidR="00CA7618" w:rsidRDefault="00CA7618" w:rsidP="00CA7618">
      <w:pPr>
        <w:rPr>
          <w:sz w:val="28"/>
          <w:szCs w:val="28"/>
        </w:rPr>
      </w:pPr>
      <w:r>
        <w:rPr>
          <w:b/>
          <w:bCs/>
          <w:sz w:val="28"/>
          <w:szCs w:val="28"/>
        </w:rPr>
        <w:t>Статья 8.</w:t>
      </w:r>
      <w:r>
        <w:rPr>
          <w:sz w:val="28"/>
          <w:szCs w:val="28"/>
        </w:rPr>
        <w:t xml:space="preserve">  Лица и объекты, подлежащие геномной регистрации</w:t>
      </w:r>
    </w:p>
    <w:p w:rsidR="00CA7618" w:rsidRDefault="00CA7618" w:rsidP="00CA7618">
      <w:pPr>
        <w:rPr>
          <w:bCs/>
          <w:sz w:val="28"/>
          <w:szCs w:val="28"/>
        </w:rPr>
      </w:pPr>
      <w:r>
        <w:rPr>
          <w:sz w:val="28"/>
          <w:szCs w:val="28"/>
        </w:rPr>
        <w:t>Геномной регистрации подлежат:</w:t>
      </w:r>
    </w:p>
    <w:p w:rsidR="00CA7618" w:rsidRDefault="00CA7618" w:rsidP="00CA7618">
      <w:pPr>
        <w:numPr>
          <w:ilvl w:val="0"/>
          <w:numId w:val="22"/>
        </w:numPr>
        <w:tabs>
          <w:tab w:val="left" w:pos="1134"/>
        </w:tabs>
        <w:ind w:left="0" w:firstLine="709"/>
        <w:rPr>
          <w:sz w:val="28"/>
          <w:szCs w:val="28"/>
        </w:rPr>
      </w:pPr>
      <w:r>
        <w:rPr>
          <w:sz w:val="28"/>
          <w:szCs w:val="28"/>
        </w:rPr>
        <w:t>подозреваемые, обвиняемые и осужденные;</w:t>
      </w:r>
    </w:p>
    <w:p w:rsidR="00CA7618" w:rsidRDefault="00CA7618" w:rsidP="00CA7618">
      <w:pPr>
        <w:numPr>
          <w:ilvl w:val="0"/>
          <w:numId w:val="22"/>
        </w:numPr>
        <w:tabs>
          <w:tab w:val="left" w:pos="1134"/>
        </w:tabs>
        <w:ind w:left="0" w:firstLine="709"/>
        <w:rPr>
          <w:sz w:val="28"/>
          <w:szCs w:val="28"/>
        </w:rPr>
      </w:pPr>
      <w:r>
        <w:rPr>
          <w:sz w:val="28"/>
          <w:szCs w:val="28"/>
        </w:rPr>
        <w:t>лица, отбывающие срок за совершение тяжких, особо тяжких и чрезвычайно тяжких преступлений, в случаях, когда биологический материал не был отобран в рамках уголовного процесса;</w:t>
      </w:r>
    </w:p>
    <w:p w:rsidR="00CA7618" w:rsidRDefault="00CA7618" w:rsidP="00CA7618">
      <w:pPr>
        <w:numPr>
          <w:ilvl w:val="0"/>
          <w:numId w:val="22"/>
        </w:numPr>
        <w:tabs>
          <w:tab w:val="left" w:pos="1134"/>
        </w:tabs>
        <w:ind w:left="0" w:firstLine="709"/>
        <w:rPr>
          <w:sz w:val="28"/>
          <w:szCs w:val="28"/>
        </w:rPr>
      </w:pPr>
      <w:r>
        <w:rPr>
          <w:sz w:val="28"/>
          <w:szCs w:val="28"/>
        </w:rPr>
        <w:t>биологические следы, изъятые с места происшествия;</w:t>
      </w:r>
    </w:p>
    <w:p w:rsidR="00CA7618" w:rsidRDefault="00CA7618" w:rsidP="00CA7618">
      <w:pPr>
        <w:numPr>
          <w:ilvl w:val="0"/>
          <w:numId w:val="22"/>
        </w:numPr>
        <w:tabs>
          <w:tab w:val="left" w:pos="1134"/>
        </w:tabs>
        <w:ind w:left="0" w:firstLine="709"/>
        <w:rPr>
          <w:bCs/>
          <w:sz w:val="28"/>
          <w:szCs w:val="28"/>
        </w:rPr>
      </w:pPr>
      <w:r>
        <w:rPr>
          <w:sz w:val="28"/>
          <w:szCs w:val="28"/>
        </w:rPr>
        <w:t xml:space="preserve">неопознанные трупы; </w:t>
      </w:r>
    </w:p>
    <w:p w:rsidR="00CA7618" w:rsidRDefault="00CA7618" w:rsidP="00CA7618">
      <w:pPr>
        <w:numPr>
          <w:ilvl w:val="0"/>
          <w:numId w:val="22"/>
        </w:numPr>
        <w:tabs>
          <w:tab w:val="left" w:pos="1134"/>
        </w:tabs>
        <w:ind w:left="0" w:firstLine="709"/>
        <w:rPr>
          <w:bCs/>
          <w:sz w:val="28"/>
          <w:szCs w:val="28"/>
        </w:rPr>
      </w:pPr>
      <w:r>
        <w:rPr>
          <w:sz w:val="28"/>
          <w:szCs w:val="28"/>
        </w:rPr>
        <w:t>лица, погибшие в результате чрезвычайных ситуаций или в результате  преступлений террористического характера;</w:t>
      </w:r>
    </w:p>
    <w:p w:rsidR="00CA7618" w:rsidRDefault="00CA7618" w:rsidP="00CA7618">
      <w:pPr>
        <w:numPr>
          <w:ilvl w:val="0"/>
          <w:numId w:val="22"/>
        </w:numPr>
        <w:tabs>
          <w:tab w:val="left" w:pos="1134"/>
        </w:tabs>
        <w:ind w:left="0" w:firstLine="709"/>
        <w:rPr>
          <w:sz w:val="28"/>
          <w:szCs w:val="28"/>
        </w:rPr>
      </w:pPr>
      <w:r>
        <w:rPr>
          <w:sz w:val="28"/>
          <w:szCs w:val="28"/>
        </w:rPr>
        <w:t>лица, подвергнутые массовому исследованию;</w:t>
      </w:r>
    </w:p>
    <w:p w:rsidR="00CA7618" w:rsidRDefault="00CA7618" w:rsidP="00CA7618">
      <w:pPr>
        <w:numPr>
          <w:ilvl w:val="0"/>
          <w:numId w:val="22"/>
        </w:numPr>
        <w:tabs>
          <w:tab w:val="left" w:pos="1134"/>
        </w:tabs>
        <w:ind w:left="0" w:firstLine="709"/>
        <w:rPr>
          <w:sz w:val="28"/>
          <w:szCs w:val="28"/>
        </w:rPr>
      </w:pPr>
      <w:r>
        <w:rPr>
          <w:sz w:val="28"/>
          <w:szCs w:val="28"/>
        </w:rPr>
        <w:t>лица, чья деятельность связана с риском для жизни;</w:t>
      </w:r>
    </w:p>
    <w:p w:rsidR="00CA7618" w:rsidRDefault="00CA7618" w:rsidP="00CA7618">
      <w:pPr>
        <w:numPr>
          <w:ilvl w:val="0"/>
          <w:numId w:val="22"/>
        </w:numPr>
        <w:tabs>
          <w:tab w:val="left" w:pos="1134"/>
        </w:tabs>
        <w:ind w:left="0" w:firstLine="709"/>
        <w:rPr>
          <w:sz w:val="28"/>
          <w:szCs w:val="28"/>
        </w:rPr>
      </w:pPr>
      <w:r>
        <w:rPr>
          <w:sz w:val="28"/>
          <w:szCs w:val="28"/>
        </w:rPr>
        <w:t>лица, пропавшие без вести и их родственники до 2 степени родства включительно;</w:t>
      </w:r>
    </w:p>
    <w:p w:rsidR="00CA7618" w:rsidRDefault="00CA7618" w:rsidP="00CA7618">
      <w:pPr>
        <w:numPr>
          <w:ilvl w:val="0"/>
          <w:numId w:val="22"/>
        </w:numPr>
        <w:tabs>
          <w:tab w:val="left" w:pos="1134"/>
        </w:tabs>
        <w:ind w:left="0" w:firstLine="709"/>
        <w:rPr>
          <w:sz w:val="28"/>
          <w:szCs w:val="28"/>
        </w:rPr>
      </w:pPr>
      <w:r>
        <w:rPr>
          <w:sz w:val="28"/>
          <w:szCs w:val="28"/>
        </w:rPr>
        <w:t>лица, которые вольно или невольно находились на месте преступления, или контактировали с биологическим материалом;</w:t>
      </w:r>
    </w:p>
    <w:p w:rsidR="00CA7618" w:rsidRDefault="00CA7618" w:rsidP="00CA7618">
      <w:pPr>
        <w:numPr>
          <w:ilvl w:val="0"/>
          <w:numId w:val="22"/>
        </w:numPr>
        <w:tabs>
          <w:tab w:val="left" w:pos="1134"/>
        </w:tabs>
        <w:ind w:left="0" w:firstLine="709"/>
        <w:rPr>
          <w:sz w:val="28"/>
          <w:szCs w:val="28"/>
        </w:rPr>
      </w:pPr>
      <w:r>
        <w:rPr>
          <w:sz w:val="28"/>
          <w:szCs w:val="28"/>
        </w:rPr>
        <w:t>жертвы преступлений.</w:t>
      </w:r>
    </w:p>
    <w:p w:rsidR="00CA7618" w:rsidRDefault="00CA7618" w:rsidP="00CA7618">
      <w:pPr>
        <w:ind w:firstLine="0"/>
        <w:rPr>
          <w:b/>
          <w:bCs/>
          <w:sz w:val="28"/>
          <w:szCs w:val="28"/>
        </w:rPr>
      </w:pPr>
    </w:p>
    <w:p w:rsidR="00CA7618" w:rsidRDefault="00CA7618" w:rsidP="00CA7618">
      <w:pPr>
        <w:ind w:firstLine="567"/>
        <w:rPr>
          <w:bCs/>
          <w:sz w:val="28"/>
          <w:szCs w:val="28"/>
        </w:rPr>
      </w:pPr>
      <w:r>
        <w:rPr>
          <w:b/>
          <w:bCs/>
          <w:sz w:val="28"/>
          <w:szCs w:val="28"/>
        </w:rPr>
        <w:t>Статья 9.</w:t>
      </w:r>
      <w:r>
        <w:rPr>
          <w:sz w:val="28"/>
          <w:szCs w:val="28"/>
        </w:rPr>
        <w:t xml:space="preserve"> Сбор и использование биологических материалов</w:t>
      </w:r>
    </w:p>
    <w:p w:rsidR="00CA7618" w:rsidRDefault="00CA7618" w:rsidP="00CA7618">
      <w:pPr>
        <w:ind w:firstLine="567"/>
        <w:rPr>
          <w:sz w:val="28"/>
          <w:szCs w:val="28"/>
        </w:rPr>
      </w:pPr>
      <w:r>
        <w:rPr>
          <w:sz w:val="28"/>
          <w:szCs w:val="28"/>
        </w:rPr>
        <w:t>(1) Сбор биологических материалов</w:t>
      </w:r>
      <w:r>
        <w:rPr>
          <w:bCs/>
          <w:sz w:val="28"/>
          <w:szCs w:val="28"/>
        </w:rPr>
        <w:t xml:space="preserve"> для геномной регистрации производится сотрудниками подразделений Главного инспектората полиции Министерства внутренних дел, прошедшими соответствующую  подготовку</w:t>
      </w:r>
      <w:r>
        <w:rPr>
          <w:sz w:val="28"/>
          <w:szCs w:val="28"/>
        </w:rPr>
        <w:t xml:space="preserve">, и, при необходимости, </w:t>
      </w:r>
      <w:r>
        <w:rPr>
          <w:bCs/>
          <w:sz w:val="28"/>
          <w:szCs w:val="28"/>
        </w:rPr>
        <w:t>квалифицированным</w:t>
      </w:r>
      <w:r>
        <w:rPr>
          <w:sz w:val="28"/>
          <w:szCs w:val="28"/>
        </w:rPr>
        <w:t xml:space="preserve"> персоналом судебно-медицинских подразделений Центра судебной медицины Министерства здравоохранения.</w:t>
      </w:r>
    </w:p>
    <w:p w:rsidR="00CA7618" w:rsidRDefault="00CA7618" w:rsidP="00CA7618">
      <w:pPr>
        <w:ind w:firstLine="567"/>
        <w:rPr>
          <w:bCs/>
          <w:sz w:val="28"/>
          <w:szCs w:val="28"/>
        </w:rPr>
      </w:pPr>
      <w:r>
        <w:rPr>
          <w:sz w:val="28"/>
          <w:szCs w:val="28"/>
        </w:rPr>
        <w:t>(2) Совершение тяжких, особо тяжких и чрезвычайно тяжких преступлений служит основанием для сбора биологических материалов в целях внедрения профилей ДНК в Регистр.</w:t>
      </w:r>
    </w:p>
    <w:p w:rsidR="00CA7618" w:rsidRDefault="00CA7618" w:rsidP="00CA7618">
      <w:pPr>
        <w:ind w:firstLine="567"/>
        <w:rPr>
          <w:bCs/>
          <w:sz w:val="28"/>
          <w:szCs w:val="28"/>
        </w:rPr>
      </w:pPr>
      <w:r>
        <w:rPr>
          <w:sz w:val="28"/>
          <w:szCs w:val="28"/>
        </w:rPr>
        <w:t>(3) Для исключения из круга подозреваемых жертв преступлений и лиц, которые вольно или невольно имели контакт с биологическими материалами на месте преступления, или с биологическими материалами, поступившими на исследования, отбор и анализ биологических материалов у данных лиц проводится с их письменного согласия.</w:t>
      </w:r>
    </w:p>
    <w:p w:rsidR="00CA7618" w:rsidRDefault="00CA7618" w:rsidP="00CA7618">
      <w:pPr>
        <w:ind w:firstLine="567"/>
        <w:rPr>
          <w:bCs/>
          <w:sz w:val="28"/>
          <w:szCs w:val="28"/>
        </w:rPr>
      </w:pPr>
      <w:r>
        <w:rPr>
          <w:sz w:val="28"/>
          <w:szCs w:val="28"/>
        </w:rPr>
        <w:t>(4) Выборка биологического материала от лиц, пропавших без вести, осуществляется путем сбора биологического материала следов этих лиц, или, при необходимости, путем сбора и анализа биологических материалов родственников до 2 степени родства включительно, с их письменного согласия.</w:t>
      </w:r>
    </w:p>
    <w:p w:rsidR="00CA7618" w:rsidRDefault="00CA7618" w:rsidP="00CA7618">
      <w:pPr>
        <w:ind w:firstLine="567"/>
        <w:rPr>
          <w:sz w:val="28"/>
          <w:szCs w:val="28"/>
        </w:rPr>
      </w:pPr>
      <w:r>
        <w:rPr>
          <w:sz w:val="28"/>
          <w:szCs w:val="28"/>
        </w:rPr>
        <w:t>(5) Отбор биологического материала у лиц и категорий, указанных в  пунктах a), c) - e) статьи 8 настоящего закона, производится по запросу органа уголовного преследования, а у лиц, рассмотренных в пункте f) статьи 8) настоящего закона – только после заключения судебной инстанции.</w:t>
      </w:r>
    </w:p>
    <w:p w:rsidR="00CA7618" w:rsidRDefault="00CA7618" w:rsidP="00CA7618">
      <w:pPr>
        <w:ind w:firstLine="567"/>
        <w:rPr>
          <w:bCs/>
          <w:sz w:val="28"/>
          <w:szCs w:val="28"/>
        </w:rPr>
      </w:pPr>
      <w:r>
        <w:rPr>
          <w:sz w:val="28"/>
          <w:szCs w:val="28"/>
        </w:rPr>
        <w:t>(6) Отбор биологического материала у лиц и категорий, указанных в пунктах a), g) – j) статьи 8 настоящего закона, производится по их письменному согласию. Биологический материал, собранный у лиц, рассмотренных в пункте g) статьи 8 настоящего закона, подвергается генетическому анализу только в случае необходимости.</w:t>
      </w:r>
    </w:p>
    <w:p w:rsidR="00CA7618" w:rsidRDefault="00CA7618" w:rsidP="00CA7618">
      <w:pPr>
        <w:ind w:firstLine="567"/>
        <w:rPr>
          <w:bCs/>
          <w:sz w:val="28"/>
          <w:szCs w:val="28"/>
        </w:rPr>
      </w:pPr>
      <w:r>
        <w:rPr>
          <w:sz w:val="28"/>
          <w:szCs w:val="28"/>
        </w:rPr>
        <w:t>(7) Обработка персональных данных выполняется с согласия субъекта обработки, за исключением случаев, предусмотренных в Законе №133 от 8 июля 2011 года о защите персональных данных.</w:t>
      </w:r>
    </w:p>
    <w:p w:rsidR="00CA7618" w:rsidRDefault="00CA7618" w:rsidP="00CA7618">
      <w:pPr>
        <w:ind w:firstLine="567"/>
        <w:rPr>
          <w:bCs/>
          <w:sz w:val="28"/>
          <w:szCs w:val="28"/>
        </w:rPr>
      </w:pPr>
      <w:r>
        <w:rPr>
          <w:sz w:val="28"/>
          <w:szCs w:val="28"/>
        </w:rPr>
        <w:t>(8) Отбор биологического материала у несовершеннолетних и не дееспособных лиц, осуществляется с письменного согласия их законного представителя.</w:t>
      </w:r>
    </w:p>
    <w:p w:rsidR="00CA7618" w:rsidRDefault="00CA7618" w:rsidP="00CA7618">
      <w:pPr>
        <w:ind w:firstLine="567"/>
        <w:rPr>
          <w:sz w:val="28"/>
          <w:szCs w:val="28"/>
        </w:rPr>
      </w:pPr>
      <w:r>
        <w:rPr>
          <w:sz w:val="28"/>
          <w:szCs w:val="28"/>
        </w:rPr>
        <w:t xml:space="preserve">(9) В случае несогласия законного представителя несовершеннолетнего или недееспособного лица, орган уголовного преследования обязан действовать  в соответствии с положениями уголовно-процессуального кодекса.  </w:t>
      </w:r>
    </w:p>
    <w:p w:rsidR="00CA7618" w:rsidRDefault="00CA7618" w:rsidP="00CA7618">
      <w:pPr>
        <w:ind w:firstLine="567"/>
        <w:rPr>
          <w:bCs/>
          <w:sz w:val="28"/>
          <w:szCs w:val="28"/>
        </w:rPr>
      </w:pPr>
      <w:r>
        <w:rPr>
          <w:sz w:val="28"/>
          <w:szCs w:val="28"/>
        </w:rPr>
        <w:t>(10) Отбор биологического материала осуществляется при помощи нонинвазивных методов,  путем сбора эпителиальных клеток – мазком слизистой оболочки ротовой полости, в случае невозможности использования данного способа – путем сбора эпителиальных клеток с лицевой и затылочной областей.</w:t>
      </w:r>
    </w:p>
    <w:p w:rsidR="00CA7618" w:rsidRDefault="00CA7618" w:rsidP="00CA7618">
      <w:pPr>
        <w:ind w:firstLine="567"/>
        <w:rPr>
          <w:sz w:val="28"/>
          <w:szCs w:val="28"/>
        </w:rPr>
      </w:pPr>
      <w:r>
        <w:rPr>
          <w:sz w:val="28"/>
          <w:szCs w:val="28"/>
        </w:rPr>
        <w:t xml:space="preserve">(11) Отбор биологического материала у лиц, указанных в статье 8, п. b) настоящего закона, осуществляется на основании окончательного приговора судебной инстанции.  </w:t>
      </w:r>
    </w:p>
    <w:p w:rsidR="00CA7618" w:rsidRDefault="00CA7618" w:rsidP="00CA7618">
      <w:pPr>
        <w:ind w:firstLine="567"/>
        <w:rPr>
          <w:sz w:val="28"/>
          <w:szCs w:val="28"/>
        </w:rPr>
      </w:pPr>
      <w:r>
        <w:rPr>
          <w:sz w:val="28"/>
          <w:szCs w:val="28"/>
        </w:rPr>
        <w:t>(12) Отбор биологического материала у лиц, указанных в  пункте b) статьи 8 настоящего закона, осуществляется квалифицированным персоналом пенитенциарных учреждений в сотрудничестве с подразделениями Главного инспектората полиции Министерства внутренних дел, а при необходимости – с сотрудниками судебно-медицинских подразделений при Министерстве здравоохранения, обученными для этих целей, в компетенции которых находится данная деятельность, без какого-либо предварительного извещения судебной инстанции.</w:t>
      </w:r>
    </w:p>
    <w:p w:rsidR="00CA7618" w:rsidRDefault="00CA7618" w:rsidP="00CA7618">
      <w:pPr>
        <w:ind w:firstLine="567"/>
        <w:rPr>
          <w:sz w:val="28"/>
          <w:szCs w:val="28"/>
        </w:rPr>
      </w:pPr>
      <w:r>
        <w:rPr>
          <w:sz w:val="28"/>
          <w:szCs w:val="28"/>
        </w:rPr>
        <w:t xml:space="preserve">(13) Биологический материал, связанный с расследованием преступления, отбирается в соответствии с Уголовно-процессуальным кодексом. </w:t>
      </w:r>
    </w:p>
    <w:p w:rsidR="00CA7618" w:rsidRDefault="00CA7618" w:rsidP="00CA7618">
      <w:pPr>
        <w:ind w:firstLine="567"/>
        <w:rPr>
          <w:sz w:val="28"/>
          <w:szCs w:val="28"/>
        </w:rPr>
      </w:pPr>
      <w:r>
        <w:rPr>
          <w:sz w:val="28"/>
          <w:szCs w:val="28"/>
        </w:rPr>
        <w:t>(14) Отбор образцов биологического материала у лиц и категорий, указанных в пунктах a), b), f) - j)  статьи 8 настоящего закона, используемых для сравнительного исследования, осуществляется с помощью специальных комплектов.</w:t>
      </w:r>
    </w:p>
    <w:p w:rsidR="00CA7618" w:rsidRDefault="00CA7618" w:rsidP="00CA7618">
      <w:pPr>
        <w:ind w:firstLine="567"/>
        <w:rPr>
          <w:sz w:val="28"/>
          <w:szCs w:val="28"/>
        </w:rPr>
      </w:pPr>
      <w:r>
        <w:rPr>
          <w:sz w:val="28"/>
          <w:szCs w:val="28"/>
        </w:rPr>
        <w:t>(15) Отбор образцов биологического материала для проведения сравнительного исследования осуществляется согласно положениям Уголовно-процессуального кодекса.</w:t>
      </w:r>
    </w:p>
    <w:p w:rsidR="00CA7618" w:rsidRDefault="00CA7618" w:rsidP="00CA7618">
      <w:pPr>
        <w:ind w:firstLine="0"/>
        <w:rPr>
          <w:sz w:val="28"/>
          <w:szCs w:val="28"/>
        </w:rPr>
      </w:pPr>
    </w:p>
    <w:p w:rsidR="00CA7618" w:rsidRDefault="00CA7618" w:rsidP="00CA7618">
      <w:pPr>
        <w:ind w:firstLine="0"/>
        <w:rPr>
          <w:b/>
          <w:bCs/>
          <w:sz w:val="28"/>
          <w:szCs w:val="28"/>
        </w:rPr>
      </w:pPr>
      <w:r>
        <w:rPr>
          <w:b/>
          <w:bCs/>
          <w:sz w:val="28"/>
          <w:szCs w:val="28"/>
        </w:rPr>
        <w:t xml:space="preserve">                                                 Глава III</w:t>
      </w:r>
    </w:p>
    <w:p w:rsidR="00CA7618" w:rsidRDefault="00CA7618" w:rsidP="00CA7618">
      <w:pPr>
        <w:ind w:firstLine="0"/>
        <w:jc w:val="center"/>
        <w:rPr>
          <w:b/>
          <w:bCs/>
          <w:sz w:val="28"/>
          <w:szCs w:val="28"/>
        </w:rPr>
      </w:pPr>
      <w:r>
        <w:rPr>
          <w:b/>
          <w:bCs/>
          <w:sz w:val="28"/>
          <w:szCs w:val="28"/>
        </w:rPr>
        <w:t>Управление биологическими материалами и геномной информацией</w:t>
      </w:r>
    </w:p>
    <w:p w:rsidR="00CA7618" w:rsidRDefault="00CA7618" w:rsidP="00CA7618">
      <w:pPr>
        <w:ind w:firstLine="0"/>
        <w:rPr>
          <w:b/>
          <w:bCs/>
          <w:sz w:val="28"/>
          <w:szCs w:val="28"/>
        </w:rPr>
      </w:pPr>
    </w:p>
    <w:p w:rsidR="00CA7618" w:rsidRDefault="00CA7618" w:rsidP="00CA7618">
      <w:pPr>
        <w:ind w:firstLine="568"/>
        <w:rPr>
          <w:sz w:val="28"/>
          <w:szCs w:val="28"/>
        </w:rPr>
      </w:pPr>
      <w:r>
        <w:rPr>
          <w:b/>
          <w:bCs/>
          <w:sz w:val="28"/>
          <w:szCs w:val="28"/>
        </w:rPr>
        <w:t>Статья 10.</w:t>
      </w:r>
      <w:r>
        <w:rPr>
          <w:sz w:val="28"/>
          <w:szCs w:val="28"/>
        </w:rPr>
        <w:t xml:space="preserve"> Общие требования по управлению </w:t>
      </w:r>
      <w:r>
        <w:rPr>
          <w:bCs/>
          <w:sz w:val="28"/>
          <w:szCs w:val="28"/>
        </w:rPr>
        <w:t>биологическими материалами и геномной информацией</w:t>
      </w:r>
      <w:r>
        <w:rPr>
          <w:sz w:val="28"/>
          <w:szCs w:val="28"/>
        </w:rPr>
        <w:t xml:space="preserve"> </w:t>
      </w:r>
    </w:p>
    <w:p w:rsidR="00CA7618" w:rsidRDefault="00CA7618" w:rsidP="00CA7618">
      <w:pPr>
        <w:numPr>
          <w:ilvl w:val="0"/>
          <w:numId w:val="24"/>
        </w:numPr>
        <w:tabs>
          <w:tab w:val="left" w:pos="1134"/>
        </w:tabs>
        <w:ind w:left="0" w:firstLine="568"/>
        <w:rPr>
          <w:bCs/>
          <w:sz w:val="28"/>
          <w:szCs w:val="28"/>
        </w:rPr>
      </w:pPr>
      <w:r>
        <w:rPr>
          <w:sz w:val="28"/>
          <w:szCs w:val="28"/>
        </w:rPr>
        <w:t>Условия сбора, хранения, передачи и уничтожения биологического материала, систематизация и использование геномной информации в рамках геномной регистрации должны исключать возможность утери, уничтожения, искажения, несанкционированного доступа и передачи.</w:t>
      </w:r>
    </w:p>
    <w:p w:rsidR="00CA7618" w:rsidRDefault="00CA7618" w:rsidP="00CA7618">
      <w:pPr>
        <w:numPr>
          <w:ilvl w:val="0"/>
          <w:numId w:val="24"/>
        </w:numPr>
        <w:tabs>
          <w:tab w:val="left" w:pos="1134"/>
        </w:tabs>
        <w:ind w:left="0" w:firstLine="568"/>
        <w:rPr>
          <w:bCs/>
          <w:sz w:val="28"/>
          <w:szCs w:val="28"/>
        </w:rPr>
      </w:pPr>
      <w:r>
        <w:rPr>
          <w:bCs/>
          <w:sz w:val="28"/>
          <w:szCs w:val="28"/>
        </w:rPr>
        <w:t xml:space="preserve"> Орган уголовного преследования или судебная инстанция, в соответствии с положениями, предусмотренными в Уголовно-процессуальном кодексе, на основе имеющегося биологического материала, назначает аккредитованным лабораториям выполнение судебно-геномного анализа. </w:t>
      </w:r>
    </w:p>
    <w:p w:rsidR="00CA7618" w:rsidRDefault="00CA7618" w:rsidP="00CA7618">
      <w:pPr>
        <w:numPr>
          <w:ilvl w:val="0"/>
          <w:numId w:val="24"/>
        </w:numPr>
        <w:tabs>
          <w:tab w:val="left" w:pos="1134"/>
        </w:tabs>
        <w:ind w:left="0" w:firstLine="568"/>
        <w:rPr>
          <w:bCs/>
          <w:sz w:val="28"/>
          <w:szCs w:val="28"/>
        </w:rPr>
      </w:pPr>
      <w:r>
        <w:rPr>
          <w:bCs/>
          <w:sz w:val="28"/>
          <w:szCs w:val="28"/>
        </w:rPr>
        <w:t xml:space="preserve"> После проведения геномного исследования, аккредитованные лаборатории передают держателю Регистра профиль ДНК и персональные данные лица, у которого был отобран материал, а в случае не идентифицированного лица только профиль ДНК, для его геномной регистрации.</w:t>
      </w:r>
    </w:p>
    <w:p w:rsidR="00CA7618" w:rsidRDefault="00CA7618" w:rsidP="00CA7618">
      <w:pPr>
        <w:numPr>
          <w:ilvl w:val="0"/>
          <w:numId w:val="24"/>
        </w:numPr>
        <w:tabs>
          <w:tab w:val="left" w:pos="1134"/>
        </w:tabs>
        <w:ind w:left="0" w:firstLine="568"/>
        <w:rPr>
          <w:bCs/>
          <w:sz w:val="28"/>
          <w:szCs w:val="28"/>
        </w:rPr>
      </w:pPr>
      <w:r>
        <w:rPr>
          <w:bCs/>
          <w:sz w:val="28"/>
          <w:szCs w:val="28"/>
        </w:rPr>
        <w:t xml:space="preserve"> Регистрация в Регистре производится путем использования идентификационного кода.</w:t>
      </w:r>
    </w:p>
    <w:p w:rsidR="00CA7618" w:rsidRDefault="00CA7618" w:rsidP="00CA7618">
      <w:pPr>
        <w:numPr>
          <w:ilvl w:val="0"/>
          <w:numId w:val="24"/>
        </w:numPr>
        <w:tabs>
          <w:tab w:val="left" w:pos="1134"/>
        </w:tabs>
        <w:ind w:left="0" w:firstLine="568"/>
        <w:rPr>
          <w:bCs/>
          <w:sz w:val="28"/>
          <w:szCs w:val="28"/>
        </w:rPr>
      </w:pPr>
      <w:r>
        <w:rPr>
          <w:bCs/>
          <w:sz w:val="28"/>
          <w:szCs w:val="28"/>
        </w:rPr>
        <w:t>Хранение профилей ДНК, данных личного характера, и данных, относящихся к делу, производится путем хранения их в Регистре.</w:t>
      </w:r>
    </w:p>
    <w:p w:rsidR="00CA7618" w:rsidRDefault="00CA7618" w:rsidP="00CA7618">
      <w:pPr>
        <w:numPr>
          <w:ilvl w:val="0"/>
          <w:numId w:val="24"/>
        </w:numPr>
        <w:tabs>
          <w:tab w:val="left" w:pos="1134"/>
        </w:tabs>
        <w:ind w:left="0" w:firstLine="568"/>
        <w:rPr>
          <w:bCs/>
          <w:sz w:val="28"/>
          <w:szCs w:val="28"/>
        </w:rPr>
      </w:pPr>
      <w:r>
        <w:rPr>
          <w:bCs/>
          <w:sz w:val="28"/>
          <w:szCs w:val="28"/>
        </w:rPr>
        <w:t>Персональные данные стираются из Регистра одновременно с уничтожением профилей ДНК.</w:t>
      </w:r>
    </w:p>
    <w:p w:rsidR="00CA7618" w:rsidRDefault="00CA7618" w:rsidP="00CA7618">
      <w:pPr>
        <w:numPr>
          <w:ilvl w:val="0"/>
          <w:numId w:val="24"/>
        </w:numPr>
        <w:tabs>
          <w:tab w:val="left" w:pos="1134"/>
        </w:tabs>
        <w:ind w:left="0" w:firstLine="568"/>
        <w:rPr>
          <w:bCs/>
          <w:sz w:val="28"/>
          <w:szCs w:val="28"/>
        </w:rPr>
      </w:pPr>
      <w:r>
        <w:rPr>
          <w:sz w:val="28"/>
          <w:szCs w:val="28"/>
        </w:rPr>
        <w:t>Биологический материал, оставшийся в результате геномного исследования лиц, а также объектов, указанных в статье 8 настоящего закона, хранится в специально отведенных местах и уничтожается после стирания профиля ДНК в Регистре.</w:t>
      </w:r>
    </w:p>
    <w:p w:rsidR="00CA7618" w:rsidRDefault="00CA7618" w:rsidP="00CA7618">
      <w:pPr>
        <w:numPr>
          <w:ilvl w:val="0"/>
          <w:numId w:val="24"/>
        </w:numPr>
        <w:tabs>
          <w:tab w:val="left" w:pos="1134"/>
        </w:tabs>
        <w:ind w:left="0" w:firstLine="568"/>
        <w:rPr>
          <w:bCs/>
          <w:sz w:val="28"/>
          <w:szCs w:val="28"/>
        </w:rPr>
      </w:pPr>
      <w:r>
        <w:rPr>
          <w:sz w:val="28"/>
          <w:szCs w:val="28"/>
        </w:rPr>
        <w:t>Для уничтожения отобранного биологического материала, орган уголовного преследования или судебная инстанция, посредством вынесения процессуального решения, уведомит аккредитованные лаборатории о необходимости выполнения данного решения, согласно закону.</w:t>
      </w:r>
    </w:p>
    <w:p w:rsidR="00CA7618" w:rsidRDefault="00CA7618" w:rsidP="00CA7618">
      <w:pPr>
        <w:numPr>
          <w:ilvl w:val="0"/>
          <w:numId w:val="24"/>
        </w:numPr>
        <w:tabs>
          <w:tab w:val="left" w:pos="1134"/>
        </w:tabs>
        <w:ind w:left="0" w:firstLine="568"/>
        <w:rPr>
          <w:bCs/>
          <w:sz w:val="28"/>
          <w:szCs w:val="28"/>
        </w:rPr>
      </w:pPr>
      <w:r>
        <w:rPr>
          <w:sz w:val="28"/>
          <w:szCs w:val="28"/>
        </w:rPr>
        <w:t>Компетентные органы, осуществляющие отбор биологического материала, обеспечивают упаковку, хранение и транспортировку данных материалов.</w:t>
      </w:r>
    </w:p>
    <w:p w:rsidR="00CA7618" w:rsidRDefault="00CA7618" w:rsidP="00CA7618">
      <w:pPr>
        <w:numPr>
          <w:ilvl w:val="0"/>
          <w:numId w:val="24"/>
        </w:numPr>
        <w:tabs>
          <w:tab w:val="left" w:pos="1134"/>
        </w:tabs>
        <w:ind w:left="0" w:firstLine="568"/>
        <w:rPr>
          <w:sz w:val="28"/>
          <w:szCs w:val="28"/>
        </w:rPr>
      </w:pPr>
      <w:r>
        <w:rPr>
          <w:sz w:val="28"/>
          <w:szCs w:val="28"/>
        </w:rPr>
        <w:t>Работники, осуществляющие геномную регистрацию и/или имеющие доступ к биологическому материалу и к генетической информации, в связи с выполнением ими служебных обязанностей, обязаны соблюдать нормы о неразглашении данной информации, согласно действующему законодательству.</w:t>
      </w:r>
    </w:p>
    <w:p w:rsidR="00CA7618" w:rsidRDefault="00CA7618" w:rsidP="00CA7618">
      <w:pPr>
        <w:numPr>
          <w:ilvl w:val="0"/>
          <w:numId w:val="24"/>
        </w:numPr>
        <w:tabs>
          <w:tab w:val="left" w:pos="1134"/>
        </w:tabs>
        <w:ind w:left="0" w:firstLine="568"/>
        <w:rPr>
          <w:color w:val="000000" w:themeColor="text1"/>
          <w:sz w:val="28"/>
          <w:szCs w:val="28"/>
        </w:rPr>
      </w:pPr>
      <w:r>
        <w:rPr>
          <w:color w:val="000000" w:themeColor="text1"/>
          <w:sz w:val="28"/>
          <w:szCs w:val="28"/>
        </w:rPr>
        <w:t>За нарушение правил сбора, хранения, транспортировки, учета или уничтожения биологического материала или правил обработки  генетической информации привлекается к дисциплинарной, административной, гражданской или уголовной ответственности согласно законодательству.</w:t>
      </w:r>
    </w:p>
    <w:p w:rsidR="00CA7618" w:rsidRDefault="00CA7618" w:rsidP="00CA7618">
      <w:pPr>
        <w:tabs>
          <w:tab w:val="left" w:pos="1134"/>
        </w:tabs>
        <w:ind w:firstLine="568"/>
        <w:rPr>
          <w:bCs/>
          <w:sz w:val="28"/>
          <w:szCs w:val="28"/>
        </w:rPr>
      </w:pPr>
      <w:r>
        <w:rPr>
          <w:bCs/>
          <w:sz w:val="28"/>
          <w:szCs w:val="28"/>
        </w:rPr>
        <w:t xml:space="preserve"> (12)  Во время отбора биологических проб у лиц, указанных в пунктах a), b), f) – j) статьи 8 настоящего закона, органы, осуществляющие отбор биологического материала, информируют их о правах, которыми они пользуются в качестве субъекта персональных данных.</w:t>
      </w:r>
    </w:p>
    <w:p w:rsidR="00CA7618" w:rsidRDefault="00CA7618" w:rsidP="00CA7618">
      <w:pPr>
        <w:ind w:left="-284" w:firstLine="284"/>
        <w:rPr>
          <w:b/>
          <w:bCs/>
          <w:sz w:val="28"/>
          <w:szCs w:val="28"/>
        </w:rPr>
      </w:pPr>
      <w:r>
        <w:rPr>
          <w:b/>
          <w:bCs/>
          <w:sz w:val="28"/>
          <w:szCs w:val="28"/>
        </w:rPr>
        <w:t xml:space="preserve">      </w:t>
      </w:r>
      <w:r>
        <w:rPr>
          <w:b/>
          <w:bCs/>
          <w:sz w:val="28"/>
          <w:szCs w:val="28"/>
        </w:rPr>
        <w:tab/>
        <w:t>Статья 11</w:t>
      </w:r>
      <w:r>
        <w:rPr>
          <w:bCs/>
          <w:sz w:val="28"/>
          <w:szCs w:val="28"/>
        </w:rPr>
        <w:t>.  Автоматическое удаление геномной информации</w:t>
      </w:r>
    </w:p>
    <w:p w:rsidR="00CA7618" w:rsidRDefault="00CA7618" w:rsidP="00CA7618">
      <w:pPr>
        <w:numPr>
          <w:ilvl w:val="0"/>
          <w:numId w:val="25"/>
        </w:numPr>
        <w:tabs>
          <w:tab w:val="left" w:pos="1276"/>
        </w:tabs>
        <w:ind w:left="0" w:firstLine="709"/>
        <w:rPr>
          <w:bCs/>
          <w:sz w:val="28"/>
          <w:szCs w:val="28"/>
        </w:rPr>
      </w:pPr>
      <w:r>
        <w:rPr>
          <w:sz w:val="28"/>
          <w:szCs w:val="28"/>
        </w:rPr>
        <w:t>Автоматическое удаление геномной информации из Регистра лиц, указанных  в пункте a) статьи 8 настоящего закона, осуществляется через один год с момента выведения лица из-под уголовного преследования, прекращения уголовного преследования, или в случае оправдания их окончательным и вступившим в законную силу судебным решением. Информация такого рода не будет удалена, если лицо фигурирует в уголовном деле, находящемся в процессе, ввиду совершения тяжкого, особо тяжкого или чрезвычайно тяжкого преступления, и присутствует необходимость использования данной информации.</w:t>
      </w:r>
    </w:p>
    <w:p w:rsidR="00CA7618" w:rsidRDefault="00CA7618" w:rsidP="00CA7618">
      <w:pPr>
        <w:numPr>
          <w:ilvl w:val="0"/>
          <w:numId w:val="25"/>
        </w:numPr>
        <w:tabs>
          <w:tab w:val="left" w:pos="1276"/>
        </w:tabs>
        <w:ind w:left="0" w:firstLine="709"/>
        <w:rPr>
          <w:bCs/>
          <w:sz w:val="28"/>
          <w:szCs w:val="28"/>
        </w:rPr>
      </w:pPr>
      <w:r>
        <w:rPr>
          <w:bCs/>
          <w:sz w:val="28"/>
          <w:szCs w:val="28"/>
        </w:rPr>
        <w:t>Автоматическое удаление из Регистра геномной информации, относящейся к лицам, указанным в пункте b) статьи 8 настоящего закона, осуществляется после исполнения 80 лет, или в случае смерти – после 5 лет со дня смерти.</w:t>
      </w:r>
    </w:p>
    <w:p w:rsidR="00CA7618" w:rsidRDefault="00CA7618" w:rsidP="00CA7618">
      <w:pPr>
        <w:numPr>
          <w:ilvl w:val="0"/>
          <w:numId w:val="25"/>
        </w:numPr>
        <w:tabs>
          <w:tab w:val="left" w:pos="1276"/>
        </w:tabs>
        <w:ind w:left="0" w:firstLine="709"/>
        <w:rPr>
          <w:bCs/>
          <w:sz w:val="28"/>
          <w:szCs w:val="28"/>
        </w:rPr>
      </w:pPr>
      <w:r>
        <w:rPr>
          <w:bCs/>
          <w:sz w:val="28"/>
          <w:szCs w:val="28"/>
        </w:rPr>
        <w:t xml:space="preserve">Автоматическое удаление из Регистра информации, относящейся к биологическим следам, изъятым с места происшествия, указанной в пункте c) статьи 8 настоящего закона, осуществляется через 25 лет с момента регистрации, если не существует процессуального акта, вынесенного прокурором или судебной инстанцией, который предусматривает удаление данной информации. </w:t>
      </w:r>
    </w:p>
    <w:p w:rsidR="00CA7618" w:rsidRDefault="00CA7618" w:rsidP="00CA7618">
      <w:pPr>
        <w:numPr>
          <w:ilvl w:val="0"/>
          <w:numId w:val="25"/>
        </w:numPr>
        <w:tabs>
          <w:tab w:val="left" w:pos="1276"/>
        </w:tabs>
        <w:ind w:left="0" w:firstLine="709"/>
        <w:rPr>
          <w:b/>
          <w:bCs/>
          <w:sz w:val="28"/>
          <w:szCs w:val="28"/>
        </w:rPr>
      </w:pPr>
      <w:r>
        <w:rPr>
          <w:bCs/>
          <w:sz w:val="28"/>
          <w:szCs w:val="28"/>
        </w:rPr>
        <w:t xml:space="preserve">Автоматическое удаление из Регистра информации, относящейся к неопознанным трупам, указанной в пункте d) статьи 8, и лиц, указанных в пунктах e) и h) статьи 8 настоящего закона, осуществляется в случае, если указанная информация достигла цели ее включения, или если исполнилось 80 лет с момента регистрации. </w:t>
      </w:r>
    </w:p>
    <w:p w:rsidR="00CA7618" w:rsidRDefault="00CA7618" w:rsidP="00CA7618">
      <w:pPr>
        <w:numPr>
          <w:ilvl w:val="0"/>
          <w:numId w:val="25"/>
        </w:numPr>
        <w:tabs>
          <w:tab w:val="left" w:pos="1276"/>
        </w:tabs>
        <w:ind w:left="0" w:firstLine="709"/>
        <w:rPr>
          <w:bCs/>
          <w:sz w:val="28"/>
          <w:szCs w:val="28"/>
        </w:rPr>
      </w:pPr>
      <w:r>
        <w:rPr>
          <w:bCs/>
          <w:sz w:val="28"/>
          <w:szCs w:val="28"/>
        </w:rPr>
        <w:t>Автоматическое удаление из Регистра информации, относящейся к неопознанным трупам, указанной в пункте f) статьи 8 настоящего закона, осуществляется в случае, если указанная информация достигла цели ее включения, или если исполнилось 25 лет с момента регистрации.</w:t>
      </w:r>
    </w:p>
    <w:p w:rsidR="00CA7618" w:rsidRDefault="00CA7618" w:rsidP="00CA7618">
      <w:pPr>
        <w:numPr>
          <w:ilvl w:val="0"/>
          <w:numId w:val="25"/>
        </w:numPr>
        <w:tabs>
          <w:tab w:val="left" w:pos="1276"/>
        </w:tabs>
        <w:ind w:left="0" w:firstLine="709"/>
        <w:rPr>
          <w:bCs/>
          <w:sz w:val="28"/>
          <w:szCs w:val="28"/>
        </w:rPr>
      </w:pPr>
      <w:r>
        <w:rPr>
          <w:bCs/>
          <w:sz w:val="28"/>
          <w:szCs w:val="28"/>
        </w:rPr>
        <w:t>Автоматическое удаление из Регистра информации, относящейся к неопознанным трупам, указанной в пункте g) статьи 8 настоящего закона, осуществляется в случае, если указанная информация достигла цели ее включения, или если прекращены трудовые отношения.</w:t>
      </w:r>
    </w:p>
    <w:p w:rsidR="00CA7618" w:rsidRDefault="00CA7618" w:rsidP="00CA7618">
      <w:pPr>
        <w:numPr>
          <w:ilvl w:val="0"/>
          <w:numId w:val="25"/>
        </w:numPr>
        <w:tabs>
          <w:tab w:val="left" w:pos="1276"/>
        </w:tabs>
        <w:ind w:left="0" w:firstLine="709"/>
        <w:rPr>
          <w:bCs/>
          <w:sz w:val="28"/>
          <w:szCs w:val="28"/>
        </w:rPr>
      </w:pPr>
      <w:r>
        <w:rPr>
          <w:bCs/>
          <w:sz w:val="28"/>
          <w:szCs w:val="28"/>
        </w:rPr>
        <w:t>Автоматическое удаление из Регистра информации, относящейся к неопознанным трупам, указанной в пунктах i) и j статьи 8) настоящего закона, осуществляется, если указанная информация достигла цели ее включения, или если исполнилось 25 лет с момента регистрации.</w:t>
      </w:r>
    </w:p>
    <w:p w:rsidR="00CA7618" w:rsidRDefault="00CA7618" w:rsidP="00CA7618">
      <w:pPr>
        <w:ind w:firstLine="0"/>
        <w:rPr>
          <w:b/>
          <w:bCs/>
          <w:sz w:val="28"/>
          <w:szCs w:val="28"/>
        </w:rPr>
      </w:pPr>
    </w:p>
    <w:p w:rsidR="00CA7618" w:rsidRDefault="00CA7618" w:rsidP="00CA7618">
      <w:pPr>
        <w:rPr>
          <w:bCs/>
          <w:sz w:val="28"/>
          <w:szCs w:val="28"/>
        </w:rPr>
      </w:pPr>
      <w:r>
        <w:rPr>
          <w:b/>
          <w:bCs/>
          <w:sz w:val="28"/>
          <w:szCs w:val="28"/>
        </w:rPr>
        <w:t xml:space="preserve">Статья 12. </w:t>
      </w:r>
      <w:r>
        <w:rPr>
          <w:bCs/>
          <w:sz w:val="28"/>
          <w:szCs w:val="28"/>
        </w:rPr>
        <w:t xml:space="preserve">Автоматическое удаление геномной информации по запросу лица </w:t>
      </w:r>
    </w:p>
    <w:p w:rsidR="00CA7618" w:rsidRDefault="00CA7618" w:rsidP="00CA7618">
      <w:pPr>
        <w:numPr>
          <w:ilvl w:val="0"/>
          <w:numId w:val="26"/>
        </w:numPr>
        <w:tabs>
          <w:tab w:val="left" w:pos="1276"/>
        </w:tabs>
        <w:ind w:left="0" w:firstLine="709"/>
        <w:rPr>
          <w:bCs/>
          <w:sz w:val="28"/>
          <w:szCs w:val="28"/>
        </w:rPr>
      </w:pPr>
      <w:r>
        <w:rPr>
          <w:bCs/>
          <w:sz w:val="28"/>
          <w:szCs w:val="28"/>
        </w:rPr>
        <w:t>Информация, хранящаяся в Регистре, которая относится к лицам, указанным в статье 8 пункте a) статьи 8 настоящего закона, немедленно удаляется по запросу данных лиц, если данные лица не были осуждены по окончании уголовного процесса. Запрос такого рода будет отклонен, если лица фигурируют в другом уголовном деле, в котором есть необходимость использования данной информации.</w:t>
      </w:r>
    </w:p>
    <w:p w:rsidR="00CA7618" w:rsidRDefault="00CA7618" w:rsidP="00CA7618">
      <w:pPr>
        <w:numPr>
          <w:ilvl w:val="0"/>
          <w:numId w:val="26"/>
        </w:numPr>
        <w:tabs>
          <w:tab w:val="left" w:pos="1276"/>
        </w:tabs>
        <w:ind w:left="0" w:firstLine="709"/>
        <w:rPr>
          <w:bCs/>
          <w:sz w:val="28"/>
          <w:szCs w:val="28"/>
        </w:rPr>
      </w:pPr>
      <w:r>
        <w:rPr>
          <w:bCs/>
          <w:sz w:val="28"/>
          <w:szCs w:val="28"/>
        </w:rPr>
        <w:t>Информация, хранящаяся в Регистре, которая относится к лицам, указанным в пункте b) статьи 8 настоящего закона, немедленно удаляется по запросу данных лиц, после погашения судимости.</w:t>
      </w:r>
    </w:p>
    <w:p w:rsidR="00CA7618" w:rsidRDefault="00CA7618" w:rsidP="00CA7618">
      <w:pPr>
        <w:numPr>
          <w:ilvl w:val="0"/>
          <w:numId w:val="26"/>
        </w:numPr>
        <w:tabs>
          <w:tab w:val="left" w:pos="1276"/>
        </w:tabs>
        <w:ind w:left="0" w:firstLine="709"/>
        <w:rPr>
          <w:bCs/>
          <w:sz w:val="28"/>
          <w:szCs w:val="28"/>
        </w:rPr>
      </w:pPr>
      <w:r>
        <w:rPr>
          <w:bCs/>
          <w:sz w:val="28"/>
          <w:szCs w:val="28"/>
        </w:rPr>
        <w:t>Информация, хранящаяся в Регистре, которая относится к лицам, указанным в  пунктах g) - j) статьи 8 настоящего закона, немедленно удаляется после подачи заявления об удалении от соответствующего лица.</w:t>
      </w:r>
    </w:p>
    <w:p w:rsidR="00CA7618" w:rsidRDefault="00CA7618" w:rsidP="00CA7618">
      <w:pPr>
        <w:tabs>
          <w:tab w:val="left" w:pos="1276"/>
        </w:tabs>
        <w:ind w:firstLine="1276"/>
        <w:rPr>
          <w:b/>
          <w:bCs/>
          <w:sz w:val="28"/>
          <w:szCs w:val="28"/>
        </w:rPr>
      </w:pPr>
    </w:p>
    <w:p w:rsidR="00CA7618" w:rsidRPr="00CA7618" w:rsidRDefault="00CA7618" w:rsidP="00CA7618">
      <w:pPr>
        <w:tabs>
          <w:tab w:val="left" w:pos="709"/>
        </w:tabs>
        <w:ind w:firstLine="0"/>
        <w:rPr>
          <w:bCs/>
          <w:sz w:val="28"/>
          <w:szCs w:val="28"/>
          <w:lang w:val="ru-RU"/>
        </w:rPr>
      </w:pPr>
      <w:r>
        <w:rPr>
          <w:b/>
          <w:bCs/>
          <w:sz w:val="28"/>
          <w:szCs w:val="28"/>
        </w:rPr>
        <w:tab/>
      </w:r>
      <w:r w:rsidRPr="00CA7618">
        <w:rPr>
          <w:b/>
          <w:bCs/>
          <w:sz w:val="28"/>
          <w:szCs w:val="28"/>
          <w:lang w:val="ru-RU"/>
        </w:rPr>
        <w:t xml:space="preserve">Статья 13. </w:t>
      </w:r>
      <w:r w:rsidRPr="00CA7618">
        <w:rPr>
          <w:bCs/>
          <w:sz w:val="28"/>
          <w:szCs w:val="28"/>
          <w:lang w:val="ru-RU"/>
        </w:rPr>
        <w:t>Рассмотрение запросов об удалении геномной информации из Регистра.</w:t>
      </w:r>
    </w:p>
    <w:p w:rsidR="00CA7618" w:rsidRPr="00CA7618" w:rsidRDefault="00CA7618" w:rsidP="00CA7618">
      <w:pPr>
        <w:numPr>
          <w:ilvl w:val="0"/>
          <w:numId w:val="27"/>
        </w:numPr>
        <w:tabs>
          <w:tab w:val="left" w:pos="1134"/>
        </w:tabs>
        <w:ind w:left="0" w:firstLine="709"/>
        <w:rPr>
          <w:bCs/>
          <w:sz w:val="28"/>
          <w:szCs w:val="28"/>
          <w:lang w:val="ru-RU"/>
        </w:rPr>
      </w:pPr>
      <w:r w:rsidRPr="00CA7618">
        <w:rPr>
          <w:bCs/>
          <w:sz w:val="28"/>
          <w:szCs w:val="28"/>
          <w:lang w:val="ru-RU"/>
        </w:rPr>
        <w:t>Запросы об удалении информации из Регистра представляются Министерству внутренних дел, которое и произведет удаление.</w:t>
      </w:r>
    </w:p>
    <w:p w:rsidR="00CA7618" w:rsidRPr="00CA7618" w:rsidRDefault="00CA7618" w:rsidP="00CA7618">
      <w:pPr>
        <w:numPr>
          <w:ilvl w:val="0"/>
          <w:numId w:val="27"/>
        </w:numPr>
        <w:tabs>
          <w:tab w:val="left" w:pos="1134"/>
        </w:tabs>
        <w:ind w:left="0" w:firstLine="709"/>
        <w:rPr>
          <w:bCs/>
          <w:sz w:val="28"/>
          <w:szCs w:val="28"/>
          <w:lang w:val="ru-RU"/>
        </w:rPr>
      </w:pPr>
      <w:r w:rsidRPr="00CA7618">
        <w:rPr>
          <w:bCs/>
          <w:sz w:val="28"/>
          <w:szCs w:val="28"/>
          <w:lang w:val="ru-RU"/>
        </w:rPr>
        <w:t xml:space="preserve">Информация из Регистра, относящаяся к лицам, указанным в пунктах </w:t>
      </w:r>
      <w:r>
        <w:rPr>
          <w:bCs/>
          <w:sz w:val="28"/>
          <w:szCs w:val="28"/>
        </w:rPr>
        <w:t>a</w:t>
      </w:r>
      <w:r w:rsidRPr="00CA7618">
        <w:rPr>
          <w:bCs/>
          <w:sz w:val="28"/>
          <w:szCs w:val="28"/>
          <w:lang w:val="ru-RU"/>
        </w:rPr>
        <w:t xml:space="preserve">) и </w:t>
      </w:r>
      <w:r>
        <w:rPr>
          <w:bCs/>
          <w:sz w:val="28"/>
          <w:szCs w:val="28"/>
        </w:rPr>
        <w:t>b</w:t>
      </w:r>
      <w:r w:rsidRPr="00CA7618">
        <w:rPr>
          <w:bCs/>
          <w:sz w:val="28"/>
          <w:szCs w:val="28"/>
          <w:lang w:val="ru-RU"/>
        </w:rPr>
        <w:t>) статьи 8  настоящего закона, удаляется на основании решения судебной инстанции и в случае вынесения постановления прокурора.</w:t>
      </w:r>
    </w:p>
    <w:p w:rsidR="00CA7618" w:rsidRPr="00CA7618" w:rsidRDefault="00CA7618" w:rsidP="00CA7618">
      <w:pPr>
        <w:numPr>
          <w:ilvl w:val="0"/>
          <w:numId w:val="27"/>
        </w:numPr>
        <w:tabs>
          <w:tab w:val="left" w:pos="1134"/>
        </w:tabs>
        <w:ind w:left="0" w:firstLine="709"/>
        <w:rPr>
          <w:bCs/>
          <w:sz w:val="28"/>
          <w:szCs w:val="28"/>
          <w:lang w:val="ru-RU"/>
        </w:rPr>
      </w:pPr>
      <w:r w:rsidRPr="00CA7618">
        <w:rPr>
          <w:bCs/>
          <w:sz w:val="28"/>
          <w:szCs w:val="28"/>
          <w:lang w:val="ru-RU"/>
        </w:rPr>
        <w:t>Лицо, запросившее удаление оповещается в письменном виде о произведенном удалении.</w:t>
      </w:r>
    </w:p>
    <w:p w:rsidR="00CA7618" w:rsidRPr="00CA7618" w:rsidRDefault="00CA7618" w:rsidP="00CA7618">
      <w:pPr>
        <w:numPr>
          <w:ilvl w:val="0"/>
          <w:numId w:val="27"/>
        </w:numPr>
        <w:tabs>
          <w:tab w:val="left" w:pos="1134"/>
        </w:tabs>
        <w:ind w:left="0" w:firstLine="709"/>
        <w:rPr>
          <w:bCs/>
          <w:sz w:val="28"/>
          <w:szCs w:val="28"/>
          <w:lang w:val="ru-RU"/>
        </w:rPr>
      </w:pPr>
      <w:r w:rsidRPr="00CA7618">
        <w:rPr>
          <w:bCs/>
          <w:sz w:val="28"/>
          <w:szCs w:val="28"/>
          <w:lang w:val="ru-RU"/>
        </w:rPr>
        <w:t>В случае удаления информации, уничтожается и биологический материал.</w:t>
      </w:r>
    </w:p>
    <w:p w:rsidR="00CA7618" w:rsidRPr="00CA7618" w:rsidRDefault="00CA7618" w:rsidP="00CA7618">
      <w:pPr>
        <w:ind w:left="851" w:firstLine="0"/>
        <w:rPr>
          <w:b/>
          <w:bCs/>
          <w:sz w:val="28"/>
          <w:szCs w:val="28"/>
          <w:lang w:val="ru-RU"/>
        </w:rPr>
      </w:pPr>
    </w:p>
    <w:p w:rsidR="00CA7618" w:rsidRPr="00CA7618" w:rsidRDefault="00CA7618" w:rsidP="00CA7618">
      <w:pPr>
        <w:ind w:left="851" w:firstLine="0"/>
        <w:rPr>
          <w:sz w:val="28"/>
          <w:szCs w:val="28"/>
          <w:lang w:val="ru-RU"/>
        </w:rPr>
      </w:pPr>
      <w:r w:rsidRPr="00CA7618">
        <w:rPr>
          <w:b/>
          <w:bCs/>
          <w:sz w:val="28"/>
          <w:szCs w:val="28"/>
          <w:lang w:val="ru-RU"/>
        </w:rPr>
        <w:t>Статья 14.</w:t>
      </w:r>
      <w:r w:rsidRPr="00CA7618">
        <w:rPr>
          <w:sz w:val="28"/>
          <w:szCs w:val="28"/>
          <w:lang w:val="ru-RU"/>
        </w:rPr>
        <w:t xml:space="preserve"> Предоставление геномной информации из Регистра.</w:t>
      </w:r>
    </w:p>
    <w:p w:rsidR="00CA7618" w:rsidRPr="00CA7618" w:rsidRDefault="00CA7618" w:rsidP="00CA7618">
      <w:pPr>
        <w:numPr>
          <w:ilvl w:val="0"/>
          <w:numId w:val="28"/>
        </w:numPr>
        <w:tabs>
          <w:tab w:val="left" w:pos="1134"/>
        </w:tabs>
        <w:ind w:left="0" w:firstLine="568"/>
        <w:rPr>
          <w:sz w:val="28"/>
          <w:szCs w:val="28"/>
          <w:lang w:val="ru-RU"/>
        </w:rPr>
      </w:pPr>
      <w:r w:rsidRPr="00CA7618">
        <w:rPr>
          <w:sz w:val="28"/>
          <w:szCs w:val="28"/>
          <w:lang w:val="ru-RU"/>
        </w:rPr>
        <w:t xml:space="preserve"> Предоставление геномной информации из Регистра осуществляется согласно Закону № 982-</w:t>
      </w:r>
      <w:r>
        <w:rPr>
          <w:sz w:val="28"/>
          <w:szCs w:val="28"/>
        </w:rPr>
        <w:t>XIV</w:t>
      </w:r>
      <w:r w:rsidRPr="00CA7618">
        <w:rPr>
          <w:sz w:val="28"/>
          <w:szCs w:val="28"/>
          <w:lang w:val="ru-RU"/>
        </w:rPr>
        <w:t xml:space="preserve"> от 11 мая 2000 года о доступе к информации, Закону №71-</w:t>
      </w:r>
      <w:r>
        <w:rPr>
          <w:sz w:val="28"/>
          <w:szCs w:val="28"/>
        </w:rPr>
        <w:t>XVI</w:t>
      </w:r>
      <w:r w:rsidRPr="00CA7618">
        <w:rPr>
          <w:sz w:val="28"/>
          <w:szCs w:val="28"/>
          <w:lang w:val="ru-RU"/>
        </w:rPr>
        <w:t xml:space="preserve"> от 22 марта 2007 года о реестрах, Закону №133 от 8 июля 2011 года о защите персональных данных и настоящему закона. </w:t>
      </w:r>
    </w:p>
    <w:p w:rsidR="00CA7618" w:rsidRPr="00CA7618" w:rsidRDefault="00CA7618" w:rsidP="00CA7618">
      <w:pPr>
        <w:numPr>
          <w:ilvl w:val="0"/>
          <w:numId w:val="28"/>
        </w:numPr>
        <w:tabs>
          <w:tab w:val="left" w:pos="1134"/>
        </w:tabs>
        <w:ind w:left="0" w:firstLine="568"/>
        <w:rPr>
          <w:sz w:val="28"/>
          <w:szCs w:val="28"/>
          <w:lang w:val="ru-RU"/>
        </w:rPr>
      </w:pPr>
      <w:r w:rsidRPr="00CA7618">
        <w:rPr>
          <w:sz w:val="28"/>
          <w:szCs w:val="28"/>
          <w:lang w:val="ru-RU"/>
        </w:rPr>
        <w:t xml:space="preserve"> Право использования геномной информации имеют: судебные инстанции по уголовным делам, орган уголовного преследования, орган, чья деятельность специализируется на расследовании тяжких, особо тяжких и чрезвычайно тяжких преступлений, Служба информации и безопасности, в целях выполнения своих обязанностей по обеспечению национальной безопасности.</w:t>
      </w:r>
    </w:p>
    <w:p w:rsidR="00CA7618" w:rsidRPr="00CA7618" w:rsidRDefault="00CA7618" w:rsidP="00CA7618">
      <w:pPr>
        <w:numPr>
          <w:ilvl w:val="0"/>
          <w:numId w:val="28"/>
        </w:numPr>
        <w:tabs>
          <w:tab w:val="left" w:pos="1134"/>
        </w:tabs>
        <w:ind w:left="0" w:firstLine="568"/>
        <w:rPr>
          <w:sz w:val="28"/>
          <w:szCs w:val="28"/>
          <w:lang w:val="ru-RU"/>
        </w:rPr>
      </w:pPr>
      <w:r w:rsidRPr="00CA7618">
        <w:rPr>
          <w:sz w:val="28"/>
          <w:szCs w:val="28"/>
          <w:lang w:val="ru-RU"/>
        </w:rPr>
        <w:t xml:space="preserve"> Получателями геномной информации могут быть органы уголовного преследования других стран, а также и международные организации по обеспечению безопасности, согласно международным договорам, стороной которых является Республика Молдова.</w:t>
      </w:r>
    </w:p>
    <w:p w:rsidR="00CA7618" w:rsidRPr="00CA7618" w:rsidRDefault="00CA7618" w:rsidP="00CA7618">
      <w:pPr>
        <w:ind w:firstLine="0"/>
        <w:jc w:val="center"/>
        <w:rPr>
          <w:b/>
          <w:bCs/>
          <w:sz w:val="28"/>
          <w:szCs w:val="28"/>
          <w:lang w:val="ru-RU"/>
        </w:rPr>
      </w:pPr>
    </w:p>
    <w:p w:rsidR="00CA7618" w:rsidRPr="00CA7618" w:rsidRDefault="00CA7618" w:rsidP="00CA7618">
      <w:pPr>
        <w:ind w:firstLine="0"/>
        <w:jc w:val="center"/>
        <w:rPr>
          <w:b/>
          <w:bCs/>
          <w:sz w:val="28"/>
          <w:szCs w:val="28"/>
          <w:lang w:val="ru-RU"/>
        </w:rPr>
      </w:pPr>
      <w:r w:rsidRPr="00CA7618">
        <w:rPr>
          <w:b/>
          <w:bCs/>
          <w:sz w:val="28"/>
          <w:szCs w:val="28"/>
          <w:lang w:val="ru-RU"/>
        </w:rPr>
        <w:t xml:space="preserve">Глава </w:t>
      </w:r>
      <w:r>
        <w:rPr>
          <w:b/>
          <w:bCs/>
          <w:sz w:val="28"/>
          <w:szCs w:val="28"/>
        </w:rPr>
        <w:t>IV</w:t>
      </w:r>
    </w:p>
    <w:p w:rsidR="00CA7618" w:rsidRPr="00CA7618" w:rsidRDefault="00CA7618" w:rsidP="00CA7618">
      <w:pPr>
        <w:tabs>
          <w:tab w:val="left" w:pos="993"/>
          <w:tab w:val="left" w:pos="1134"/>
        </w:tabs>
        <w:ind w:firstLine="0"/>
        <w:jc w:val="center"/>
        <w:rPr>
          <w:b/>
          <w:bCs/>
          <w:sz w:val="28"/>
          <w:szCs w:val="28"/>
          <w:lang w:val="ru-RU"/>
        </w:rPr>
      </w:pPr>
      <w:r w:rsidRPr="00CA7618">
        <w:rPr>
          <w:b/>
          <w:bCs/>
          <w:sz w:val="28"/>
          <w:szCs w:val="28"/>
          <w:lang w:val="ru-RU"/>
        </w:rPr>
        <w:t>Контроль за соблюдением настоящего закона и                   финансированием геномной регистрации</w:t>
      </w:r>
    </w:p>
    <w:p w:rsidR="00CA7618" w:rsidRPr="00CA7618" w:rsidRDefault="00CA7618" w:rsidP="00CA7618">
      <w:pPr>
        <w:tabs>
          <w:tab w:val="left" w:pos="993"/>
          <w:tab w:val="left" w:pos="1134"/>
        </w:tabs>
        <w:ind w:firstLine="0"/>
        <w:rPr>
          <w:b/>
          <w:bCs/>
          <w:sz w:val="28"/>
          <w:szCs w:val="28"/>
          <w:lang w:val="ru-RU"/>
        </w:rPr>
      </w:pPr>
    </w:p>
    <w:p w:rsidR="00CA7618" w:rsidRDefault="00CA7618" w:rsidP="00CA7618">
      <w:pPr>
        <w:ind w:firstLine="360"/>
        <w:rPr>
          <w:sz w:val="28"/>
          <w:szCs w:val="28"/>
        </w:rPr>
      </w:pPr>
      <w:r>
        <w:rPr>
          <w:b/>
          <w:bCs/>
          <w:sz w:val="28"/>
          <w:szCs w:val="28"/>
        </w:rPr>
        <w:t>Статья 15.</w:t>
      </w:r>
      <w:r>
        <w:rPr>
          <w:sz w:val="28"/>
          <w:szCs w:val="28"/>
        </w:rPr>
        <w:t xml:space="preserve"> Контроль  за соблюдением законности</w:t>
      </w:r>
    </w:p>
    <w:p w:rsidR="00CA7618" w:rsidRPr="00CA7618" w:rsidRDefault="00CA7618" w:rsidP="00CA7618">
      <w:pPr>
        <w:numPr>
          <w:ilvl w:val="0"/>
          <w:numId w:val="29"/>
        </w:numPr>
        <w:ind w:left="0" w:firstLine="360"/>
        <w:rPr>
          <w:bCs/>
          <w:sz w:val="28"/>
          <w:szCs w:val="28"/>
          <w:lang w:val="ru-RU"/>
        </w:rPr>
      </w:pPr>
      <w:r w:rsidRPr="00CA7618">
        <w:rPr>
          <w:sz w:val="28"/>
          <w:szCs w:val="28"/>
          <w:lang w:val="ru-RU"/>
        </w:rPr>
        <w:t xml:space="preserve"> Контроль за объективным отбором проб, упаковкой, хранением, транспортировкой, ведением и разрушением биологического материала, в том числе и за обработкой геномной информации осуществляют руководители органов, указанных в статье 9 настоящего закона, или уполномоченные ими лица.</w:t>
      </w:r>
    </w:p>
    <w:p w:rsidR="00CA7618" w:rsidRPr="00CA7618" w:rsidRDefault="00CA7618" w:rsidP="00CA7618">
      <w:pPr>
        <w:numPr>
          <w:ilvl w:val="0"/>
          <w:numId w:val="29"/>
        </w:numPr>
        <w:ind w:left="0" w:firstLine="360"/>
        <w:rPr>
          <w:sz w:val="28"/>
          <w:szCs w:val="28"/>
          <w:lang w:val="ru-RU"/>
        </w:rPr>
      </w:pPr>
      <w:r w:rsidRPr="00CA7618">
        <w:rPr>
          <w:sz w:val="28"/>
          <w:szCs w:val="28"/>
          <w:lang w:val="ru-RU"/>
        </w:rPr>
        <w:t xml:space="preserve"> Контроль за геномной регистрацией осуществляется регистратором Регистра.</w:t>
      </w:r>
    </w:p>
    <w:p w:rsidR="00CA7618" w:rsidRPr="00CA7618" w:rsidRDefault="00CA7618" w:rsidP="00CA7618">
      <w:pPr>
        <w:numPr>
          <w:ilvl w:val="0"/>
          <w:numId w:val="29"/>
        </w:numPr>
        <w:ind w:left="0" w:firstLine="360"/>
        <w:rPr>
          <w:sz w:val="28"/>
          <w:szCs w:val="28"/>
          <w:lang w:val="ru-RU"/>
        </w:rPr>
      </w:pPr>
      <w:r w:rsidRPr="00CA7618">
        <w:rPr>
          <w:sz w:val="28"/>
          <w:szCs w:val="28"/>
          <w:lang w:val="ru-RU"/>
        </w:rPr>
        <w:t xml:space="preserve"> Контроль за соблюдением законности операций обработки данных личного характера в рамках геномной регистрации возложен на Национальный центр защиты данных персонального характера Республики Молдова.</w:t>
      </w:r>
    </w:p>
    <w:p w:rsidR="00CA7618" w:rsidRPr="00CA7618" w:rsidRDefault="00CA7618" w:rsidP="00CA7618">
      <w:pPr>
        <w:ind w:firstLine="0"/>
        <w:rPr>
          <w:sz w:val="28"/>
          <w:szCs w:val="28"/>
          <w:lang w:val="ru-RU"/>
        </w:rPr>
      </w:pPr>
    </w:p>
    <w:p w:rsidR="00CA7618" w:rsidRPr="00CA7618" w:rsidRDefault="00CA7618" w:rsidP="00CA7618">
      <w:pPr>
        <w:rPr>
          <w:sz w:val="28"/>
          <w:szCs w:val="28"/>
          <w:lang w:val="ru-RU"/>
        </w:rPr>
      </w:pPr>
      <w:r w:rsidRPr="00CA7618">
        <w:rPr>
          <w:b/>
          <w:bCs/>
          <w:sz w:val="28"/>
          <w:szCs w:val="28"/>
          <w:lang w:val="ru-RU"/>
        </w:rPr>
        <w:t>Статья 16.</w:t>
      </w:r>
      <w:r w:rsidRPr="00CA7618">
        <w:rPr>
          <w:sz w:val="28"/>
          <w:szCs w:val="28"/>
          <w:lang w:val="ru-RU"/>
        </w:rPr>
        <w:t xml:space="preserve"> Обжалование</w:t>
      </w:r>
    </w:p>
    <w:p w:rsidR="00CA7618" w:rsidRPr="00CA7618" w:rsidRDefault="00CA7618" w:rsidP="00CA7618">
      <w:pPr>
        <w:rPr>
          <w:sz w:val="28"/>
          <w:szCs w:val="28"/>
          <w:lang w:val="ru-RU"/>
        </w:rPr>
      </w:pPr>
      <w:r w:rsidRPr="00CA7618">
        <w:rPr>
          <w:sz w:val="28"/>
          <w:szCs w:val="28"/>
          <w:lang w:val="ru-RU"/>
        </w:rPr>
        <w:t>Решения и другие действия ответственных органов и лиц, которые обеспечивают и осуществляют геномную регистрацию, могут быть обжалованы согласно действующему законодательству.</w:t>
      </w:r>
    </w:p>
    <w:p w:rsidR="00CA7618" w:rsidRPr="00CA7618" w:rsidRDefault="00CA7618" w:rsidP="00CA7618">
      <w:pPr>
        <w:ind w:firstLine="0"/>
        <w:rPr>
          <w:b/>
          <w:bCs/>
          <w:sz w:val="28"/>
          <w:szCs w:val="28"/>
          <w:lang w:val="ru-RU"/>
        </w:rPr>
      </w:pPr>
    </w:p>
    <w:p w:rsidR="00CA7618" w:rsidRPr="00CA7618" w:rsidRDefault="00CA7618" w:rsidP="00CA7618">
      <w:pPr>
        <w:rPr>
          <w:sz w:val="28"/>
          <w:szCs w:val="28"/>
          <w:lang w:val="ru-RU"/>
        </w:rPr>
      </w:pPr>
      <w:r w:rsidRPr="00CA7618">
        <w:rPr>
          <w:b/>
          <w:bCs/>
          <w:sz w:val="28"/>
          <w:szCs w:val="28"/>
          <w:lang w:val="ru-RU"/>
        </w:rPr>
        <w:t>Статья 17.</w:t>
      </w:r>
      <w:r w:rsidRPr="00CA7618">
        <w:rPr>
          <w:sz w:val="28"/>
          <w:szCs w:val="28"/>
          <w:lang w:val="ru-RU"/>
        </w:rPr>
        <w:t xml:space="preserve"> Финансирование</w:t>
      </w:r>
    </w:p>
    <w:p w:rsidR="00CA7618" w:rsidRPr="00CA7618" w:rsidRDefault="00CA7618" w:rsidP="00CA7618">
      <w:pPr>
        <w:rPr>
          <w:b/>
          <w:bCs/>
          <w:sz w:val="28"/>
          <w:szCs w:val="28"/>
          <w:lang w:val="ru-RU"/>
        </w:rPr>
      </w:pPr>
      <w:r w:rsidRPr="00CA7618">
        <w:rPr>
          <w:sz w:val="28"/>
          <w:szCs w:val="28"/>
          <w:lang w:val="ru-RU"/>
        </w:rPr>
        <w:t>Финансирование мероприятий по проведению геномной регистрации осуществляется за счет средств государственного бюджета.</w:t>
      </w:r>
      <w:r w:rsidRPr="00CA7618">
        <w:rPr>
          <w:b/>
          <w:bCs/>
          <w:sz w:val="28"/>
          <w:szCs w:val="28"/>
          <w:lang w:val="ru-RU"/>
        </w:rPr>
        <w:t xml:space="preserve"> </w:t>
      </w:r>
    </w:p>
    <w:p w:rsidR="00CA7618" w:rsidRPr="00CA7618" w:rsidRDefault="00CA7618" w:rsidP="00CA7618">
      <w:pPr>
        <w:ind w:firstLine="0"/>
        <w:rPr>
          <w:b/>
          <w:bCs/>
          <w:sz w:val="28"/>
          <w:szCs w:val="28"/>
          <w:lang w:val="ru-RU"/>
        </w:rPr>
      </w:pPr>
      <w:r w:rsidRPr="00CA7618">
        <w:rPr>
          <w:b/>
          <w:bCs/>
          <w:sz w:val="28"/>
          <w:szCs w:val="28"/>
          <w:lang w:val="ru-RU"/>
        </w:rPr>
        <w:t xml:space="preserve">                                                </w:t>
      </w:r>
    </w:p>
    <w:p w:rsidR="00CA7618" w:rsidRPr="00CA7618" w:rsidRDefault="00CA7618" w:rsidP="00CA7618">
      <w:pPr>
        <w:ind w:firstLine="0"/>
        <w:jc w:val="center"/>
        <w:rPr>
          <w:b/>
          <w:bCs/>
          <w:sz w:val="28"/>
          <w:szCs w:val="28"/>
          <w:lang w:val="ru-RU"/>
        </w:rPr>
      </w:pPr>
      <w:r w:rsidRPr="00CA7618">
        <w:rPr>
          <w:b/>
          <w:bCs/>
          <w:sz w:val="28"/>
          <w:szCs w:val="28"/>
          <w:lang w:val="ru-RU"/>
        </w:rPr>
        <w:t xml:space="preserve">Глава </w:t>
      </w:r>
      <w:r>
        <w:rPr>
          <w:b/>
          <w:bCs/>
          <w:sz w:val="28"/>
          <w:szCs w:val="28"/>
        </w:rPr>
        <w:t>V</w:t>
      </w:r>
    </w:p>
    <w:p w:rsidR="00CA7618" w:rsidRPr="00CA7618" w:rsidRDefault="00CA7618" w:rsidP="00CA7618">
      <w:pPr>
        <w:ind w:firstLine="0"/>
        <w:jc w:val="center"/>
        <w:rPr>
          <w:b/>
          <w:bCs/>
          <w:sz w:val="28"/>
          <w:szCs w:val="28"/>
          <w:lang w:val="ru-RU"/>
        </w:rPr>
      </w:pPr>
      <w:r w:rsidRPr="00CA7618">
        <w:rPr>
          <w:b/>
          <w:bCs/>
          <w:sz w:val="28"/>
          <w:szCs w:val="28"/>
          <w:lang w:val="ru-RU"/>
        </w:rPr>
        <w:t>Переходные и заключительные положения</w:t>
      </w:r>
    </w:p>
    <w:p w:rsidR="00CA7618" w:rsidRPr="00CA7618" w:rsidRDefault="00CA7618" w:rsidP="00CA7618">
      <w:pPr>
        <w:rPr>
          <w:b/>
          <w:bCs/>
          <w:sz w:val="28"/>
          <w:szCs w:val="28"/>
          <w:lang w:val="ru-RU"/>
        </w:rPr>
      </w:pPr>
    </w:p>
    <w:p w:rsidR="00CA7618" w:rsidRDefault="00CA7618" w:rsidP="00CA7618">
      <w:pPr>
        <w:rPr>
          <w:bCs/>
          <w:sz w:val="28"/>
          <w:szCs w:val="28"/>
        </w:rPr>
      </w:pPr>
      <w:r>
        <w:rPr>
          <w:b/>
          <w:bCs/>
          <w:sz w:val="28"/>
          <w:szCs w:val="28"/>
        </w:rPr>
        <w:t>Статья 18.</w:t>
      </w:r>
    </w:p>
    <w:p w:rsidR="00CA7618" w:rsidRPr="00CA7618" w:rsidRDefault="00CA7618" w:rsidP="00CA7618">
      <w:pPr>
        <w:numPr>
          <w:ilvl w:val="0"/>
          <w:numId w:val="30"/>
        </w:numPr>
        <w:tabs>
          <w:tab w:val="left" w:pos="1276"/>
        </w:tabs>
        <w:ind w:left="0" w:firstLine="709"/>
        <w:rPr>
          <w:sz w:val="28"/>
          <w:szCs w:val="28"/>
          <w:lang w:val="ru-RU"/>
        </w:rPr>
      </w:pPr>
      <w:r w:rsidRPr="00CA7618">
        <w:rPr>
          <w:sz w:val="28"/>
          <w:szCs w:val="28"/>
          <w:lang w:val="ru-RU"/>
        </w:rPr>
        <w:t>Настоящий закон вступает в силу через 6 месяцев после опубликования.</w:t>
      </w:r>
    </w:p>
    <w:p w:rsidR="00CA7618" w:rsidRPr="00CA7618" w:rsidRDefault="00CA7618" w:rsidP="00CA7618">
      <w:pPr>
        <w:tabs>
          <w:tab w:val="left" w:pos="1276"/>
        </w:tabs>
        <w:rPr>
          <w:sz w:val="28"/>
          <w:szCs w:val="28"/>
          <w:lang w:val="ru-RU"/>
        </w:rPr>
      </w:pPr>
      <w:r w:rsidRPr="00CA7618">
        <w:rPr>
          <w:sz w:val="28"/>
          <w:szCs w:val="28"/>
          <w:lang w:val="ru-RU"/>
        </w:rPr>
        <w:t xml:space="preserve"> (2) Со дня вступления в силу настоящего закона, обязательной геномной регистрации будут подвергнуты лица, отбывающие наказание за совершение тяжких, особо тяжких и чрезвычайно тяжких преступлений, без вынесения дополнительных постановлений судебных инстанций.</w:t>
      </w:r>
    </w:p>
    <w:p w:rsidR="00CA7618" w:rsidRPr="00CA7618" w:rsidRDefault="00CA7618" w:rsidP="00CA7618">
      <w:pPr>
        <w:rPr>
          <w:b/>
          <w:bCs/>
          <w:sz w:val="28"/>
          <w:szCs w:val="28"/>
          <w:lang w:val="ru-RU"/>
        </w:rPr>
      </w:pPr>
    </w:p>
    <w:p w:rsidR="00CA7618" w:rsidRPr="00CA7618" w:rsidRDefault="00CA7618" w:rsidP="00CA7618">
      <w:pPr>
        <w:rPr>
          <w:sz w:val="28"/>
          <w:szCs w:val="28"/>
          <w:lang w:val="ru-RU"/>
        </w:rPr>
      </w:pPr>
      <w:r w:rsidRPr="00CA7618">
        <w:rPr>
          <w:b/>
          <w:bCs/>
          <w:sz w:val="28"/>
          <w:szCs w:val="28"/>
          <w:lang w:val="ru-RU"/>
        </w:rPr>
        <w:t>Статья 19.</w:t>
      </w:r>
    </w:p>
    <w:p w:rsidR="00CA7618" w:rsidRPr="00CA7618" w:rsidRDefault="00CA7618" w:rsidP="00CA7618">
      <w:pPr>
        <w:ind w:firstLine="567"/>
        <w:rPr>
          <w:sz w:val="28"/>
          <w:szCs w:val="28"/>
          <w:lang w:val="ru-RU"/>
        </w:rPr>
      </w:pPr>
      <w:r w:rsidRPr="00CA7618">
        <w:rPr>
          <w:sz w:val="28"/>
          <w:szCs w:val="28"/>
          <w:lang w:val="ru-RU"/>
        </w:rPr>
        <w:t>В 3-месячный срок со дня  опубликования настоящего закона, Правительству:</w:t>
      </w:r>
    </w:p>
    <w:p w:rsidR="00CA7618" w:rsidRPr="00CA7618" w:rsidRDefault="00CA7618" w:rsidP="00CA7618">
      <w:pPr>
        <w:numPr>
          <w:ilvl w:val="0"/>
          <w:numId w:val="31"/>
        </w:numPr>
        <w:tabs>
          <w:tab w:val="left" w:pos="993"/>
        </w:tabs>
        <w:ind w:left="0" w:firstLine="567"/>
        <w:rPr>
          <w:sz w:val="28"/>
          <w:szCs w:val="28"/>
          <w:lang w:val="ru-RU"/>
        </w:rPr>
      </w:pPr>
      <w:r w:rsidRPr="00CA7618">
        <w:rPr>
          <w:sz w:val="28"/>
          <w:szCs w:val="28"/>
          <w:lang w:val="ru-RU"/>
        </w:rPr>
        <w:t>представить предложения по приведению действующего законодательства в соответствие с настоящим законом;</w:t>
      </w:r>
    </w:p>
    <w:p w:rsidR="00CA7618" w:rsidRPr="00CA7618" w:rsidRDefault="00CA7618" w:rsidP="00CA7618">
      <w:pPr>
        <w:numPr>
          <w:ilvl w:val="0"/>
          <w:numId w:val="31"/>
        </w:numPr>
        <w:tabs>
          <w:tab w:val="left" w:pos="993"/>
        </w:tabs>
        <w:ind w:left="0" w:firstLine="567"/>
        <w:rPr>
          <w:sz w:val="28"/>
          <w:szCs w:val="28"/>
          <w:lang w:val="ru-RU"/>
        </w:rPr>
      </w:pPr>
      <w:r>
        <w:rPr>
          <w:sz w:val="28"/>
          <w:szCs w:val="28"/>
        </w:rPr>
        <w:t> </w:t>
      </w:r>
      <w:r w:rsidRPr="00CA7618">
        <w:rPr>
          <w:sz w:val="28"/>
          <w:szCs w:val="28"/>
          <w:lang w:val="ru-RU"/>
        </w:rPr>
        <w:t>привести свои нормативные акты в соответствие с настоящим законом;</w:t>
      </w:r>
    </w:p>
    <w:p w:rsidR="00CA7618" w:rsidRPr="00CA7618" w:rsidRDefault="00CA7618" w:rsidP="00CA7618">
      <w:pPr>
        <w:numPr>
          <w:ilvl w:val="0"/>
          <w:numId w:val="31"/>
        </w:numPr>
        <w:tabs>
          <w:tab w:val="left" w:pos="993"/>
        </w:tabs>
        <w:ind w:left="0" w:firstLine="567"/>
        <w:rPr>
          <w:sz w:val="28"/>
          <w:szCs w:val="28"/>
          <w:lang w:val="ru-RU"/>
        </w:rPr>
      </w:pPr>
      <w:r w:rsidRPr="00CA7618">
        <w:rPr>
          <w:sz w:val="28"/>
          <w:szCs w:val="28"/>
          <w:lang w:val="ru-RU"/>
        </w:rPr>
        <w:t xml:space="preserve">разработать нормативную базу, относящуюся к изъятию и отбору проб, их транспортировке, хранению, учету и уничтожению биологических материалов,  а также  хранению, обработке, использованию и удалению геномной информации из Регистра. </w:t>
      </w:r>
    </w:p>
    <w:p w:rsidR="00CA7618" w:rsidRPr="00CA7618" w:rsidRDefault="00CA7618" w:rsidP="001F36AC">
      <w:pPr>
        <w:ind w:firstLine="709"/>
        <w:rPr>
          <w:color w:val="000000" w:themeColor="text1"/>
          <w:sz w:val="28"/>
          <w:szCs w:val="28"/>
          <w:lang w:val="ru-RU" w:eastAsia="ru-RU"/>
        </w:rPr>
      </w:pPr>
      <w:bookmarkStart w:id="0" w:name="_GoBack"/>
      <w:bookmarkEnd w:id="0"/>
    </w:p>
    <w:sectPr w:rsidR="00CA7618" w:rsidRPr="00CA7618"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3FFC" w:rsidRDefault="00B83FFC" w:rsidP="00026B87">
      <w:r>
        <w:separator/>
      </w:r>
    </w:p>
  </w:endnote>
  <w:endnote w:type="continuationSeparator" w:id="0">
    <w:p w:rsidR="00B83FFC" w:rsidRDefault="00B83F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EUAlbertina+02">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3FFC" w:rsidRPr="00814406" w:rsidRDefault="00B83FFC" w:rsidP="001F36AC">
    <w:pPr>
      <w:pStyle w:val="a8"/>
      <w:ind w:firstLine="0"/>
      <w:rPr>
        <w:sz w:val="16"/>
        <w:szCs w:val="16"/>
      </w:rPr>
    </w:pPr>
    <w:r>
      <w:rPr>
        <w:sz w:val="16"/>
        <w:szCs w:val="16"/>
      </w:rPr>
      <w:fldChar w:fldCharType="begin"/>
    </w:r>
    <w:r>
      <w:rPr>
        <w:sz w:val="16"/>
        <w:szCs w:val="16"/>
      </w:rPr>
      <w:instrText xml:space="preserve"> FILENAME  \p  \* MERGEFORMAT </w:instrText>
    </w:r>
    <w:r>
      <w:rPr>
        <w:sz w:val="16"/>
        <w:szCs w:val="16"/>
      </w:rPr>
      <w:fldChar w:fldCharType="separate"/>
    </w:r>
    <w:r w:rsidR="009913A4">
      <w:rPr>
        <w:noProof/>
        <w:sz w:val="16"/>
        <w:szCs w:val="16"/>
      </w:rPr>
      <w:t>Z:\001\ANUL 2017\HOTARARI\1742-2016\redactat-ro.docx</w:t>
    </w:r>
    <w:r>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3FFC" w:rsidRPr="00814406" w:rsidRDefault="00B83FFC" w:rsidP="00814406">
    <w:pPr>
      <w:pStyle w:val="a8"/>
      <w:ind w:firstLine="0"/>
      <w:rPr>
        <w:sz w:val="16"/>
        <w:szCs w:val="16"/>
      </w:rPr>
    </w:pPr>
    <w:r>
      <w:rPr>
        <w:sz w:val="16"/>
        <w:szCs w:val="16"/>
      </w:rPr>
      <w:fldChar w:fldCharType="begin"/>
    </w:r>
    <w:r>
      <w:rPr>
        <w:sz w:val="16"/>
        <w:szCs w:val="16"/>
      </w:rPr>
      <w:instrText xml:space="preserve"> FILENAME  \p  \* MERGEFORMAT </w:instrText>
    </w:r>
    <w:r>
      <w:rPr>
        <w:sz w:val="16"/>
        <w:szCs w:val="16"/>
      </w:rPr>
      <w:fldChar w:fldCharType="separate"/>
    </w:r>
    <w:r w:rsidR="009913A4">
      <w:rPr>
        <w:noProof/>
        <w:sz w:val="16"/>
        <w:szCs w:val="16"/>
      </w:rPr>
      <w:t>Z:\001\ANUL 2017\HOTARARI\1742-2016\redactat-ro.docx</w:t>
    </w:r>
    <w:r>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3FFC" w:rsidRDefault="00B83FFC" w:rsidP="00026B87">
      <w:r>
        <w:separator/>
      </w:r>
    </w:p>
  </w:footnote>
  <w:footnote w:type="continuationSeparator" w:id="0">
    <w:p w:rsidR="00B83FFC" w:rsidRDefault="00B83F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3FFC" w:rsidRDefault="00B83FFC">
    <w:pPr>
      <w:pStyle w:val="a6"/>
      <w:jc w:val="center"/>
    </w:pPr>
    <w:r>
      <w:fldChar w:fldCharType="begin"/>
    </w:r>
    <w:r>
      <w:instrText>PAGE   \* MERGEFORMAT</w:instrText>
    </w:r>
    <w:r>
      <w:fldChar w:fldCharType="separate"/>
    </w:r>
    <w:r w:rsidR="00CA7618" w:rsidRPr="00CA7618">
      <w:rPr>
        <w:noProof/>
        <w:lang w:val="ro-RO"/>
      </w:rPr>
      <w:t>2</w:t>
    </w:r>
    <w:r>
      <w:fldChar w:fldCharType="end"/>
    </w:r>
  </w:p>
  <w:p w:rsidR="00B83FFC" w:rsidRDefault="00B83FFC">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B83FFC" w:rsidRPr="009423B6" w:rsidTr="00C02DFA">
      <w:trPr>
        <w:jc w:val="center"/>
      </w:trPr>
      <w:tc>
        <w:tcPr>
          <w:tcW w:w="3544" w:type="dxa"/>
          <w:tcBorders>
            <w:top w:val="nil"/>
            <w:bottom w:val="nil"/>
          </w:tcBorders>
        </w:tcPr>
        <w:p w:rsidR="00B83FFC" w:rsidRPr="009423B6" w:rsidRDefault="00B83FFC" w:rsidP="00C02DFA">
          <w:pPr>
            <w:ind w:firstLine="0"/>
            <w:jc w:val="center"/>
            <w:rPr>
              <w:sz w:val="24"/>
            </w:rPr>
          </w:pPr>
        </w:p>
        <w:p w:rsidR="00B83FFC" w:rsidRPr="009423B6" w:rsidRDefault="00B83FFC" w:rsidP="00C02DFA">
          <w:pPr>
            <w:jc w:val="center"/>
            <w:rPr>
              <w:sz w:val="24"/>
            </w:rPr>
          </w:pPr>
        </w:p>
        <w:p w:rsidR="00B83FFC" w:rsidRPr="009423B6" w:rsidRDefault="00B83FFC" w:rsidP="00C02DFA">
          <w:pPr>
            <w:jc w:val="center"/>
            <w:rPr>
              <w:sz w:val="24"/>
            </w:rPr>
          </w:pPr>
        </w:p>
        <w:p w:rsidR="00B83FFC" w:rsidRPr="009423B6" w:rsidRDefault="00B83FFC" w:rsidP="00C02DFA">
          <w:pPr>
            <w:pStyle w:val="5"/>
            <w:rPr>
              <w:rFonts w:ascii="Times New Roman" w:hAnsi="Times New Roman"/>
              <w:b/>
            </w:rPr>
          </w:pPr>
        </w:p>
        <w:p w:rsidR="00B83FFC" w:rsidRDefault="00B83FFC" w:rsidP="00C02DFA">
          <w:pPr>
            <w:pStyle w:val="8"/>
            <w:rPr>
              <w:rFonts w:ascii="Times New Roman" w:hAnsi="Times New Roman"/>
              <w:sz w:val="20"/>
              <w:lang w:val="x-none"/>
            </w:rPr>
          </w:pPr>
        </w:p>
        <w:p w:rsidR="00B83FFC" w:rsidRPr="009423B6" w:rsidRDefault="00B83FFC" w:rsidP="00C02DFA">
          <w:pPr>
            <w:rPr>
              <w:lang w:val="x-none"/>
            </w:rPr>
          </w:pPr>
        </w:p>
      </w:tc>
      <w:tc>
        <w:tcPr>
          <w:tcW w:w="1835" w:type="dxa"/>
          <w:tcBorders>
            <w:top w:val="nil"/>
            <w:bottom w:val="nil"/>
          </w:tcBorders>
        </w:tcPr>
        <w:p w:rsidR="00B83FFC" w:rsidRPr="0063090F" w:rsidRDefault="00B83FFC"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53340081" r:id="rId2"/>
            </w:object>
          </w:r>
        </w:p>
      </w:tc>
      <w:tc>
        <w:tcPr>
          <w:tcW w:w="3693" w:type="dxa"/>
          <w:tcBorders>
            <w:top w:val="nil"/>
            <w:bottom w:val="nil"/>
          </w:tcBorders>
        </w:tcPr>
        <w:p w:rsidR="00B83FFC" w:rsidRDefault="00B83FFC" w:rsidP="00C02DFA">
          <w:pPr>
            <w:jc w:val="center"/>
            <w:rPr>
              <w:b/>
              <w:sz w:val="30"/>
            </w:rPr>
          </w:pPr>
        </w:p>
        <w:p w:rsidR="00B83FFC" w:rsidRPr="009423B6" w:rsidRDefault="00B83FFC" w:rsidP="00C02DFA">
          <w:pPr>
            <w:rPr>
              <w:sz w:val="30"/>
            </w:rPr>
          </w:pPr>
        </w:p>
        <w:p w:rsidR="00B83FFC" w:rsidRDefault="00B83FFC" w:rsidP="00C02DFA">
          <w:pPr>
            <w:rPr>
              <w:sz w:val="30"/>
            </w:rPr>
          </w:pPr>
        </w:p>
        <w:p w:rsidR="00B83FFC" w:rsidRDefault="00B83FFC" w:rsidP="00C02DFA">
          <w:pPr>
            <w:rPr>
              <w:sz w:val="30"/>
            </w:rPr>
          </w:pPr>
        </w:p>
        <w:p w:rsidR="00B83FFC" w:rsidRPr="009423B6" w:rsidRDefault="00B83FFC" w:rsidP="00C02DFA">
          <w:pPr>
            <w:rPr>
              <w:sz w:val="30"/>
            </w:rPr>
          </w:pPr>
        </w:p>
      </w:tc>
    </w:tr>
    <w:tr w:rsidR="00B83FFC" w:rsidRPr="009423B6" w:rsidTr="00C02DFA">
      <w:trPr>
        <w:cantSplit/>
        <w:jc w:val="center"/>
      </w:trPr>
      <w:tc>
        <w:tcPr>
          <w:tcW w:w="9072" w:type="dxa"/>
          <w:gridSpan w:val="3"/>
          <w:tcBorders>
            <w:top w:val="nil"/>
            <w:bottom w:val="nil"/>
          </w:tcBorders>
        </w:tcPr>
        <w:p w:rsidR="00B83FFC" w:rsidRPr="009423B6" w:rsidRDefault="00B83FFC" w:rsidP="00C02DFA">
          <w:pPr>
            <w:pStyle w:val="8"/>
            <w:rPr>
              <w:rFonts w:ascii="Times New Roman" w:hAnsi="Times New Roman"/>
              <w:color w:val="000080"/>
              <w:sz w:val="10"/>
            </w:rPr>
          </w:pPr>
        </w:p>
        <w:p w:rsidR="00B83FFC" w:rsidRPr="00D41305" w:rsidRDefault="00B83FFC"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B83FFC" w:rsidRDefault="00B83FFC" w:rsidP="00C02DFA">
          <w:pPr>
            <w:pStyle w:val="8"/>
            <w:ind w:hanging="28"/>
            <w:rPr>
              <w:rFonts w:ascii="Times New Roman" w:hAnsi="Times New Roman"/>
              <w:sz w:val="32"/>
              <w:szCs w:val="32"/>
            </w:rPr>
          </w:pPr>
        </w:p>
        <w:p w:rsidR="00B83FFC" w:rsidRPr="007A4567" w:rsidRDefault="00B83FFC"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897135">
            <w:rPr>
              <w:rFonts w:ascii="Times New Roman" w:hAnsi="Times New Roman"/>
              <w:sz w:val="28"/>
              <w:szCs w:val="28"/>
              <w:lang w:val="ro-RO"/>
            </w:rPr>
            <w:t>nr</w:t>
          </w:r>
          <w:r w:rsidRPr="00897135">
            <w:rPr>
              <w:rFonts w:ascii="Times New Roman" w:hAnsi="Times New Roman"/>
              <w:b w:val="0"/>
              <w:sz w:val="28"/>
              <w:szCs w:val="28"/>
              <w:lang w:val="ro-RO"/>
            </w:rPr>
            <w:t>.</w:t>
          </w:r>
          <w:r w:rsidR="00897135" w:rsidRPr="00897135">
            <w:rPr>
              <w:rFonts w:ascii="Times New Roman" w:hAnsi="Times New Roman"/>
              <w:sz w:val="28"/>
              <w:szCs w:val="28"/>
              <w:lang w:val="ro-RO"/>
            </w:rPr>
            <w:t>124</w:t>
          </w:r>
        </w:p>
        <w:p w:rsidR="00B83FFC" w:rsidRPr="004E1000" w:rsidRDefault="00B83FFC" w:rsidP="00C02DFA">
          <w:pPr>
            <w:ind w:hanging="28"/>
          </w:pPr>
        </w:p>
        <w:p w:rsidR="00B83FFC" w:rsidRPr="00897135" w:rsidRDefault="00B83FFC" w:rsidP="00C02DFA">
          <w:pPr>
            <w:ind w:hanging="28"/>
            <w:jc w:val="center"/>
            <w:rPr>
              <w:b/>
              <w:sz w:val="28"/>
              <w:szCs w:val="28"/>
              <w:u w:val="single"/>
            </w:rPr>
          </w:pPr>
          <w:r w:rsidRPr="00897135">
            <w:rPr>
              <w:b/>
              <w:sz w:val="28"/>
              <w:szCs w:val="28"/>
              <w:u w:val="single"/>
            </w:rPr>
            <w:t xml:space="preserve">din </w:t>
          </w:r>
          <w:r w:rsidR="00897135" w:rsidRPr="00897135">
            <w:rPr>
              <w:b/>
              <w:sz w:val="28"/>
              <w:szCs w:val="28"/>
              <w:u w:val="single"/>
            </w:rPr>
            <w:t>6 martie 2017</w:t>
          </w:r>
        </w:p>
        <w:p w:rsidR="00B83FFC" w:rsidRPr="0063090F" w:rsidRDefault="00B83FFC" w:rsidP="00C02DFA">
          <w:pPr>
            <w:ind w:hanging="28"/>
            <w:jc w:val="center"/>
            <w:rPr>
              <w:b/>
              <w:sz w:val="24"/>
              <w:szCs w:val="24"/>
            </w:rPr>
          </w:pPr>
          <w:r w:rsidRPr="0063090F">
            <w:rPr>
              <w:b/>
              <w:sz w:val="24"/>
              <w:szCs w:val="24"/>
            </w:rPr>
            <w:t>Chișinău</w:t>
          </w:r>
        </w:p>
        <w:p w:rsidR="00B83FFC" w:rsidRPr="009423B6" w:rsidRDefault="00B83FFC" w:rsidP="00C02DFA">
          <w:pPr>
            <w:pStyle w:val="8"/>
            <w:rPr>
              <w:rFonts w:ascii="Times New Roman" w:hAnsi="Times New Roman"/>
              <w:color w:val="000080"/>
              <w:sz w:val="4"/>
            </w:rPr>
          </w:pPr>
        </w:p>
        <w:p w:rsidR="00B83FFC" w:rsidRPr="009423B6" w:rsidRDefault="00B83FFC" w:rsidP="00C02DFA">
          <w:pPr>
            <w:pStyle w:val="8"/>
            <w:rPr>
              <w:rFonts w:ascii="Times New Roman" w:hAnsi="Times New Roman"/>
              <w:b w:val="0"/>
              <w:color w:val="000080"/>
              <w:sz w:val="16"/>
              <w:lang w:val="x-none"/>
            </w:rPr>
          </w:pPr>
        </w:p>
      </w:tc>
    </w:tr>
  </w:tbl>
  <w:p w:rsidR="00B83FFC" w:rsidRDefault="00B83FFC">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2F4B6C"/>
    <w:multiLevelType w:val="hybridMultilevel"/>
    <w:tmpl w:val="1952CE5C"/>
    <w:lvl w:ilvl="0" w:tplc="4A482A5A">
      <w:start w:val="1"/>
      <w:numFmt w:val="decimal"/>
      <w:lvlText w:val="(%1)"/>
      <w:lvlJc w:val="left"/>
      <w:pPr>
        <w:ind w:left="1482" w:hanging="915"/>
      </w:pPr>
      <w:rPr>
        <w:rFonts w:ascii="Times New Roman" w:eastAsia="Times New Roman" w:hAnsi="Times New Roman"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6"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206867FD"/>
    <w:multiLevelType w:val="hybridMultilevel"/>
    <w:tmpl w:val="E58A6232"/>
    <w:lvl w:ilvl="0" w:tplc="A470F42C">
      <w:start w:val="1"/>
      <w:numFmt w:val="decimal"/>
      <w:lvlText w:val="(%1)"/>
      <w:lvlJc w:val="left"/>
      <w:pPr>
        <w:ind w:left="928"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15:restartNumberingAfterBreak="0">
    <w:nsid w:val="28475C96"/>
    <w:multiLevelType w:val="hybridMultilevel"/>
    <w:tmpl w:val="4B0429C6"/>
    <w:lvl w:ilvl="0" w:tplc="00000004">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15:restartNumberingAfterBreak="0">
    <w:nsid w:val="3134424F"/>
    <w:multiLevelType w:val="hybridMultilevel"/>
    <w:tmpl w:val="33F24B40"/>
    <w:lvl w:ilvl="0" w:tplc="47D40040">
      <w:start w:val="1"/>
      <w:numFmt w:val="decimal"/>
      <w:lvlText w:val="(%1)"/>
      <w:lvlJc w:val="left"/>
      <w:pPr>
        <w:ind w:left="1288" w:hanging="360"/>
      </w:pPr>
      <w:rPr>
        <w:rFonts w:cs="Times New Roman"/>
      </w:rPr>
    </w:lvl>
    <w:lvl w:ilvl="1" w:tplc="04190019">
      <w:start w:val="1"/>
      <w:numFmt w:val="lowerLetter"/>
      <w:lvlText w:val="%2."/>
      <w:lvlJc w:val="left"/>
      <w:pPr>
        <w:ind w:left="2008" w:hanging="360"/>
      </w:pPr>
      <w:rPr>
        <w:rFonts w:cs="Times New Roman"/>
      </w:rPr>
    </w:lvl>
    <w:lvl w:ilvl="2" w:tplc="0419001B">
      <w:start w:val="1"/>
      <w:numFmt w:val="lowerRoman"/>
      <w:lvlText w:val="%3."/>
      <w:lvlJc w:val="right"/>
      <w:pPr>
        <w:ind w:left="2728" w:hanging="180"/>
      </w:pPr>
      <w:rPr>
        <w:rFonts w:cs="Times New Roman"/>
      </w:rPr>
    </w:lvl>
    <w:lvl w:ilvl="3" w:tplc="0419000F">
      <w:start w:val="1"/>
      <w:numFmt w:val="decimal"/>
      <w:lvlText w:val="%4."/>
      <w:lvlJc w:val="left"/>
      <w:pPr>
        <w:ind w:left="3448" w:hanging="360"/>
      </w:pPr>
      <w:rPr>
        <w:rFonts w:cs="Times New Roman"/>
      </w:rPr>
    </w:lvl>
    <w:lvl w:ilvl="4" w:tplc="04190019">
      <w:start w:val="1"/>
      <w:numFmt w:val="lowerLetter"/>
      <w:lvlText w:val="%5."/>
      <w:lvlJc w:val="left"/>
      <w:pPr>
        <w:ind w:left="4168" w:hanging="360"/>
      </w:pPr>
      <w:rPr>
        <w:rFonts w:cs="Times New Roman"/>
      </w:rPr>
    </w:lvl>
    <w:lvl w:ilvl="5" w:tplc="0419001B">
      <w:start w:val="1"/>
      <w:numFmt w:val="lowerRoman"/>
      <w:lvlText w:val="%6."/>
      <w:lvlJc w:val="right"/>
      <w:pPr>
        <w:ind w:left="4888" w:hanging="180"/>
      </w:pPr>
      <w:rPr>
        <w:rFonts w:cs="Times New Roman"/>
      </w:rPr>
    </w:lvl>
    <w:lvl w:ilvl="6" w:tplc="0419000F">
      <w:start w:val="1"/>
      <w:numFmt w:val="decimal"/>
      <w:lvlText w:val="%7."/>
      <w:lvlJc w:val="left"/>
      <w:pPr>
        <w:ind w:left="5608" w:hanging="360"/>
      </w:pPr>
      <w:rPr>
        <w:rFonts w:cs="Times New Roman"/>
      </w:rPr>
    </w:lvl>
    <w:lvl w:ilvl="7" w:tplc="04190019">
      <w:start w:val="1"/>
      <w:numFmt w:val="lowerLetter"/>
      <w:lvlText w:val="%8."/>
      <w:lvlJc w:val="left"/>
      <w:pPr>
        <w:ind w:left="6328" w:hanging="360"/>
      </w:pPr>
      <w:rPr>
        <w:rFonts w:cs="Times New Roman"/>
      </w:rPr>
    </w:lvl>
    <w:lvl w:ilvl="8" w:tplc="0419001B">
      <w:start w:val="1"/>
      <w:numFmt w:val="lowerRoman"/>
      <w:lvlText w:val="%9."/>
      <w:lvlJc w:val="right"/>
      <w:pPr>
        <w:ind w:left="7048" w:hanging="180"/>
      </w:pPr>
      <w:rPr>
        <w:rFonts w:cs="Times New Roman"/>
      </w:rPr>
    </w:lvl>
  </w:abstractNum>
  <w:abstractNum w:abstractNumId="10" w15:restartNumberingAfterBreak="0">
    <w:nsid w:val="31A671EA"/>
    <w:multiLevelType w:val="hybridMultilevel"/>
    <w:tmpl w:val="274E3B68"/>
    <w:lvl w:ilvl="0" w:tplc="7EAABC24">
      <w:start w:val="1"/>
      <w:numFmt w:val="lowerLetter"/>
      <w:lvlText w:val="%1)"/>
      <w:lvlJc w:val="left"/>
      <w:pPr>
        <w:ind w:left="765" w:hanging="360"/>
      </w:pPr>
      <w:rPr>
        <w:rFonts w:cs="Times New Roman"/>
        <w:b w:val="0"/>
        <w:strike w:val="0"/>
        <w:dstrike w:val="0"/>
        <w:sz w:val="28"/>
        <w:szCs w:val="28"/>
        <w:u w:val="none"/>
        <w:effect w:val="none"/>
      </w:rPr>
    </w:lvl>
    <w:lvl w:ilvl="1" w:tplc="04190019">
      <w:start w:val="1"/>
      <w:numFmt w:val="lowerLetter"/>
      <w:lvlText w:val="%2."/>
      <w:lvlJc w:val="left"/>
      <w:pPr>
        <w:ind w:left="1485" w:hanging="360"/>
      </w:pPr>
      <w:rPr>
        <w:rFonts w:cs="Times New Roman"/>
      </w:rPr>
    </w:lvl>
    <w:lvl w:ilvl="2" w:tplc="0419001B">
      <w:start w:val="1"/>
      <w:numFmt w:val="lowerRoman"/>
      <w:lvlText w:val="%3."/>
      <w:lvlJc w:val="right"/>
      <w:pPr>
        <w:ind w:left="2205" w:hanging="180"/>
      </w:pPr>
      <w:rPr>
        <w:rFonts w:cs="Times New Roman"/>
      </w:rPr>
    </w:lvl>
    <w:lvl w:ilvl="3" w:tplc="0419000F">
      <w:start w:val="1"/>
      <w:numFmt w:val="decimal"/>
      <w:lvlText w:val="%4."/>
      <w:lvlJc w:val="left"/>
      <w:pPr>
        <w:ind w:left="2925" w:hanging="360"/>
      </w:pPr>
      <w:rPr>
        <w:rFonts w:cs="Times New Roman"/>
      </w:rPr>
    </w:lvl>
    <w:lvl w:ilvl="4" w:tplc="04190019">
      <w:start w:val="1"/>
      <w:numFmt w:val="lowerLetter"/>
      <w:lvlText w:val="%5."/>
      <w:lvlJc w:val="left"/>
      <w:pPr>
        <w:ind w:left="3645" w:hanging="360"/>
      </w:pPr>
      <w:rPr>
        <w:rFonts w:cs="Times New Roman"/>
      </w:rPr>
    </w:lvl>
    <w:lvl w:ilvl="5" w:tplc="0419001B">
      <w:start w:val="1"/>
      <w:numFmt w:val="lowerRoman"/>
      <w:lvlText w:val="%6."/>
      <w:lvlJc w:val="right"/>
      <w:pPr>
        <w:ind w:left="4365" w:hanging="180"/>
      </w:pPr>
      <w:rPr>
        <w:rFonts w:cs="Times New Roman"/>
      </w:rPr>
    </w:lvl>
    <w:lvl w:ilvl="6" w:tplc="0419000F">
      <w:start w:val="1"/>
      <w:numFmt w:val="decimal"/>
      <w:lvlText w:val="%7."/>
      <w:lvlJc w:val="left"/>
      <w:pPr>
        <w:ind w:left="5085" w:hanging="360"/>
      </w:pPr>
      <w:rPr>
        <w:rFonts w:cs="Times New Roman"/>
      </w:rPr>
    </w:lvl>
    <w:lvl w:ilvl="7" w:tplc="04190019">
      <w:start w:val="1"/>
      <w:numFmt w:val="lowerLetter"/>
      <w:lvlText w:val="%8."/>
      <w:lvlJc w:val="left"/>
      <w:pPr>
        <w:ind w:left="5805" w:hanging="360"/>
      </w:pPr>
      <w:rPr>
        <w:rFonts w:cs="Times New Roman"/>
      </w:rPr>
    </w:lvl>
    <w:lvl w:ilvl="8" w:tplc="0419001B">
      <w:start w:val="1"/>
      <w:numFmt w:val="lowerRoman"/>
      <w:lvlText w:val="%9."/>
      <w:lvlJc w:val="right"/>
      <w:pPr>
        <w:ind w:left="6525" w:hanging="180"/>
      </w:pPr>
      <w:rPr>
        <w:rFonts w:cs="Times New Roman"/>
      </w:rPr>
    </w:lvl>
  </w:abstractNum>
  <w:abstractNum w:abstractNumId="11" w15:restartNumberingAfterBreak="0">
    <w:nsid w:val="34851A27"/>
    <w:multiLevelType w:val="hybridMultilevel"/>
    <w:tmpl w:val="F042C4E0"/>
    <w:lvl w:ilvl="0" w:tplc="82D491BE">
      <w:start w:val="1"/>
      <w:numFmt w:val="decimal"/>
      <w:lvlText w:val="(%1)"/>
      <w:lvlJc w:val="left"/>
      <w:pPr>
        <w:ind w:left="1287" w:hanging="360"/>
      </w:pPr>
      <w:rPr>
        <w:rFonts w:cs="Times New Roman"/>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12"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3EAE4F14"/>
    <w:multiLevelType w:val="hybridMultilevel"/>
    <w:tmpl w:val="B290E4FC"/>
    <w:lvl w:ilvl="0" w:tplc="82D491BE">
      <w:start w:val="1"/>
      <w:numFmt w:val="decimal"/>
      <w:lvlText w:val="(%1)"/>
      <w:lvlJc w:val="left"/>
      <w:pPr>
        <w:ind w:left="585" w:hanging="360"/>
      </w:pPr>
      <w:rPr>
        <w:rFonts w:cs="Times New Roman"/>
      </w:rPr>
    </w:lvl>
    <w:lvl w:ilvl="1" w:tplc="04190019">
      <w:start w:val="1"/>
      <w:numFmt w:val="lowerLetter"/>
      <w:lvlText w:val="%2."/>
      <w:lvlJc w:val="left"/>
      <w:pPr>
        <w:ind w:left="1305" w:hanging="360"/>
      </w:pPr>
      <w:rPr>
        <w:rFonts w:cs="Times New Roman"/>
      </w:rPr>
    </w:lvl>
    <w:lvl w:ilvl="2" w:tplc="0419001B">
      <w:start w:val="1"/>
      <w:numFmt w:val="lowerRoman"/>
      <w:lvlText w:val="%3."/>
      <w:lvlJc w:val="right"/>
      <w:pPr>
        <w:ind w:left="2025" w:hanging="180"/>
      </w:pPr>
      <w:rPr>
        <w:rFonts w:cs="Times New Roman"/>
      </w:rPr>
    </w:lvl>
    <w:lvl w:ilvl="3" w:tplc="0419000F">
      <w:start w:val="1"/>
      <w:numFmt w:val="decimal"/>
      <w:lvlText w:val="%4."/>
      <w:lvlJc w:val="left"/>
      <w:pPr>
        <w:ind w:left="2745" w:hanging="360"/>
      </w:pPr>
      <w:rPr>
        <w:rFonts w:cs="Times New Roman"/>
      </w:rPr>
    </w:lvl>
    <w:lvl w:ilvl="4" w:tplc="04190019">
      <w:start w:val="1"/>
      <w:numFmt w:val="lowerLetter"/>
      <w:lvlText w:val="%5."/>
      <w:lvlJc w:val="left"/>
      <w:pPr>
        <w:ind w:left="3465" w:hanging="360"/>
      </w:pPr>
      <w:rPr>
        <w:rFonts w:cs="Times New Roman"/>
      </w:rPr>
    </w:lvl>
    <w:lvl w:ilvl="5" w:tplc="0419001B">
      <w:start w:val="1"/>
      <w:numFmt w:val="lowerRoman"/>
      <w:lvlText w:val="%6."/>
      <w:lvlJc w:val="right"/>
      <w:pPr>
        <w:ind w:left="4185" w:hanging="180"/>
      </w:pPr>
      <w:rPr>
        <w:rFonts w:cs="Times New Roman"/>
      </w:rPr>
    </w:lvl>
    <w:lvl w:ilvl="6" w:tplc="0419000F">
      <w:start w:val="1"/>
      <w:numFmt w:val="decimal"/>
      <w:lvlText w:val="%7."/>
      <w:lvlJc w:val="left"/>
      <w:pPr>
        <w:ind w:left="4905" w:hanging="360"/>
      </w:pPr>
      <w:rPr>
        <w:rFonts w:cs="Times New Roman"/>
      </w:rPr>
    </w:lvl>
    <w:lvl w:ilvl="7" w:tplc="04190019">
      <w:start w:val="1"/>
      <w:numFmt w:val="lowerLetter"/>
      <w:lvlText w:val="%8."/>
      <w:lvlJc w:val="left"/>
      <w:pPr>
        <w:ind w:left="5625" w:hanging="360"/>
      </w:pPr>
      <w:rPr>
        <w:rFonts w:cs="Times New Roman"/>
      </w:rPr>
    </w:lvl>
    <w:lvl w:ilvl="8" w:tplc="0419001B">
      <w:start w:val="1"/>
      <w:numFmt w:val="lowerRoman"/>
      <w:lvlText w:val="%9."/>
      <w:lvlJc w:val="right"/>
      <w:pPr>
        <w:ind w:left="6345" w:hanging="180"/>
      </w:pPr>
      <w:rPr>
        <w:rFonts w:cs="Times New Roman"/>
      </w:rPr>
    </w:lvl>
  </w:abstractNum>
  <w:abstractNum w:abstractNumId="14" w15:restartNumberingAfterBreak="0">
    <w:nsid w:val="43474D15"/>
    <w:multiLevelType w:val="hybridMultilevel"/>
    <w:tmpl w:val="9E70AD96"/>
    <w:lvl w:ilvl="0" w:tplc="FF5643BA">
      <w:start w:val="1"/>
      <w:numFmt w:val="lowerLetter"/>
      <w:lvlText w:val="%1)"/>
      <w:lvlJc w:val="left"/>
      <w:pPr>
        <w:ind w:left="927"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79151FD"/>
    <w:multiLevelType w:val="hybridMultilevel"/>
    <w:tmpl w:val="505A112E"/>
    <w:lvl w:ilvl="0" w:tplc="68446D6A">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260719"/>
    <w:multiLevelType w:val="hybridMultilevel"/>
    <w:tmpl w:val="3600294C"/>
    <w:lvl w:ilvl="0" w:tplc="61E62DAA">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15:restartNumberingAfterBreak="0">
    <w:nsid w:val="5560108D"/>
    <w:multiLevelType w:val="hybridMultilevel"/>
    <w:tmpl w:val="223E1582"/>
    <w:lvl w:ilvl="0" w:tplc="9AFC572C">
      <w:start w:val="1"/>
      <w:numFmt w:val="decimal"/>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15:restartNumberingAfterBreak="0">
    <w:nsid w:val="58144209"/>
    <w:multiLevelType w:val="hybridMultilevel"/>
    <w:tmpl w:val="05C000F6"/>
    <w:lvl w:ilvl="0" w:tplc="04190017">
      <w:start w:val="1"/>
      <w:numFmt w:val="lowerLetter"/>
      <w:lvlText w:val="%1)"/>
      <w:lvlJc w:val="left"/>
      <w:pPr>
        <w:ind w:left="242" w:hanging="360"/>
      </w:pPr>
      <w:rPr>
        <w:rFonts w:cs="Times New Roman"/>
      </w:rPr>
    </w:lvl>
    <w:lvl w:ilvl="1" w:tplc="04190019">
      <w:start w:val="1"/>
      <w:numFmt w:val="lowerLetter"/>
      <w:lvlText w:val="%2."/>
      <w:lvlJc w:val="left"/>
      <w:pPr>
        <w:ind w:left="962" w:hanging="360"/>
      </w:pPr>
      <w:rPr>
        <w:rFonts w:cs="Times New Roman"/>
      </w:rPr>
    </w:lvl>
    <w:lvl w:ilvl="2" w:tplc="0419001B">
      <w:start w:val="1"/>
      <w:numFmt w:val="lowerRoman"/>
      <w:lvlText w:val="%3."/>
      <w:lvlJc w:val="right"/>
      <w:pPr>
        <w:ind w:left="1682" w:hanging="180"/>
      </w:pPr>
      <w:rPr>
        <w:rFonts w:cs="Times New Roman"/>
      </w:rPr>
    </w:lvl>
    <w:lvl w:ilvl="3" w:tplc="0419000F">
      <w:start w:val="1"/>
      <w:numFmt w:val="decimal"/>
      <w:lvlText w:val="%4."/>
      <w:lvlJc w:val="left"/>
      <w:pPr>
        <w:ind w:left="2402" w:hanging="360"/>
      </w:pPr>
      <w:rPr>
        <w:rFonts w:cs="Times New Roman"/>
      </w:rPr>
    </w:lvl>
    <w:lvl w:ilvl="4" w:tplc="04190019">
      <w:start w:val="1"/>
      <w:numFmt w:val="lowerLetter"/>
      <w:lvlText w:val="%5."/>
      <w:lvlJc w:val="left"/>
      <w:pPr>
        <w:ind w:left="3122" w:hanging="360"/>
      </w:pPr>
      <w:rPr>
        <w:rFonts w:cs="Times New Roman"/>
      </w:rPr>
    </w:lvl>
    <w:lvl w:ilvl="5" w:tplc="0419001B">
      <w:start w:val="1"/>
      <w:numFmt w:val="lowerRoman"/>
      <w:lvlText w:val="%6."/>
      <w:lvlJc w:val="right"/>
      <w:pPr>
        <w:ind w:left="3842" w:hanging="180"/>
      </w:pPr>
      <w:rPr>
        <w:rFonts w:cs="Times New Roman"/>
      </w:rPr>
    </w:lvl>
    <w:lvl w:ilvl="6" w:tplc="0419000F">
      <w:start w:val="1"/>
      <w:numFmt w:val="decimal"/>
      <w:lvlText w:val="%7."/>
      <w:lvlJc w:val="left"/>
      <w:pPr>
        <w:ind w:left="4562" w:hanging="360"/>
      </w:pPr>
      <w:rPr>
        <w:rFonts w:cs="Times New Roman"/>
      </w:rPr>
    </w:lvl>
    <w:lvl w:ilvl="7" w:tplc="04190019">
      <w:start w:val="1"/>
      <w:numFmt w:val="lowerLetter"/>
      <w:lvlText w:val="%8."/>
      <w:lvlJc w:val="left"/>
      <w:pPr>
        <w:ind w:left="5282" w:hanging="360"/>
      </w:pPr>
      <w:rPr>
        <w:rFonts w:cs="Times New Roman"/>
      </w:rPr>
    </w:lvl>
    <w:lvl w:ilvl="8" w:tplc="0419001B">
      <w:start w:val="1"/>
      <w:numFmt w:val="lowerRoman"/>
      <w:lvlText w:val="%9."/>
      <w:lvlJc w:val="right"/>
      <w:pPr>
        <w:ind w:left="6002" w:hanging="180"/>
      </w:pPr>
      <w:rPr>
        <w:rFonts w:cs="Times New Roman"/>
      </w:r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3D03C39"/>
    <w:multiLevelType w:val="hybridMultilevel"/>
    <w:tmpl w:val="B0F67E52"/>
    <w:lvl w:ilvl="0" w:tplc="88907C30">
      <w:start w:val="1"/>
      <w:numFmt w:val="decimal"/>
      <w:lvlText w:val="(%1)"/>
      <w:lvlJc w:val="left"/>
      <w:pPr>
        <w:ind w:left="927" w:hanging="360"/>
      </w:pPr>
      <w:rPr>
        <w:rFonts w:cs="Times New Roman"/>
        <w:b w:val="0"/>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29" w15:restartNumberingAfterBreak="0">
    <w:nsid w:val="7BEF46DA"/>
    <w:multiLevelType w:val="hybridMultilevel"/>
    <w:tmpl w:val="BA0029DC"/>
    <w:lvl w:ilvl="0" w:tplc="00000004">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26"/>
  </w:num>
  <w:num w:numId="3">
    <w:abstractNumId w:val="0"/>
  </w:num>
  <w:num w:numId="4">
    <w:abstractNumId w:val="21"/>
  </w:num>
  <w:num w:numId="5">
    <w:abstractNumId w:val="15"/>
  </w:num>
  <w:num w:numId="6">
    <w:abstractNumId w:val="22"/>
  </w:num>
  <w:num w:numId="7">
    <w:abstractNumId w:val="3"/>
  </w:num>
  <w:num w:numId="8">
    <w:abstractNumId w:val="17"/>
  </w:num>
  <w:num w:numId="9">
    <w:abstractNumId w:val="27"/>
  </w:num>
  <w:num w:numId="10">
    <w:abstractNumId w:val="30"/>
  </w:num>
  <w:num w:numId="11">
    <w:abstractNumId w:val="12"/>
  </w:num>
  <w:num w:numId="12">
    <w:abstractNumId w:val="25"/>
  </w:num>
  <w:num w:numId="13">
    <w:abstractNumId w:val="2"/>
  </w:num>
  <w:num w:numId="14">
    <w:abstractNumId w:val="1"/>
  </w:num>
  <w:num w:numId="15">
    <w:abstractNumId w:val="6"/>
  </w:num>
  <w:num w:numId="16">
    <w:abstractNumId w:val="24"/>
  </w:num>
  <w:num w:numId="17">
    <w:abstractNumId w:val="23"/>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168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55A7"/>
    <w:rsid w:val="00026B87"/>
    <w:rsid w:val="00075CE0"/>
    <w:rsid w:val="00077246"/>
    <w:rsid w:val="00085DA8"/>
    <w:rsid w:val="001100A2"/>
    <w:rsid w:val="00144067"/>
    <w:rsid w:val="001444D3"/>
    <w:rsid w:val="001469DB"/>
    <w:rsid w:val="001574DD"/>
    <w:rsid w:val="00191F49"/>
    <w:rsid w:val="001B2461"/>
    <w:rsid w:val="001B5608"/>
    <w:rsid w:val="001E6EB8"/>
    <w:rsid w:val="001F36AC"/>
    <w:rsid w:val="00251AE0"/>
    <w:rsid w:val="00283736"/>
    <w:rsid w:val="002A1DAF"/>
    <w:rsid w:val="002F3713"/>
    <w:rsid w:val="0034194B"/>
    <w:rsid w:val="003852B4"/>
    <w:rsid w:val="003B596B"/>
    <w:rsid w:val="00427274"/>
    <w:rsid w:val="0044592D"/>
    <w:rsid w:val="00480561"/>
    <w:rsid w:val="004A4B59"/>
    <w:rsid w:val="004E1000"/>
    <w:rsid w:val="004E6327"/>
    <w:rsid w:val="00500597"/>
    <w:rsid w:val="0050680A"/>
    <w:rsid w:val="00512A5C"/>
    <w:rsid w:val="005541A1"/>
    <w:rsid w:val="005651A8"/>
    <w:rsid w:val="005802DD"/>
    <w:rsid w:val="005850E0"/>
    <w:rsid w:val="005F1999"/>
    <w:rsid w:val="005F2B04"/>
    <w:rsid w:val="0063090F"/>
    <w:rsid w:val="007305B8"/>
    <w:rsid w:val="00733223"/>
    <w:rsid w:val="00746067"/>
    <w:rsid w:val="00791CDF"/>
    <w:rsid w:val="007A4567"/>
    <w:rsid w:val="007C0EBF"/>
    <w:rsid w:val="00814406"/>
    <w:rsid w:val="00832599"/>
    <w:rsid w:val="0084667B"/>
    <w:rsid w:val="00897135"/>
    <w:rsid w:val="008C1EB3"/>
    <w:rsid w:val="00937E6A"/>
    <w:rsid w:val="009423B6"/>
    <w:rsid w:val="00950CEF"/>
    <w:rsid w:val="0095316D"/>
    <w:rsid w:val="00967B94"/>
    <w:rsid w:val="009913A4"/>
    <w:rsid w:val="009A3326"/>
    <w:rsid w:val="009E20E6"/>
    <w:rsid w:val="00A04621"/>
    <w:rsid w:val="00A1010C"/>
    <w:rsid w:val="00A16BB8"/>
    <w:rsid w:val="00A35DD9"/>
    <w:rsid w:val="00A56041"/>
    <w:rsid w:val="00A56673"/>
    <w:rsid w:val="00A977C3"/>
    <w:rsid w:val="00AA173D"/>
    <w:rsid w:val="00AB67F5"/>
    <w:rsid w:val="00AE7568"/>
    <w:rsid w:val="00B4370D"/>
    <w:rsid w:val="00B83FFC"/>
    <w:rsid w:val="00BA7BA1"/>
    <w:rsid w:val="00BF32A6"/>
    <w:rsid w:val="00C02DFA"/>
    <w:rsid w:val="00C74719"/>
    <w:rsid w:val="00C97309"/>
    <w:rsid w:val="00CA7618"/>
    <w:rsid w:val="00CB0FCF"/>
    <w:rsid w:val="00CC5A71"/>
    <w:rsid w:val="00CC7AFF"/>
    <w:rsid w:val="00CE0DA1"/>
    <w:rsid w:val="00CF2559"/>
    <w:rsid w:val="00CF4145"/>
    <w:rsid w:val="00D41305"/>
    <w:rsid w:val="00D55472"/>
    <w:rsid w:val="00D64123"/>
    <w:rsid w:val="00D642D3"/>
    <w:rsid w:val="00D91434"/>
    <w:rsid w:val="00DB1216"/>
    <w:rsid w:val="00DC4C6E"/>
    <w:rsid w:val="00DF0E57"/>
    <w:rsid w:val="00E216C5"/>
    <w:rsid w:val="00EA3268"/>
    <w:rsid w:val="00ED2FE3"/>
    <w:rsid w:val="00F019B4"/>
    <w:rsid w:val="00F4110C"/>
    <w:rsid w:val="00F577DD"/>
    <w:rsid w:val="00F67B04"/>
    <w:rsid w:val="00F817FC"/>
    <w:rsid w:val="00F864E2"/>
    <w:rsid w:val="00FA20D1"/>
    <w:rsid w:val="00FA7984"/>
    <w:rsid w:val="00FB24A5"/>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2"/>
    <o:shapelayout v:ext="edit">
      <o:idmap v:ext="edit" data="1"/>
    </o:shapelayout>
  </w:shapeDefaults>
  <w:decimalSymbol w:val=","/>
  <w:listSeparator w:val=";"/>
  <w15:docId w15:val="{BEB1D6B1-2672-4C09-AB64-01C1B2136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92967103">
      <w:bodyDiv w:val="1"/>
      <w:marLeft w:val="0"/>
      <w:marRight w:val="0"/>
      <w:marTop w:val="0"/>
      <w:marBottom w:val="0"/>
      <w:divBdr>
        <w:top w:val="none" w:sz="0" w:space="0" w:color="auto"/>
        <w:left w:val="none" w:sz="0" w:space="0" w:color="auto"/>
        <w:bottom w:val="none" w:sz="0" w:space="0" w:color="auto"/>
        <w:right w:val="none" w:sz="0" w:space="0" w:color="auto"/>
      </w:divBdr>
    </w:div>
    <w:div w:id="2007394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ECFA4A3-018B-4061-A9FD-250B2C0249A9}"/>
</file>

<file path=customXml/itemProps2.xml><?xml version="1.0" encoding="utf-8"?>
<ds:datastoreItem xmlns:ds="http://schemas.openxmlformats.org/officeDocument/2006/customXml" ds:itemID="{30DA7712-F1AC-4E38-A6A7-9B0600A0C46F}"/>
</file>

<file path=customXml/itemProps3.xml><?xml version="1.0" encoding="utf-8"?>
<ds:datastoreItem xmlns:ds="http://schemas.openxmlformats.org/officeDocument/2006/customXml" ds:itemID="{F7077CD1-7EC3-4B44-BC06-CDBF2262CA08}"/>
</file>

<file path=customXml/itemProps4.xml><?xml version="1.0" encoding="utf-8"?>
<ds:datastoreItem xmlns:ds="http://schemas.openxmlformats.org/officeDocument/2006/customXml" ds:itemID="{623098A9-1B87-45F0-97FD-2606A9BBBD8E}"/>
</file>

<file path=docProps/app.xml><?xml version="1.0" encoding="utf-8"?>
<Properties xmlns="http://schemas.openxmlformats.org/officeDocument/2006/extended-properties" xmlns:vt="http://schemas.openxmlformats.org/officeDocument/2006/docPropsVTypes">
  <Template>Normal</Template>
  <TotalTime>1</TotalTime>
  <Pages>23</Pages>
  <Words>6755</Words>
  <Characters>38506</Characters>
  <Application>Microsoft Office Word</Application>
  <DocSecurity>4</DocSecurity>
  <Lines>320</Lines>
  <Paragraphs>90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45171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57.2017.ro-ru</dc:title>
  <dc:creator>lll</dc:creator>
  <cp:lastModifiedBy>Asd Asdf</cp:lastModifiedBy>
  <cp:revision>2</cp:revision>
  <cp:lastPrinted>2017-01-31T13:39:00Z</cp:lastPrinted>
  <dcterms:created xsi:type="dcterms:W3CDTF">2017-04-10T11:35:00Z</dcterms:created>
  <dcterms:modified xsi:type="dcterms:W3CDTF">2017-04-10T11:35:00Z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