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9C6D12" w:rsidRDefault="00730FEE" w:rsidP="00E25218">
      <w:pPr>
        <w:rPr>
          <w:rStyle w:val="Emphasis"/>
        </w:rPr>
      </w:pPr>
    </w:p>
    <w:p w14:paraId="3BE3A926" w14:textId="77777777" w:rsidR="00A66497" w:rsidRDefault="00A66497" w:rsidP="00A66497">
      <w:pPr>
        <w:widowControl w:val="0"/>
        <w:autoSpaceDE w:val="0"/>
        <w:autoSpaceDN w:val="0"/>
        <w:ind w:firstLine="0"/>
        <w:jc w:val="center"/>
        <w:rPr>
          <w:b/>
          <w:sz w:val="28"/>
          <w:szCs w:val="28"/>
          <w:lang w:val="ro-RO"/>
        </w:rPr>
      </w:pPr>
      <w:r w:rsidRPr="00A66497">
        <w:rPr>
          <w:b/>
          <w:sz w:val="28"/>
          <w:szCs w:val="28"/>
          <w:lang w:val="ro-RO"/>
        </w:rPr>
        <w:t>Pentru</w:t>
      </w:r>
      <w:r w:rsidRPr="00A66497">
        <w:rPr>
          <w:b/>
          <w:spacing w:val="-8"/>
          <w:sz w:val="28"/>
          <w:szCs w:val="28"/>
          <w:lang w:val="ro-RO"/>
        </w:rPr>
        <w:t xml:space="preserve"> </w:t>
      </w:r>
      <w:r w:rsidRPr="00A66497">
        <w:rPr>
          <w:b/>
          <w:sz w:val="28"/>
          <w:szCs w:val="28"/>
          <w:lang w:val="ro-RO"/>
        </w:rPr>
        <w:t>aprobarea</w:t>
      </w:r>
      <w:r w:rsidRPr="00A66497">
        <w:rPr>
          <w:b/>
          <w:spacing w:val="-4"/>
          <w:sz w:val="28"/>
          <w:szCs w:val="28"/>
          <w:lang w:val="ro-RO"/>
        </w:rPr>
        <w:t xml:space="preserve"> </w:t>
      </w:r>
      <w:r w:rsidRPr="00A66497">
        <w:rPr>
          <w:b/>
          <w:sz w:val="28"/>
          <w:szCs w:val="28"/>
          <w:lang w:val="ro-RO"/>
        </w:rPr>
        <w:t>proiectului</w:t>
      </w:r>
      <w:r w:rsidRPr="00A66497">
        <w:rPr>
          <w:b/>
          <w:spacing w:val="-6"/>
          <w:sz w:val="28"/>
          <w:szCs w:val="28"/>
          <w:lang w:val="ro-RO"/>
        </w:rPr>
        <w:t xml:space="preserve"> </w:t>
      </w:r>
      <w:r w:rsidRPr="00A66497">
        <w:rPr>
          <w:b/>
          <w:sz w:val="28"/>
          <w:szCs w:val="28"/>
          <w:lang w:val="ro-RO"/>
        </w:rPr>
        <w:t>de</w:t>
      </w:r>
      <w:r w:rsidRPr="00A66497">
        <w:rPr>
          <w:b/>
          <w:spacing w:val="-5"/>
          <w:sz w:val="28"/>
          <w:szCs w:val="28"/>
          <w:lang w:val="ro-RO"/>
        </w:rPr>
        <w:t xml:space="preserve"> </w:t>
      </w:r>
      <w:r w:rsidRPr="00A66497">
        <w:rPr>
          <w:b/>
          <w:spacing w:val="-4"/>
          <w:sz w:val="28"/>
          <w:szCs w:val="28"/>
          <w:lang w:val="ro-RO"/>
        </w:rPr>
        <w:t>lege</w:t>
      </w:r>
      <w:r>
        <w:rPr>
          <w:b/>
          <w:sz w:val="28"/>
          <w:szCs w:val="28"/>
          <w:lang w:val="ro-RO"/>
        </w:rPr>
        <w:t xml:space="preserve"> </w:t>
      </w:r>
      <w:r w:rsidRPr="00A66497">
        <w:rPr>
          <w:b/>
          <w:sz w:val="28"/>
          <w:szCs w:val="28"/>
          <w:lang w:val="ro-RO"/>
        </w:rPr>
        <w:t>privind</w:t>
      </w:r>
      <w:r w:rsidRPr="00A66497">
        <w:rPr>
          <w:b/>
          <w:spacing w:val="-3"/>
          <w:sz w:val="28"/>
          <w:szCs w:val="28"/>
          <w:lang w:val="ro-RO"/>
        </w:rPr>
        <w:t xml:space="preserve"> </w:t>
      </w:r>
      <w:r w:rsidRPr="00A66497">
        <w:rPr>
          <w:b/>
          <w:sz w:val="28"/>
          <w:szCs w:val="28"/>
          <w:lang w:val="ro-RO"/>
        </w:rPr>
        <w:t>rețeaua</w:t>
      </w:r>
      <w:r w:rsidRPr="00A66497">
        <w:rPr>
          <w:b/>
          <w:spacing w:val="-2"/>
          <w:sz w:val="28"/>
          <w:szCs w:val="28"/>
          <w:lang w:val="ro-RO"/>
        </w:rPr>
        <w:t xml:space="preserve"> </w:t>
      </w:r>
      <w:r>
        <w:rPr>
          <w:b/>
          <w:spacing w:val="-2"/>
          <w:sz w:val="28"/>
          <w:szCs w:val="28"/>
          <w:lang w:val="ro-RO"/>
        </w:rPr>
        <w:br/>
      </w:r>
      <w:r w:rsidRPr="00A66497">
        <w:rPr>
          <w:b/>
          <w:sz w:val="28"/>
          <w:szCs w:val="28"/>
          <w:lang w:val="ro-RO"/>
        </w:rPr>
        <w:t>de</w:t>
      </w:r>
      <w:r w:rsidRPr="00A66497">
        <w:rPr>
          <w:b/>
          <w:spacing w:val="-4"/>
          <w:sz w:val="28"/>
          <w:szCs w:val="28"/>
          <w:lang w:val="ro-RO"/>
        </w:rPr>
        <w:t xml:space="preserve"> </w:t>
      </w:r>
      <w:r w:rsidRPr="00A66497">
        <w:rPr>
          <w:b/>
          <w:sz w:val="28"/>
          <w:szCs w:val="28"/>
          <w:lang w:val="ro-RO"/>
        </w:rPr>
        <w:t>colectare</w:t>
      </w:r>
      <w:r w:rsidRPr="00A66497">
        <w:rPr>
          <w:b/>
          <w:spacing w:val="-7"/>
          <w:sz w:val="28"/>
          <w:szCs w:val="28"/>
          <w:lang w:val="ro-RO"/>
        </w:rPr>
        <w:t xml:space="preserve"> </w:t>
      </w:r>
      <w:r w:rsidRPr="00A66497">
        <w:rPr>
          <w:b/>
          <w:sz w:val="28"/>
          <w:szCs w:val="28"/>
          <w:lang w:val="ro-RO"/>
        </w:rPr>
        <w:t>de</w:t>
      </w:r>
      <w:r w:rsidRPr="00A66497">
        <w:rPr>
          <w:b/>
          <w:spacing w:val="-3"/>
          <w:sz w:val="28"/>
          <w:szCs w:val="28"/>
          <w:lang w:val="ro-RO"/>
        </w:rPr>
        <w:t xml:space="preserve"> </w:t>
      </w:r>
      <w:r w:rsidRPr="00A66497">
        <w:rPr>
          <w:b/>
          <w:sz w:val="28"/>
          <w:szCs w:val="28"/>
          <w:lang w:val="ro-RO"/>
        </w:rPr>
        <w:t>informații</w:t>
      </w:r>
      <w:r w:rsidRPr="00A66497">
        <w:rPr>
          <w:b/>
          <w:spacing w:val="-4"/>
          <w:sz w:val="28"/>
          <w:szCs w:val="28"/>
          <w:lang w:val="ro-RO"/>
        </w:rPr>
        <w:t xml:space="preserve"> </w:t>
      </w:r>
      <w:r w:rsidRPr="00A66497">
        <w:rPr>
          <w:b/>
          <w:sz w:val="28"/>
          <w:szCs w:val="28"/>
          <w:lang w:val="ro-RO"/>
        </w:rPr>
        <w:t>contabile despre</w:t>
      </w:r>
      <w:r w:rsidRPr="00A66497">
        <w:rPr>
          <w:b/>
          <w:spacing w:val="-5"/>
          <w:sz w:val="28"/>
          <w:szCs w:val="28"/>
          <w:lang w:val="ro-RO"/>
        </w:rPr>
        <w:t xml:space="preserve"> </w:t>
      </w:r>
      <w:r w:rsidRPr="00A66497">
        <w:rPr>
          <w:b/>
          <w:sz w:val="28"/>
          <w:szCs w:val="28"/>
          <w:lang w:val="ro-RO"/>
        </w:rPr>
        <w:t>venituri</w:t>
      </w:r>
    </w:p>
    <w:p w14:paraId="21D06F2D" w14:textId="27DCD812" w:rsidR="00A66497" w:rsidRPr="00A66497" w:rsidRDefault="00A66497" w:rsidP="00A66497">
      <w:pPr>
        <w:widowControl w:val="0"/>
        <w:autoSpaceDE w:val="0"/>
        <w:autoSpaceDN w:val="0"/>
        <w:ind w:firstLine="0"/>
        <w:jc w:val="center"/>
        <w:rPr>
          <w:b/>
          <w:spacing w:val="-7"/>
          <w:sz w:val="28"/>
          <w:szCs w:val="28"/>
          <w:lang w:val="ro-RO"/>
        </w:rPr>
      </w:pPr>
      <w:r w:rsidRPr="00A66497">
        <w:rPr>
          <w:b/>
          <w:spacing w:val="-5"/>
          <w:sz w:val="28"/>
          <w:szCs w:val="28"/>
          <w:lang w:val="ro-RO"/>
        </w:rPr>
        <w:t xml:space="preserve"> </w:t>
      </w:r>
      <w:r w:rsidRPr="00A66497">
        <w:rPr>
          <w:b/>
          <w:sz w:val="28"/>
          <w:szCs w:val="28"/>
          <w:lang w:val="ro-RO"/>
        </w:rPr>
        <w:t>și activitatea economică a exploatațiilor agricole</w:t>
      </w:r>
    </w:p>
    <w:p w14:paraId="7D46FA4B" w14:textId="77777777" w:rsidR="00730FEE" w:rsidRPr="00A66497" w:rsidRDefault="00730FEE" w:rsidP="00A66497">
      <w:pPr>
        <w:ind w:firstLine="0"/>
        <w:jc w:val="center"/>
        <w:rPr>
          <w:rFonts w:asciiTheme="majorBidi" w:hAnsiTheme="majorBidi" w:cstheme="majorBidi"/>
          <w:b/>
          <w:bCs/>
          <w:sz w:val="28"/>
          <w:szCs w:val="28"/>
          <w:lang w:val="ro-RO" w:eastAsia="ro-RO"/>
        </w:rPr>
      </w:pPr>
      <w:r w:rsidRPr="00A66497">
        <w:rPr>
          <w:b/>
          <w:sz w:val="28"/>
          <w:szCs w:val="28"/>
          <w:lang w:val="ro-RO"/>
        </w:rPr>
        <w:t>------------------------------------------------------------</w:t>
      </w:r>
    </w:p>
    <w:p w14:paraId="26FD19CA" w14:textId="77777777" w:rsidR="00730FEE" w:rsidRPr="00A66497" w:rsidRDefault="00730FEE" w:rsidP="00A66497">
      <w:pPr>
        <w:ind w:firstLine="0"/>
        <w:rPr>
          <w:rFonts w:asciiTheme="majorBidi" w:hAnsiTheme="majorBidi" w:cstheme="majorBidi"/>
          <w:sz w:val="28"/>
          <w:szCs w:val="28"/>
          <w:lang w:val="ro-RO" w:eastAsia="ro-RO"/>
        </w:rPr>
      </w:pPr>
    </w:p>
    <w:p w14:paraId="56D32EAD" w14:textId="77777777" w:rsidR="00730FEE" w:rsidRPr="00A66497" w:rsidRDefault="00730FEE" w:rsidP="00A66497">
      <w:pPr>
        <w:rPr>
          <w:sz w:val="28"/>
          <w:szCs w:val="28"/>
          <w:lang w:val="ro-RO"/>
        </w:rPr>
      </w:pPr>
      <w:r w:rsidRPr="00A66497">
        <w:rPr>
          <w:sz w:val="28"/>
          <w:szCs w:val="28"/>
          <w:lang w:val="ro-RO"/>
        </w:rPr>
        <w:t>Guvernul HOTĂRĂȘTE:</w:t>
      </w:r>
    </w:p>
    <w:p w14:paraId="7EB289F2" w14:textId="77777777" w:rsidR="00730FEE" w:rsidRPr="00A66497" w:rsidRDefault="00730FEE" w:rsidP="00A66497">
      <w:pPr>
        <w:rPr>
          <w:sz w:val="28"/>
          <w:szCs w:val="28"/>
          <w:lang w:val="ro-RO"/>
        </w:rPr>
      </w:pPr>
    </w:p>
    <w:p w14:paraId="0767C903" w14:textId="77777777" w:rsidR="00A66497" w:rsidRPr="00A66497" w:rsidRDefault="00A66497" w:rsidP="00A66497">
      <w:pPr>
        <w:widowControl w:val="0"/>
        <w:autoSpaceDE w:val="0"/>
        <w:autoSpaceDN w:val="0"/>
        <w:rPr>
          <w:sz w:val="28"/>
          <w:szCs w:val="28"/>
          <w:lang w:val="ro-RO"/>
        </w:rPr>
      </w:pPr>
      <w:r w:rsidRPr="00A66497">
        <w:rPr>
          <w:sz w:val="28"/>
          <w:szCs w:val="28"/>
          <w:lang w:val="ro-RO"/>
        </w:rPr>
        <w:t xml:space="preserve">Se aprobă </w:t>
      </w:r>
      <w:proofErr w:type="spellStart"/>
      <w:r w:rsidRPr="00A66497">
        <w:rPr>
          <w:sz w:val="28"/>
          <w:szCs w:val="28"/>
          <w:lang w:val="ro-RO"/>
        </w:rPr>
        <w:t>şi</w:t>
      </w:r>
      <w:proofErr w:type="spellEnd"/>
      <w:r w:rsidRPr="00A66497">
        <w:rPr>
          <w:sz w:val="28"/>
          <w:szCs w:val="28"/>
          <w:lang w:val="ro-RO"/>
        </w:rPr>
        <w:t xml:space="preserve"> se prezintă Parlamentului spre examinare proiectul de lege privind rețeaua de colectare de informații contabile despre venituri și activitatea economică a exploatațiilor agricole.</w:t>
      </w:r>
    </w:p>
    <w:p w14:paraId="4C0599C9" w14:textId="77777777" w:rsidR="00730FEE" w:rsidRPr="00A66497" w:rsidRDefault="00730FEE" w:rsidP="00A66497">
      <w:pPr>
        <w:rPr>
          <w:rFonts w:asciiTheme="majorBidi" w:hAnsiTheme="majorBidi" w:cstheme="majorBidi"/>
          <w:sz w:val="28"/>
          <w:szCs w:val="28"/>
          <w:lang w:val="ro-RO" w:eastAsia="ro-RO"/>
        </w:rPr>
      </w:pPr>
    </w:p>
    <w:p w14:paraId="0DE97ECD" w14:textId="38021EAB" w:rsidR="00730FEE" w:rsidRDefault="00730FE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59A26F6D" w14:textId="5CE158CF" w:rsidR="007A2971" w:rsidRPr="009B4C08" w:rsidRDefault="003A4AE6" w:rsidP="00A66497">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79FB9737" w14:textId="77777777" w:rsidR="0025392F" w:rsidRPr="009B4C08" w:rsidRDefault="0025392F" w:rsidP="00E25218">
      <w:pPr>
        <w:rPr>
          <w:rFonts w:asciiTheme="majorBidi" w:hAnsiTheme="majorBidi" w:cstheme="majorBidi"/>
          <w:sz w:val="28"/>
          <w:szCs w:val="28"/>
          <w:lang w:val="ro-RO" w:eastAsia="ro-RO"/>
        </w:rPr>
      </w:pPr>
    </w:p>
    <w:p w14:paraId="598F69EB" w14:textId="77777777" w:rsidR="009D5B26" w:rsidRDefault="009D5B26" w:rsidP="00A32BFE">
      <w:pPr>
        <w:rPr>
          <w:rFonts w:asciiTheme="majorBidi" w:hAnsiTheme="majorBidi" w:cstheme="majorBidi"/>
          <w:sz w:val="28"/>
          <w:szCs w:val="28"/>
          <w:lang w:val="ro-RO" w:eastAsia="ro-RO"/>
        </w:rPr>
      </w:pPr>
    </w:p>
    <w:p w14:paraId="08538D77" w14:textId="0379250F" w:rsidR="00A32BFE" w:rsidRPr="009B4C08" w:rsidRDefault="00A32BFE" w:rsidP="00A32BFE">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o-RO"/>
        </w:rPr>
        <w:t>Viceprim-ministru,</w:t>
      </w:r>
    </w:p>
    <w:p w14:paraId="63397D99" w14:textId="202C41F5" w:rsidR="00A32BFE" w:rsidRPr="009B4C08" w:rsidRDefault="00A32BFE" w:rsidP="00A32BFE">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agriculturii</w:t>
      </w:r>
    </w:p>
    <w:p w14:paraId="2F94494D" w14:textId="54804D76" w:rsidR="00A32BFE" w:rsidRPr="009B4C08" w:rsidRDefault="00A32BFE" w:rsidP="00A32BFE">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și industriei alimentare</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 xml:space="preserve">Vladimir BOLEA  </w:t>
      </w:r>
    </w:p>
    <w:p w14:paraId="02D93E59" w14:textId="77777777" w:rsidR="00A32BFE" w:rsidRPr="009B4C08" w:rsidRDefault="00A32BFE" w:rsidP="00E25218">
      <w:pPr>
        <w:rPr>
          <w:rFonts w:asciiTheme="majorBidi" w:hAnsiTheme="majorBidi" w:cstheme="majorBidi"/>
          <w:sz w:val="28"/>
          <w:szCs w:val="28"/>
          <w:lang w:val="ro-RO" w:eastAsia="ro-RO"/>
        </w:rPr>
      </w:pPr>
    </w:p>
    <w:p w14:paraId="001BAD66" w14:textId="77777777" w:rsidR="00965406" w:rsidRPr="009B4C08" w:rsidRDefault="00965406" w:rsidP="00965406">
      <w:pPr>
        <w:rPr>
          <w:rFonts w:asciiTheme="majorBidi" w:hAnsiTheme="majorBidi" w:cstheme="majorBidi"/>
          <w:sz w:val="28"/>
          <w:szCs w:val="28"/>
          <w:lang w:val="ro-RO" w:eastAsia="ru-RU"/>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566B1433" w14:textId="77777777" w:rsidR="00965406" w:rsidRPr="009B4C08" w:rsidRDefault="00965406" w:rsidP="00965406">
      <w:pPr>
        <w:rPr>
          <w:rFonts w:asciiTheme="majorBidi" w:hAnsiTheme="majorBidi" w:cstheme="majorBidi"/>
          <w:sz w:val="28"/>
          <w:szCs w:val="28"/>
          <w:lang w:val="ro-RO" w:eastAsia="ru-RU"/>
        </w:rPr>
      </w:pPr>
    </w:p>
    <w:p w14:paraId="382BC486" w14:textId="77777777" w:rsidR="00965406" w:rsidRPr="009B4C08" w:rsidRDefault="00965406" w:rsidP="00965406">
      <w:pPr>
        <w:rPr>
          <w:rFonts w:asciiTheme="majorBidi" w:hAnsiTheme="majorBidi" w:cstheme="majorBidi"/>
          <w:sz w:val="28"/>
          <w:szCs w:val="28"/>
          <w:lang w:val="ro-RO" w:eastAsia="ru-RU"/>
        </w:rPr>
      </w:pPr>
    </w:p>
    <w:p w14:paraId="3C437D83" w14:textId="77777777" w:rsidR="003A4AE6" w:rsidRPr="00FA194B" w:rsidRDefault="003A4AE6" w:rsidP="00E25218">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BDC2E5" w:rsidR="006B17C6" w:rsidRDefault="006B17C6" w:rsidP="00695959">
      <w:pPr>
        <w:ind w:firstLine="0"/>
        <w:rPr>
          <w:rFonts w:asciiTheme="majorBidi" w:hAnsiTheme="majorBidi" w:cstheme="majorBidi"/>
          <w:sz w:val="28"/>
          <w:szCs w:val="28"/>
          <w:lang w:val="ro-RO" w:eastAsia="ru-RU"/>
        </w:rPr>
      </w:pPr>
    </w:p>
    <w:p w14:paraId="45EAD31C" w14:textId="77777777" w:rsidR="00A66497" w:rsidRPr="00FA194B" w:rsidRDefault="00A66497"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305B653" w:rsidR="00633BD9" w:rsidRDefault="00633BD9" w:rsidP="00E25218">
      <w:pPr>
        <w:tabs>
          <w:tab w:val="left" w:pos="6386"/>
        </w:tabs>
        <w:rPr>
          <w:rFonts w:asciiTheme="majorBidi" w:hAnsiTheme="majorBidi" w:cstheme="majorBidi"/>
          <w:sz w:val="28"/>
          <w:szCs w:val="28"/>
          <w:lang w:val="ro-RO" w:eastAsia="ru-RU"/>
        </w:rPr>
      </w:pPr>
    </w:p>
    <w:p w14:paraId="3D30904E" w14:textId="0B1CC772" w:rsidR="00777B33" w:rsidRDefault="00777B33" w:rsidP="00E25218">
      <w:pPr>
        <w:tabs>
          <w:tab w:val="left" w:pos="6386"/>
        </w:tabs>
        <w:rPr>
          <w:rFonts w:asciiTheme="majorBidi" w:hAnsiTheme="majorBidi" w:cstheme="majorBidi"/>
          <w:sz w:val="28"/>
          <w:szCs w:val="28"/>
          <w:lang w:val="ro-RO" w:eastAsia="ru-RU"/>
        </w:rPr>
      </w:pPr>
    </w:p>
    <w:p w14:paraId="6A1C2259" w14:textId="545EAA8A" w:rsidR="00777B33" w:rsidRDefault="00777B33" w:rsidP="00E25218">
      <w:pPr>
        <w:tabs>
          <w:tab w:val="left" w:pos="6386"/>
        </w:tabs>
        <w:rPr>
          <w:rFonts w:asciiTheme="majorBidi" w:hAnsiTheme="majorBidi" w:cstheme="majorBidi"/>
          <w:sz w:val="28"/>
          <w:szCs w:val="28"/>
          <w:lang w:val="ro-RO" w:eastAsia="ru-RU"/>
        </w:rPr>
      </w:pPr>
    </w:p>
    <w:p w14:paraId="4EC153C9" w14:textId="77777777" w:rsidR="00777B33" w:rsidRPr="00FA194B" w:rsidRDefault="00777B33"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tbl>
      <w:tblPr>
        <w:tblStyle w:val="TableGrid"/>
        <w:tblW w:w="5000" w:type="pct"/>
        <w:tblLook w:val="04A0" w:firstRow="1" w:lastRow="0" w:firstColumn="1" w:lastColumn="0" w:noHBand="0" w:noVBand="1"/>
      </w:tblPr>
      <w:tblGrid>
        <w:gridCol w:w="2803"/>
        <w:gridCol w:w="2566"/>
        <w:gridCol w:w="1890"/>
        <w:gridCol w:w="2086"/>
      </w:tblGrid>
      <w:tr w:rsidR="00777B33" w:rsidRPr="00777B33" w14:paraId="512D2B13" w14:textId="77777777" w:rsidTr="001F3557">
        <w:tc>
          <w:tcPr>
            <w:tcW w:w="1499" w:type="pct"/>
          </w:tcPr>
          <w:p w14:paraId="732F6EBA" w14:textId="77777777" w:rsidR="00777B33" w:rsidRPr="00777B33" w:rsidRDefault="00777B33" w:rsidP="00777B33">
            <w:pPr>
              <w:tabs>
                <w:tab w:val="left" w:pos="6386"/>
              </w:tabs>
              <w:spacing w:after="120"/>
              <w:ind w:firstLine="0"/>
              <w:jc w:val="center"/>
              <w:rPr>
                <w:rFonts w:asciiTheme="majorBidi" w:hAnsiTheme="majorBidi" w:cstheme="majorBidi"/>
                <w:lang w:val="ro-RO" w:eastAsia="ru-RU"/>
              </w:rPr>
            </w:pPr>
          </w:p>
        </w:tc>
        <w:tc>
          <w:tcPr>
            <w:tcW w:w="1373" w:type="pct"/>
          </w:tcPr>
          <w:p w14:paraId="7DB7C164" w14:textId="3531DDDA"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Nume, prenume</w:t>
            </w:r>
          </w:p>
        </w:tc>
        <w:tc>
          <w:tcPr>
            <w:tcW w:w="1011" w:type="pct"/>
          </w:tcPr>
          <w:p w14:paraId="0D8301DB" w14:textId="0706A6FB"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Subdiviziunea</w:t>
            </w:r>
          </w:p>
        </w:tc>
        <w:tc>
          <w:tcPr>
            <w:tcW w:w="1116" w:type="pct"/>
          </w:tcPr>
          <w:p w14:paraId="75EAF104" w14:textId="0F94C417" w:rsidR="00777B33" w:rsidRPr="00777B33" w:rsidRDefault="00777B33" w:rsidP="00777B33">
            <w:pPr>
              <w:tabs>
                <w:tab w:val="left" w:pos="6386"/>
              </w:tabs>
              <w:spacing w:after="120"/>
              <w:ind w:firstLine="0"/>
              <w:jc w:val="center"/>
              <w:rPr>
                <w:rFonts w:asciiTheme="majorBidi" w:hAnsiTheme="majorBidi" w:cstheme="majorBidi"/>
                <w:lang w:eastAsia="ru-RU"/>
              </w:rPr>
            </w:pPr>
            <w:r w:rsidRPr="00777B33">
              <w:rPr>
                <w:rFonts w:asciiTheme="majorBidi" w:hAnsiTheme="majorBidi" w:cstheme="majorBidi"/>
                <w:lang w:val="ro-RO" w:eastAsia="ru-RU"/>
              </w:rPr>
              <w:t>Semnătura</w:t>
            </w:r>
          </w:p>
        </w:tc>
      </w:tr>
      <w:tr w:rsidR="00777B33" w:rsidRPr="00777B33" w14:paraId="579218A0" w14:textId="77777777" w:rsidTr="001F3557">
        <w:tc>
          <w:tcPr>
            <w:tcW w:w="1499" w:type="pct"/>
          </w:tcPr>
          <w:p w14:paraId="4CDA6539" w14:textId="4020FEB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Responsabil de proiect</w:t>
            </w:r>
          </w:p>
        </w:tc>
        <w:tc>
          <w:tcPr>
            <w:tcW w:w="1373" w:type="pct"/>
          </w:tcPr>
          <w:p w14:paraId="716A161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0DDD8CA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0768B91C"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5B3E5A14" w14:textId="77777777" w:rsidTr="001F3557">
        <w:tc>
          <w:tcPr>
            <w:tcW w:w="1499" w:type="pct"/>
          </w:tcPr>
          <w:p w14:paraId="1AC78779" w14:textId="21391B9D" w:rsidR="00777B33" w:rsidRPr="00777B33" w:rsidRDefault="001F3557" w:rsidP="00777B33">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Șeful subdiviziunii responsabile</w:t>
            </w:r>
          </w:p>
        </w:tc>
        <w:tc>
          <w:tcPr>
            <w:tcW w:w="1373" w:type="pct"/>
          </w:tcPr>
          <w:p w14:paraId="73A4DC29"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69EFB5F"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6C1E2355"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4F88A035" w14:textId="77777777" w:rsidTr="001F3557">
        <w:tc>
          <w:tcPr>
            <w:tcW w:w="1499" w:type="pct"/>
          </w:tcPr>
          <w:p w14:paraId="0212A82E" w14:textId="7E503D9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w:t>
            </w:r>
            <w:r>
              <w:rPr>
                <w:rFonts w:asciiTheme="majorBidi" w:hAnsiTheme="majorBidi" w:cstheme="majorBidi"/>
                <w:lang w:val="ro-RO" w:eastAsia="ru-RU"/>
              </w:rPr>
              <w:t xml:space="preserve"> </w:t>
            </w:r>
            <w:r w:rsidRPr="00777B33">
              <w:rPr>
                <w:rFonts w:asciiTheme="majorBidi" w:hAnsiTheme="majorBidi" w:cstheme="majorBidi"/>
                <w:lang w:val="ro-RO" w:eastAsia="ru-RU"/>
              </w:rPr>
              <w:t>juridică</w:t>
            </w:r>
          </w:p>
        </w:tc>
        <w:tc>
          <w:tcPr>
            <w:tcW w:w="1373" w:type="pct"/>
          </w:tcPr>
          <w:p w14:paraId="20CAAA4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9F431A8"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4821B0C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7831A0BC" w14:textId="77777777" w:rsidTr="001F3557">
        <w:tc>
          <w:tcPr>
            <w:tcW w:w="1499" w:type="pct"/>
          </w:tcPr>
          <w:p w14:paraId="4776F522" w14:textId="1390B1D8"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 lingvistică</w:t>
            </w:r>
          </w:p>
        </w:tc>
        <w:tc>
          <w:tcPr>
            <w:tcW w:w="1373" w:type="pct"/>
          </w:tcPr>
          <w:p w14:paraId="39A6F810"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55874811" w14:textId="63109165" w:rsidR="00777B33" w:rsidRPr="00777B33" w:rsidRDefault="00777B33" w:rsidP="00777B33">
            <w:pPr>
              <w:tabs>
                <w:tab w:val="left" w:pos="6386"/>
              </w:tabs>
              <w:spacing w:after="120"/>
              <w:ind w:firstLine="0"/>
              <w:jc w:val="center"/>
              <w:rPr>
                <w:rFonts w:asciiTheme="majorBidi" w:hAnsiTheme="majorBidi" w:cstheme="majorBidi"/>
                <w:lang w:val="ro-RO" w:eastAsia="ru-RU"/>
              </w:rPr>
            </w:pPr>
          </w:p>
        </w:tc>
        <w:tc>
          <w:tcPr>
            <w:tcW w:w="1116" w:type="pct"/>
          </w:tcPr>
          <w:p w14:paraId="41E48E3D"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FD46AC" w:rsidRPr="00777B33" w14:paraId="6838B8A5" w14:textId="77777777" w:rsidTr="001F3557">
        <w:tc>
          <w:tcPr>
            <w:tcW w:w="1499" w:type="pct"/>
          </w:tcPr>
          <w:p w14:paraId="64EFCCC3" w14:textId="77777777" w:rsidR="00FD46AC" w:rsidRPr="00777B33" w:rsidRDefault="00FD46AC" w:rsidP="00777B33">
            <w:pPr>
              <w:tabs>
                <w:tab w:val="left" w:pos="6386"/>
              </w:tabs>
              <w:spacing w:after="120"/>
              <w:ind w:firstLine="0"/>
              <w:jc w:val="left"/>
              <w:rPr>
                <w:rFonts w:asciiTheme="majorBidi" w:hAnsiTheme="majorBidi" w:cstheme="majorBidi"/>
                <w:lang w:val="ro-RO" w:eastAsia="ru-RU"/>
              </w:rPr>
            </w:pPr>
          </w:p>
        </w:tc>
        <w:tc>
          <w:tcPr>
            <w:tcW w:w="1373" w:type="pct"/>
          </w:tcPr>
          <w:p w14:paraId="5E8F3007"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c>
          <w:tcPr>
            <w:tcW w:w="1011" w:type="pct"/>
          </w:tcPr>
          <w:p w14:paraId="3632588E" w14:textId="77777777" w:rsidR="00FD46AC" w:rsidRPr="00777B33" w:rsidRDefault="00FD46AC" w:rsidP="00777B33">
            <w:pPr>
              <w:tabs>
                <w:tab w:val="left" w:pos="6386"/>
              </w:tabs>
              <w:spacing w:after="120"/>
              <w:ind w:firstLine="0"/>
              <w:jc w:val="center"/>
              <w:rPr>
                <w:rFonts w:asciiTheme="majorBidi" w:hAnsiTheme="majorBidi" w:cstheme="majorBidi"/>
                <w:lang w:val="ro-RO" w:eastAsia="ru-RU"/>
              </w:rPr>
            </w:pPr>
          </w:p>
        </w:tc>
        <w:tc>
          <w:tcPr>
            <w:tcW w:w="1116" w:type="pct"/>
          </w:tcPr>
          <w:p w14:paraId="447C1B86"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r>
    </w:tbl>
    <w:p w14:paraId="0BBB79ED" w14:textId="332A353D" w:rsidR="00A66497" w:rsidRDefault="00A66497" w:rsidP="00E25218">
      <w:pPr>
        <w:tabs>
          <w:tab w:val="left" w:pos="6386"/>
        </w:tabs>
        <w:rPr>
          <w:rFonts w:asciiTheme="majorBidi" w:hAnsiTheme="majorBidi" w:cstheme="majorBidi"/>
          <w:sz w:val="28"/>
          <w:szCs w:val="28"/>
          <w:lang w:val="ro-RO" w:eastAsia="ru-RU"/>
        </w:rPr>
      </w:pPr>
    </w:p>
    <w:p w14:paraId="75494690" w14:textId="77777777" w:rsidR="00A66497" w:rsidRDefault="00A66497">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35ECD591" w14:textId="77777777" w:rsidR="0010320F" w:rsidRDefault="00A66497" w:rsidP="0010320F">
      <w:pPr>
        <w:ind w:firstLine="0"/>
        <w:jc w:val="right"/>
        <w:rPr>
          <w:rFonts w:eastAsia="Calibri"/>
          <w:kern w:val="2"/>
          <w:sz w:val="28"/>
          <w:szCs w:val="28"/>
          <w:lang w:val="ro-RO"/>
          <w14:ligatures w14:val="standardContextual"/>
        </w:rPr>
      </w:pPr>
      <w:r w:rsidRPr="00A66497">
        <w:rPr>
          <w:rFonts w:eastAsia="Calibri"/>
          <w:i/>
          <w:iCs/>
          <w:kern w:val="2"/>
          <w:sz w:val="28"/>
          <w:szCs w:val="28"/>
          <w:lang w:val="ro-RO"/>
          <w14:ligatures w14:val="standardContextual"/>
        </w:rPr>
        <w:lastRenderedPageBreak/>
        <w:t>Proiect</w:t>
      </w:r>
      <w:r w:rsidR="0010320F" w:rsidRPr="0010320F">
        <w:rPr>
          <w:rFonts w:eastAsia="Calibri"/>
          <w:kern w:val="2"/>
          <w:sz w:val="28"/>
          <w:szCs w:val="28"/>
          <w:lang w:val="ro-RO"/>
          <w14:ligatures w14:val="standardContextual"/>
        </w:rPr>
        <w:t xml:space="preserve"> </w:t>
      </w:r>
    </w:p>
    <w:p w14:paraId="4037C86F" w14:textId="71B1328A" w:rsidR="0010320F" w:rsidRPr="0010320F" w:rsidRDefault="0010320F" w:rsidP="0010320F">
      <w:pPr>
        <w:ind w:firstLine="0"/>
        <w:jc w:val="right"/>
        <w:rPr>
          <w:rFonts w:eastAsia="Calibri"/>
          <w:i/>
          <w:iCs/>
          <w:kern w:val="2"/>
          <w:sz w:val="28"/>
          <w:szCs w:val="28"/>
          <w:lang w:val="ro-RO"/>
          <w14:ligatures w14:val="standardContextual"/>
        </w:rPr>
      </w:pPr>
      <w:r w:rsidRPr="0010320F">
        <w:rPr>
          <w:rFonts w:eastAsia="Calibri"/>
          <w:i/>
          <w:iCs/>
          <w:kern w:val="2"/>
          <w:sz w:val="28"/>
          <w:szCs w:val="28"/>
          <w:lang w:val="ro-RO"/>
          <w14:ligatures w14:val="standardContextual"/>
        </w:rPr>
        <w:t>UE</w:t>
      </w:r>
    </w:p>
    <w:p w14:paraId="02A1CAE9" w14:textId="371117E0" w:rsidR="00A66497" w:rsidRPr="00A66497" w:rsidRDefault="00A66497" w:rsidP="00A66497">
      <w:pPr>
        <w:ind w:firstLine="0"/>
        <w:jc w:val="right"/>
        <w:rPr>
          <w:rFonts w:eastAsia="Calibri"/>
          <w:i/>
          <w:iCs/>
          <w:kern w:val="2"/>
          <w:sz w:val="28"/>
          <w:szCs w:val="28"/>
          <w:lang w:val="ro-RO"/>
          <w14:ligatures w14:val="standardContextual"/>
        </w:rPr>
      </w:pPr>
    </w:p>
    <w:p w14:paraId="13F1FAF4" w14:textId="77777777" w:rsidR="00A66497" w:rsidRPr="00A66497" w:rsidRDefault="00A66497" w:rsidP="00A66497">
      <w:pPr>
        <w:ind w:firstLine="0"/>
        <w:jc w:val="center"/>
        <w:rPr>
          <w:color w:val="000000"/>
          <w:kern w:val="2"/>
          <w:sz w:val="28"/>
          <w:szCs w:val="28"/>
          <w:lang w:val="ro-RO" w:eastAsia="ru-RU"/>
          <w14:ligatures w14:val="standardContextual"/>
        </w:rPr>
      </w:pPr>
      <w:r w:rsidRPr="00A66497">
        <w:rPr>
          <w:b/>
          <w:bCs/>
          <w:color w:val="000000"/>
          <w:kern w:val="2"/>
          <w:sz w:val="28"/>
          <w:szCs w:val="28"/>
          <w:lang w:val="ro-RO" w:eastAsia="ru-RU"/>
          <w14:ligatures w14:val="standardContextual"/>
        </w:rPr>
        <w:t>PARLAMENTUL REPUBLICII MOLDOVA</w:t>
      </w:r>
    </w:p>
    <w:p w14:paraId="45351FDC" w14:textId="77777777" w:rsidR="00A66497" w:rsidRPr="00A66497" w:rsidRDefault="00A66497" w:rsidP="00A66497">
      <w:pPr>
        <w:ind w:firstLine="0"/>
        <w:jc w:val="center"/>
        <w:rPr>
          <w:b/>
          <w:bCs/>
          <w:color w:val="000000"/>
          <w:kern w:val="2"/>
          <w:sz w:val="28"/>
          <w:szCs w:val="28"/>
          <w:lang w:val="ro-RO" w:eastAsia="ru-RU"/>
          <w14:ligatures w14:val="standardContextual"/>
        </w:rPr>
      </w:pPr>
    </w:p>
    <w:p w14:paraId="3769D0FB" w14:textId="14B4662B" w:rsidR="00A66497" w:rsidRPr="00A66497" w:rsidRDefault="00A66497" w:rsidP="00A66497">
      <w:pPr>
        <w:ind w:firstLine="0"/>
        <w:jc w:val="center"/>
        <w:rPr>
          <w:b/>
          <w:bCs/>
          <w:color w:val="000000"/>
          <w:kern w:val="2"/>
          <w:sz w:val="28"/>
          <w:szCs w:val="28"/>
          <w:lang w:val="ro-RO" w:eastAsia="ru-RU"/>
          <w14:ligatures w14:val="standardContextual"/>
        </w:rPr>
      </w:pPr>
      <w:r w:rsidRPr="00A66497">
        <w:rPr>
          <w:b/>
          <w:bCs/>
          <w:color w:val="000000"/>
          <w:kern w:val="2"/>
          <w:sz w:val="28"/>
          <w:szCs w:val="28"/>
          <w:lang w:val="ro-RO" w:eastAsia="ru-RU"/>
          <w14:ligatures w14:val="standardContextual"/>
        </w:rPr>
        <w:t xml:space="preserve">LEGE </w:t>
      </w:r>
    </w:p>
    <w:p w14:paraId="6A77589C" w14:textId="77777777" w:rsidR="00A66497" w:rsidRDefault="00A66497" w:rsidP="00A66497">
      <w:pPr>
        <w:ind w:firstLine="0"/>
        <w:jc w:val="center"/>
        <w:rPr>
          <w:b/>
          <w:bCs/>
          <w:color w:val="000000"/>
          <w:sz w:val="28"/>
          <w:szCs w:val="28"/>
          <w:lang w:val="ro-RO" w:eastAsia="ru-RU"/>
        </w:rPr>
      </w:pPr>
      <w:r w:rsidRPr="00A66497">
        <w:rPr>
          <w:b/>
          <w:bCs/>
          <w:color w:val="000000"/>
          <w:sz w:val="28"/>
          <w:szCs w:val="28"/>
          <w:lang w:val="ro-RO" w:eastAsia="ru-RU"/>
        </w:rPr>
        <w:t xml:space="preserve">privind rețeaua de colectare de informații contabile despre venituri </w:t>
      </w:r>
    </w:p>
    <w:p w14:paraId="48F696C4" w14:textId="7F8F4B3C" w:rsidR="00A66497" w:rsidRPr="00A66497" w:rsidRDefault="00A66497" w:rsidP="00A66497">
      <w:pPr>
        <w:ind w:firstLine="0"/>
        <w:jc w:val="center"/>
        <w:rPr>
          <w:b/>
          <w:bCs/>
          <w:color w:val="000000"/>
          <w:sz w:val="28"/>
          <w:szCs w:val="28"/>
          <w:lang w:val="ro-RO" w:eastAsia="ru-RU"/>
        </w:rPr>
      </w:pPr>
      <w:r w:rsidRPr="00A66497">
        <w:rPr>
          <w:b/>
          <w:bCs/>
          <w:color w:val="000000"/>
          <w:sz w:val="28"/>
          <w:szCs w:val="28"/>
          <w:lang w:val="ro-RO" w:eastAsia="ru-RU"/>
        </w:rPr>
        <w:t>și activitatea economică a exploatațiilor agricole</w:t>
      </w:r>
    </w:p>
    <w:p w14:paraId="7B1EE5C5" w14:textId="39C7F313" w:rsidR="00A66497" w:rsidRDefault="00A66497" w:rsidP="00A66497">
      <w:pPr>
        <w:ind w:firstLine="567"/>
        <w:rPr>
          <w:color w:val="000000"/>
          <w:sz w:val="28"/>
          <w:szCs w:val="28"/>
          <w:lang w:val="ro-RO" w:eastAsia="ru-RU"/>
        </w:rPr>
      </w:pPr>
    </w:p>
    <w:p w14:paraId="46C4E06A" w14:textId="77777777" w:rsidR="00A66497" w:rsidRPr="00A66497" w:rsidRDefault="00A66497" w:rsidP="00A66497">
      <w:pPr>
        <w:ind w:firstLine="567"/>
        <w:rPr>
          <w:color w:val="000000"/>
          <w:sz w:val="28"/>
          <w:szCs w:val="28"/>
          <w:lang w:val="ro-RO" w:eastAsia="ru-RU"/>
        </w:rPr>
      </w:pPr>
    </w:p>
    <w:p w14:paraId="6B619DF7" w14:textId="09E22B69" w:rsidR="00A66497" w:rsidRDefault="00A66497" w:rsidP="00A66497">
      <w:pPr>
        <w:rPr>
          <w:color w:val="000000"/>
          <w:sz w:val="28"/>
          <w:szCs w:val="28"/>
          <w:lang w:val="ro-RO" w:eastAsia="ru-RU"/>
        </w:rPr>
      </w:pPr>
      <w:r w:rsidRPr="00A66497">
        <w:rPr>
          <w:color w:val="000000"/>
          <w:sz w:val="28"/>
          <w:szCs w:val="28"/>
          <w:lang w:val="ro-RO" w:eastAsia="ru-RU"/>
        </w:rPr>
        <w:t>Parlamentul adoptă prezenta lege ordinară</w:t>
      </w:r>
      <w:r>
        <w:rPr>
          <w:color w:val="000000"/>
          <w:sz w:val="28"/>
          <w:szCs w:val="28"/>
          <w:lang w:val="ro-RO" w:eastAsia="ru-RU"/>
        </w:rPr>
        <w:t>.</w:t>
      </w:r>
    </w:p>
    <w:p w14:paraId="1B0F6CA7" w14:textId="77777777" w:rsidR="00A66497" w:rsidRPr="00A66497" w:rsidRDefault="00A66497" w:rsidP="00A66497">
      <w:pPr>
        <w:rPr>
          <w:color w:val="000000"/>
          <w:sz w:val="28"/>
          <w:szCs w:val="28"/>
          <w:lang w:val="ro-RO" w:eastAsia="ru-RU"/>
        </w:rPr>
      </w:pPr>
    </w:p>
    <w:p w14:paraId="1AF60B96" w14:textId="5A69B292" w:rsidR="00A66497" w:rsidRDefault="00A66497" w:rsidP="00A66497">
      <w:pPr>
        <w:rPr>
          <w:color w:val="000000"/>
          <w:sz w:val="28"/>
          <w:szCs w:val="28"/>
          <w:lang w:val="ro-RO" w:eastAsia="ru-RU"/>
        </w:rPr>
      </w:pPr>
      <w:r w:rsidRPr="00A66497">
        <w:rPr>
          <w:color w:val="000000"/>
          <w:sz w:val="28"/>
          <w:szCs w:val="28"/>
          <w:lang w:val="ro-RO" w:eastAsia="ru-RU"/>
        </w:rPr>
        <w:t xml:space="preserve">Prezenta Lege transpune parțial art. 1, 2, 4, 5, art. 5a alin. (1) și (2), art. 5b alin. (1) - (5), art. 6 alin. (1), (2) și (4), art. 7 alin. (1) lit. a) - e), art. 8, 16, 21 din Regulamentul (UE) nr. 1217/2009 al Consiliului din 30 noiembrie 2009 de creare a unei rețele de colectare de date contabile agricole privind veniturile și activitatea economică a exploatațiilor agricole în Comunitatea Europeană, </w:t>
      </w:r>
      <w:r w:rsidRPr="00A66497">
        <w:rPr>
          <w:sz w:val="28"/>
          <w:szCs w:val="28"/>
          <w:lang w:val="it-IT" w:eastAsia="ru-RU"/>
        </w:rPr>
        <w:t>CELEX: 32009R1217</w:t>
      </w:r>
      <w:r w:rsidRPr="00A66497">
        <w:rPr>
          <w:color w:val="000000"/>
          <w:sz w:val="28"/>
          <w:szCs w:val="28"/>
          <w:lang w:val="ro-RO" w:eastAsia="ru-RU"/>
        </w:rPr>
        <w:t xml:space="preserve">, publicată în Jurnalul Oficial al Uniunii Europene L 328/27 din 15 decembrie 2009, </w:t>
      </w:r>
      <w:proofErr w:type="spellStart"/>
      <w:r w:rsidRPr="00A66497">
        <w:rPr>
          <w:color w:val="000000"/>
          <w:sz w:val="28"/>
          <w:szCs w:val="28"/>
          <w:lang w:val="ro-RO" w:eastAsia="ru-RU"/>
        </w:rPr>
        <w:t>aşa</w:t>
      </w:r>
      <w:proofErr w:type="spellEnd"/>
      <w:r w:rsidRPr="00A66497">
        <w:rPr>
          <w:color w:val="000000"/>
          <w:sz w:val="28"/>
          <w:szCs w:val="28"/>
          <w:lang w:val="ro-RO" w:eastAsia="ru-RU"/>
        </w:rPr>
        <w:t xml:space="preserve"> cum a fost modificat prin Regulamentul (UE) nr. 2022/2497 al Comisiei din 12 octombrie 2022.</w:t>
      </w:r>
    </w:p>
    <w:p w14:paraId="23F463E8" w14:textId="77777777" w:rsidR="0010320F" w:rsidRPr="00A66497" w:rsidRDefault="0010320F" w:rsidP="00A66497">
      <w:pPr>
        <w:rPr>
          <w:color w:val="000000"/>
          <w:sz w:val="28"/>
          <w:szCs w:val="28"/>
          <w:lang w:val="ro-RO" w:eastAsia="ru-RU"/>
        </w:rPr>
      </w:pPr>
    </w:p>
    <w:p w14:paraId="0C194510" w14:textId="407B3C0C" w:rsidR="001230F7" w:rsidRDefault="0010320F" w:rsidP="0010320F">
      <w:pPr>
        <w:ind w:firstLine="0"/>
        <w:jc w:val="center"/>
        <w:rPr>
          <w:b/>
          <w:bCs/>
          <w:kern w:val="2"/>
          <w:sz w:val="28"/>
          <w:szCs w:val="28"/>
          <w:lang w:val="ro-RO" w:eastAsia="ru-RU"/>
          <w14:ligatures w14:val="standardContextual"/>
        </w:rPr>
      </w:pPr>
      <w:r w:rsidRPr="00A66497">
        <w:rPr>
          <w:b/>
          <w:bCs/>
          <w:color w:val="000000"/>
          <w:kern w:val="2"/>
          <w:sz w:val="28"/>
          <w:szCs w:val="28"/>
          <w:lang w:val="ro-RO" w:eastAsia="ru-RU"/>
          <w14:ligatures w14:val="standardContextual"/>
        </w:rPr>
        <w:t>Capitolul I</w:t>
      </w:r>
      <w:r w:rsidRPr="00A66497">
        <w:rPr>
          <w:b/>
          <w:bCs/>
          <w:kern w:val="2"/>
          <w:sz w:val="28"/>
          <w:szCs w:val="28"/>
          <w:lang w:val="ro-RO" w:eastAsia="ru-RU"/>
          <w14:ligatures w14:val="standardContextual"/>
        </w:rPr>
        <w:t xml:space="preserve"> </w:t>
      </w:r>
    </w:p>
    <w:p w14:paraId="24BAB23A" w14:textId="54599796" w:rsidR="0010320F" w:rsidRPr="00A66497" w:rsidRDefault="0010320F" w:rsidP="0010320F">
      <w:pPr>
        <w:ind w:firstLine="0"/>
        <w:jc w:val="center"/>
        <w:rPr>
          <w:b/>
          <w:bCs/>
          <w:kern w:val="2"/>
          <w:sz w:val="28"/>
          <w:szCs w:val="28"/>
          <w:lang w:val="ro-RO" w:eastAsia="ru-RU"/>
          <w14:ligatures w14:val="standardContextual"/>
        </w:rPr>
      </w:pPr>
      <w:r w:rsidRPr="00A66497">
        <w:rPr>
          <w:b/>
          <w:bCs/>
          <w:kern w:val="2"/>
          <w:sz w:val="28"/>
          <w:szCs w:val="28"/>
          <w:lang w:val="ro-RO" w:eastAsia="ru-RU"/>
          <w14:ligatures w14:val="standardContextual"/>
        </w:rPr>
        <w:t>DISPOZIŢII GENERALE</w:t>
      </w:r>
    </w:p>
    <w:p w14:paraId="6C2740E5" w14:textId="77777777" w:rsidR="00A66497" w:rsidRPr="00A66497" w:rsidRDefault="00A66497" w:rsidP="00A66497">
      <w:pPr>
        <w:rPr>
          <w:color w:val="000000"/>
          <w:sz w:val="28"/>
          <w:szCs w:val="28"/>
          <w:lang w:val="ro-RO" w:eastAsia="ru-RU"/>
        </w:rPr>
      </w:pPr>
    </w:p>
    <w:p w14:paraId="38F1955E" w14:textId="77777777" w:rsidR="00A66497" w:rsidRPr="00A66497" w:rsidRDefault="00A66497" w:rsidP="00A66497">
      <w:pPr>
        <w:rPr>
          <w:color w:val="000000"/>
          <w:sz w:val="28"/>
          <w:szCs w:val="28"/>
          <w:lang w:val="ro-RO" w:eastAsia="ru-RU"/>
        </w:rPr>
      </w:pPr>
      <w:r w:rsidRPr="00A66497">
        <w:rPr>
          <w:b/>
          <w:color w:val="000000"/>
          <w:sz w:val="28"/>
          <w:szCs w:val="28"/>
          <w:lang w:val="ro-RO" w:eastAsia="ru-RU"/>
        </w:rPr>
        <w:t xml:space="preserve">Articolul </w:t>
      </w:r>
      <w:bookmarkStart w:id="0" w:name="Articolul_1"/>
      <w:r w:rsidRPr="00A66497">
        <w:rPr>
          <w:b/>
          <w:color w:val="000000"/>
          <w:sz w:val="28"/>
          <w:szCs w:val="28"/>
          <w:lang w:val="ro-RO" w:eastAsia="ru-RU"/>
        </w:rPr>
        <w:t>1</w:t>
      </w:r>
      <w:bookmarkEnd w:id="0"/>
      <w:r w:rsidRPr="00DF47A3">
        <w:rPr>
          <w:rFonts w:eastAsia="Calibri"/>
          <w:b/>
          <w:bCs/>
          <w:color w:val="000000"/>
          <w:kern w:val="2"/>
          <w:sz w:val="28"/>
          <w:szCs w:val="28"/>
          <w:lang w:val="ro-RO"/>
          <w14:ligatures w14:val="standardContextual"/>
        </w:rPr>
        <w:t>.</w:t>
      </w:r>
      <w:r w:rsidRPr="00A66497">
        <w:rPr>
          <w:rFonts w:eastAsia="Calibri"/>
          <w:color w:val="000000"/>
          <w:kern w:val="2"/>
          <w:sz w:val="28"/>
          <w:szCs w:val="28"/>
          <w:lang w:val="ro-RO"/>
          <w14:ligatures w14:val="standardContextual"/>
        </w:rPr>
        <w:t xml:space="preserve"> </w:t>
      </w:r>
      <w:r w:rsidRPr="00A66497">
        <w:rPr>
          <w:color w:val="000000"/>
          <w:sz w:val="28"/>
          <w:szCs w:val="28"/>
          <w:lang w:val="ro-RO" w:eastAsia="ru-RU"/>
        </w:rPr>
        <w:t xml:space="preserve">Scopul </w:t>
      </w:r>
      <w:proofErr w:type="spellStart"/>
      <w:r w:rsidRPr="00A66497">
        <w:rPr>
          <w:color w:val="000000"/>
          <w:sz w:val="28"/>
          <w:szCs w:val="28"/>
          <w:lang w:val="ro-RO" w:eastAsia="ru-RU"/>
        </w:rPr>
        <w:t>şi</w:t>
      </w:r>
      <w:proofErr w:type="spellEnd"/>
      <w:r w:rsidRPr="00A66497">
        <w:rPr>
          <w:color w:val="000000"/>
          <w:sz w:val="28"/>
          <w:szCs w:val="28"/>
          <w:lang w:val="ro-RO" w:eastAsia="ru-RU"/>
        </w:rPr>
        <w:t xml:space="preserve"> obiectul prezentei legi</w:t>
      </w:r>
    </w:p>
    <w:p w14:paraId="26FBFA83" w14:textId="3143D5D8" w:rsidR="00A66497" w:rsidRPr="00A66497" w:rsidRDefault="00A66497" w:rsidP="00A66497">
      <w:pPr>
        <w:rPr>
          <w:rFonts w:eastAsia="Calibri"/>
          <w:color w:val="000000"/>
          <w:kern w:val="2"/>
          <w:sz w:val="28"/>
          <w:szCs w:val="28"/>
          <w:lang w:val="ro-RO"/>
          <w14:ligatures w14:val="standardContextual"/>
        </w:rPr>
      </w:pPr>
      <w:r w:rsidRPr="00A66497">
        <w:rPr>
          <w:color w:val="000000"/>
          <w:sz w:val="28"/>
          <w:szCs w:val="28"/>
          <w:lang w:val="ro-RO" w:eastAsia="ru-RU"/>
        </w:rPr>
        <w:t xml:space="preserve">(1) Prezenta </w:t>
      </w:r>
      <w:r w:rsidR="0010320F">
        <w:rPr>
          <w:color w:val="000000"/>
          <w:sz w:val="28"/>
          <w:szCs w:val="28"/>
          <w:lang w:val="ro-RO" w:eastAsia="ru-RU"/>
        </w:rPr>
        <w:t>l</w:t>
      </w:r>
      <w:r w:rsidRPr="00A66497">
        <w:rPr>
          <w:color w:val="000000"/>
          <w:sz w:val="28"/>
          <w:szCs w:val="28"/>
          <w:lang w:val="ro-RO" w:eastAsia="ru-RU"/>
        </w:rPr>
        <w:t>ege reglementează cadrul instituțional al rețelei de informații contabile agricol</w:t>
      </w:r>
      <w:r w:rsidR="0042540C">
        <w:rPr>
          <w:color w:val="000000"/>
          <w:sz w:val="28"/>
          <w:szCs w:val="28"/>
          <w:lang w:val="ro-RO" w:eastAsia="ru-RU"/>
        </w:rPr>
        <w:t>e</w:t>
      </w:r>
      <w:r w:rsidRPr="00A66497">
        <w:rPr>
          <w:color w:val="000000"/>
          <w:sz w:val="28"/>
          <w:szCs w:val="28"/>
          <w:lang w:val="ro-RO" w:eastAsia="ru-RU"/>
        </w:rPr>
        <w:t>.</w:t>
      </w:r>
    </w:p>
    <w:p w14:paraId="2BC63262" w14:textId="126F99E9" w:rsidR="00A66497" w:rsidRPr="00A66497" w:rsidRDefault="00A66497" w:rsidP="00A66497">
      <w:pPr>
        <w:rPr>
          <w:rFonts w:eastAsia="Calibri"/>
          <w:color w:val="000000"/>
          <w:kern w:val="2"/>
          <w:sz w:val="28"/>
          <w:szCs w:val="28"/>
          <w:lang w:val="ro-RO"/>
          <w14:ligatures w14:val="standardContextual"/>
        </w:rPr>
      </w:pPr>
      <w:r w:rsidRPr="00A66497">
        <w:rPr>
          <w:color w:val="000000"/>
          <w:sz w:val="28"/>
          <w:szCs w:val="28"/>
          <w:lang w:val="ro-RO" w:eastAsia="ru-RU"/>
        </w:rPr>
        <w:t xml:space="preserve">(2) Prezenta </w:t>
      </w:r>
      <w:r w:rsidR="0010320F">
        <w:rPr>
          <w:color w:val="000000"/>
          <w:sz w:val="28"/>
          <w:szCs w:val="28"/>
          <w:lang w:val="ro-RO" w:eastAsia="ru-RU"/>
        </w:rPr>
        <w:t>l</w:t>
      </w:r>
      <w:r w:rsidRPr="00A66497">
        <w:rPr>
          <w:color w:val="000000"/>
          <w:sz w:val="28"/>
          <w:szCs w:val="28"/>
          <w:lang w:val="ro-RO" w:eastAsia="ru-RU"/>
        </w:rPr>
        <w:t xml:space="preserve">ege are drept scop crearea rețelei de informații contabile agricole (în continuare – </w:t>
      </w:r>
      <w:r w:rsidRPr="0010320F">
        <w:rPr>
          <w:i/>
          <w:iCs/>
          <w:color w:val="000000"/>
          <w:sz w:val="28"/>
          <w:szCs w:val="28"/>
          <w:lang w:val="ro-RO" w:eastAsia="ru-RU"/>
        </w:rPr>
        <w:t>rețea de informații</w:t>
      </w:r>
      <w:r w:rsidRPr="00A66497">
        <w:rPr>
          <w:color w:val="000000"/>
          <w:sz w:val="28"/>
          <w:szCs w:val="28"/>
          <w:lang w:val="ro-RO" w:eastAsia="ru-RU"/>
        </w:rPr>
        <w:t>)</w:t>
      </w:r>
      <w:r w:rsidR="0042540C">
        <w:rPr>
          <w:color w:val="000000"/>
          <w:sz w:val="28"/>
          <w:szCs w:val="28"/>
          <w:lang w:val="ro-RO" w:eastAsia="ru-RU"/>
        </w:rPr>
        <w:t>,</w:t>
      </w:r>
      <w:r w:rsidRPr="00A66497">
        <w:rPr>
          <w:color w:val="000000"/>
          <w:sz w:val="28"/>
          <w:szCs w:val="28"/>
          <w:lang w:val="ro-RO" w:eastAsia="ru-RU"/>
        </w:rPr>
        <w:t xml:space="preserve"> care se constituie pentru colectarea informațiilor contabile necesare:</w:t>
      </w:r>
    </w:p>
    <w:p w14:paraId="6D879551" w14:textId="67610B90" w:rsidR="00A66497" w:rsidRPr="0010320F" w:rsidRDefault="00A66497" w:rsidP="00A66497">
      <w:pPr>
        <w:rPr>
          <w:rFonts w:eastAsia="Calibri"/>
          <w:color w:val="000000"/>
          <w:kern w:val="2"/>
          <w:sz w:val="28"/>
          <w:szCs w:val="28"/>
          <w14:ligatures w14:val="standardContextual"/>
        </w:rPr>
      </w:pPr>
      <w:r w:rsidRPr="00A66497">
        <w:rPr>
          <w:color w:val="000000"/>
          <w:sz w:val="28"/>
          <w:szCs w:val="28"/>
          <w:lang w:val="ro-RO" w:eastAsia="ru-RU"/>
        </w:rPr>
        <w:t xml:space="preserve">a) </w:t>
      </w:r>
      <w:r w:rsidR="0010320F">
        <w:rPr>
          <w:color w:val="000000"/>
          <w:sz w:val="28"/>
          <w:szCs w:val="28"/>
          <w:lang w:val="ro-RO" w:eastAsia="ru-RU"/>
        </w:rPr>
        <w:t xml:space="preserve">pentru </w:t>
      </w:r>
      <w:r w:rsidRPr="00A66497">
        <w:rPr>
          <w:color w:val="000000"/>
          <w:sz w:val="28"/>
          <w:szCs w:val="28"/>
          <w:lang w:val="ro-RO" w:eastAsia="ru-RU"/>
        </w:rPr>
        <w:t>stabilir</w:t>
      </w:r>
      <w:r w:rsidR="0010320F">
        <w:rPr>
          <w:color w:val="000000"/>
          <w:sz w:val="28"/>
          <w:szCs w:val="28"/>
          <w:lang w:val="ro-RO" w:eastAsia="ru-RU"/>
        </w:rPr>
        <w:t>ea</w:t>
      </w:r>
      <w:r w:rsidRPr="00A66497">
        <w:rPr>
          <w:color w:val="000000"/>
          <w:sz w:val="28"/>
          <w:szCs w:val="28"/>
          <w:lang w:val="ro-RO" w:eastAsia="ru-RU"/>
        </w:rPr>
        <w:t xml:space="preserve"> anual</w:t>
      </w:r>
      <w:r w:rsidR="0010320F">
        <w:rPr>
          <w:color w:val="000000"/>
          <w:sz w:val="28"/>
          <w:szCs w:val="28"/>
          <w:lang w:val="ro-RO" w:eastAsia="ru-RU"/>
        </w:rPr>
        <w:t>ă</w:t>
      </w:r>
      <w:r w:rsidRPr="00A66497">
        <w:rPr>
          <w:color w:val="000000"/>
          <w:sz w:val="28"/>
          <w:szCs w:val="28"/>
          <w:lang w:val="ro-RO" w:eastAsia="ru-RU"/>
        </w:rPr>
        <w:t xml:space="preserve"> a veniturilor exploatațiilor agricole din c</w:t>
      </w:r>
      <w:r w:rsidR="0010320F">
        <w:rPr>
          <w:color w:val="000000"/>
          <w:sz w:val="28"/>
          <w:szCs w:val="28"/>
          <w:lang w:val="ro-RO" w:eastAsia="ru-RU"/>
        </w:rPr>
        <w:t>â</w:t>
      </w:r>
      <w:r w:rsidRPr="00A66497">
        <w:rPr>
          <w:color w:val="000000"/>
          <w:sz w:val="28"/>
          <w:szCs w:val="28"/>
          <w:lang w:val="ro-RO" w:eastAsia="ru-RU"/>
        </w:rPr>
        <w:t>mpul de observație definit la art</w:t>
      </w:r>
      <w:r w:rsidR="0010320F">
        <w:rPr>
          <w:color w:val="000000"/>
          <w:sz w:val="28"/>
          <w:szCs w:val="28"/>
          <w:lang w:val="ro-RO" w:eastAsia="ru-RU"/>
        </w:rPr>
        <w:t>.</w:t>
      </w:r>
      <w:r w:rsidRPr="00A66497">
        <w:rPr>
          <w:color w:val="000000"/>
          <w:sz w:val="28"/>
          <w:szCs w:val="28"/>
          <w:lang w:val="ro-RO" w:eastAsia="ru-RU"/>
        </w:rPr>
        <w:t xml:space="preserve"> </w:t>
      </w:r>
      <w:r w:rsidRPr="00A66497">
        <w:rPr>
          <w:color w:val="000000"/>
          <w:sz w:val="28"/>
          <w:szCs w:val="28"/>
          <w:lang w:val="ro-RO" w:eastAsia="ru-RU"/>
        </w:rPr>
        <w:fldChar w:fldCharType="begin"/>
      </w:r>
      <w:r w:rsidRPr="00A66497">
        <w:rPr>
          <w:color w:val="000000"/>
          <w:sz w:val="28"/>
          <w:szCs w:val="28"/>
          <w:lang w:val="ro-RO" w:eastAsia="ru-RU"/>
        </w:rPr>
        <w:instrText xml:space="preserve"> REF Articolul_4 \h  \* MERGEFORMAT </w:instrText>
      </w:r>
      <w:r w:rsidRPr="00A66497">
        <w:rPr>
          <w:color w:val="000000"/>
          <w:sz w:val="28"/>
          <w:szCs w:val="28"/>
          <w:lang w:val="ro-RO" w:eastAsia="ru-RU"/>
        </w:rPr>
      </w:r>
      <w:r w:rsidRPr="00A66497">
        <w:rPr>
          <w:color w:val="000000"/>
          <w:sz w:val="28"/>
          <w:szCs w:val="28"/>
          <w:lang w:val="ro-RO" w:eastAsia="ru-RU"/>
        </w:rPr>
        <w:fldChar w:fldCharType="separate"/>
      </w:r>
      <w:r w:rsidR="00F110AA" w:rsidRPr="00F110AA">
        <w:rPr>
          <w:bCs/>
          <w:color w:val="000000"/>
          <w:sz w:val="28"/>
          <w:szCs w:val="28"/>
          <w:lang w:val="ro-RO" w:eastAsia="ru-RU"/>
        </w:rPr>
        <w:t>4</w:t>
      </w:r>
      <w:r w:rsidRPr="00A66497">
        <w:rPr>
          <w:color w:val="000000"/>
          <w:sz w:val="28"/>
          <w:szCs w:val="28"/>
          <w:lang w:val="ro-RO" w:eastAsia="ru-RU"/>
        </w:rPr>
        <w:fldChar w:fldCharType="end"/>
      </w:r>
      <w:r w:rsidR="0010320F">
        <w:rPr>
          <w:color w:val="000000"/>
          <w:sz w:val="28"/>
          <w:szCs w:val="28"/>
          <w:lang w:eastAsia="ru-RU"/>
        </w:rPr>
        <w:t>;</w:t>
      </w:r>
    </w:p>
    <w:p w14:paraId="05783BB7" w14:textId="3D72144A" w:rsidR="00A66497" w:rsidRPr="00A66497" w:rsidRDefault="00A66497" w:rsidP="00A66497">
      <w:pPr>
        <w:rPr>
          <w:color w:val="000000"/>
          <w:sz w:val="28"/>
          <w:szCs w:val="28"/>
          <w:lang w:val="ro-RO" w:eastAsia="ru-RU"/>
        </w:rPr>
      </w:pPr>
      <w:r w:rsidRPr="00A66497">
        <w:rPr>
          <w:color w:val="000000"/>
          <w:sz w:val="28"/>
          <w:szCs w:val="28"/>
          <w:lang w:val="ro-RO" w:eastAsia="ru-RU"/>
        </w:rPr>
        <w:t xml:space="preserve">b) </w:t>
      </w:r>
      <w:r w:rsidR="0010320F">
        <w:rPr>
          <w:color w:val="000000"/>
          <w:sz w:val="28"/>
          <w:szCs w:val="28"/>
          <w:lang w:val="ro-RO" w:eastAsia="ru-RU"/>
        </w:rPr>
        <w:t xml:space="preserve">pentru </w:t>
      </w:r>
      <w:r w:rsidRPr="00A66497">
        <w:rPr>
          <w:color w:val="000000"/>
          <w:sz w:val="28"/>
          <w:szCs w:val="28"/>
          <w:lang w:val="ro-RO" w:eastAsia="ru-RU"/>
        </w:rPr>
        <w:t>efectu</w:t>
      </w:r>
      <w:r w:rsidR="0010320F">
        <w:rPr>
          <w:color w:val="000000"/>
          <w:sz w:val="28"/>
          <w:szCs w:val="28"/>
          <w:lang w:val="ro-RO" w:eastAsia="ru-RU"/>
        </w:rPr>
        <w:t>area</w:t>
      </w:r>
      <w:r w:rsidRPr="00A66497">
        <w:rPr>
          <w:color w:val="000000"/>
          <w:sz w:val="28"/>
          <w:szCs w:val="28"/>
          <w:lang w:val="ro-RO" w:eastAsia="ru-RU"/>
        </w:rPr>
        <w:t xml:space="preserve"> unei analize a activității economice a exploatațiilor agricole.</w:t>
      </w:r>
      <w:r w:rsidRPr="00A66497" w:rsidDel="00BD7061">
        <w:rPr>
          <w:color w:val="000000"/>
          <w:sz w:val="28"/>
          <w:szCs w:val="28"/>
          <w:lang w:val="ro-RO" w:eastAsia="ru-RU"/>
        </w:rPr>
        <w:t xml:space="preserve"> </w:t>
      </w:r>
    </w:p>
    <w:p w14:paraId="7097958C" w14:textId="63D4D200" w:rsidR="00A66497" w:rsidRPr="00A66497" w:rsidRDefault="00A66497" w:rsidP="00A66497">
      <w:pPr>
        <w:rPr>
          <w:color w:val="000000"/>
          <w:kern w:val="2"/>
          <w:sz w:val="28"/>
          <w:szCs w:val="28"/>
          <w:lang w:val="ro-RO" w:eastAsia="ru-RU"/>
          <w14:ligatures w14:val="standardContextual"/>
        </w:rPr>
      </w:pPr>
      <w:r w:rsidRPr="00A66497">
        <w:rPr>
          <w:color w:val="000000"/>
          <w:kern w:val="2"/>
          <w:sz w:val="28"/>
          <w:szCs w:val="28"/>
          <w:lang w:val="ro-RO" w:eastAsia="ru-RU"/>
          <w14:ligatures w14:val="standardContextual"/>
        </w:rPr>
        <w:t xml:space="preserve">(3) Informațiile obținute în conformitate cu prezenta </w:t>
      </w:r>
      <w:r w:rsidR="0010320F">
        <w:rPr>
          <w:color w:val="000000"/>
          <w:kern w:val="2"/>
          <w:sz w:val="28"/>
          <w:szCs w:val="28"/>
          <w:lang w:val="ro-RO" w:eastAsia="ru-RU"/>
          <w14:ligatures w14:val="standardContextual"/>
        </w:rPr>
        <w:t>l</w:t>
      </w:r>
      <w:r w:rsidRPr="00A66497">
        <w:rPr>
          <w:color w:val="000000"/>
          <w:kern w:val="2"/>
          <w:sz w:val="28"/>
          <w:szCs w:val="28"/>
          <w:lang w:val="ro-RO" w:eastAsia="ru-RU"/>
          <w14:ligatures w14:val="standardContextual"/>
        </w:rPr>
        <w:t xml:space="preserve">ege servesc drept bază pentru stabilirea veniturile agricole a exploatațiilor agricole. Rapoartele respective se pun la dispoziția publicului pe portalul guvernamental unic de date deschise în conformitate cu cadrul normativ aprobat de Guvern și pe </w:t>
      </w:r>
      <w:r w:rsidR="0010320F">
        <w:rPr>
          <w:color w:val="000000"/>
          <w:kern w:val="2"/>
          <w:sz w:val="28"/>
          <w:szCs w:val="28"/>
          <w:lang w:val="ro-RO" w:eastAsia="ru-RU"/>
          <w14:ligatures w14:val="standardContextual"/>
        </w:rPr>
        <w:t>site-ul</w:t>
      </w:r>
      <w:r w:rsidRPr="00A66497">
        <w:rPr>
          <w:color w:val="000000"/>
          <w:kern w:val="2"/>
          <w:sz w:val="28"/>
          <w:szCs w:val="28"/>
          <w:lang w:val="ro-RO" w:eastAsia="ru-RU"/>
          <w14:ligatures w14:val="standardContextual"/>
        </w:rPr>
        <w:t xml:space="preserve"> web oficial a</w:t>
      </w:r>
      <w:r w:rsidR="0010320F">
        <w:rPr>
          <w:color w:val="000000"/>
          <w:kern w:val="2"/>
          <w:sz w:val="28"/>
          <w:szCs w:val="28"/>
          <w:lang w:val="ro-RO" w:eastAsia="ru-RU"/>
          <w14:ligatures w14:val="standardContextual"/>
        </w:rPr>
        <w:t>l</w:t>
      </w:r>
      <w:r w:rsidRPr="00A66497">
        <w:rPr>
          <w:color w:val="000000"/>
          <w:kern w:val="2"/>
          <w:sz w:val="28"/>
          <w:szCs w:val="28"/>
          <w:lang w:val="ro-RO" w:eastAsia="ru-RU"/>
          <w14:ligatures w14:val="standardContextual"/>
        </w:rPr>
        <w:t xml:space="preserve"> agenției de legătură.</w:t>
      </w:r>
    </w:p>
    <w:p w14:paraId="0251134D" w14:textId="77777777" w:rsidR="00A66497" w:rsidRPr="00A66497" w:rsidRDefault="00A66497" w:rsidP="00A66497">
      <w:pPr>
        <w:rPr>
          <w:color w:val="000000"/>
          <w:kern w:val="2"/>
          <w:sz w:val="28"/>
          <w:szCs w:val="28"/>
          <w:lang w:val="ro-RO" w:eastAsia="ru-RU"/>
          <w14:ligatures w14:val="standardContextual"/>
        </w:rPr>
      </w:pPr>
    </w:p>
    <w:p w14:paraId="7B5E12C3" w14:textId="77777777" w:rsidR="00A66497" w:rsidRPr="00A66497" w:rsidRDefault="00A66497" w:rsidP="00A66497">
      <w:pPr>
        <w:rPr>
          <w:color w:val="000000"/>
          <w:sz w:val="28"/>
          <w:szCs w:val="28"/>
          <w:lang w:val="ro-RO" w:eastAsia="ru-RU"/>
        </w:rPr>
      </w:pPr>
      <w:r w:rsidRPr="00A66497">
        <w:rPr>
          <w:b/>
          <w:color w:val="000000"/>
          <w:sz w:val="28"/>
          <w:szCs w:val="28"/>
          <w:lang w:val="ro-RO" w:eastAsia="ru-RU"/>
        </w:rPr>
        <w:t xml:space="preserve">Articolul </w:t>
      </w:r>
      <w:bookmarkStart w:id="1" w:name="Articolul_2"/>
      <w:r w:rsidRPr="00A66497">
        <w:rPr>
          <w:b/>
          <w:color w:val="000000"/>
          <w:sz w:val="28"/>
          <w:szCs w:val="28"/>
          <w:lang w:val="ro-RO" w:eastAsia="ru-RU"/>
        </w:rPr>
        <w:t>2</w:t>
      </w:r>
      <w:bookmarkEnd w:id="1"/>
      <w:r w:rsidRPr="00DF47A3">
        <w:rPr>
          <w:rFonts w:eastAsia="Calibri"/>
          <w:b/>
          <w:bCs/>
          <w:color w:val="000000"/>
          <w:kern w:val="2"/>
          <w:sz w:val="28"/>
          <w:szCs w:val="28"/>
          <w:lang w:val="ro-RO"/>
          <w14:ligatures w14:val="standardContextual"/>
        </w:rPr>
        <w:t>.</w:t>
      </w:r>
      <w:r w:rsidRPr="00A66497">
        <w:rPr>
          <w:rFonts w:eastAsia="Calibri"/>
          <w:color w:val="000000"/>
          <w:kern w:val="2"/>
          <w:sz w:val="28"/>
          <w:szCs w:val="28"/>
          <w:lang w:val="ro-RO"/>
          <w14:ligatures w14:val="standardContextual"/>
        </w:rPr>
        <w:t xml:space="preserve"> Noțiuni</w:t>
      </w:r>
    </w:p>
    <w:p w14:paraId="6302BFF8" w14:textId="77777777" w:rsidR="00A66497" w:rsidRPr="00A66497" w:rsidRDefault="00A66497" w:rsidP="00A66497">
      <w:pPr>
        <w:rPr>
          <w:color w:val="000000"/>
          <w:sz w:val="28"/>
          <w:szCs w:val="28"/>
          <w:lang w:val="ro-RO" w:eastAsia="ru-RU"/>
        </w:rPr>
      </w:pPr>
      <w:r w:rsidRPr="00A66497">
        <w:rPr>
          <w:color w:val="000000"/>
          <w:sz w:val="28"/>
          <w:szCs w:val="28"/>
          <w:lang w:val="ro-RO" w:eastAsia="ru-RU"/>
        </w:rPr>
        <w:t>În sensul prezentei Legi, următoarele noțiuni se definesc:</w:t>
      </w:r>
    </w:p>
    <w:p w14:paraId="7B8B8B0B" w14:textId="3BC0CF8E" w:rsidR="00A66497" w:rsidRPr="00A66497" w:rsidRDefault="00A66497" w:rsidP="00A66497">
      <w:pPr>
        <w:rPr>
          <w:color w:val="000000"/>
          <w:sz w:val="28"/>
          <w:szCs w:val="28"/>
          <w:lang w:val="ro-RO" w:eastAsia="ru-RU"/>
        </w:rPr>
      </w:pPr>
      <w:r w:rsidRPr="00A66497">
        <w:rPr>
          <w:i/>
          <w:iCs/>
          <w:color w:val="000000"/>
          <w:sz w:val="28"/>
          <w:szCs w:val="28"/>
          <w:lang w:val="ro-RO" w:eastAsia="ru-RU"/>
        </w:rPr>
        <w:lastRenderedPageBreak/>
        <w:t>agricultor</w:t>
      </w:r>
      <w:r w:rsidRPr="00A66497">
        <w:rPr>
          <w:color w:val="000000"/>
          <w:sz w:val="28"/>
          <w:szCs w:val="28"/>
          <w:lang w:val="ro-RO" w:eastAsia="ru-RU"/>
        </w:rPr>
        <w:t xml:space="preserve"> </w:t>
      </w:r>
      <w:r w:rsidR="0010320F">
        <w:rPr>
          <w:color w:val="000000"/>
          <w:sz w:val="28"/>
          <w:szCs w:val="28"/>
          <w:lang w:val="ro-RO" w:eastAsia="ru-RU"/>
        </w:rPr>
        <w:t>–</w:t>
      </w:r>
      <w:r w:rsidRPr="00A66497">
        <w:rPr>
          <w:color w:val="000000"/>
          <w:sz w:val="28"/>
          <w:szCs w:val="28"/>
          <w:lang w:val="ro-RO" w:eastAsia="ru-RU"/>
        </w:rPr>
        <w:t xml:space="preserve"> persoana fizică responsabilă de gestionarea zilnică a unei exploatații agricole;</w:t>
      </w:r>
    </w:p>
    <w:p w14:paraId="33623229" w14:textId="1A651EB7" w:rsidR="00A66497" w:rsidRPr="00A66497" w:rsidRDefault="00A66497" w:rsidP="00A66497">
      <w:pPr>
        <w:rPr>
          <w:color w:val="000000"/>
          <w:sz w:val="28"/>
          <w:szCs w:val="28"/>
          <w:lang w:val="ro-RO" w:eastAsia="ru-RU"/>
        </w:rPr>
      </w:pPr>
      <w:r w:rsidRPr="00A66497">
        <w:rPr>
          <w:i/>
          <w:iCs/>
          <w:color w:val="000000"/>
          <w:sz w:val="28"/>
          <w:szCs w:val="28"/>
          <w:lang w:val="ro-RO" w:eastAsia="ru-RU"/>
        </w:rPr>
        <w:t>exploatație</w:t>
      </w:r>
      <w:r w:rsidRPr="00A66497">
        <w:rPr>
          <w:color w:val="000000"/>
          <w:sz w:val="28"/>
          <w:szCs w:val="28"/>
          <w:lang w:val="ro-RO" w:eastAsia="ru-RU"/>
        </w:rPr>
        <w:t xml:space="preserve"> </w:t>
      </w:r>
      <w:r w:rsidR="0010320F">
        <w:rPr>
          <w:color w:val="000000"/>
          <w:sz w:val="28"/>
          <w:szCs w:val="28"/>
          <w:lang w:val="ro-RO" w:eastAsia="ru-RU"/>
        </w:rPr>
        <w:t>–</w:t>
      </w:r>
      <w:r w:rsidRPr="00A66497">
        <w:rPr>
          <w:color w:val="000000"/>
          <w:sz w:val="28"/>
          <w:szCs w:val="28"/>
          <w:lang w:val="ro-RO" w:eastAsia="ru-RU"/>
        </w:rPr>
        <w:t xml:space="preserve"> unitate </w:t>
      </w:r>
      <w:proofErr w:type="spellStart"/>
      <w:r w:rsidRPr="00A66497">
        <w:rPr>
          <w:color w:val="000000"/>
          <w:sz w:val="28"/>
          <w:szCs w:val="28"/>
          <w:lang w:val="ro-RO" w:eastAsia="ru-RU"/>
        </w:rPr>
        <w:t>tehnico</w:t>
      </w:r>
      <w:proofErr w:type="spellEnd"/>
      <w:r w:rsidRPr="00A66497">
        <w:rPr>
          <w:color w:val="000000"/>
          <w:sz w:val="28"/>
          <w:szCs w:val="28"/>
          <w:lang w:val="ro-RO" w:eastAsia="ru-RU"/>
        </w:rPr>
        <w:t>-economică, astfel cum este utilizată în contextul anchetelor și recensămintelor agricole;</w:t>
      </w:r>
      <w:r w:rsidRPr="00A66497" w:rsidDel="009F784E">
        <w:rPr>
          <w:color w:val="000000"/>
          <w:sz w:val="28"/>
          <w:szCs w:val="28"/>
          <w:lang w:val="ro-RO" w:eastAsia="ru-RU"/>
        </w:rPr>
        <w:t xml:space="preserve"> </w:t>
      </w:r>
    </w:p>
    <w:p w14:paraId="592B30D3" w14:textId="37BC943E" w:rsidR="00A66497" w:rsidRPr="00A66497" w:rsidRDefault="00A66497" w:rsidP="00A66497">
      <w:pPr>
        <w:rPr>
          <w:color w:val="000000"/>
          <w:sz w:val="28"/>
          <w:szCs w:val="28"/>
          <w:lang w:val="ro-RO" w:eastAsia="ru-RU"/>
        </w:rPr>
      </w:pPr>
      <w:r w:rsidRPr="00A66497">
        <w:rPr>
          <w:i/>
          <w:iCs/>
          <w:color w:val="000000"/>
          <w:sz w:val="28"/>
          <w:szCs w:val="28"/>
          <w:lang w:val="ro-RO" w:eastAsia="ru-RU"/>
        </w:rPr>
        <w:t>categorie de exploatații</w:t>
      </w:r>
      <w:r w:rsidRPr="00A66497">
        <w:rPr>
          <w:color w:val="000000"/>
          <w:sz w:val="28"/>
          <w:szCs w:val="28"/>
          <w:lang w:val="ro-RO" w:eastAsia="ru-RU"/>
        </w:rPr>
        <w:t xml:space="preserve"> – ansamblu de exploatații agricole care fac parte din aceeași categorie, în ceea ce privește tipul de exploatație și dimensiunea economică a exploatației, așa cum sunt definite în tipologia exploatațiilor agricole;</w:t>
      </w:r>
    </w:p>
    <w:p w14:paraId="68FCF800" w14:textId="4A6A8095" w:rsidR="00A66497" w:rsidRPr="00A66497" w:rsidRDefault="00A66497" w:rsidP="00A66497">
      <w:pPr>
        <w:rPr>
          <w:color w:val="000000"/>
          <w:sz w:val="28"/>
          <w:szCs w:val="28"/>
          <w:lang w:val="ro-RO" w:eastAsia="ru-RU"/>
        </w:rPr>
      </w:pPr>
      <w:r w:rsidRPr="00A66497">
        <w:rPr>
          <w:i/>
          <w:iCs/>
          <w:color w:val="000000"/>
          <w:sz w:val="28"/>
          <w:szCs w:val="28"/>
          <w:lang w:val="ro-RO" w:eastAsia="ru-RU"/>
        </w:rPr>
        <w:t>exploatație participantă</w:t>
      </w:r>
      <w:r w:rsidRPr="00A66497">
        <w:rPr>
          <w:color w:val="000000"/>
          <w:sz w:val="28"/>
          <w:szCs w:val="28"/>
          <w:lang w:val="ro-RO" w:eastAsia="ru-RU"/>
        </w:rPr>
        <w:t xml:space="preserve"> </w:t>
      </w:r>
      <w:r w:rsidR="0010320F">
        <w:rPr>
          <w:color w:val="000000"/>
          <w:sz w:val="28"/>
          <w:szCs w:val="28"/>
          <w:lang w:val="ro-RO" w:eastAsia="ru-RU"/>
        </w:rPr>
        <w:t>–</w:t>
      </w:r>
      <w:r w:rsidRPr="00A66497">
        <w:rPr>
          <w:color w:val="000000"/>
          <w:sz w:val="28"/>
          <w:szCs w:val="28"/>
          <w:lang w:val="ro-RO" w:eastAsia="ru-RU"/>
        </w:rPr>
        <w:t xml:space="preserve"> orice exploatație agricolă care este implicată în colectarea de informații pentru rețeaua de informații;</w:t>
      </w:r>
    </w:p>
    <w:p w14:paraId="4BC300AD" w14:textId="612CA133" w:rsidR="00A66497" w:rsidRPr="00A66497" w:rsidRDefault="00A66497" w:rsidP="00A66497">
      <w:pPr>
        <w:rPr>
          <w:color w:val="000000"/>
          <w:sz w:val="28"/>
          <w:szCs w:val="28"/>
          <w:lang w:val="ro-RO" w:eastAsia="ru-RU"/>
        </w:rPr>
      </w:pPr>
      <w:r w:rsidRPr="00A66497">
        <w:rPr>
          <w:i/>
          <w:iCs/>
          <w:color w:val="000000"/>
          <w:sz w:val="28"/>
          <w:szCs w:val="28"/>
          <w:lang w:val="ro-RO" w:eastAsia="ru-RU"/>
        </w:rPr>
        <w:t xml:space="preserve">diviziune a </w:t>
      </w:r>
      <w:r w:rsidR="0010320F">
        <w:rPr>
          <w:i/>
          <w:iCs/>
          <w:color w:val="000000"/>
          <w:sz w:val="28"/>
          <w:szCs w:val="28"/>
          <w:lang w:val="ro-RO" w:eastAsia="ru-RU"/>
        </w:rPr>
        <w:t>r</w:t>
      </w:r>
      <w:r w:rsidRPr="00A66497">
        <w:rPr>
          <w:i/>
          <w:iCs/>
          <w:color w:val="000000"/>
          <w:sz w:val="28"/>
          <w:szCs w:val="28"/>
          <w:lang w:val="ro-RO" w:eastAsia="ru-RU"/>
        </w:rPr>
        <w:t>ețelei de informații contabile agricole</w:t>
      </w:r>
      <w:r w:rsidRPr="00A66497">
        <w:rPr>
          <w:color w:val="000000"/>
          <w:sz w:val="28"/>
          <w:szCs w:val="28"/>
          <w:lang w:val="ro-RO" w:eastAsia="ru-RU"/>
        </w:rPr>
        <w:t xml:space="preserve"> (în continuare – </w:t>
      </w:r>
      <w:r w:rsidRPr="00A66497">
        <w:rPr>
          <w:i/>
          <w:iCs/>
          <w:color w:val="000000"/>
          <w:sz w:val="28"/>
          <w:szCs w:val="28"/>
          <w:lang w:val="ro-RO" w:eastAsia="ru-RU"/>
        </w:rPr>
        <w:t>diviziune RICA</w:t>
      </w:r>
      <w:r w:rsidRPr="00A66497">
        <w:rPr>
          <w:color w:val="000000"/>
          <w:sz w:val="28"/>
          <w:szCs w:val="28"/>
          <w:lang w:val="ro-RO" w:eastAsia="ru-RU"/>
        </w:rPr>
        <w:t xml:space="preserve">) </w:t>
      </w:r>
      <w:r w:rsidR="0010320F">
        <w:rPr>
          <w:color w:val="000000"/>
          <w:sz w:val="28"/>
          <w:szCs w:val="28"/>
          <w:lang w:val="ro-RO" w:eastAsia="ru-RU"/>
        </w:rPr>
        <w:t>–</w:t>
      </w:r>
      <w:r w:rsidRPr="00A66497">
        <w:rPr>
          <w:color w:val="000000"/>
          <w:sz w:val="28"/>
          <w:szCs w:val="28"/>
          <w:lang w:val="ro-RO" w:eastAsia="ru-RU"/>
        </w:rPr>
        <w:t xml:space="preserve"> teritoriul Republicii Moldova sau orice parte a acestuia delimitată pentru selectarea exploatațiilor cu evidență contabilă proprie; </w:t>
      </w:r>
    </w:p>
    <w:p w14:paraId="12FDBD2D" w14:textId="2325692A" w:rsidR="00A66497" w:rsidRPr="00A66497" w:rsidRDefault="00A66497" w:rsidP="00A66497">
      <w:pPr>
        <w:rPr>
          <w:color w:val="000000"/>
          <w:sz w:val="28"/>
          <w:szCs w:val="28"/>
          <w:lang w:val="ro-RO" w:eastAsia="ru-RU"/>
        </w:rPr>
      </w:pPr>
      <w:r w:rsidRPr="00A66497">
        <w:rPr>
          <w:i/>
          <w:iCs/>
          <w:color w:val="000000"/>
          <w:sz w:val="28"/>
          <w:szCs w:val="28"/>
          <w:lang w:val="ro-RO" w:eastAsia="ru-RU"/>
        </w:rPr>
        <w:t>informații contabile</w:t>
      </w:r>
      <w:r w:rsidRPr="00A66497">
        <w:rPr>
          <w:color w:val="000000"/>
          <w:sz w:val="28"/>
          <w:szCs w:val="28"/>
          <w:lang w:val="ro-RO" w:eastAsia="ru-RU"/>
        </w:rPr>
        <w:t xml:space="preserve"> </w:t>
      </w:r>
      <w:r w:rsidR="0010320F">
        <w:rPr>
          <w:color w:val="000000"/>
          <w:sz w:val="28"/>
          <w:szCs w:val="28"/>
          <w:lang w:val="ro-RO" w:eastAsia="ru-RU"/>
        </w:rPr>
        <w:t xml:space="preserve">– </w:t>
      </w:r>
      <w:r w:rsidRPr="00A66497">
        <w:rPr>
          <w:color w:val="000000"/>
          <w:sz w:val="28"/>
          <w:szCs w:val="28"/>
          <w:lang w:val="ro-RO" w:eastAsia="ru-RU"/>
        </w:rPr>
        <w:t>orice informații tehnice, financiare sau economice referitoare la o exploatație agricolă, derivate din conturi care constau în înregistrări efectuate în mod sistematic și periodic pe întreaga durată a anului contabil;</w:t>
      </w:r>
    </w:p>
    <w:p w14:paraId="20A97C86" w14:textId="1D7C17F0" w:rsidR="00A66497" w:rsidRPr="00A66497" w:rsidRDefault="00A66497" w:rsidP="00A66497">
      <w:pPr>
        <w:rPr>
          <w:color w:val="000000"/>
          <w:sz w:val="28"/>
          <w:szCs w:val="28"/>
          <w:lang w:val="ro-RO" w:eastAsia="ru-RU"/>
        </w:rPr>
      </w:pPr>
      <w:r w:rsidRPr="00A66497">
        <w:rPr>
          <w:i/>
          <w:iCs/>
          <w:color w:val="000000"/>
          <w:sz w:val="28"/>
          <w:szCs w:val="28"/>
          <w:lang w:val="ro-RO" w:eastAsia="ru-RU"/>
        </w:rPr>
        <w:t>producție standard</w:t>
      </w:r>
      <w:r w:rsidRPr="00A66497">
        <w:rPr>
          <w:color w:val="000000"/>
          <w:sz w:val="28"/>
          <w:szCs w:val="28"/>
          <w:lang w:val="ro-RO" w:eastAsia="ru-RU"/>
        </w:rPr>
        <w:t xml:space="preserve"> </w:t>
      </w:r>
      <w:r w:rsidR="0010320F">
        <w:rPr>
          <w:color w:val="000000"/>
          <w:sz w:val="28"/>
          <w:szCs w:val="28"/>
          <w:lang w:val="ro-RO" w:eastAsia="ru-RU"/>
        </w:rPr>
        <w:t xml:space="preserve">– </w:t>
      </w:r>
      <w:r w:rsidRPr="00A66497">
        <w:rPr>
          <w:color w:val="000000"/>
          <w:sz w:val="28"/>
          <w:szCs w:val="28"/>
          <w:lang w:val="ro-RO" w:eastAsia="ru-RU"/>
        </w:rPr>
        <w:t>valoare standard a producției brute.</w:t>
      </w:r>
      <w:r w:rsidRPr="00A66497">
        <w:rPr>
          <w:rFonts w:eastAsia="Calibri"/>
          <w:b/>
          <w:bCs/>
          <w:vanish/>
          <w:color w:val="000000"/>
          <w:kern w:val="2"/>
          <w:sz w:val="28"/>
          <w:szCs w:val="28"/>
          <w:highlight w:val="yellow"/>
          <w:lang w:val="ro-RO"/>
          <w14:ligatures w14:val="standardContextual"/>
        </w:rPr>
        <w:t>Articolul 3</w:t>
      </w:r>
      <w:r w:rsidRPr="00A66497">
        <w:rPr>
          <w:rFonts w:eastAsia="Calibri"/>
          <w:vanish/>
          <w:color w:val="000000"/>
          <w:kern w:val="2"/>
          <w:sz w:val="28"/>
          <w:szCs w:val="28"/>
          <w:highlight w:val="yellow"/>
          <w:lang w:val="ro-RO"/>
          <w14:ligatures w14:val="standardContextual"/>
        </w:rPr>
        <w:t>Pentru a asigura faptul că lista diviziunilor RICA poate fi actualizată la solicitarea unui stat membru, se conferă Comisiei competența de a adopta, în conformitate cu articolul 19a, acte delegate de modificare a anexei I în ceea ce privește lista diviziunilor RICA pentru fiecare stat membru</w:t>
      </w:r>
      <w:r w:rsidRPr="00A66497">
        <w:rPr>
          <w:rFonts w:eastAsia="Calibri"/>
          <w:vanish/>
          <w:color w:val="000000"/>
          <w:kern w:val="2"/>
          <w:sz w:val="28"/>
          <w:szCs w:val="28"/>
          <w:lang w:val="ro-RO"/>
          <w14:ligatures w14:val="standardContextual"/>
        </w:rPr>
        <w:t>.</w:t>
      </w:r>
    </w:p>
    <w:p w14:paraId="211AF4D4" w14:textId="77777777" w:rsidR="00A66497" w:rsidRPr="00A66497" w:rsidRDefault="00A66497" w:rsidP="00A66497">
      <w:pPr>
        <w:rPr>
          <w:color w:val="000000"/>
          <w:sz w:val="28"/>
          <w:szCs w:val="28"/>
          <w:lang w:val="ro-RO" w:eastAsia="ru-RU"/>
        </w:rPr>
      </w:pPr>
    </w:p>
    <w:p w14:paraId="3AA0DC52" w14:textId="19771019" w:rsidR="0010320F" w:rsidRDefault="00A66497" w:rsidP="00A66497">
      <w:pPr>
        <w:ind w:firstLine="0"/>
        <w:jc w:val="center"/>
        <w:rPr>
          <w:b/>
          <w:bCs/>
          <w:kern w:val="2"/>
          <w:sz w:val="28"/>
          <w:szCs w:val="28"/>
          <w:lang w:val="ro-RO" w:eastAsia="ru-RU"/>
          <w14:ligatures w14:val="standardContextual"/>
        </w:rPr>
      </w:pPr>
      <w:r w:rsidRPr="00A66497">
        <w:rPr>
          <w:b/>
          <w:bCs/>
          <w:kern w:val="2"/>
          <w:sz w:val="28"/>
          <w:szCs w:val="28"/>
          <w:lang w:val="ro-RO" w:eastAsia="ru-RU"/>
          <w14:ligatures w14:val="standardContextual"/>
        </w:rPr>
        <w:t>C</w:t>
      </w:r>
      <w:r w:rsidR="0010320F" w:rsidRPr="00A66497">
        <w:rPr>
          <w:b/>
          <w:bCs/>
          <w:kern w:val="2"/>
          <w:sz w:val="28"/>
          <w:szCs w:val="28"/>
          <w:lang w:val="ro-RO" w:eastAsia="ru-RU"/>
          <w14:ligatures w14:val="standardContextual"/>
        </w:rPr>
        <w:t>apitolul</w:t>
      </w:r>
      <w:r w:rsidRPr="00A66497">
        <w:rPr>
          <w:b/>
          <w:bCs/>
          <w:kern w:val="2"/>
          <w:sz w:val="28"/>
          <w:szCs w:val="28"/>
          <w:lang w:val="ro-RO" w:eastAsia="ru-RU"/>
          <w14:ligatures w14:val="standardContextual"/>
        </w:rPr>
        <w:t xml:space="preserve"> II</w:t>
      </w:r>
    </w:p>
    <w:p w14:paraId="222F1BD2" w14:textId="6C5CAE8A" w:rsidR="00A66497" w:rsidRDefault="00A66497" w:rsidP="00A66497">
      <w:pPr>
        <w:ind w:firstLine="0"/>
        <w:jc w:val="center"/>
        <w:rPr>
          <w:b/>
          <w:bCs/>
          <w:kern w:val="2"/>
          <w:sz w:val="28"/>
          <w:szCs w:val="28"/>
          <w:lang w:val="ro-RO" w:eastAsia="ru-RU"/>
          <w14:ligatures w14:val="standardContextual"/>
        </w:rPr>
      </w:pPr>
      <w:r w:rsidRPr="00A66497">
        <w:rPr>
          <w:b/>
          <w:bCs/>
          <w:kern w:val="2"/>
          <w:sz w:val="28"/>
          <w:szCs w:val="28"/>
          <w:lang w:val="ro-RO" w:eastAsia="ru-RU"/>
          <w14:ligatures w14:val="standardContextual"/>
        </w:rPr>
        <w:t>INFORMAȚII PENTRU STABILIREA VENITURILOR EXPLOATAȚIILOR AGRICOLE ȘI PENTRU EFECTUAREA ANALIZEI ACTIVITĂȚILOR ECONOMICE ALE ACESTORA</w:t>
      </w:r>
    </w:p>
    <w:p w14:paraId="78F4D33D" w14:textId="77777777" w:rsidR="00A66497" w:rsidRPr="00A66497" w:rsidRDefault="00A66497" w:rsidP="00A66497">
      <w:pPr>
        <w:ind w:firstLine="0"/>
        <w:jc w:val="center"/>
        <w:rPr>
          <w:b/>
          <w:bCs/>
          <w:kern w:val="2"/>
          <w:sz w:val="28"/>
          <w:szCs w:val="28"/>
          <w:lang w:val="ro-RO" w:eastAsia="ru-RU"/>
          <w14:ligatures w14:val="standardContextual"/>
        </w:rPr>
      </w:pPr>
    </w:p>
    <w:p w14:paraId="044B009D" w14:textId="77777777" w:rsidR="00A66497" w:rsidRPr="00A66497" w:rsidRDefault="00A66497" w:rsidP="00A66497">
      <w:pPr>
        <w:rPr>
          <w:color w:val="000000"/>
          <w:sz w:val="28"/>
          <w:szCs w:val="28"/>
          <w:lang w:val="ro-RO" w:eastAsia="ru-RU"/>
        </w:rPr>
      </w:pPr>
      <w:r w:rsidRPr="00A66497">
        <w:rPr>
          <w:b/>
          <w:bCs/>
          <w:color w:val="000000"/>
          <w:sz w:val="28"/>
          <w:szCs w:val="28"/>
          <w:lang w:val="ro-RO" w:eastAsia="ru-RU"/>
        </w:rPr>
        <w:t xml:space="preserve">Articolul </w:t>
      </w:r>
      <w:bookmarkStart w:id="2" w:name="Articolul_3"/>
      <w:r w:rsidRPr="00A66497">
        <w:rPr>
          <w:b/>
          <w:bCs/>
          <w:color w:val="000000"/>
          <w:sz w:val="28"/>
          <w:szCs w:val="28"/>
          <w:lang w:val="ro-RO" w:eastAsia="ru-RU"/>
        </w:rPr>
        <w:t>3</w:t>
      </w:r>
      <w:bookmarkEnd w:id="2"/>
      <w:r w:rsidRPr="00DF47A3">
        <w:rPr>
          <w:b/>
          <w:bCs/>
          <w:color w:val="000000"/>
          <w:sz w:val="28"/>
          <w:szCs w:val="28"/>
          <w:lang w:val="ro-RO" w:eastAsia="ru-RU"/>
        </w:rPr>
        <w:t>.</w:t>
      </w:r>
      <w:r w:rsidRPr="00A66497">
        <w:rPr>
          <w:color w:val="000000"/>
          <w:sz w:val="28"/>
          <w:szCs w:val="28"/>
          <w:lang w:val="ro-RO" w:eastAsia="ru-RU"/>
        </w:rPr>
        <w:t xml:space="preserve"> Tipurile de anchete</w:t>
      </w:r>
    </w:p>
    <w:p w14:paraId="4C6338CA" w14:textId="77777777" w:rsidR="00A66497" w:rsidRPr="00A66497" w:rsidRDefault="00A66497" w:rsidP="00A66497">
      <w:pPr>
        <w:rPr>
          <w:color w:val="000000"/>
          <w:sz w:val="28"/>
          <w:szCs w:val="28"/>
          <w:lang w:val="ro-RO" w:eastAsia="ru-RU"/>
        </w:rPr>
      </w:pPr>
      <w:r w:rsidRPr="00A66497">
        <w:rPr>
          <w:color w:val="000000"/>
          <w:sz w:val="28"/>
          <w:szCs w:val="28"/>
          <w:lang w:val="ro-RO" w:eastAsia="ru-RU"/>
        </w:rPr>
        <w:t>Informațiile contabile sunt colectate prin anchete ordinare și extraordinare.</w:t>
      </w:r>
    </w:p>
    <w:p w14:paraId="1586683D" w14:textId="77777777" w:rsidR="00A66497" w:rsidRPr="00A66497" w:rsidRDefault="00A66497" w:rsidP="00A66497">
      <w:pPr>
        <w:rPr>
          <w:color w:val="000000"/>
          <w:sz w:val="28"/>
          <w:szCs w:val="28"/>
          <w:lang w:val="ro-RO" w:eastAsia="ru-RU"/>
        </w:rPr>
      </w:pPr>
    </w:p>
    <w:p w14:paraId="6059B13E" w14:textId="77777777" w:rsidR="00A66497" w:rsidRPr="00A66497" w:rsidRDefault="00A66497" w:rsidP="00A66497">
      <w:pPr>
        <w:rPr>
          <w:b/>
          <w:bCs/>
          <w:color w:val="000000"/>
          <w:sz w:val="28"/>
          <w:szCs w:val="28"/>
          <w:lang w:val="ro-RO" w:eastAsia="ru-RU"/>
        </w:rPr>
      </w:pPr>
      <w:r w:rsidRPr="00A66497">
        <w:rPr>
          <w:b/>
          <w:bCs/>
          <w:color w:val="000000"/>
          <w:sz w:val="28"/>
          <w:szCs w:val="28"/>
          <w:lang w:val="ro-RO" w:eastAsia="ru-RU"/>
        </w:rPr>
        <w:t xml:space="preserve">Articolul </w:t>
      </w:r>
      <w:bookmarkStart w:id="3" w:name="Articolul_4"/>
      <w:r w:rsidRPr="002179A8">
        <w:rPr>
          <w:b/>
          <w:color w:val="000000"/>
          <w:sz w:val="28"/>
          <w:szCs w:val="28"/>
          <w:lang w:val="ro-RO" w:eastAsia="ru-RU"/>
        </w:rPr>
        <w:t>4</w:t>
      </w:r>
      <w:bookmarkEnd w:id="3"/>
      <w:r w:rsidRPr="00A66497">
        <w:rPr>
          <w:b/>
          <w:bCs/>
          <w:color w:val="000000"/>
          <w:sz w:val="28"/>
          <w:szCs w:val="28"/>
          <w:lang w:val="ro-RO" w:eastAsia="ru-RU"/>
        </w:rPr>
        <w:t xml:space="preserve">. </w:t>
      </w:r>
      <w:r w:rsidRPr="00A66497">
        <w:rPr>
          <w:color w:val="000000"/>
          <w:sz w:val="28"/>
          <w:szCs w:val="28"/>
          <w:lang w:val="ro-RO" w:eastAsia="ru-RU"/>
        </w:rPr>
        <w:t>Câmpul de observație</w:t>
      </w:r>
    </w:p>
    <w:p w14:paraId="6BF1837E" w14:textId="32758CEC" w:rsidR="00A66497" w:rsidRPr="00A66497" w:rsidRDefault="00A66497" w:rsidP="00A66497">
      <w:pPr>
        <w:rPr>
          <w:color w:val="000000"/>
          <w:sz w:val="28"/>
          <w:szCs w:val="28"/>
          <w:lang w:val="ro-RO" w:eastAsia="ru-RU"/>
        </w:rPr>
      </w:pPr>
      <w:r w:rsidRPr="00A66497">
        <w:rPr>
          <w:color w:val="000000"/>
          <w:sz w:val="28"/>
          <w:szCs w:val="28"/>
          <w:lang w:val="ro-RO" w:eastAsia="ru-RU"/>
        </w:rPr>
        <w:t>(1) Câmpul de observație prevăzut la art</w:t>
      </w:r>
      <w:r w:rsidR="0010320F">
        <w:rPr>
          <w:color w:val="000000"/>
          <w:sz w:val="28"/>
          <w:szCs w:val="28"/>
          <w:lang w:val="ro-RO" w:eastAsia="ru-RU"/>
        </w:rPr>
        <w:t>.</w:t>
      </w:r>
      <w:r w:rsidRPr="00A66497">
        <w:rPr>
          <w:color w:val="000000"/>
          <w:sz w:val="28"/>
          <w:szCs w:val="28"/>
          <w:lang w:val="ro-RO" w:eastAsia="ru-RU"/>
        </w:rPr>
        <w:t xml:space="preserve"> 1 alin</w:t>
      </w:r>
      <w:r w:rsidR="0010320F">
        <w:rPr>
          <w:color w:val="000000"/>
          <w:sz w:val="28"/>
          <w:szCs w:val="28"/>
          <w:lang w:val="ro-RO" w:eastAsia="ru-RU"/>
        </w:rPr>
        <w:t>.</w:t>
      </w:r>
      <w:r w:rsidRPr="00A66497">
        <w:rPr>
          <w:color w:val="000000"/>
          <w:sz w:val="28"/>
          <w:szCs w:val="28"/>
          <w:lang w:val="ro-RO" w:eastAsia="ru-RU"/>
        </w:rPr>
        <w:t xml:space="preserve"> (2) cuprinde exploatațiile agricole cu o dimensiune economică mai mare sau egală cu un prag exprimat în lei corespunzător uneia dintre cele mai joase limite a claselor de dimensiune economică din tipologia exploatațiilor agricole definită la art</w:t>
      </w:r>
      <w:r w:rsidR="0010320F">
        <w:rPr>
          <w:color w:val="000000"/>
          <w:sz w:val="28"/>
          <w:szCs w:val="28"/>
          <w:lang w:val="ro-RO" w:eastAsia="ru-RU"/>
        </w:rPr>
        <w:t>.</w:t>
      </w:r>
      <w:r w:rsidRPr="00A66497">
        <w:rPr>
          <w:color w:val="000000"/>
          <w:sz w:val="28"/>
          <w:szCs w:val="28"/>
          <w:lang w:val="ro-RO" w:eastAsia="ru-RU"/>
        </w:rPr>
        <w:t xml:space="preserve"> 6.</w:t>
      </w:r>
    </w:p>
    <w:p w14:paraId="2B4E6F29" w14:textId="42EAD656" w:rsidR="00A66497" w:rsidRPr="00A66497" w:rsidRDefault="00A66497" w:rsidP="00A66497">
      <w:pPr>
        <w:rPr>
          <w:color w:val="000000"/>
          <w:sz w:val="28"/>
          <w:szCs w:val="28"/>
          <w:lang w:val="ro-RO" w:eastAsia="ru-RU"/>
        </w:rPr>
      </w:pPr>
      <w:r w:rsidRPr="00A66497">
        <w:rPr>
          <w:color w:val="000000"/>
          <w:sz w:val="28"/>
          <w:szCs w:val="28"/>
          <w:lang w:val="ro-RO" w:eastAsia="ru-RU"/>
        </w:rPr>
        <w:t>(2) Guvernul aprobă norme pentru fixarea pragului menționat în alin</w:t>
      </w:r>
      <w:r w:rsidR="0010320F">
        <w:rPr>
          <w:color w:val="000000"/>
          <w:sz w:val="28"/>
          <w:szCs w:val="28"/>
          <w:lang w:val="ro-RO" w:eastAsia="ru-RU"/>
        </w:rPr>
        <w:t xml:space="preserve">. </w:t>
      </w:r>
      <w:r w:rsidRPr="00A66497">
        <w:rPr>
          <w:color w:val="000000"/>
          <w:sz w:val="28"/>
          <w:szCs w:val="28"/>
          <w:lang w:val="ro-RO" w:eastAsia="ru-RU"/>
        </w:rPr>
        <w:t>(1).</w:t>
      </w:r>
    </w:p>
    <w:p w14:paraId="7B0B516E" w14:textId="62AC112D" w:rsidR="00A66497" w:rsidRPr="00A66497" w:rsidRDefault="00A66497" w:rsidP="00A66497">
      <w:pPr>
        <w:rPr>
          <w:color w:val="000000"/>
          <w:sz w:val="28"/>
          <w:szCs w:val="28"/>
          <w:lang w:val="ro-RO" w:eastAsia="ru-RU"/>
        </w:rPr>
      </w:pPr>
      <w:r w:rsidRPr="00A66497">
        <w:rPr>
          <w:color w:val="000000"/>
          <w:sz w:val="28"/>
          <w:szCs w:val="28"/>
          <w:lang w:val="ro-RO" w:eastAsia="ru-RU"/>
        </w:rPr>
        <w:t>(3) Exploatații participante sunt acele exploatații agricole care:</w:t>
      </w:r>
    </w:p>
    <w:p w14:paraId="7C3FEB7C" w14:textId="11DEFBFB" w:rsidR="00A66497" w:rsidRPr="00A66497" w:rsidRDefault="00A66497" w:rsidP="00A66497">
      <w:pPr>
        <w:rPr>
          <w:color w:val="000000"/>
          <w:sz w:val="28"/>
          <w:szCs w:val="28"/>
          <w:lang w:val="ro-RO" w:eastAsia="ru-RU"/>
        </w:rPr>
      </w:pPr>
      <w:r w:rsidRPr="00A66497">
        <w:rPr>
          <w:color w:val="000000"/>
          <w:sz w:val="28"/>
          <w:szCs w:val="28"/>
          <w:lang w:val="ro-RO" w:eastAsia="ru-RU"/>
        </w:rPr>
        <w:t>a) au o dimensiune economică mai mare sau egală cu pragul care se stabilește în conformitate cu alin</w:t>
      </w:r>
      <w:r w:rsidR="0010320F">
        <w:rPr>
          <w:color w:val="000000"/>
          <w:sz w:val="28"/>
          <w:szCs w:val="28"/>
          <w:lang w:val="ro-RO" w:eastAsia="ru-RU"/>
        </w:rPr>
        <w:t>.</w:t>
      </w:r>
      <w:r w:rsidRPr="00A66497">
        <w:rPr>
          <w:color w:val="000000"/>
          <w:sz w:val="28"/>
          <w:szCs w:val="28"/>
          <w:lang w:val="ro-RO" w:eastAsia="ru-RU"/>
        </w:rPr>
        <w:t xml:space="preserve"> (1);</w:t>
      </w:r>
    </w:p>
    <w:p w14:paraId="3B39DE12" w14:textId="77777777" w:rsidR="00A66497" w:rsidRPr="00A66497" w:rsidRDefault="00A66497" w:rsidP="00A66497">
      <w:pPr>
        <w:rPr>
          <w:color w:val="000000"/>
          <w:sz w:val="28"/>
          <w:szCs w:val="28"/>
          <w:lang w:val="ro-RO" w:eastAsia="ru-RU"/>
        </w:rPr>
      </w:pPr>
      <w:r w:rsidRPr="00A66497">
        <w:rPr>
          <w:color w:val="000000"/>
          <w:sz w:val="28"/>
          <w:szCs w:val="28"/>
          <w:lang w:val="ro-RO" w:eastAsia="ru-RU"/>
        </w:rPr>
        <w:t>b) sunt exploatate de către agricultori care țin contabilitatea și care acceptă ca informațiile contabile ale exploatației lor să fie puse la dispoziția agenției de legătură;</w:t>
      </w:r>
    </w:p>
    <w:p w14:paraId="36093347" w14:textId="77777777" w:rsidR="00A66497" w:rsidRPr="00A66497" w:rsidRDefault="00A66497" w:rsidP="00A66497">
      <w:pPr>
        <w:rPr>
          <w:color w:val="000000"/>
          <w:sz w:val="28"/>
          <w:szCs w:val="28"/>
          <w:lang w:val="ro-RO" w:eastAsia="ru-RU"/>
        </w:rPr>
      </w:pPr>
      <w:r w:rsidRPr="00A66497">
        <w:rPr>
          <w:color w:val="000000"/>
          <w:sz w:val="28"/>
          <w:szCs w:val="28"/>
          <w:lang w:val="ro-RO" w:eastAsia="ru-RU"/>
        </w:rPr>
        <w:t>c) sunt reprezentative, în totalitatea lor și la nivelul fiecărei diviziuni RICA, pentru câmpul de observație.</w:t>
      </w:r>
    </w:p>
    <w:p w14:paraId="1A01035C" w14:textId="77777777" w:rsidR="00A66497" w:rsidRPr="00A66497" w:rsidRDefault="00A66497" w:rsidP="00A66497">
      <w:pPr>
        <w:rPr>
          <w:color w:val="000000"/>
          <w:sz w:val="28"/>
          <w:szCs w:val="28"/>
          <w:lang w:val="ro-RO" w:eastAsia="ru-RU"/>
        </w:rPr>
      </w:pPr>
    </w:p>
    <w:p w14:paraId="33EAAEB9" w14:textId="77777777" w:rsidR="00A66497" w:rsidRPr="00A66497" w:rsidRDefault="00A66497" w:rsidP="00A66497">
      <w:pPr>
        <w:rPr>
          <w:color w:val="000000"/>
          <w:sz w:val="28"/>
          <w:szCs w:val="28"/>
          <w:lang w:val="ro-RO" w:eastAsia="ru-RU"/>
        </w:rPr>
      </w:pPr>
      <w:r w:rsidRPr="00A66497">
        <w:rPr>
          <w:b/>
          <w:bCs/>
          <w:color w:val="000000"/>
          <w:sz w:val="28"/>
          <w:szCs w:val="28"/>
          <w:lang w:val="ro-RO" w:eastAsia="ru-RU"/>
        </w:rPr>
        <w:t xml:space="preserve">Articolul </w:t>
      </w:r>
      <w:bookmarkStart w:id="4" w:name="Articolul_5"/>
      <w:r w:rsidRPr="00A66497">
        <w:rPr>
          <w:b/>
          <w:bCs/>
          <w:color w:val="000000"/>
          <w:sz w:val="28"/>
          <w:szCs w:val="28"/>
          <w:lang w:val="ro-RO" w:eastAsia="ru-RU"/>
        </w:rPr>
        <w:t>5</w:t>
      </w:r>
      <w:bookmarkEnd w:id="4"/>
      <w:r w:rsidRPr="00DF47A3">
        <w:rPr>
          <w:b/>
          <w:bCs/>
          <w:color w:val="000000"/>
          <w:sz w:val="28"/>
          <w:szCs w:val="28"/>
          <w:lang w:val="ro-RO" w:eastAsia="ru-RU"/>
        </w:rPr>
        <w:t>.</w:t>
      </w:r>
      <w:r w:rsidRPr="00A66497">
        <w:rPr>
          <w:color w:val="000000"/>
          <w:sz w:val="28"/>
          <w:szCs w:val="28"/>
          <w:lang w:val="ro-RO" w:eastAsia="ru-RU"/>
        </w:rPr>
        <w:t xml:space="preserve"> Planurile de selecție</w:t>
      </w:r>
    </w:p>
    <w:p w14:paraId="4D3DC1ED" w14:textId="77777777" w:rsidR="00A66497" w:rsidRPr="00A66497" w:rsidRDefault="00A66497" w:rsidP="00A66497">
      <w:pPr>
        <w:rPr>
          <w:color w:val="000000"/>
          <w:sz w:val="28"/>
          <w:szCs w:val="28"/>
          <w:lang w:val="ro-RO" w:eastAsia="ru-RU"/>
        </w:rPr>
      </w:pPr>
      <w:r w:rsidRPr="00A66497">
        <w:rPr>
          <w:color w:val="000000"/>
          <w:sz w:val="28"/>
          <w:szCs w:val="28"/>
          <w:lang w:val="ro-RO" w:eastAsia="ru-RU"/>
        </w:rPr>
        <w:lastRenderedPageBreak/>
        <w:t>(1) Plan de selecție a exploatațiilor cu evidență contabilă proprie garantează un eșantion contabil reprezentativ din câmpul de observație.</w:t>
      </w:r>
    </w:p>
    <w:p w14:paraId="55458F51" w14:textId="77777777" w:rsidR="00A66497" w:rsidRPr="00A66497" w:rsidRDefault="00A66497" w:rsidP="00A66497">
      <w:pPr>
        <w:rPr>
          <w:color w:val="000000"/>
          <w:sz w:val="28"/>
          <w:szCs w:val="28"/>
          <w:lang w:val="ro-RO" w:eastAsia="ru-RU"/>
        </w:rPr>
      </w:pPr>
      <w:r w:rsidRPr="00A66497">
        <w:rPr>
          <w:color w:val="000000"/>
          <w:sz w:val="28"/>
          <w:szCs w:val="28"/>
          <w:lang w:val="ro-RO" w:eastAsia="ru-RU"/>
        </w:rPr>
        <w:t>(2) Guvernul aprobă norme de întocmire a planului de selecție. Normele garantează faptul că planurile de selecție a exploatațiilor cu evidență contabilă proprie:</w:t>
      </w:r>
    </w:p>
    <w:p w14:paraId="6897F7AE" w14:textId="77777777" w:rsidR="00A66497" w:rsidRPr="00A66497" w:rsidRDefault="00A66497" w:rsidP="00A66497">
      <w:pPr>
        <w:rPr>
          <w:color w:val="000000"/>
          <w:sz w:val="28"/>
          <w:szCs w:val="28"/>
          <w:lang w:val="ro-RO" w:eastAsia="ru-RU"/>
        </w:rPr>
      </w:pPr>
      <w:r w:rsidRPr="00A66497">
        <w:rPr>
          <w:color w:val="000000"/>
          <w:sz w:val="28"/>
          <w:szCs w:val="28"/>
          <w:lang w:val="ro-RO" w:eastAsia="ru-RU"/>
        </w:rPr>
        <w:t>a) sunt întocmite pe baza celor mai recente informații statistice;</w:t>
      </w:r>
    </w:p>
    <w:p w14:paraId="2905C593" w14:textId="5E703C56" w:rsidR="00A66497" w:rsidRPr="00A66497" w:rsidRDefault="00A66497" w:rsidP="00A66497">
      <w:pPr>
        <w:rPr>
          <w:color w:val="000000"/>
          <w:sz w:val="28"/>
          <w:szCs w:val="28"/>
          <w:lang w:val="ro-RO" w:eastAsia="ru-RU"/>
        </w:rPr>
      </w:pPr>
      <w:r w:rsidRPr="00A66497">
        <w:rPr>
          <w:color w:val="000000"/>
          <w:sz w:val="28"/>
          <w:szCs w:val="28"/>
          <w:lang w:val="ro-RO" w:eastAsia="ru-RU"/>
        </w:rPr>
        <w:t xml:space="preserve">b) sunt prezentate în conformitate cu tipologia exploatațiilor agricole; </w:t>
      </w:r>
    </w:p>
    <w:p w14:paraId="5D795970" w14:textId="0A4335CB" w:rsidR="00A66497" w:rsidRPr="00A66497" w:rsidRDefault="00A66497" w:rsidP="00A66497">
      <w:pPr>
        <w:rPr>
          <w:color w:val="000000"/>
          <w:sz w:val="28"/>
          <w:szCs w:val="28"/>
          <w:lang w:val="ro-RO" w:eastAsia="ru-RU"/>
        </w:rPr>
      </w:pPr>
      <w:r w:rsidRPr="00A66497">
        <w:rPr>
          <w:color w:val="000000"/>
          <w:sz w:val="28"/>
          <w:szCs w:val="28"/>
          <w:lang w:val="ro-RO" w:eastAsia="ru-RU"/>
        </w:rPr>
        <w:t>c) specifică, în special, repartizarea exploatațiilor cu evidență contabilă proprie pe categorii de exploatații și normele detaliate de selecție a</w:t>
      </w:r>
      <w:r w:rsidR="0010320F">
        <w:rPr>
          <w:color w:val="000000"/>
          <w:sz w:val="28"/>
          <w:szCs w:val="28"/>
          <w:lang w:val="ro-RO" w:eastAsia="ru-RU"/>
        </w:rPr>
        <w:t>le</w:t>
      </w:r>
      <w:r w:rsidRPr="00A66497">
        <w:rPr>
          <w:color w:val="000000"/>
          <w:sz w:val="28"/>
          <w:szCs w:val="28"/>
          <w:lang w:val="ro-RO" w:eastAsia="ru-RU"/>
        </w:rPr>
        <w:t xml:space="preserve"> acestora.</w:t>
      </w:r>
    </w:p>
    <w:p w14:paraId="13691101" w14:textId="77777777" w:rsidR="00A66497" w:rsidRPr="00A66497" w:rsidRDefault="00A66497" w:rsidP="00A66497">
      <w:pPr>
        <w:rPr>
          <w:vanish/>
          <w:color w:val="000000"/>
          <w:sz w:val="28"/>
          <w:szCs w:val="28"/>
          <w:highlight w:val="yellow"/>
          <w:lang w:val="ro-RO" w:eastAsia="ru-RU"/>
        </w:rPr>
      </w:pPr>
      <w:r w:rsidRPr="00A66497">
        <w:rPr>
          <w:vanish/>
          <w:color w:val="000000"/>
          <w:sz w:val="28"/>
          <w:szCs w:val="28"/>
          <w:highlight w:val="yellow"/>
          <w:lang w:val="ro-RO" w:eastAsia="ru-RU"/>
        </w:rPr>
        <w:t>(2)   </w:t>
      </w:r>
    </w:p>
    <w:p w14:paraId="40BE1BBF" w14:textId="77777777" w:rsidR="00A66497" w:rsidRPr="00A66497" w:rsidRDefault="00A66497" w:rsidP="00A66497">
      <w:pPr>
        <w:rPr>
          <w:vanish/>
          <w:color w:val="000000"/>
          <w:sz w:val="28"/>
          <w:szCs w:val="28"/>
          <w:highlight w:val="yellow"/>
          <w:lang w:val="ro-RO" w:eastAsia="ru-RU"/>
        </w:rPr>
      </w:pPr>
      <w:r w:rsidRPr="00A66497">
        <w:rPr>
          <w:vanish/>
          <w:color w:val="000000"/>
          <w:sz w:val="28"/>
          <w:szCs w:val="28"/>
          <w:highlight w:val="yellow"/>
          <w:lang w:val="ro-RO" w:eastAsia="ru-RU"/>
        </w:rPr>
        <w:t>În conformitate cu normele adoptate în conformitate cu alineatul (1) și pe baza informațiilor primite din partea statelor membre, Comisia adoptă acte de punere în aplicare care fixează numărul exploatațiilor cu evidență contabilă proprie pe stat membru și pe diviziune RICA. Actele de punere în aplicare respective se adoptă în conformitate cu procedura de examinare menționată la articolul 19b alineatul (2).</w:t>
      </w:r>
    </w:p>
    <w:p w14:paraId="583B33B2" w14:textId="77777777" w:rsidR="00A66497" w:rsidRPr="00A66497" w:rsidRDefault="00A66497" w:rsidP="00A66497">
      <w:pPr>
        <w:rPr>
          <w:vanish/>
          <w:color w:val="000000"/>
          <w:sz w:val="28"/>
          <w:szCs w:val="28"/>
          <w:highlight w:val="yellow"/>
          <w:lang w:val="ro-RO" w:eastAsia="ru-RU"/>
        </w:rPr>
      </w:pPr>
      <w:r w:rsidRPr="00A66497">
        <w:rPr>
          <w:vanish/>
          <w:color w:val="000000"/>
          <w:sz w:val="28"/>
          <w:szCs w:val="28"/>
          <w:highlight w:val="yellow"/>
          <w:lang w:val="ro-RO" w:eastAsia="ru-RU"/>
        </w:rPr>
        <w:t>(3)   </w:t>
      </w:r>
    </w:p>
    <w:p w14:paraId="723B0E2D" w14:textId="77777777" w:rsidR="00A66497" w:rsidRPr="00A66497" w:rsidRDefault="00A66497" w:rsidP="00A66497">
      <w:pPr>
        <w:rPr>
          <w:vanish/>
          <w:color w:val="000000"/>
          <w:sz w:val="28"/>
          <w:szCs w:val="28"/>
          <w:highlight w:val="yellow"/>
          <w:lang w:val="ro-RO" w:eastAsia="ru-RU"/>
        </w:rPr>
      </w:pPr>
      <w:r w:rsidRPr="00A66497">
        <w:rPr>
          <w:vanish/>
          <w:color w:val="000000"/>
          <w:sz w:val="28"/>
          <w:szCs w:val="28"/>
          <w:highlight w:val="yellow"/>
          <w:lang w:val="ro-RO" w:eastAsia="ru-RU"/>
        </w:rPr>
        <w:t>Numărul exploatațiilor cu evidență contabilă proprie care urmează să fie selectate pe diviziune RICA poate fi mai mare sau mai mic cu maximum 20 % decât numărul prevăzut în actele de punere în aplicare care urmează să fie adoptate în temeiul alineatului (2), cu condiția ca numărul total al exploatațiilor cu evidență contabilă proprie din statul membru vizat să fie respectat.</w:t>
      </w:r>
    </w:p>
    <w:p w14:paraId="5E9BBE5F" w14:textId="77777777" w:rsidR="00A66497" w:rsidRPr="00A66497" w:rsidRDefault="00A66497" w:rsidP="00A66497">
      <w:pPr>
        <w:rPr>
          <w:vanish/>
          <w:color w:val="000000"/>
          <w:sz w:val="28"/>
          <w:szCs w:val="28"/>
          <w:highlight w:val="yellow"/>
          <w:lang w:val="ro-RO" w:eastAsia="ru-RU"/>
        </w:rPr>
      </w:pPr>
      <w:r w:rsidRPr="00A66497">
        <w:rPr>
          <w:vanish/>
          <w:color w:val="000000"/>
          <w:sz w:val="28"/>
          <w:szCs w:val="28"/>
          <w:highlight w:val="yellow"/>
          <w:lang w:val="ro-RO" w:eastAsia="ru-RU"/>
        </w:rPr>
        <w:t>(4)   </w:t>
      </w:r>
    </w:p>
    <w:p w14:paraId="17E31D41" w14:textId="77777777" w:rsidR="00A66497" w:rsidRPr="00A66497" w:rsidRDefault="00A66497" w:rsidP="00A66497">
      <w:pPr>
        <w:rPr>
          <w:vanish/>
          <w:color w:val="000000"/>
          <w:sz w:val="28"/>
          <w:szCs w:val="28"/>
          <w:lang w:val="ro-RO" w:eastAsia="ru-RU"/>
        </w:rPr>
      </w:pPr>
      <w:r w:rsidRPr="00A66497">
        <w:rPr>
          <w:vanish/>
          <w:color w:val="000000"/>
          <w:sz w:val="28"/>
          <w:szCs w:val="28"/>
          <w:highlight w:val="yellow"/>
          <w:lang w:val="ro-RO" w:eastAsia="ru-RU"/>
        </w:rPr>
        <w:t>Comisia adoptă acte de punere în aplicare de instituire și actualizare a modelelor și metodelor în ceea ce privește forma și conținutul informațiilor care urmează să fie notificate Comisiei de către statele membre. Actele de punere în aplicare respective se adoptă în conformitate cu procedura de examinare menționată la articolul 19b alineatul (2).</w:t>
      </w:r>
    </w:p>
    <w:p w14:paraId="7EE5F8D0" w14:textId="77777777" w:rsidR="00A66497" w:rsidRPr="00A66497" w:rsidRDefault="00A66497" w:rsidP="00A66497">
      <w:pPr>
        <w:rPr>
          <w:color w:val="000000"/>
          <w:sz w:val="28"/>
          <w:szCs w:val="28"/>
          <w:lang w:val="ro-RO" w:eastAsia="ru-RU"/>
        </w:rPr>
      </w:pPr>
    </w:p>
    <w:p w14:paraId="5787383A" w14:textId="77777777" w:rsidR="00A66497" w:rsidRPr="00A66497" w:rsidRDefault="00A66497" w:rsidP="00A66497">
      <w:pPr>
        <w:rPr>
          <w:color w:val="000000"/>
          <w:sz w:val="28"/>
          <w:szCs w:val="28"/>
          <w:lang w:val="ro-RO" w:eastAsia="ru-RU"/>
        </w:rPr>
      </w:pPr>
      <w:r w:rsidRPr="00A66497">
        <w:rPr>
          <w:b/>
          <w:bCs/>
          <w:color w:val="000000"/>
          <w:sz w:val="28"/>
          <w:szCs w:val="28"/>
          <w:lang w:val="ro-RO" w:eastAsia="ru-RU"/>
        </w:rPr>
        <w:t xml:space="preserve">Articolul </w:t>
      </w:r>
      <w:bookmarkStart w:id="5" w:name="Articolul_6"/>
      <w:r w:rsidRPr="00A66497">
        <w:rPr>
          <w:b/>
          <w:bCs/>
          <w:color w:val="000000"/>
          <w:sz w:val="28"/>
          <w:szCs w:val="28"/>
          <w:lang w:val="ro-RO" w:eastAsia="ru-RU"/>
        </w:rPr>
        <w:t>6</w:t>
      </w:r>
      <w:bookmarkEnd w:id="5"/>
      <w:r w:rsidRPr="00DF47A3">
        <w:rPr>
          <w:b/>
          <w:bCs/>
          <w:color w:val="000000"/>
          <w:sz w:val="28"/>
          <w:szCs w:val="28"/>
          <w:lang w:val="ro-RO" w:eastAsia="ru-RU"/>
        </w:rPr>
        <w:t xml:space="preserve">. </w:t>
      </w:r>
      <w:r w:rsidRPr="00A66497">
        <w:rPr>
          <w:color w:val="000000"/>
          <w:sz w:val="28"/>
          <w:szCs w:val="28"/>
          <w:lang w:val="ro-RO" w:eastAsia="ru-RU"/>
        </w:rPr>
        <w:t>Tipologia exploatațiilor agricole</w:t>
      </w:r>
    </w:p>
    <w:p w14:paraId="7984DBDD" w14:textId="77777777" w:rsidR="00A66497" w:rsidRPr="00A66497" w:rsidRDefault="00A66497" w:rsidP="00A66497">
      <w:pPr>
        <w:rPr>
          <w:color w:val="000000"/>
          <w:sz w:val="28"/>
          <w:szCs w:val="28"/>
          <w:lang w:val="ro-RO" w:eastAsia="ru-RU"/>
        </w:rPr>
      </w:pPr>
      <w:r w:rsidRPr="00A66497">
        <w:rPr>
          <w:color w:val="000000"/>
          <w:sz w:val="28"/>
          <w:szCs w:val="28"/>
          <w:lang w:val="ro-RO" w:eastAsia="ru-RU"/>
        </w:rPr>
        <w:t>(1) Exploatațiile agricole se clasifică într-un mod uniform în conformitate cu tipologia exploatațiilor agricole, în funcție de tipul de activitate agricolă al acestora, de dimensiunea lor economică și de importanța altor activități lucrative direct legate de acestea.</w:t>
      </w:r>
    </w:p>
    <w:p w14:paraId="78F3A278" w14:textId="77777777" w:rsidR="00A66497" w:rsidRPr="00A66497" w:rsidRDefault="00A66497" w:rsidP="00A66497">
      <w:pPr>
        <w:rPr>
          <w:color w:val="000000"/>
          <w:sz w:val="28"/>
          <w:szCs w:val="28"/>
          <w:lang w:val="ro-RO" w:eastAsia="ru-RU"/>
        </w:rPr>
      </w:pPr>
      <w:r w:rsidRPr="00A66497">
        <w:rPr>
          <w:color w:val="000000"/>
          <w:sz w:val="28"/>
          <w:szCs w:val="28"/>
          <w:lang w:val="ro-RO" w:eastAsia="ru-RU"/>
        </w:rPr>
        <w:t>(2) Tipologia se utilizează în special pentru prezentarea, după tipul de activitate agricolă și clasa de dimensiune economică, a informațiilor colectate prin anchete statistice asupra structurii exploatațiilor agricole și prin rețeaua de informații.</w:t>
      </w:r>
    </w:p>
    <w:p w14:paraId="35ACD918" w14:textId="77777777" w:rsidR="00A66497" w:rsidRPr="00A66497" w:rsidRDefault="00A66497" w:rsidP="00A66497">
      <w:pPr>
        <w:rPr>
          <w:color w:val="000000"/>
          <w:sz w:val="28"/>
          <w:szCs w:val="28"/>
          <w:lang w:val="ro-RO" w:eastAsia="ru-RU"/>
        </w:rPr>
      </w:pPr>
      <w:r w:rsidRPr="00A66497">
        <w:rPr>
          <w:color w:val="000000"/>
          <w:sz w:val="28"/>
          <w:szCs w:val="28"/>
          <w:lang w:val="ro-RO" w:eastAsia="ru-RU"/>
        </w:rPr>
        <w:t>(3) Tipul de activitate agricolă al unei exploatații este determinat de contribuția relativă a producției standard a diferitelor caracteristici ale exploatației respective la producția standard totală a exploatației.</w:t>
      </w:r>
    </w:p>
    <w:p w14:paraId="43113F2A" w14:textId="77777777" w:rsidR="00A66497" w:rsidRPr="00A66497" w:rsidRDefault="00A66497" w:rsidP="00A66497">
      <w:pPr>
        <w:rPr>
          <w:color w:val="000000"/>
          <w:sz w:val="28"/>
          <w:szCs w:val="28"/>
          <w:lang w:val="ro-RO" w:eastAsia="ru-RU"/>
        </w:rPr>
      </w:pPr>
      <w:r w:rsidRPr="00A66497">
        <w:rPr>
          <w:color w:val="000000"/>
          <w:sz w:val="28"/>
          <w:szCs w:val="28"/>
          <w:lang w:val="ro-RO" w:eastAsia="ru-RU"/>
        </w:rPr>
        <w:t>(4) Guvernul fixează perioada de referință pentru producția standard.</w:t>
      </w:r>
    </w:p>
    <w:p w14:paraId="07B1191C" w14:textId="77777777" w:rsidR="00A66497" w:rsidRPr="00A66497" w:rsidRDefault="00A66497" w:rsidP="00A66497">
      <w:pPr>
        <w:rPr>
          <w:color w:val="000000"/>
          <w:sz w:val="28"/>
          <w:szCs w:val="28"/>
          <w:lang w:val="ro-RO" w:eastAsia="ru-RU"/>
        </w:rPr>
      </w:pPr>
      <w:r w:rsidRPr="00A66497">
        <w:rPr>
          <w:color w:val="000000"/>
          <w:sz w:val="28"/>
          <w:szCs w:val="28"/>
          <w:lang w:val="ro-RO" w:eastAsia="ru-RU"/>
        </w:rPr>
        <w:t>(5) Exploatațiile se clasifică după un număr limitat de tipuri de activități agricole. Sunt specificate tipuri generale de activități agricole. În funcție de cantitatea de detalii solicitată, tipurile generale de activități agricole se împart în tipuri principale de activități agricole.</w:t>
      </w:r>
    </w:p>
    <w:p w14:paraId="301CFB66" w14:textId="77777777" w:rsidR="00A66497" w:rsidRPr="00A66497" w:rsidRDefault="00A66497" w:rsidP="00A66497">
      <w:pPr>
        <w:rPr>
          <w:color w:val="000000"/>
          <w:sz w:val="28"/>
          <w:szCs w:val="28"/>
          <w:lang w:val="ro-RO" w:eastAsia="ru-RU"/>
        </w:rPr>
      </w:pPr>
      <w:r w:rsidRPr="00A66497">
        <w:rPr>
          <w:color w:val="000000"/>
          <w:sz w:val="28"/>
          <w:szCs w:val="28"/>
          <w:lang w:val="ro-RO" w:eastAsia="ru-RU"/>
        </w:rPr>
        <w:t>(6) Dimensiunea economică a exploatației se determină pe baza producției standard totale a exploatației.</w:t>
      </w:r>
    </w:p>
    <w:p w14:paraId="62E542AE" w14:textId="77777777" w:rsidR="00A66497" w:rsidRPr="00A66497" w:rsidRDefault="00A66497" w:rsidP="00A66497">
      <w:pPr>
        <w:rPr>
          <w:color w:val="000000"/>
          <w:sz w:val="28"/>
          <w:szCs w:val="28"/>
          <w:lang w:val="ro-RO" w:eastAsia="ru-RU"/>
        </w:rPr>
      </w:pPr>
      <w:r w:rsidRPr="00A66497">
        <w:rPr>
          <w:color w:val="000000"/>
          <w:sz w:val="28"/>
          <w:szCs w:val="28"/>
          <w:lang w:val="ro-RO" w:eastAsia="ru-RU"/>
        </w:rPr>
        <w:t>(7) Importanța activităților lucrative direct legate de exploatație, altele decât activitățile agricole ale exploatației, se determină pe baza contribuției acestor activități lucrative la producția exploatației.</w:t>
      </w:r>
    </w:p>
    <w:p w14:paraId="103C0A1F" w14:textId="77777777" w:rsidR="00A66497" w:rsidRPr="00A66497" w:rsidRDefault="00A66497" w:rsidP="00A66497">
      <w:pPr>
        <w:rPr>
          <w:vanish/>
          <w:color w:val="000000"/>
          <w:sz w:val="28"/>
          <w:szCs w:val="28"/>
          <w:lang w:val="ro-RO" w:eastAsia="ru-RU"/>
        </w:rPr>
      </w:pPr>
      <w:r w:rsidRPr="00A66497">
        <w:rPr>
          <w:vanish/>
          <w:color w:val="000000"/>
          <w:sz w:val="28"/>
          <w:szCs w:val="28"/>
          <w:lang w:val="ro-RO" w:eastAsia="ru-RU"/>
        </w:rPr>
        <w:t xml:space="preserve">(9) </w:t>
      </w:r>
      <w:r w:rsidRPr="00A66497">
        <w:rPr>
          <w:vanish/>
          <w:color w:val="000000"/>
          <w:sz w:val="28"/>
          <w:szCs w:val="28"/>
          <w:highlight w:val="yellow"/>
          <w:lang w:val="ro-RO" w:eastAsia="ru-RU"/>
        </w:rPr>
        <w:t>Producțiile standard și informațiile pentru determinarea lor se transmit Comisiei (Eurostat) de către agenția de legătură desemnată de fiecare stat membru în conformitate cu articolul 7 sau de către organismul căruia i-a fost delegată această funcție.</w:t>
      </w:r>
    </w:p>
    <w:p w14:paraId="6A5CF2DE" w14:textId="77777777" w:rsidR="00A66497" w:rsidRPr="00A66497" w:rsidRDefault="00A66497" w:rsidP="00A66497">
      <w:pPr>
        <w:rPr>
          <w:color w:val="000000"/>
          <w:sz w:val="28"/>
          <w:szCs w:val="28"/>
          <w:lang w:val="ro-RO" w:eastAsia="ru-RU"/>
        </w:rPr>
      </w:pPr>
      <w:r w:rsidRPr="00A66497">
        <w:rPr>
          <w:color w:val="000000"/>
          <w:sz w:val="28"/>
          <w:szCs w:val="28"/>
          <w:lang w:val="ro-RO" w:eastAsia="ru-RU"/>
        </w:rPr>
        <w:t>(8) Guvernul aprobă:</w:t>
      </w:r>
    </w:p>
    <w:p w14:paraId="0ADE23EA" w14:textId="77777777" w:rsidR="00A66497" w:rsidRPr="00A66497" w:rsidRDefault="00A66497" w:rsidP="00A66497">
      <w:pPr>
        <w:rPr>
          <w:color w:val="000000"/>
          <w:sz w:val="28"/>
          <w:szCs w:val="28"/>
          <w:lang w:val="ro-RO" w:eastAsia="ru-RU"/>
        </w:rPr>
      </w:pPr>
      <w:r w:rsidRPr="00A66497">
        <w:rPr>
          <w:color w:val="000000"/>
          <w:sz w:val="28"/>
          <w:szCs w:val="28"/>
          <w:lang w:val="ro-RO" w:eastAsia="ru-RU"/>
        </w:rPr>
        <w:t>a) tipurile generale și principale de activități agricole. Se specifică corespondența dintre tipurile generale și principale de activități agricole și tipurile particulare de specializări agricole care corespund tipurilor principale de activități agricole.</w:t>
      </w:r>
    </w:p>
    <w:p w14:paraId="071485C1" w14:textId="04ABA541" w:rsidR="00A66497" w:rsidRPr="00A66497" w:rsidRDefault="00A66497" w:rsidP="00A66497">
      <w:pPr>
        <w:rPr>
          <w:color w:val="000000"/>
          <w:sz w:val="28"/>
          <w:szCs w:val="28"/>
          <w:lang w:val="ro-RO" w:eastAsia="ru-RU"/>
        </w:rPr>
      </w:pPr>
      <w:r w:rsidRPr="00A66497">
        <w:rPr>
          <w:color w:val="000000"/>
          <w:sz w:val="28"/>
          <w:szCs w:val="28"/>
          <w:lang w:val="ro-RO" w:eastAsia="ru-RU"/>
        </w:rPr>
        <w:t>b) metodele de calculare a tipurilor particulare de specializări agricole menționate la alin</w:t>
      </w:r>
      <w:r w:rsidR="0010320F">
        <w:rPr>
          <w:color w:val="000000"/>
          <w:sz w:val="28"/>
          <w:szCs w:val="28"/>
          <w:lang w:val="ro-RO" w:eastAsia="ru-RU"/>
        </w:rPr>
        <w:t>.</w:t>
      </w:r>
      <w:r w:rsidRPr="00A66497">
        <w:rPr>
          <w:color w:val="000000"/>
          <w:sz w:val="28"/>
          <w:szCs w:val="28"/>
          <w:lang w:val="ro-RO" w:eastAsia="ru-RU"/>
        </w:rPr>
        <w:t xml:space="preserve"> (5) și de apartenență a exploatației unui tip principal de activitate agricolă;</w:t>
      </w:r>
    </w:p>
    <w:p w14:paraId="395BE400" w14:textId="77777777" w:rsidR="00A66497" w:rsidRPr="00A66497" w:rsidRDefault="00A66497" w:rsidP="00A66497">
      <w:pPr>
        <w:rPr>
          <w:color w:val="000000"/>
          <w:sz w:val="28"/>
          <w:szCs w:val="28"/>
          <w:lang w:val="ro-RO" w:eastAsia="ru-RU"/>
        </w:rPr>
      </w:pPr>
      <w:r w:rsidRPr="00A66497">
        <w:rPr>
          <w:color w:val="000000"/>
          <w:sz w:val="28"/>
          <w:szCs w:val="28"/>
          <w:lang w:val="ro-RO" w:eastAsia="ru-RU"/>
        </w:rPr>
        <w:t>c) metoda de calculare a dimensiunii economice a exploatației;</w:t>
      </w:r>
    </w:p>
    <w:p w14:paraId="1546B842" w14:textId="71B040C0" w:rsidR="00A66497" w:rsidRPr="00A66497" w:rsidRDefault="00A66497" w:rsidP="00A66497">
      <w:pPr>
        <w:rPr>
          <w:color w:val="000000"/>
          <w:sz w:val="28"/>
          <w:szCs w:val="28"/>
          <w:lang w:val="ro-RO" w:eastAsia="ru-RU"/>
        </w:rPr>
      </w:pPr>
      <w:r w:rsidRPr="00A66497">
        <w:rPr>
          <w:color w:val="000000"/>
          <w:sz w:val="28"/>
          <w:szCs w:val="28"/>
          <w:lang w:val="ro-RO" w:eastAsia="ru-RU"/>
        </w:rPr>
        <w:t xml:space="preserve">d) clasele de dimensiuni economice pentru exploatații, menționate la </w:t>
      </w:r>
      <w:r w:rsidR="0010320F">
        <w:rPr>
          <w:color w:val="000000"/>
          <w:sz w:val="28"/>
          <w:szCs w:val="28"/>
          <w:lang w:val="ro-RO" w:eastAsia="ru-RU"/>
        </w:rPr>
        <w:br/>
      </w:r>
      <w:r w:rsidRPr="00A66497">
        <w:rPr>
          <w:color w:val="000000"/>
          <w:sz w:val="28"/>
          <w:szCs w:val="28"/>
          <w:lang w:val="ro-RO" w:eastAsia="ru-RU"/>
        </w:rPr>
        <w:t>alin</w:t>
      </w:r>
      <w:r w:rsidR="0010320F">
        <w:rPr>
          <w:color w:val="000000"/>
          <w:sz w:val="28"/>
          <w:szCs w:val="28"/>
          <w:lang w:val="ro-RO" w:eastAsia="ru-RU"/>
        </w:rPr>
        <w:t>.</w:t>
      </w:r>
      <w:r w:rsidRPr="00A66497">
        <w:rPr>
          <w:color w:val="000000"/>
          <w:sz w:val="28"/>
          <w:szCs w:val="28"/>
          <w:lang w:val="ro-RO" w:eastAsia="ru-RU"/>
        </w:rPr>
        <w:t xml:space="preserve"> (1);</w:t>
      </w:r>
    </w:p>
    <w:p w14:paraId="551770CD" w14:textId="1349595E" w:rsidR="00A66497" w:rsidRPr="00A66497" w:rsidRDefault="00A66497" w:rsidP="00A66497">
      <w:pPr>
        <w:rPr>
          <w:color w:val="000000"/>
          <w:sz w:val="28"/>
          <w:szCs w:val="28"/>
          <w:lang w:val="ro-RO" w:eastAsia="ru-RU"/>
        </w:rPr>
      </w:pPr>
      <w:r w:rsidRPr="00A66497">
        <w:rPr>
          <w:color w:val="000000"/>
          <w:sz w:val="28"/>
          <w:szCs w:val="28"/>
          <w:lang w:val="ro-RO" w:eastAsia="ru-RU"/>
        </w:rPr>
        <w:lastRenderedPageBreak/>
        <w:t>e) metodele de calculare a producției exploatației și de estimare a contribuției altor activități lucrative la producția respectivă, în sensul alin</w:t>
      </w:r>
      <w:r w:rsidR="0010320F">
        <w:rPr>
          <w:color w:val="000000"/>
          <w:sz w:val="28"/>
          <w:szCs w:val="28"/>
          <w:lang w:val="ro-RO" w:eastAsia="ru-RU"/>
        </w:rPr>
        <w:t>.</w:t>
      </w:r>
      <w:r w:rsidRPr="00A66497">
        <w:rPr>
          <w:color w:val="000000"/>
          <w:sz w:val="28"/>
          <w:szCs w:val="28"/>
          <w:lang w:val="ro-RO" w:eastAsia="ru-RU"/>
        </w:rPr>
        <w:t xml:space="preserve"> (7);</w:t>
      </w:r>
    </w:p>
    <w:p w14:paraId="7F4F447B" w14:textId="6C16BCDF" w:rsidR="00A66497" w:rsidRPr="00A66497" w:rsidRDefault="00A66497" w:rsidP="00A66497">
      <w:pPr>
        <w:rPr>
          <w:color w:val="000000"/>
          <w:sz w:val="28"/>
          <w:szCs w:val="28"/>
          <w:lang w:val="ro-RO" w:eastAsia="ru-RU"/>
        </w:rPr>
      </w:pPr>
      <w:r w:rsidRPr="00A66497">
        <w:rPr>
          <w:color w:val="000000"/>
          <w:sz w:val="28"/>
          <w:szCs w:val="28"/>
          <w:lang w:val="ro-RO" w:eastAsia="ru-RU"/>
        </w:rPr>
        <w:t>f) metoda de calculare pentru stabilirea producțiilor standard ale fiecărei caracteristici menționate la alin</w:t>
      </w:r>
      <w:r w:rsidR="0010320F">
        <w:rPr>
          <w:color w:val="000000"/>
          <w:sz w:val="28"/>
          <w:szCs w:val="28"/>
          <w:lang w:val="ro-RO" w:eastAsia="ru-RU"/>
        </w:rPr>
        <w:t>.</w:t>
      </w:r>
      <w:r w:rsidRPr="00A66497">
        <w:rPr>
          <w:color w:val="000000"/>
          <w:sz w:val="28"/>
          <w:szCs w:val="28"/>
          <w:lang w:val="ro-RO" w:eastAsia="ru-RU"/>
        </w:rPr>
        <w:t xml:space="preserve"> (3)</w:t>
      </w:r>
      <w:r w:rsidRPr="00A66497">
        <w:rPr>
          <w:vanish/>
          <w:color w:val="000000"/>
          <w:sz w:val="28"/>
          <w:szCs w:val="28"/>
          <w:lang w:val="ro-RO" w:eastAsia="ru-RU"/>
        </w:rPr>
        <w:t>, procedurile de colectare a informațiilor corespunzătoare și mijloacele și termenele pentru transmiterea producțiilor standard către Comisie, în conformitate cu alineatul (6)</w:t>
      </w:r>
      <w:r w:rsidRPr="00A66497">
        <w:rPr>
          <w:color w:val="000000"/>
          <w:sz w:val="28"/>
          <w:szCs w:val="28"/>
          <w:lang w:val="ro-RO" w:eastAsia="ru-RU"/>
        </w:rPr>
        <w:t>.</w:t>
      </w:r>
    </w:p>
    <w:p w14:paraId="1F0324FC" w14:textId="77777777" w:rsidR="00A66497" w:rsidRPr="00A66497" w:rsidRDefault="00A66497" w:rsidP="00A66497">
      <w:pPr>
        <w:rPr>
          <w:color w:val="000000"/>
          <w:sz w:val="28"/>
          <w:szCs w:val="28"/>
          <w:lang w:val="ro-RO" w:eastAsia="ru-RU"/>
        </w:rPr>
      </w:pPr>
    </w:p>
    <w:p w14:paraId="56AEAC97" w14:textId="77777777" w:rsidR="00A66497" w:rsidRPr="00A66497" w:rsidRDefault="00A66497" w:rsidP="00A66497">
      <w:pPr>
        <w:rPr>
          <w:rFonts w:eastAsia="Calibri"/>
          <w:color w:val="000000"/>
          <w:kern w:val="2"/>
          <w:sz w:val="28"/>
          <w:szCs w:val="28"/>
          <w:lang w:val="ro-RO"/>
          <w14:ligatures w14:val="standardContextual"/>
        </w:rPr>
      </w:pPr>
      <w:r w:rsidRPr="00A66497">
        <w:rPr>
          <w:b/>
          <w:bCs/>
          <w:color w:val="000000"/>
          <w:sz w:val="28"/>
          <w:szCs w:val="28"/>
          <w:lang w:val="ro-RO" w:eastAsia="ru-RU"/>
        </w:rPr>
        <w:t xml:space="preserve">Articolul </w:t>
      </w:r>
      <w:bookmarkStart w:id="6" w:name="Articolul_7"/>
      <w:r w:rsidRPr="00A66497">
        <w:rPr>
          <w:b/>
          <w:bCs/>
          <w:color w:val="000000"/>
          <w:sz w:val="28"/>
          <w:szCs w:val="28"/>
          <w:lang w:val="ro-RO" w:eastAsia="ru-RU"/>
        </w:rPr>
        <w:t>7</w:t>
      </w:r>
      <w:bookmarkEnd w:id="6"/>
      <w:r w:rsidRPr="00DF47A3">
        <w:rPr>
          <w:b/>
          <w:bCs/>
          <w:color w:val="000000"/>
          <w:sz w:val="28"/>
          <w:szCs w:val="28"/>
          <w:lang w:val="ro-RO" w:eastAsia="ru-RU"/>
        </w:rPr>
        <w:t>.</w:t>
      </w:r>
      <w:r w:rsidRPr="00A66497">
        <w:rPr>
          <w:color w:val="000000"/>
          <w:sz w:val="28"/>
          <w:szCs w:val="28"/>
          <w:lang w:val="ro-RO" w:eastAsia="ru-RU"/>
        </w:rPr>
        <w:t xml:space="preserve"> Comitetul național al rețelei de informații contabile</w:t>
      </w:r>
    </w:p>
    <w:p w14:paraId="061FFCEB" w14:textId="486EC854" w:rsidR="00A66497" w:rsidRPr="00A66497" w:rsidRDefault="00A66497" w:rsidP="00A66497">
      <w:pPr>
        <w:rPr>
          <w:color w:val="000000"/>
          <w:sz w:val="28"/>
          <w:szCs w:val="28"/>
          <w:lang w:val="ro-RO" w:eastAsia="ru-RU"/>
        </w:rPr>
      </w:pPr>
      <w:r w:rsidRPr="00A66497">
        <w:rPr>
          <w:color w:val="000000"/>
          <w:sz w:val="28"/>
          <w:szCs w:val="28"/>
          <w:lang w:val="ro-RO" w:eastAsia="ru-RU"/>
        </w:rPr>
        <w:t>(1)</w:t>
      </w:r>
      <w:r w:rsidRPr="00A66497" w:rsidDel="00A521AD">
        <w:rPr>
          <w:color w:val="000000"/>
          <w:sz w:val="28"/>
          <w:szCs w:val="28"/>
          <w:lang w:val="ro-RO" w:eastAsia="ru-RU"/>
        </w:rPr>
        <w:t xml:space="preserve"> </w:t>
      </w:r>
      <w:r w:rsidRPr="00A66497">
        <w:rPr>
          <w:color w:val="000000"/>
          <w:sz w:val="28"/>
          <w:szCs w:val="28"/>
          <w:lang w:val="ro-RO" w:eastAsia="ru-RU"/>
        </w:rPr>
        <w:t xml:space="preserve">Guvernul înființează un comitet național al rețelei de informații contabile (în continuare </w:t>
      </w:r>
      <w:r w:rsidR="002A3172">
        <w:rPr>
          <w:color w:val="000000"/>
          <w:sz w:val="28"/>
          <w:szCs w:val="28"/>
          <w:lang w:val="ro-RO" w:eastAsia="ru-RU"/>
        </w:rPr>
        <w:t xml:space="preserve">– </w:t>
      </w:r>
      <w:r w:rsidRPr="00B26BFD">
        <w:rPr>
          <w:i/>
          <w:iCs/>
          <w:color w:val="000000"/>
          <w:sz w:val="28"/>
          <w:szCs w:val="28"/>
          <w:lang w:val="ro-RO" w:eastAsia="ru-RU"/>
        </w:rPr>
        <w:t>comitet național</w:t>
      </w:r>
      <w:r w:rsidRPr="00A66497">
        <w:rPr>
          <w:color w:val="000000"/>
          <w:sz w:val="28"/>
          <w:szCs w:val="28"/>
          <w:lang w:val="ro-RO" w:eastAsia="ru-RU"/>
        </w:rPr>
        <w:t xml:space="preserve">). Modul de organizare și funcționare a </w:t>
      </w:r>
      <w:r w:rsidR="002A3172">
        <w:rPr>
          <w:color w:val="000000"/>
          <w:sz w:val="28"/>
          <w:szCs w:val="28"/>
          <w:lang w:val="ro-RO" w:eastAsia="ru-RU"/>
        </w:rPr>
        <w:t>c</w:t>
      </w:r>
      <w:r w:rsidRPr="00A66497">
        <w:rPr>
          <w:color w:val="000000"/>
          <w:sz w:val="28"/>
          <w:szCs w:val="28"/>
          <w:lang w:val="ro-RO" w:eastAsia="ru-RU"/>
        </w:rPr>
        <w:t>omitetului național, componența acestuia, se aprobă de Guvern.</w:t>
      </w:r>
    </w:p>
    <w:p w14:paraId="1436719B" w14:textId="25B1A867" w:rsidR="00A66497" w:rsidRPr="00A66497" w:rsidRDefault="00A66497" w:rsidP="00A66497">
      <w:pPr>
        <w:rPr>
          <w:color w:val="000000"/>
          <w:sz w:val="28"/>
          <w:szCs w:val="28"/>
          <w:lang w:val="ro-RO" w:eastAsia="ru-RU"/>
        </w:rPr>
      </w:pPr>
      <w:r w:rsidRPr="00A66497">
        <w:rPr>
          <w:color w:val="000000"/>
          <w:sz w:val="28"/>
          <w:szCs w:val="28"/>
          <w:lang w:val="ro-RO" w:eastAsia="ru-RU"/>
        </w:rPr>
        <w:t xml:space="preserve">(2) Comitetul </w:t>
      </w:r>
      <w:r w:rsidR="002A3172">
        <w:rPr>
          <w:color w:val="000000"/>
          <w:sz w:val="28"/>
          <w:szCs w:val="28"/>
          <w:lang w:val="ro-RO" w:eastAsia="ru-RU"/>
        </w:rPr>
        <w:t>n</w:t>
      </w:r>
      <w:r w:rsidRPr="00A66497">
        <w:rPr>
          <w:color w:val="000000"/>
          <w:sz w:val="28"/>
          <w:szCs w:val="28"/>
          <w:lang w:val="ro-RO" w:eastAsia="ru-RU"/>
        </w:rPr>
        <w:t>ațional este responsabil de fixarea numărului de exploatații cu evidența contabilă proprie și aprobarea planului pentru selectarea exploatațiilor participante cu specificarea distribuirii pe categorii de exploatații.</w:t>
      </w:r>
    </w:p>
    <w:p w14:paraId="07B0FD8F" w14:textId="77777777" w:rsidR="00A66497" w:rsidRPr="00A66497" w:rsidRDefault="00A66497" w:rsidP="00A66497">
      <w:pPr>
        <w:rPr>
          <w:color w:val="000000"/>
          <w:sz w:val="28"/>
          <w:szCs w:val="28"/>
          <w:lang w:val="ro-RO" w:eastAsia="ru-RU"/>
        </w:rPr>
      </w:pPr>
      <w:r w:rsidRPr="00A66497">
        <w:rPr>
          <w:color w:val="000000"/>
          <w:sz w:val="28"/>
          <w:szCs w:val="28"/>
          <w:lang w:val="ro-RO" w:eastAsia="ru-RU"/>
        </w:rPr>
        <w:t xml:space="preserve">(3) Dacă decide crearea mai multor diviziuni RICA, Guvernul poate înființa la nivelul fiecărei diviziuni RICA un comitet regional al rețelei de informații (în continuare – </w:t>
      </w:r>
      <w:r w:rsidRPr="00B26BFD">
        <w:rPr>
          <w:i/>
          <w:iCs/>
          <w:color w:val="000000"/>
          <w:sz w:val="28"/>
          <w:szCs w:val="28"/>
          <w:lang w:val="ro-RO" w:eastAsia="ru-RU"/>
        </w:rPr>
        <w:t>comitet regional</w:t>
      </w:r>
      <w:r w:rsidRPr="00A66497">
        <w:rPr>
          <w:color w:val="000000"/>
          <w:sz w:val="28"/>
          <w:szCs w:val="28"/>
          <w:lang w:val="ro-RO" w:eastAsia="ru-RU"/>
        </w:rPr>
        <w:t>).</w:t>
      </w:r>
    </w:p>
    <w:p w14:paraId="2BFC1DE8" w14:textId="25E2B501" w:rsidR="00A66497" w:rsidRPr="00A66497" w:rsidRDefault="00A66497" w:rsidP="00A66497">
      <w:pPr>
        <w:rPr>
          <w:rFonts w:eastAsia="Calibri"/>
          <w:color w:val="000000"/>
          <w:kern w:val="2"/>
          <w:sz w:val="28"/>
          <w:szCs w:val="28"/>
          <w:lang w:val="ro-RO"/>
          <w14:ligatures w14:val="standardContextual"/>
        </w:rPr>
      </w:pPr>
      <w:r w:rsidRPr="00A66497">
        <w:rPr>
          <w:color w:val="000000"/>
          <w:sz w:val="28"/>
          <w:szCs w:val="28"/>
          <w:lang w:val="ro-RO" w:eastAsia="ru-RU"/>
        </w:rPr>
        <w:t xml:space="preserve">(4) Comitetul regional are </w:t>
      </w:r>
      <w:r w:rsidR="002A3172">
        <w:rPr>
          <w:color w:val="000000"/>
          <w:sz w:val="28"/>
          <w:szCs w:val="28"/>
          <w:lang w:val="ro-RO" w:eastAsia="ru-RU"/>
        </w:rPr>
        <w:t>drept</w:t>
      </w:r>
      <w:r w:rsidRPr="00A66497">
        <w:rPr>
          <w:color w:val="000000"/>
          <w:sz w:val="28"/>
          <w:szCs w:val="28"/>
          <w:lang w:val="ro-RO" w:eastAsia="ru-RU"/>
        </w:rPr>
        <w:t xml:space="preserve"> sarcină în special să coopereze cu agenția de legătură prevăzută la art</w:t>
      </w:r>
      <w:r w:rsidR="002A3172">
        <w:rPr>
          <w:color w:val="000000"/>
          <w:sz w:val="28"/>
          <w:szCs w:val="28"/>
          <w:lang w:val="ro-RO" w:eastAsia="ru-RU"/>
        </w:rPr>
        <w:t>.</w:t>
      </w:r>
      <w:r w:rsidRPr="00A66497">
        <w:rPr>
          <w:color w:val="000000"/>
          <w:sz w:val="28"/>
          <w:szCs w:val="28"/>
          <w:lang w:val="ro-RO" w:eastAsia="ru-RU"/>
        </w:rPr>
        <w:t xml:space="preserve"> 8 pentru selecția exploatațiilor cu evidență contabilă proprie.</w:t>
      </w:r>
    </w:p>
    <w:p w14:paraId="021427A6" w14:textId="77777777" w:rsidR="00A66497" w:rsidRPr="00A66497" w:rsidRDefault="00A66497" w:rsidP="00A66497">
      <w:pPr>
        <w:rPr>
          <w:vanish/>
          <w:color w:val="000000"/>
          <w:sz w:val="28"/>
          <w:szCs w:val="28"/>
          <w:lang w:val="ro-RO" w:eastAsia="ru-RU"/>
        </w:rPr>
      </w:pPr>
      <w:r w:rsidRPr="00A66497">
        <w:rPr>
          <w:vanish/>
          <w:color w:val="000000"/>
          <w:sz w:val="28"/>
          <w:szCs w:val="28"/>
          <w:highlight w:val="yellow"/>
          <w:lang w:val="ro-RO" w:eastAsia="ru-RU"/>
        </w:rPr>
        <w:t>(5) Comisia adoptă acte de punere în aplicare de stabilire a unor norme detaliate pentru aplicarea prezentului articol. Actele de punere în aplicare respective se adoptă în conformitate cu procedura de examinare menționată la articolul 19b alineatul (2).</w:t>
      </w:r>
    </w:p>
    <w:p w14:paraId="5A41C107" w14:textId="77777777" w:rsidR="00A66497" w:rsidRPr="00A66497" w:rsidRDefault="00A66497" w:rsidP="00A66497">
      <w:pPr>
        <w:rPr>
          <w:color w:val="000000"/>
          <w:sz w:val="28"/>
          <w:szCs w:val="28"/>
          <w:lang w:val="ro-RO" w:eastAsia="ru-RU"/>
        </w:rPr>
      </w:pPr>
    </w:p>
    <w:p w14:paraId="27970C74" w14:textId="77777777" w:rsidR="00A66497" w:rsidRPr="00A66497" w:rsidRDefault="00A66497" w:rsidP="00A66497">
      <w:pPr>
        <w:rPr>
          <w:color w:val="000000"/>
          <w:sz w:val="28"/>
          <w:szCs w:val="28"/>
          <w:lang w:val="ro-RO" w:eastAsia="ru-RU"/>
        </w:rPr>
      </w:pPr>
      <w:r w:rsidRPr="00A66497">
        <w:rPr>
          <w:b/>
          <w:bCs/>
          <w:color w:val="000000"/>
          <w:sz w:val="28"/>
          <w:szCs w:val="28"/>
          <w:lang w:val="ro-RO" w:eastAsia="ru-RU"/>
        </w:rPr>
        <w:t xml:space="preserve">Articolul </w:t>
      </w:r>
      <w:bookmarkStart w:id="7" w:name="Articolul_8"/>
      <w:r w:rsidRPr="00DF47A3">
        <w:rPr>
          <w:b/>
          <w:bCs/>
          <w:color w:val="000000"/>
          <w:sz w:val="28"/>
          <w:szCs w:val="28"/>
          <w:lang w:val="ro-RO" w:eastAsia="ru-RU"/>
        </w:rPr>
        <w:t>8</w:t>
      </w:r>
      <w:bookmarkEnd w:id="7"/>
      <w:r w:rsidRPr="00DF47A3">
        <w:rPr>
          <w:b/>
          <w:bCs/>
          <w:color w:val="000000"/>
          <w:sz w:val="28"/>
          <w:szCs w:val="28"/>
          <w:lang w:val="ro-RO" w:eastAsia="ru-RU"/>
        </w:rPr>
        <w:t>.</w:t>
      </w:r>
      <w:r w:rsidRPr="00A66497">
        <w:rPr>
          <w:color w:val="000000"/>
          <w:sz w:val="28"/>
          <w:szCs w:val="28"/>
          <w:lang w:val="ro-RO" w:eastAsia="ru-RU"/>
        </w:rPr>
        <w:t xml:space="preserve"> Agenția de legătură</w:t>
      </w:r>
    </w:p>
    <w:p w14:paraId="68C57FA0" w14:textId="77777777" w:rsidR="00A66497" w:rsidRPr="00A66497" w:rsidRDefault="00A66497" w:rsidP="00A66497">
      <w:pPr>
        <w:rPr>
          <w:color w:val="000000"/>
          <w:sz w:val="28"/>
          <w:szCs w:val="28"/>
          <w:lang w:val="ro-RO" w:eastAsia="ru-RU"/>
        </w:rPr>
      </w:pPr>
      <w:r w:rsidRPr="00A66497">
        <w:rPr>
          <w:color w:val="000000"/>
          <w:sz w:val="28"/>
          <w:szCs w:val="28"/>
          <w:lang w:val="ro-RO" w:eastAsia="ru-RU"/>
        </w:rPr>
        <w:t>Guvernul desemnează o agenție de legătură care are următoarele atribuții:</w:t>
      </w:r>
    </w:p>
    <w:p w14:paraId="7BBE13E2" w14:textId="77777777" w:rsidR="00A66497" w:rsidRPr="00A66497" w:rsidRDefault="00A66497" w:rsidP="00A66497">
      <w:pPr>
        <w:rPr>
          <w:color w:val="000000"/>
          <w:kern w:val="2"/>
          <w:sz w:val="28"/>
          <w:szCs w:val="28"/>
          <w:lang w:val="ro-RO" w:eastAsia="ru-RU"/>
          <w14:ligatures w14:val="standardContextual"/>
        </w:rPr>
      </w:pPr>
      <w:r w:rsidRPr="00A66497">
        <w:rPr>
          <w:color w:val="000000"/>
          <w:kern w:val="2"/>
          <w:sz w:val="28"/>
          <w:szCs w:val="28"/>
          <w:lang w:val="ro-RO" w:eastAsia="ru-RU"/>
          <w14:ligatures w14:val="standardContextual"/>
        </w:rPr>
        <w:t>a</w:t>
      </w:r>
      <w:r w:rsidRPr="00A66497">
        <w:rPr>
          <w:color w:val="000000"/>
          <w:sz w:val="28"/>
          <w:szCs w:val="28"/>
          <w:lang w:val="ro-RO" w:eastAsia="ru-RU"/>
        </w:rPr>
        <w:t>) informează comitetul na</w:t>
      </w:r>
      <w:r w:rsidRPr="00A66497">
        <w:rPr>
          <w:color w:val="000000"/>
          <w:kern w:val="2"/>
          <w:sz w:val="28"/>
          <w:szCs w:val="28"/>
          <w:lang w:val="ro-RO" w:eastAsia="ru-RU"/>
          <w14:ligatures w14:val="standardContextual"/>
        </w:rPr>
        <w:t>ț</w:t>
      </w:r>
      <w:r w:rsidRPr="00A66497">
        <w:rPr>
          <w:color w:val="000000"/>
          <w:sz w:val="28"/>
          <w:szCs w:val="28"/>
          <w:lang w:val="ro-RO" w:eastAsia="ru-RU"/>
        </w:rPr>
        <w:t xml:space="preserve">ional, </w:t>
      </w:r>
      <w:r w:rsidRPr="00A66497">
        <w:rPr>
          <w:color w:val="000000"/>
          <w:kern w:val="2"/>
          <w:sz w:val="28"/>
          <w:szCs w:val="28"/>
          <w:lang w:val="ro-RO" w:eastAsia="ru-RU"/>
          <w14:ligatures w14:val="standardContextual"/>
        </w:rPr>
        <w:t xml:space="preserve">după caz, </w:t>
      </w:r>
      <w:r w:rsidRPr="00A66497">
        <w:rPr>
          <w:color w:val="000000"/>
          <w:sz w:val="28"/>
          <w:szCs w:val="28"/>
          <w:lang w:val="ro-RO" w:eastAsia="ru-RU"/>
        </w:rPr>
        <w:t xml:space="preserve">comitetele regionale despre cadrul de reglementare aplicabil și </w:t>
      </w:r>
      <w:r w:rsidRPr="00A66497">
        <w:rPr>
          <w:color w:val="000000"/>
          <w:kern w:val="2"/>
          <w:sz w:val="28"/>
          <w:szCs w:val="28"/>
          <w:lang w:val="ro-RO" w:eastAsia="ru-RU"/>
          <w14:ligatures w14:val="standardContextual"/>
        </w:rPr>
        <w:t>monitorizează</w:t>
      </w:r>
      <w:r w:rsidRPr="00A66497">
        <w:rPr>
          <w:color w:val="000000"/>
          <w:sz w:val="28"/>
          <w:szCs w:val="28"/>
          <w:lang w:val="ro-RO" w:eastAsia="ru-RU"/>
        </w:rPr>
        <w:t xml:space="preserve"> punerea în aplicare corespunz</w:t>
      </w:r>
      <w:r w:rsidRPr="00A66497">
        <w:rPr>
          <w:color w:val="000000"/>
          <w:kern w:val="2"/>
          <w:sz w:val="28"/>
          <w:szCs w:val="28"/>
          <w:lang w:val="ro-RO" w:eastAsia="ru-RU"/>
          <w14:ligatures w14:val="standardContextual"/>
        </w:rPr>
        <w:t>ă</w:t>
      </w:r>
      <w:r w:rsidRPr="00A66497">
        <w:rPr>
          <w:color w:val="000000"/>
          <w:sz w:val="28"/>
          <w:szCs w:val="28"/>
          <w:lang w:val="ro-RO" w:eastAsia="ru-RU"/>
        </w:rPr>
        <w:t>toare a acestuia;</w:t>
      </w:r>
    </w:p>
    <w:p w14:paraId="460DC17C" w14:textId="77777777" w:rsidR="00A66497" w:rsidRPr="00A66497" w:rsidRDefault="00A66497" w:rsidP="00A66497">
      <w:pPr>
        <w:rPr>
          <w:color w:val="000000"/>
          <w:sz w:val="28"/>
          <w:szCs w:val="28"/>
          <w:lang w:val="ro-RO" w:eastAsia="ru-RU"/>
        </w:rPr>
      </w:pPr>
      <w:r w:rsidRPr="00A66497">
        <w:rPr>
          <w:color w:val="000000"/>
          <w:kern w:val="2"/>
          <w:sz w:val="28"/>
          <w:szCs w:val="28"/>
          <w:lang w:val="ro-RO" w:eastAsia="ru-RU"/>
          <w14:ligatures w14:val="standardContextual"/>
        </w:rPr>
        <w:t>b</w:t>
      </w:r>
      <w:r w:rsidRPr="00A66497">
        <w:rPr>
          <w:color w:val="000000"/>
          <w:sz w:val="28"/>
          <w:szCs w:val="28"/>
          <w:lang w:val="ro-RO" w:eastAsia="ru-RU"/>
        </w:rPr>
        <w:t>) elabore</w:t>
      </w:r>
      <w:r w:rsidRPr="00A66497">
        <w:rPr>
          <w:color w:val="000000"/>
          <w:kern w:val="2"/>
          <w:sz w:val="28"/>
          <w:szCs w:val="28"/>
          <w:lang w:val="ro-RO" w:eastAsia="ru-RU"/>
          <w14:ligatures w14:val="standardContextual"/>
        </w:rPr>
        <w:t>a</w:t>
      </w:r>
      <w:r w:rsidRPr="00A66497">
        <w:rPr>
          <w:color w:val="000000"/>
          <w:sz w:val="28"/>
          <w:szCs w:val="28"/>
          <w:lang w:val="ro-RO" w:eastAsia="ru-RU"/>
        </w:rPr>
        <w:t>z</w:t>
      </w:r>
      <w:r w:rsidRPr="00A66497">
        <w:rPr>
          <w:color w:val="000000"/>
          <w:kern w:val="2"/>
          <w:sz w:val="28"/>
          <w:szCs w:val="28"/>
          <w:lang w:val="ro-RO" w:eastAsia="ru-RU"/>
          <w14:ligatures w14:val="standardContextual"/>
        </w:rPr>
        <w:t>ă</w:t>
      </w:r>
      <w:r w:rsidRPr="00A66497">
        <w:rPr>
          <w:color w:val="000000"/>
          <w:sz w:val="28"/>
          <w:szCs w:val="28"/>
          <w:lang w:val="ro-RO" w:eastAsia="ru-RU"/>
        </w:rPr>
        <w:t xml:space="preserve"> planul de selec</w:t>
      </w:r>
      <w:r w:rsidRPr="00A66497">
        <w:rPr>
          <w:color w:val="000000"/>
          <w:kern w:val="2"/>
          <w:sz w:val="28"/>
          <w:szCs w:val="28"/>
          <w:lang w:val="ro-RO" w:eastAsia="ru-RU"/>
          <w14:ligatures w14:val="standardContextual"/>
        </w:rPr>
        <w:t>ț</w:t>
      </w:r>
      <w:r w:rsidRPr="00A66497">
        <w:rPr>
          <w:color w:val="000000"/>
          <w:sz w:val="28"/>
          <w:szCs w:val="28"/>
          <w:lang w:val="ro-RO" w:eastAsia="ru-RU"/>
        </w:rPr>
        <w:t>ie a exploata</w:t>
      </w:r>
      <w:r w:rsidRPr="00A66497">
        <w:rPr>
          <w:color w:val="000000"/>
          <w:kern w:val="2"/>
          <w:sz w:val="28"/>
          <w:szCs w:val="28"/>
          <w:lang w:val="ro-RO" w:eastAsia="ru-RU"/>
          <w14:ligatures w14:val="standardContextual"/>
        </w:rPr>
        <w:t>ț</w:t>
      </w:r>
      <w:r w:rsidRPr="00A66497">
        <w:rPr>
          <w:color w:val="000000"/>
          <w:sz w:val="28"/>
          <w:szCs w:val="28"/>
          <w:lang w:val="ro-RO" w:eastAsia="ru-RU"/>
        </w:rPr>
        <w:t>iilor cu eviden</w:t>
      </w:r>
      <w:r w:rsidRPr="00A66497">
        <w:rPr>
          <w:color w:val="000000"/>
          <w:kern w:val="2"/>
          <w:sz w:val="28"/>
          <w:szCs w:val="28"/>
          <w:lang w:val="ro-RO" w:eastAsia="ru-RU"/>
          <w14:ligatures w14:val="standardContextual"/>
        </w:rPr>
        <w:t>ță</w:t>
      </w:r>
      <w:r w:rsidRPr="00A66497">
        <w:rPr>
          <w:color w:val="000000"/>
          <w:sz w:val="28"/>
          <w:szCs w:val="28"/>
          <w:lang w:val="ro-RO" w:eastAsia="ru-RU"/>
        </w:rPr>
        <w:t xml:space="preserve"> contabil</w:t>
      </w:r>
      <w:r w:rsidRPr="00A66497">
        <w:rPr>
          <w:color w:val="000000"/>
          <w:kern w:val="2"/>
          <w:sz w:val="28"/>
          <w:szCs w:val="28"/>
          <w:lang w:val="ro-RO" w:eastAsia="ru-RU"/>
          <w14:ligatures w14:val="standardContextual"/>
        </w:rPr>
        <w:t>ă</w:t>
      </w:r>
      <w:r w:rsidRPr="00A66497">
        <w:rPr>
          <w:color w:val="000000"/>
          <w:sz w:val="28"/>
          <w:szCs w:val="28"/>
          <w:lang w:val="ro-RO" w:eastAsia="ru-RU"/>
        </w:rPr>
        <w:t xml:space="preserve"> proprie</w:t>
      </w:r>
      <w:r w:rsidRPr="00A66497">
        <w:rPr>
          <w:color w:val="000000"/>
          <w:kern w:val="2"/>
          <w:sz w:val="28"/>
          <w:szCs w:val="28"/>
          <w:lang w:val="ro-RO" w:eastAsia="ru-RU"/>
          <w14:ligatures w14:val="standardContextual"/>
        </w:rPr>
        <w:t xml:space="preserve"> și î</w:t>
      </w:r>
      <w:r w:rsidRPr="00A66497">
        <w:rPr>
          <w:color w:val="000000"/>
          <w:sz w:val="28"/>
          <w:szCs w:val="28"/>
          <w:lang w:val="ro-RO" w:eastAsia="ru-RU"/>
        </w:rPr>
        <w:t xml:space="preserve">l </w:t>
      </w:r>
      <w:r w:rsidRPr="00A66497">
        <w:rPr>
          <w:color w:val="000000"/>
          <w:kern w:val="2"/>
          <w:sz w:val="28"/>
          <w:szCs w:val="28"/>
          <w:lang w:val="ro-RO" w:eastAsia="ru-RU"/>
          <w14:ligatures w14:val="standardContextual"/>
        </w:rPr>
        <w:t xml:space="preserve">supune </w:t>
      </w:r>
      <w:r w:rsidRPr="00A66497">
        <w:rPr>
          <w:color w:val="000000"/>
          <w:sz w:val="28"/>
          <w:szCs w:val="28"/>
          <w:lang w:val="ro-RO" w:eastAsia="ru-RU"/>
        </w:rPr>
        <w:t>aprob</w:t>
      </w:r>
      <w:r w:rsidRPr="00A66497">
        <w:rPr>
          <w:color w:val="000000"/>
          <w:kern w:val="2"/>
          <w:sz w:val="28"/>
          <w:szCs w:val="28"/>
          <w:lang w:val="ro-RO" w:eastAsia="ru-RU"/>
          <w14:ligatures w14:val="standardContextual"/>
        </w:rPr>
        <w:t>ă</w:t>
      </w:r>
      <w:r w:rsidRPr="00A66497">
        <w:rPr>
          <w:color w:val="000000"/>
          <w:sz w:val="28"/>
          <w:szCs w:val="28"/>
          <w:lang w:val="ro-RO" w:eastAsia="ru-RU"/>
        </w:rPr>
        <w:t>rii comitetului na</w:t>
      </w:r>
      <w:r w:rsidRPr="00A66497">
        <w:rPr>
          <w:color w:val="000000"/>
          <w:kern w:val="2"/>
          <w:sz w:val="28"/>
          <w:szCs w:val="28"/>
          <w:lang w:val="ro-RO" w:eastAsia="ru-RU"/>
          <w14:ligatures w14:val="standardContextual"/>
        </w:rPr>
        <w:t>ț</w:t>
      </w:r>
      <w:r w:rsidRPr="00A66497">
        <w:rPr>
          <w:color w:val="000000"/>
          <w:sz w:val="28"/>
          <w:szCs w:val="28"/>
          <w:lang w:val="ro-RO" w:eastAsia="ru-RU"/>
        </w:rPr>
        <w:t>ional;</w:t>
      </w:r>
    </w:p>
    <w:p w14:paraId="18C4799B" w14:textId="77777777" w:rsidR="00A66497" w:rsidRPr="00A66497" w:rsidRDefault="00A66497" w:rsidP="00A66497">
      <w:pPr>
        <w:rPr>
          <w:color w:val="000000"/>
          <w:sz w:val="28"/>
          <w:szCs w:val="28"/>
          <w:lang w:val="ro-RO" w:eastAsia="ru-RU"/>
        </w:rPr>
      </w:pPr>
      <w:r w:rsidRPr="00A66497">
        <w:rPr>
          <w:color w:val="000000"/>
          <w:kern w:val="2"/>
          <w:sz w:val="28"/>
          <w:szCs w:val="28"/>
          <w:lang w:val="ro-RO" w:eastAsia="ru-RU"/>
          <w14:ligatures w14:val="standardContextual"/>
        </w:rPr>
        <w:t>c</w:t>
      </w:r>
      <w:r w:rsidRPr="00A66497">
        <w:rPr>
          <w:color w:val="000000"/>
          <w:sz w:val="28"/>
          <w:szCs w:val="28"/>
          <w:lang w:val="ro-RO" w:eastAsia="ru-RU"/>
        </w:rPr>
        <w:t>) stabile</w:t>
      </w:r>
      <w:r w:rsidRPr="00A66497">
        <w:rPr>
          <w:color w:val="000000"/>
          <w:kern w:val="2"/>
          <w:sz w:val="28"/>
          <w:szCs w:val="28"/>
          <w:lang w:val="ro-RO" w:eastAsia="ru-RU"/>
          <w14:ligatures w14:val="standardContextual"/>
        </w:rPr>
        <w:t xml:space="preserve">ște </w:t>
      </w:r>
      <w:r w:rsidRPr="00A66497">
        <w:rPr>
          <w:color w:val="000000"/>
          <w:sz w:val="28"/>
          <w:szCs w:val="28"/>
          <w:lang w:val="ro-RO" w:eastAsia="ru-RU"/>
        </w:rPr>
        <w:t>lista exploata</w:t>
      </w:r>
      <w:r w:rsidRPr="00A66497">
        <w:rPr>
          <w:color w:val="000000"/>
          <w:kern w:val="2"/>
          <w:sz w:val="28"/>
          <w:szCs w:val="28"/>
          <w:lang w:val="ro-RO" w:eastAsia="ru-RU"/>
          <w14:ligatures w14:val="standardContextual"/>
        </w:rPr>
        <w:t>ț</w:t>
      </w:r>
      <w:r w:rsidRPr="00A66497">
        <w:rPr>
          <w:color w:val="000000"/>
          <w:sz w:val="28"/>
          <w:szCs w:val="28"/>
          <w:lang w:val="ro-RO" w:eastAsia="ru-RU"/>
        </w:rPr>
        <w:t>iilor cu eviden</w:t>
      </w:r>
      <w:r w:rsidRPr="00A66497">
        <w:rPr>
          <w:color w:val="000000"/>
          <w:kern w:val="2"/>
          <w:sz w:val="28"/>
          <w:szCs w:val="28"/>
          <w:lang w:val="ro-RO" w:eastAsia="ru-RU"/>
          <w14:ligatures w14:val="standardContextual"/>
        </w:rPr>
        <w:t>ță</w:t>
      </w:r>
      <w:r w:rsidRPr="00A66497">
        <w:rPr>
          <w:color w:val="000000"/>
          <w:sz w:val="28"/>
          <w:szCs w:val="28"/>
          <w:lang w:val="ro-RO" w:eastAsia="ru-RU"/>
        </w:rPr>
        <w:t xml:space="preserve"> contabil</w:t>
      </w:r>
      <w:r w:rsidRPr="00A66497">
        <w:rPr>
          <w:color w:val="000000"/>
          <w:kern w:val="2"/>
          <w:sz w:val="28"/>
          <w:szCs w:val="28"/>
          <w:lang w:val="ro-RO" w:eastAsia="ru-RU"/>
          <w14:ligatures w14:val="standardContextual"/>
        </w:rPr>
        <w:t>ă</w:t>
      </w:r>
      <w:r w:rsidRPr="00A66497">
        <w:rPr>
          <w:color w:val="000000"/>
          <w:sz w:val="28"/>
          <w:szCs w:val="28"/>
          <w:lang w:val="ro-RO" w:eastAsia="ru-RU"/>
        </w:rPr>
        <w:t xml:space="preserve"> proprie;</w:t>
      </w:r>
    </w:p>
    <w:p w14:paraId="4479F4B1" w14:textId="0546AEA0" w:rsidR="00A66497" w:rsidRPr="00A66497" w:rsidRDefault="00A66497" w:rsidP="00A66497">
      <w:pPr>
        <w:rPr>
          <w:color w:val="000000"/>
          <w:kern w:val="2"/>
          <w:sz w:val="28"/>
          <w:szCs w:val="28"/>
          <w:lang w:val="ro-RO" w:eastAsia="ru-RU"/>
          <w14:ligatures w14:val="standardContextual"/>
        </w:rPr>
      </w:pPr>
      <w:r w:rsidRPr="00A66497">
        <w:rPr>
          <w:color w:val="000000"/>
          <w:kern w:val="2"/>
          <w:sz w:val="28"/>
          <w:szCs w:val="28"/>
          <w:lang w:val="ro-RO" w:eastAsia="ru-RU"/>
          <w14:ligatures w14:val="standardContextual"/>
        </w:rPr>
        <w:t>d</w:t>
      </w:r>
      <w:r w:rsidRPr="00A66497">
        <w:rPr>
          <w:color w:val="000000"/>
          <w:sz w:val="28"/>
          <w:szCs w:val="28"/>
          <w:lang w:val="ro-RO" w:eastAsia="ru-RU"/>
        </w:rPr>
        <w:t>) colecte</w:t>
      </w:r>
      <w:r w:rsidRPr="00A66497">
        <w:rPr>
          <w:color w:val="000000"/>
          <w:kern w:val="2"/>
          <w:sz w:val="28"/>
          <w:szCs w:val="28"/>
          <w:lang w:val="ro-RO" w:eastAsia="ru-RU"/>
          <w14:ligatures w14:val="standardContextual"/>
        </w:rPr>
        <w:t>a</w:t>
      </w:r>
      <w:r w:rsidRPr="00A66497">
        <w:rPr>
          <w:color w:val="000000"/>
          <w:sz w:val="28"/>
          <w:szCs w:val="28"/>
          <w:lang w:val="ro-RO" w:eastAsia="ru-RU"/>
        </w:rPr>
        <w:t>z</w:t>
      </w:r>
      <w:r w:rsidRPr="00A66497">
        <w:rPr>
          <w:color w:val="000000"/>
          <w:kern w:val="2"/>
          <w:sz w:val="28"/>
          <w:szCs w:val="28"/>
          <w:lang w:val="ro-RO" w:eastAsia="ru-RU"/>
          <w14:ligatures w14:val="standardContextual"/>
        </w:rPr>
        <w:t>ă</w:t>
      </w:r>
      <w:r w:rsidRPr="00A66497">
        <w:rPr>
          <w:color w:val="000000"/>
          <w:sz w:val="28"/>
          <w:szCs w:val="28"/>
          <w:lang w:val="ro-RO" w:eastAsia="ru-RU"/>
        </w:rPr>
        <w:t xml:space="preserve"> fișele exploata</w:t>
      </w:r>
      <w:r w:rsidRPr="00A66497">
        <w:rPr>
          <w:color w:val="000000"/>
          <w:kern w:val="2"/>
          <w:sz w:val="28"/>
          <w:szCs w:val="28"/>
          <w:lang w:val="ro-RO" w:eastAsia="ru-RU"/>
          <w14:ligatures w14:val="standardContextual"/>
        </w:rPr>
        <w:t>ț</w:t>
      </w:r>
      <w:r w:rsidRPr="00A66497">
        <w:rPr>
          <w:color w:val="000000"/>
          <w:sz w:val="28"/>
          <w:szCs w:val="28"/>
          <w:lang w:val="ro-RO" w:eastAsia="ru-RU"/>
        </w:rPr>
        <w:t>ie</w:t>
      </w:r>
      <w:r w:rsidR="002A3172">
        <w:rPr>
          <w:color w:val="000000"/>
          <w:sz w:val="28"/>
          <w:szCs w:val="28"/>
          <w:lang w:val="ro-RO" w:eastAsia="ru-RU"/>
        </w:rPr>
        <w:t>i</w:t>
      </w:r>
      <w:r w:rsidRPr="00A66497">
        <w:rPr>
          <w:color w:val="000000"/>
          <w:sz w:val="28"/>
          <w:szCs w:val="28"/>
          <w:lang w:val="ro-RO" w:eastAsia="ru-RU"/>
        </w:rPr>
        <w:t xml:space="preserve"> </w:t>
      </w:r>
      <w:r w:rsidRPr="00A66497">
        <w:rPr>
          <w:color w:val="000000"/>
          <w:kern w:val="2"/>
          <w:sz w:val="28"/>
          <w:szCs w:val="28"/>
          <w:lang w:val="ro-RO" w:eastAsia="ru-RU"/>
          <w14:ligatures w14:val="standardContextual"/>
        </w:rPr>
        <w:t>agricole</w:t>
      </w:r>
      <w:r w:rsidRPr="00A66497">
        <w:rPr>
          <w:color w:val="000000"/>
          <w:sz w:val="28"/>
          <w:szCs w:val="28"/>
          <w:lang w:val="ro-RO" w:eastAsia="ru-RU"/>
        </w:rPr>
        <w:t>;</w:t>
      </w:r>
    </w:p>
    <w:p w14:paraId="15AD0BC9" w14:textId="03A5D9A4" w:rsidR="00A66497" w:rsidRPr="00A66497" w:rsidRDefault="00A66497" w:rsidP="00A66497">
      <w:pPr>
        <w:rPr>
          <w:color w:val="000000"/>
          <w:kern w:val="2"/>
          <w:sz w:val="28"/>
          <w:szCs w:val="28"/>
          <w:lang w:val="ro-RO" w:eastAsia="ru-RU"/>
          <w14:ligatures w14:val="standardContextual"/>
        </w:rPr>
      </w:pPr>
      <w:r w:rsidRPr="00A66497">
        <w:rPr>
          <w:color w:val="000000"/>
          <w:kern w:val="2"/>
          <w:sz w:val="28"/>
          <w:szCs w:val="28"/>
          <w:lang w:val="ro-RO" w:eastAsia="ru-RU"/>
          <w14:ligatures w14:val="standardContextual"/>
        </w:rPr>
        <w:t>e</w:t>
      </w:r>
      <w:r w:rsidRPr="00A66497">
        <w:rPr>
          <w:color w:val="000000"/>
          <w:sz w:val="28"/>
          <w:szCs w:val="28"/>
          <w:lang w:val="ro-RO" w:eastAsia="ru-RU"/>
        </w:rPr>
        <w:t>) verific</w:t>
      </w:r>
      <w:r w:rsidRPr="00A66497">
        <w:rPr>
          <w:color w:val="000000"/>
          <w:kern w:val="2"/>
          <w:sz w:val="28"/>
          <w:szCs w:val="28"/>
          <w:lang w:val="ro-RO" w:eastAsia="ru-RU"/>
          <w14:ligatures w14:val="standardContextual"/>
        </w:rPr>
        <w:t>ă</w:t>
      </w:r>
      <w:r w:rsidRPr="00A66497">
        <w:rPr>
          <w:color w:val="000000"/>
          <w:sz w:val="28"/>
          <w:szCs w:val="28"/>
          <w:lang w:val="ro-RO" w:eastAsia="ru-RU"/>
        </w:rPr>
        <w:t xml:space="preserve"> dac</w:t>
      </w:r>
      <w:r w:rsidRPr="00A66497">
        <w:rPr>
          <w:color w:val="000000"/>
          <w:kern w:val="2"/>
          <w:sz w:val="28"/>
          <w:szCs w:val="28"/>
          <w:lang w:val="ro-RO" w:eastAsia="ru-RU"/>
          <w14:ligatures w14:val="standardContextual"/>
        </w:rPr>
        <w:t>ă</w:t>
      </w:r>
      <w:r w:rsidRPr="00A66497">
        <w:rPr>
          <w:color w:val="000000"/>
          <w:sz w:val="28"/>
          <w:szCs w:val="28"/>
          <w:lang w:val="ro-RO" w:eastAsia="ru-RU"/>
        </w:rPr>
        <w:t xml:space="preserve"> fișele exploata</w:t>
      </w:r>
      <w:r w:rsidRPr="00A66497">
        <w:rPr>
          <w:color w:val="000000"/>
          <w:kern w:val="2"/>
          <w:sz w:val="28"/>
          <w:szCs w:val="28"/>
          <w:lang w:val="ro-RO" w:eastAsia="ru-RU"/>
          <w14:ligatures w14:val="standardContextual"/>
        </w:rPr>
        <w:t>ț</w:t>
      </w:r>
      <w:r w:rsidRPr="00A66497">
        <w:rPr>
          <w:color w:val="000000"/>
          <w:sz w:val="28"/>
          <w:szCs w:val="28"/>
          <w:lang w:val="ro-RO" w:eastAsia="ru-RU"/>
        </w:rPr>
        <w:t>ie</w:t>
      </w:r>
      <w:r w:rsidR="002A3172">
        <w:rPr>
          <w:color w:val="000000"/>
          <w:sz w:val="28"/>
          <w:szCs w:val="28"/>
          <w:lang w:val="ro-RO" w:eastAsia="ru-RU"/>
        </w:rPr>
        <w:t>i</w:t>
      </w:r>
      <w:r w:rsidRPr="00A66497">
        <w:rPr>
          <w:color w:val="000000"/>
          <w:sz w:val="28"/>
          <w:szCs w:val="28"/>
          <w:lang w:val="ro-RO" w:eastAsia="ru-RU"/>
        </w:rPr>
        <w:t xml:space="preserve"> </w:t>
      </w:r>
      <w:r w:rsidRPr="00A66497">
        <w:rPr>
          <w:color w:val="000000"/>
          <w:kern w:val="2"/>
          <w:sz w:val="28"/>
          <w:szCs w:val="28"/>
          <w:lang w:val="ro-RO" w:eastAsia="ru-RU"/>
          <w14:ligatures w14:val="standardContextual"/>
        </w:rPr>
        <w:t xml:space="preserve">agricole </w:t>
      </w:r>
      <w:r w:rsidRPr="00A66497">
        <w:rPr>
          <w:color w:val="000000"/>
          <w:sz w:val="28"/>
          <w:szCs w:val="28"/>
          <w:lang w:val="ro-RO" w:eastAsia="ru-RU"/>
        </w:rPr>
        <w:t>sunt corect completate.</w:t>
      </w:r>
    </w:p>
    <w:p w14:paraId="2AA9DD8F" w14:textId="77777777" w:rsidR="00A66497" w:rsidRPr="00A66497" w:rsidRDefault="00A66497" w:rsidP="00A66497">
      <w:pPr>
        <w:rPr>
          <w:color w:val="000000"/>
          <w:sz w:val="28"/>
          <w:szCs w:val="28"/>
          <w:lang w:val="ro-RO" w:eastAsia="ru-RU"/>
        </w:rPr>
      </w:pPr>
    </w:p>
    <w:p w14:paraId="51A591FD" w14:textId="77777777" w:rsidR="00A66497" w:rsidRPr="00A66497" w:rsidRDefault="00A66497" w:rsidP="00A66497">
      <w:pPr>
        <w:rPr>
          <w:b/>
          <w:bCs/>
          <w:color w:val="000000"/>
          <w:sz w:val="28"/>
          <w:szCs w:val="28"/>
          <w:lang w:val="ro-RO" w:eastAsia="ru-RU"/>
        </w:rPr>
      </w:pPr>
      <w:r w:rsidRPr="00A66497">
        <w:rPr>
          <w:b/>
          <w:bCs/>
          <w:color w:val="000000"/>
          <w:sz w:val="28"/>
          <w:szCs w:val="28"/>
          <w:lang w:val="ro-RO" w:eastAsia="ru-RU"/>
        </w:rPr>
        <w:t xml:space="preserve">Articolul </w:t>
      </w:r>
      <w:bookmarkStart w:id="8" w:name="Articolul_9"/>
      <w:r w:rsidRPr="00A66497">
        <w:rPr>
          <w:b/>
          <w:bCs/>
          <w:color w:val="000000"/>
          <w:sz w:val="28"/>
          <w:szCs w:val="28"/>
          <w:lang w:val="ro-RO" w:eastAsia="ru-RU"/>
        </w:rPr>
        <w:t>9</w:t>
      </w:r>
      <w:bookmarkEnd w:id="8"/>
      <w:r w:rsidRPr="00A66497">
        <w:rPr>
          <w:b/>
          <w:bCs/>
          <w:color w:val="000000"/>
          <w:sz w:val="28"/>
          <w:szCs w:val="28"/>
          <w:lang w:val="ro-RO" w:eastAsia="ru-RU"/>
        </w:rPr>
        <w:t xml:space="preserve">. </w:t>
      </w:r>
      <w:r w:rsidRPr="00A66497">
        <w:rPr>
          <w:color w:val="000000"/>
          <w:sz w:val="28"/>
          <w:szCs w:val="28"/>
          <w:lang w:val="ro-RO" w:eastAsia="ru-RU"/>
        </w:rPr>
        <w:t>Fișa exploatației agricolă</w:t>
      </w:r>
    </w:p>
    <w:p w14:paraId="57DE64FC" w14:textId="4FA38844" w:rsidR="00A66497" w:rsidRPr="00A66497" w:rsidRDefault="00A66497" w:rsidP="00A66497">
      <w:pPr>
        <w:rPr>
          <w:color w:val="000000"/>
          <w:sz w:val="28"/>
          <w:szCs w:val="28"/>
          <w:lang w:val="ro-RO" w:eastAsia="ru-RU"/>
        </w:rPr>
      </w:pPr>
      <w:r w:rsidRPr="00A66497">
        <w:rPr>
          <w:color w:val="000000"/>
          <w:sz w:val="28"/>
          <w:szCs w:val="28"/>
          <w:lang w:val="ro-RO" w:eastAsia="ru-RU"/>
        </w:rPr>
        <w:t xml:space="preserve">(1) Fiecare exploatație agricolă participantă constituie subiectul unei fișe </w:t>
      </w:r>
      <w:r w:rsidR="002A3172">
        <w:rPr>
          <w:color w:val="000000"/>
          <w:sz w:val="28"/>
          <w:szCs w:val="28"/>
          <w:lang w:val="ro-RO" w:eastAsia="ru-RU"/>
        </w:rPr>
        <w:t>de</w:t>
      </w:r>
      <w:r w:rsidRPr="00A66497">
        <w:rPr>
          <w:color w:val="000000"/>
          <w:sz w:val="28"/>
          <w:szCs w:val="28"/>
          <w:lang w:val="ro-RO" w:eastAsia="ru-RU"/>
        </w:rPr>
        <w:t xml:space="preserve"> exploatație agricol</w:t>
      </w:r>
      <w:r w:rsidR="002A3172">
        <w:rPr>
          <w:color w:val="000000"/>
          <w:sz w:val="28"/>
          <w:szCs w:val="28"/>
          <w:lang w:val="ro-RO" w:eastAsia="ru-RU"/>
        </w:rPr>
        <w:t>ă</w:t>
      </w:r>
      <w:r w:rsidRPr="00A66497">
        <w:rPr>
          <w:color w:val="000000"/>
          <w:sz w:val="28"/>
          <w:szCs w:val="28"/>
          <w:lang w:val="ro-RO" w:eastAsia="ru-RU"/>
        </w:rPr>
        <w:t xml:space="preserve"> anonime și individuale.</w:t>
      </w:r>
    </w:p>
    <w:p w14:paraId="09D4FBBB" w14:textId="77777777" w:rsidR="00A66497" w:rsidRPr="00A66497" w:rsidRDefault="00A66497" w:rsidP="00A66497">
      <w:pPr>
        <w:rPr>
          <w:color w:val="000000"/>
          <w:sz w:val="28"/>
          <w:szCs w:val="28"/>
          <w:lang w:val="ro-RO" w:eastAsia="ru-RU"/>
        </w:rPr>
      </w:pPr>
      <w:r w:rsidRPr="00A66497">
        <w:rPr>
          <w:color w:val="000000"/>
          <w:sz w:val="28"/>
          <w:szCs w:val="28"/>
          <w:lang w:val="ro-RO" w:eastAsia="ru-RU"/>
        </w:rPr>
        <w:t>(2) Fișa exploatației agricole corect completată cuprinde informațiile contabile care permit:</w:t>
      </w:r>
    </w:p>
    <w:p w14:paraId="4AC9E2CA" w14:textId="77777777" w:rsidR="00A66497" w:rsidRPr="00A66497" w:rsidRDefault="00A66497" w:rsidP="00A66497">
      <w:pPr>
        <w:rPr>
          <w:color w:val="000000"/>
          <w:sz w:val="28"/>
          <w:szCs w:val="28"/>
          <w:lang w:val="ro-RO" w:eastAsia="ru-RU"/>
        </w:rPr>
      </w:pPr>
      <w:r w:rsidRPr="00A66497">
        <w:rPr>
          <w:color w:val="000000"/>
          <w:sz w:val="28"/>
          <w:szCs w:val="28"/>
          <w:lang w:val="ro-RO" w:eastAsia="ru-RU"/>
        </w:rPr>
        <w:t>a) caracterizarea exploatației cu evidență contabilă proprie prin raportare la elementele esențiale ale factorilor de producție ai acesteia;</w:t>
      </w:r>
    </w:p>
    <w:p w14:paraId="3E0E3F84" w14:textId="77777777" w:rsidR="00A66497" w:rsidRPr="00A66497" w:rsidRDefault="00A66497" w:rsidP="00A66497">
      <w:pPr>
        <w:rPr>
          <w:color w:val="000000"/>
          <w:sz w:val="28"/>
          <w:szCs w:val="28"/>
          <w:lang w:val="ro-RO" w:eastAsia="ru-RU"/>
        </w:rPr>
      </w:pPr>
      <w:r w:rsidRPr="00A66497">
        <w:rPr>
          <w:color w:val="000000"/>
          <w:sz w:val="28"/>
          <w:szCs w:val="28"/>
          <w:lang w:val="ro-RO" w:eastAsia="ru-RU"/>
        </w:rPr>
        <w:t>b) evaluarea venitului exploatației în diversele sale forme;</w:t>
      </w:r>
    </w:p>
    <w:p w14:paraId="43A78684" w14:textId="77777777" w:rsidR="00A66497" w:rsidRPr="00A66497" w:rsidRDefault="00A66497" w:rsidP="00A66497">
      <w:pPr>
        <w:rPr>
          <w:color w:val="000000"/>
          <w:sz w:val="28"/>
          <w:szCs w:val="28"/>
          <w:lang w:val="ro-RO" w:eastAsia="ru-RU"/>
        </w:rPr>
      </w:pPr>
      <w:r w:rsidRPr="00A66497">
        <w:rPr>
          <w:color w:val="000000"/>
          <w:sz w:val="28"/>
          <w:szCs w:val="28"/>
          <w:lang w:val="ro-RO" w:eastAsia="ru-RU"/>
        </w:rPr>
        <w:t>c) verificarea prin sondaj a veridicității informațiilor furnizate.</w:t>
      </w:r>
    </w:p>
    <w:p w14:paraId="0CE04E72" w14:textId="6730AA2F" w:rsidR="00A66497" w:rsidRPr="00A66497" w:rsidRDefault="00A66497" w:rsidP="00A66497">
      <w:pPr>
        <w:rPr>
          <w:color w:val="000000"/>
          <w:sz w:val="28"/>
          <w:szCs w:val="28"/>
          <w:lang w:val="ro-RO" w:eastAsia="ru-RU"/>
        </w:rPr>
      </w:pPr>
      <w:r w:rsidRPr="00A66497">
        <w:rPr>
          <w:color w:val="000000"/>
          <w:sz w:val="28"/>
          <w:szCs w:val="28"/>
          <w:lang w:val="ro-RO" w:eastAsia="ru-RU"/>
        </w:rPr>
        <w:t>(3) Informa</w:t>
      </w:r>
      <w:r w:rsidRPr="00A66497">
        <w:rPr>
          <w:color w:val="000000"/>
          <w:kern w:val="2"/>
          <w:sz w:val="28"/>
          <w:szCs w:val="28"/>
          <w:lang w:val="ro-RO" w:eastAsia="ru-RU"/>
          <w14:ligatures w14:val="standardContextual"/>
        </w:rPr>
        <w:t>ț</w:t>
      </w:r>
      <w:r w:rsidRPr="00A66497">
        <w:rPr>
          <w:color w:val="000000"/>
          <w:sz w:val="28"/>
          <w:szCs w:val="28"/>
          <w:lang w:val="ro-RO" w:eastAsia="ru-RU"/>
        </w:rPr>
        <w:t>iile din fișa exploata</w:t>
      </w:r>
      <w:r w:rsidRPr="00A66497">
        <w:rPr>
          <w:color w:val="000000"/>
          <w:kern w:val="2"/>
          <w:sz w:val="28"/>
          <w:szCs w:val="28"/>
          <w:lang w:val="ro-RO" w:eastAsia="ru-RU"/>
          <w14:ligatures w14:val="standardContextual"/>
        </w:rPr>
        <w:t>ț</w:t>
      </w:r>
      <w:r w:rsidRPr="00A66497">
        <w:rPr>
          <w:color w:val="000000"/>
          <w:sz w:val="28"/>
          <w:szCs w:val="28"/>
          <w:lang w:val="ro-RO" w:eastAsia="ru-RU"/>
        </w:rPr>
        <w:t>iei agricole se refer</w:t>
      </w:r>
      <w:r w:rsidRPr="00A66497">
        <w:rPr>
          <w:color w:val="000000"/>
          <w:kern w:val="2"/>
          <w:sz w:val="28"/>
          <w:szCs w:val="28"/>
          <w:lang w:val="ro-RO" w:eastAsia="ru-RU"/>
          <w14:ligatures w14:val="standardContextual"/>
        </w:rPr>
        <w:t>ă</w:t>
      </w:r>
      <w:r w:rsidRPr="00A66497">
        <w:rPr>
          <w:color w:val="000000"/>
          <w:sz w:val="28"/>
          <w:szCs w:val="28"/>
          <w:lang w:val="ro-RO" w:eastAsia="ru-RU"/>
        </w:rPr>
        <w:t xml:space="preserve"> la o singur</w:t>
      </w:r>
      <w:r w:rsidRPr="00A66497">
        <w:rPr>
          <w:color w:val="000000"/>
          <w:kern w:val="2"/>
          <w:sz w:val="28"/>
          <w:szCs w:val="28"/>
          <w:lang w:val="ro-RO" w:eastAsia="ru-RU"/>
          <w14:ligatures w14:val="standardContextual"/>
        </w:rPr>
        <w:t>ă</w:t>
      </w:r>
      <w:r w:rsidRPr="00A66497">
        <w:rPr>
          <w:color w:val="000000"/>
          <w:sz w:val="28"/>
          <w:szCs w:val="28"/>
          <w:lang w:val="ro-RO" w:eastAsia="ru-RU"/>
        </w:rPr>
        <w:t xml:space="preserve"> exploata</w:t>
      </w:r>
      <w:r w:rsidRPr="00A66497">
        <w:rPr>
          <w:color w:val="000000"/>
          <w:kern w:val="2"/>
          <w:sz w:val="28"/>
          <w:szCs w:val="28"/>
          <w:lang w:val="ro-RO" w:eastAsia="ru-RU"/>
          <w14:ligatures w14:val="standardContextual"/>
        </w:rPr>
        <w:t>ț</w:t>
      </w:r>
      <w:r w:rsidRPr="00A66497">
        <w:rPr>
          <w:color w:val="000000"/>
          <w:sz w:val="28"/>
          <w:szCs w:val="28"/>
          <w:lang w:val="ro-RO" w:eastAsia="ru-RU"/>
        </w:rPr>
        <w:t>ie agricol</w:t>
      </w:r>
      <w:r w:rsidRPr="00A66497">
        <w:rPr>
          <w:color w:val="000000"/>
          <w:kern w:val="2"/>
          <w:sz w:val="28"/>
          <w:szCs w:val="28"/>
          <w:lang w:val="ro-RO" w:eastAsia="ru-RU"/>
          <w14:ligatures w14:val="standardContextual"/>
        </w:rPr>
        <w:t>ă</w:t>
      </w:r>
      <w:r w:rsidRPr="00A66497">
        <w:rPr>
          <w:color w:val="000000"/>
          <w:sz w:val="28"/>
          <w:szCs w:val="28"/>
          <w:lang w:val="ro-RO" w:eastAsia="ru-RU"/>
        </w:rPr>
        <w:t xml:space="preserve"> și la o perioadă de gestiune și vizeaz</w:t>
      </w:r>
      <w:r w:rsidRPr="00A66497">
        <w:rPr>
          <w:color w:val="000000"/>
          <w:kern w:val="2"/>
          <w:sz w:val="28"/>
          <w:szCs w:val="28"/>
          <w:lang w:val="ro-RO" w:eastAsia="ru-RU"/>
          <w14:ligatures w14:val="standardContextual"/>
        </w:rPr>
        <w:t>ă</w:t>
      </w:r>
      <w:r w:rsidRPr="00A66497">
        <w:rPr>
          <w:color w:val="000000"/>
          <w:sz w:val="28"/>
          <w:szCs w:val="28"/>
          <w:lang w:val="ro-RO" w:eastAsia="ru-RU"/>
        </w:rPr>
        <w:t xml:space="preserve"> exclusiv exploata</w:t>
      </w:r>
      <w:r w:rsidRPr="00A66497">
        <w:rPr>
          <w:color w:val="000000"/>
          <w:kern w:val="2"/>
          <w:sz w:val="28"/>
          <w:szCs w:val="28"/>
          <w:lang w:val="ro-RO" w:eastAsia="ru-RU"/>
          <w14:ligatures w14:val="standardContextual"/>
        </w:rPr>
        <w:t>ț</w:t>
      </w:r>
      <w:r w:rsidRPr="00A66497">
        <w:rPr>
          <w:color w:val="000000"/>
          <w:sz w:val="28"/>
          <w:szCs w:val="28"/>
          <w:lang w:val="ro-RO" w:eastAsia="ru-RU"/>
        </w:rPr>
        <w:t>ia agricol</w:t>
      </w:r>
      <w:r w:rsidRPr="00A66497">
        <w:rPr>
          <w:color w:val="000000"/>
          <w:kern w:val="2"/>
          <w:sz w:val="28"/>
          <w:szCs w:val="28"/>
          <w:lang w:val="ro-RO" w:eastAsia="ru-RU"/>
          <w14:ligatures w14:val="standardContextual"/>
        </w:rPr>
        <w:t>ă</w:t>
      </w:r>
      <w:r w:rsidRPr="00A66497">
        <w:rPr>
          <w:color w:val="000000"/>
          <w:sz w:val="28"/>
          <w:szCs w:val="28"/>
          <w:lang w:val="ro-RO" w:eastAsia="ru-RU"/>
        </w:rPr>
        <w:t>. Informa</w:t>
      </w:r>
      <w:r w:rsidRPr="00A66497">
        <w:rPr>
          <w:color w:val="000000"/>
          <w:kern w:val="2"/>
          <w:sz w:val="28"/>
          <w:szCs w:val="28"/>
          <w:lang w:val="ro-RO" w:eastAsia="ru-RU"/>
          <w14:ligatures w14:val="standardContextual"/>
        </w:rPr>
        <w:t>ț</w:t>
      </w:r>
      <w:r w:rsidRPr="00A66497">
        <w:rPr>
          <w:color w:val="000000"/>
          <w:sz w:val="28"/>
          <w:szCs w:val="28"/>
          <w:lang w:val="ro-RO" w:eastAsia="ru-RU"/>
        </w:rPr>
        <w:t>iile cuprind date cu privire la activit</w:t>
      </w:r>
      <w:r w:rsidRPr="00A66497">
        <w:rPr>
          <w:color w:val="000000"/>
          <w:kern w:val="2"/>
          <w:sz w:val="28"/>
          <w:szCs w:val="28"/>
          <w:lang w:val="ro-RO" w:eastAsia="ru-RU"/>
          <w14:ligatures w14:val="standardContextual"/>
        </w:rPr>
        <w:t>ăț</w:t>
      </w:r>
      <w:r w:rsidRPr="00A66497">
        <w:rPr>
          <w:color w:val="000000"/>
          <w:sz w:val="28"/>
          <w:szCs w:val="28"/>
          <w:lang w:val="ro-RO" w:eastAsia="ru-RU"/>
        </w:rPr>
        <w:t>ile agricole ale exploata</w:t>
      </w:r>
      <w:r w:rsidRPr="00A66497">
        <w:rPr>
          <w:color w:val="000000"/>
          <w:kern w:val="2"/>
          <w:sz w:val="28"/>
          <w:szCs w:val="28"/>
          <w:lang w:val="ro-RO" w:eastAsia="ru-RU"/>
          <w14:ligatures w14:val="standardContextual"/>
        </w:rPr>
        <w:t>ț</w:t>
      </w:r>
      <w:r w:rsidRPr="00A66497">
        <w:rPr>
          <w:color w:val="000000"/>
          <w:sz w:val="28"/>
          <w:szCs w:val="28"/>
          <w:lang w:val="ro-RO" w:eastAsia="ru-RU"/>
        </w:rPr>
        <w:t>iei agricole și la alte activit</w:t>
      </w:r>
      <w:r w:rsidRPr="00A66497">
        <w:rPr>
          <w:color w:val="000000"/>
          <w:kern w:val="2"/>
          <w:sz w:val="28"/>
          <w:szCs w:val="28"/>
          <w:lang w:val="ro-RO" w:eastAsia="ru-RU"/>
          <w14:ligatures w14:val="standardContextual"/>
        </w:rPr>
        <w:t>ăț</w:t>
      </w:r>
      <w:r w:rsidRPr="00A66497">
        <w:rPr>
          <w:color w:val="000000"/>
          <w:sz w:val="28"/>
          <w:szCs w:val="28"/>
          <w:lang w:val="ro-RO" w:eastAsia="ru-RU"/>
        </w:rPr>
        <w:t>i lucrative direct legate de exploata</w:t>
      </w:r>
      <w:r w:rsidRPr="00A66497">
        <w:rPr>
          <w:color w:val="000000"/>
          <w:kern w:val="2"/>
          <w:sz w:val="28"/>
          <w:szCs w:val="28"/>
          <w:lang w:val="ro-RO" w:eastAsia="ru-RU"/>
          <w14:ligatures w14:val="standardContextual"/>
        </w:rPr>
        <w:t>ț</w:t>
      </w:r>
      <w:r w:rsidRPr="00A66497">
        <w:rPr>
          <w:color w:val="000000"/>
          <w:sz w:val="28"/>
          <w:szCs w:val="28"/>
          <w:lang w:val="ro-RO" w:eastAsia="ru-RU"/>
        </w:rPr>
        <w:t xml:space="preserve">ie. La </w:t>
      </w:r>
      <w:r w:rsidRPr="00A66497">
        <w:rPr>
          <w:color w:val="000000"/>
          <w:sz w:val="28"/>
          <w:szCs w:val="28"/>
          <w:lang w:val="ro-RO" w:eastAsia="ru-RU"/>
        </w:rPr>
        <w:lastRenderedPageBreak/>
        <w:t>completarea fișei exploata</w:t>
      </w:r>
      <w:r w:rsidRPr="00A66497">
        <w:rPr>
          <w:color w:val="000000"/>
          <w:kern w:val="2"/>
          <w:sz w:val="28"/>
          <w:szCs w:val="28"/>
          <w:lang w:val="ro-RO" w:eastAsia="ru-RU"/>
          <w14:ligatures w14:val="standardContextual"/>
        </w:rPr>
        <w:t>ț</w:t>
      </w:r>
      <w:r w:rsidRPr="00A66497">
        <w:rPr>
          <w:color w:val="000000"/>
          <w:sz w:val="28"/>
          <w:szCs w:val="28"/>
          <w:lang w:val="ro-RO" w:eastAsia="ru-RU"/>
        </w:rPr>
        <w:t>iei agricole nu se ia în considerare nicio informa</w:t>
      </w:r>
      <w:r w:rsidRPr="00A66497">
        <w:rPr>
          <w:color w:val="000000"/>
          <w:kern w:val="2"/>
          <w:sz w:val="28"/>
          <w:szCs w:val="28"/>
          <w:lang w:val="ro-RO" w:eastAsia="ru-RU"/>
          <w14:ligatures w14:val="standardContextual"/>
        </w:rPr>
        <w:t>ț</w:t>
      </w:r>
      <w:r w:rsidRPr="00A66497">
        <w:rPr>
          <w:color w:val="000000"/>
          <w:sz w:val="28"/>
          <w:szCs w:val="28"/>
          <w:lang w:val="ro-RO" w:eastAsia="ru-RU"/>
        </w:rPr>
        <w:t>ie referitoare la activit</w:t>
      </w:r>
      <w:r w:rsidRPr="00A66497">
        <w:rPr>
          <w:color w:val="000000"/>
          <w:kern w:val="2"/>
          <w:sz w:val="28"/>
          <w:szCs w:val="28"/>
          <w:lang w:val="ro-RO" w:eastAsia="ru-RU"/>
          <w14:ligatures w14:val="standardContextual"/>
        </w:rPr>
        <w:t>ăț</w:t>
      </w:r>
      <w:r w:rsidRPr="00A66497">
        <w:rPr>
          <w:color w:val="000000"/>
          <w:sz w:val="28"/>
          <w:szCs w:val="28"/>
          <w:lang w:val="ro-RO" w:eastAsia="ru-RU"/>
        </w:rPr>
        <w:t>ile neagricole ale agricultorului sau ale familiei sale sau la pensii, moșteniri, conturi private în bănci, alte proprietăți decât exploatația agricolă.</w:t>
      </w:r>
    </w:p>
    <w:p w14:paraId="142E32C0" w14:textId="45063A2E" w:rsidR="00A66497" w:rsidRPr="00A66497" w:rsidRDefault="00A66497" w:rsidP="00A66497">
      <w:pPr>
        <w:rPr>
          <w:color w:val="000000"/>
          <w:sz w:val="28"/>
          <w:szCs w:val="28"/>
          <w:lang w:val="ro-RO" w:eastAsia="ru-RU"/>
        </w:rPr>
      </w:pPr>
      <w:r w:rsidRPr="00A66497">
        <w:rPr>
          <w:color w:val="000000"/>
          <w:sz w:val="28"/>
          <w:szCs w:val="28"/>
          <w:lang w:val="ro-RO" w:eastAsia="ru-RU"/>
        </w:rPr>
        <w:t>(4) Guvernul stabilește principalel</w:t>
      </w:r>
      <w:r w:rsidR="002A3172">
        <w:rPr>
          <w:color w:val="000000"/>
          <w:sz w:val="28"/>
          <w:szCs w:val="28"/>
          <w:lang w:val="ro-RO" w:eastAsia="ru-RU"/>
        </w:rPr>
        <w:t>e</w:t>
      </w:r>
      <w:r w:rsidRPr="00A66497">
        <w:rPr>
          <w:color w:val="000000"/>
          <w:sz w:val="28"/>
          <w:szCs w:val="28"/>
          <w:lang w:val="ro-RO" w:eastAsia="ru-RU"/>
        </w:rPr>
        <w:t xml:space="preserve"> grup</w:t>
      </w:r>
      <w:r w:rsidR="003D0753">
        <w:rPr>
          <w:color w:val="000000"/>
          <w:sz w:val="28"/>
          <w:szCs w:val="28"/>
          <w:lang w:val="ro-RO" w:eastAsia="ru-RU"/>
        </w:rPr>
        <w:t>uri</w:t>
      </w:r>
      <w:r w:rsidRPr="00A66497">
        <w:rPr>
          <w:color w:val="000000"/>
          <w:sz w:val="28"/>
          <w:szCs w:val="28"/>
          <w:lang w:val="ro-RO" w:eastAsia="ru-RU"/>
        </w:rPr>
        <w:t xml:space="preserve"> de informații contabile care urmează să fie colectate, normele generale de colectare a informațiilor, forma și modelul fișei exploatației</w:t>
      </w:r>
      <w:r w:rsidR="002A3172">
        <w:rPr>
          <w:color w:val="000000"/>
          <w:sz w:val="28"/>
          <w:szCs w:val="28"/>
          <w:lang w:val="ro-RO" w:eastAsia="ru-RU"/>
        </w:rPr>
        <w:t xml:space="preserve"> agricole</w:t>
      </w:r>
      <w:r w:rsidRPr="00A66497">
        <w:rPr>
          <w:color w:val="000000"/>
          <w:sz w:val="28"/>
          <w:szCs w:val="28"/>
          <w:lang w:val="ro-RO" w:eastAsia="ru-RU"/>
        </w:rPr>
        <w:t>.</w:t>
      </w:r>
    </w:p>
    <w:p w14:paraId="4B5DA03A" w14:textId="77777777" w:rsidR="00A66497" w:rsidRPr="00A66497" w:rsidRDefault="00A66497" w:rsidP="00A66497">
      <w:pPr>
        <w:rPr>
          <w:color w:val="000000"/>
          <w:sz w:val="28"/>
          <w:szCs w:val="28"/>
          <w:lang w:val="ro-RO" w:eastAsia="ru-RU"/>
        </w:rPr>
      </w:pPr>
    </w:p>
    <w:p w14:paraId="61D8BEEA" w14:textId="77777777" w:rsidR="00A66497" w:rsidRPr="00A66497" w:rsidRDefault="00A66497" w:rsidP="00A66497">
      <w:pPr>
        <w:rPr>
          <w:color w:val="000000"/>
          <w:sz w:val="28"/>
          <w:szCs w:val="28"/>
          <w:lang w:val="ro-RO" w:eastAsia="ru-RU"/>
        </w:rPr>
      </w:pPr>
      <w:r w:rsidRPr="00A66497">
        <w:rPr>
          <w:b/>
          <w:bCs/>
          <w:color w:val="000000"/>
          <w:sz w:val="28"/>
          <w:szCs w:val="28"/>
          <w:lang w:val="ro-RO" w:eastAsia="ru-RU"/>
        </w:rPr>
        <w:t xml:space="preserve">Articolul </w:t>
      </w:r>
      <w:bookmarkStart w:id="9" w:name="Articolul_10"/>
      <w:r w:rsidRPr="00A66497">
        <w:rPr>
          <w:b/>
          <w:bCs/>
          <w:color w:val="000000"/>
          <w:sz w:val="28"/>
          <w:szCs w:val="28"/>
          <w:lang w:val="ro-RO" w:eastAsia="ru-RU"/>
        </w:rPr>
        <w:t>10</w:t>
      </w:r>
      <w:bookmarkEnd w:id="9"/>
      <w:r w:rsidRPr="00A66497">
        <w:rPr>
          <w:b/>
          <w:bCs/>
          <w:color w:val="000000"/>
          <w:sz w:val="28"/>
          <w:szCs w:val="28"/>
          <w:lang w:val="ro-RO" w:eastAsia="ru-RU"/>
        </w:rPr>
        <w:t xml:space="preserve">. </w:t>
      </w:r>
      <w:r w:rsidRPr="00A66497">
        <w:rPr>
          <w:color w:val="000000"/>
          <w:sz w:val="28"/>
          <w:szCs w:val="28"/>
          <w:lang w:val="ro-RO" w:eastAsia="ru-RU"/>
        </w:rPr>
        <w:t xml:space="preserve">Interdicții </w:t>
      </w:r>
    </w:p>
    <w:p w14:paraId="5320FBC9" w14:textId="55BD69F8" w:rsidR="00A66497" w:rsidRPr="00A66497" w:rsidRDefault="00A66497" w:rsidP="00A66497">
      <w:pPr>
        <w:rPr>
          <w:color w:val="000000"/>
          <w:kern w:val="2"/>
          <w:sz w:val="28"/>
          <w:szCs w:val="28"/>
          <w:lang w:val="ro-RO" w:eastAsia="ru-RU"/>
          <w14:ligatures w14:val="standardContextual"/>
        </w:rPr>
      </w:pPr>
      <w:r w:rsidRPr="00A66497">
        <w:rPr>
          <w:color w:val="000000"/>
          <w:kern w:val="2"/>
          <w:sz w:val="28"/>
          <w:szCs w:val="28"/>
          <w:lang w:val="ro-RO" w:eastAsia="ru-RU"/>
          <w14:ligatures w14:val="standardContextual"/>
        </w:rPr>
        <w:t xml:space="preserve">(1) Se interzice utilizarea într-un scop fiscal a oricărei informații contabile individuale sau a oricărei informații individuale obținute pe baza prezentei </w:t>
      </w:r>
      <w:r w:rsidR="002A3172">
        <w:rPr>
          <w:color w:val="000000"/>
          <w:kern w:val="2"/>
          <w:sz w:val="28"/>
          <w:szCs w:val="28"/>
          <w:lang w:val="ro-RO" w:eastAsia="ru-RU"/>
          <w14:ligatures w14:val="standardContextual"/>
        </w:rPr>
        <w:t>l</w:t>
      </w:r>
      <w:r w:rsidRPr="00A66497">
        <w:rPr>
          <w:color w:val="000000"/>
          <w:kern w:val="2"/>
          <w:sz w:val="28"/>
          <w:szCs w:val="28"/>
          <w:lang w:val="ro-RO" w:eastAsia="ru-RU"/>
          <w14:ligatures w14:val="standardContextual"/>
        </w:rPr>
        <w:t>egi sau divulgarea sau utilizarea acestor informații în alte scopuri decât cele prevăzute la art</w:t>
      </w:r>
      <w:r w:rsidR="002A3172">
        <w:rPr>
          <w:color w:val="000000"/>
          <w:kern w:val="2"/>
          <w:sz w:val="28"/>
          <w:szCs w:val="28"/>
          <w:lang w:val="ro-RO" w:eastAsia="ru-RU"/>
          <w14:ligatures w14:val="standardContextual"/>
        </w:rPr>
        <w:t>.</w:t>
      </w:r>
      <w:r w:rsidRPr="00A66497">
        <w:rPr>
          <w:color w:val="000000"/>
          <w:kern w:val="2"/>
          <w:sz w:val="28"/>
          <w:szCs w:val="28"/>
          <w:lang w:val="ro-RO" w:eastAsia="ru-RU"/>
          <w14:ligatures w14:val="standardContextual"/>
        </w:rPr>
        <w:t xml:space="preserve"> 1.</w:t>
      </w:r>
    </w:p>
    <w:p w14:paraId="336833A0" w14:textId="77777777" w:rsidR="00A66497" w:rsidRPr="00A66497" w:rsidRDefault="00A66497" w:rsidP="00A66497">
      <w:pPr>
        <w:rPr>
          <w:color w:val="000000"/>
          <w:sz w:val="28"/>
          <w:szCs w:val="28"/>
          <w:lang w:val="ro-RO" w:eastAsia="ru-RU"/>
        </w:rPr>
      </w:pPr>
      <w:r w:rsidRPr="00A66497">
        <w:rPr>
          <w:color w:val="000000"/>
          <w:sz w:val="28"/>
          <w:szCs w:val="28"/>
          <w:lang w:val="ro-RO" w:eastAsia="ru-RU"/>
        </w:rPr>
        <w:t>(2) Se interzice oricărei persoane care participă sau a participat la rețeaua de informații să divulge orice date contabile individuale sau orice alte informații de care a luat cunoștință în timpul exercitării funcției.</w:t>
      </w:r>
    </w:p>
    <w:p w14:paraId="3F91404A" w14:textId="77777777" w:rsidR="00A66497" w:rsidRPr="00A66497" w:rsidRDefault="00A66497" w:rsidP="00A66497">
      <w:pPr>
        <w:rPr>
          <w:color w:val="000000"/>
          <w:sz w:val="28"/>
          <w:szCs w:val="28"/>
          <w:lang w:val="ro-RO" w:eastAsia="ru-RU"/>
        </w:rPr>
      </w:pPr>
    </w:p>
    <w:p w14:paraId="26044E43" w14:textId="1130E884" w:rsidR="002A3172" w:rsidRDefault="00A66497" w:rsidP="00A66497">
      <w:pPr>
        <w:ind w:firstLine="0"/>
        <w:jc w:val="center"/>
        <w:rPr>
          <w:b/>
          <w:bCs/>
          <w:color w:val="000000"/>
          <w:kern w:val="2"/>
          <w:sz w:val="28"/>
          <w:szCs w:val="28"/>
          <w:lang w:val="ro-RO" w:eastAsia="ru-RU"/>
          <w14:ligatures w14:val="standardContextual"/>
        </w:rPr>
      </w:pPr>
      <w:r w:rsidRPr="00A66497">
        <w:rPr>
          <w:b/>
          <w:bCs/>
          <w:color w:val="000000"/>
          <w:kern w:val="2"/>
          <w:sz w:val="28"/>
          <w:szCs w:val="28"/>
          <w:lang w:val="ro-RO" w:eastAsia="ru-RU"/>
          <w14:ligatures w14:val="standardContextual"/>
        </w:rPr>
        <w:t>C</w:t>
      </w:r>
      <w:r w:rsidR="002A3172" w:rsidRPr="00A66497">
        <w:rPr>
          <w:b/>
          <w:bCs/>
          <w:color w:val="000000"/>
          <w:kern w:val="2"/>
          <w:sz w:val="28"/>
          <w:szCs w:val="28"/>
          <w:lang w:val="ro-RO" w:eastAsia="ru-RU"/>
          <w14:ligatures w14:val="standardContextual"/>
        </w:rPr>
        <w:t>apitolul</w:t>
      </w:r>
      <w:r w:rsidRPr="00A66497">
        <w:rPr>
          <w:b/>
          <w:bCs/>
          <w:color w:val="000000"/>
          <w:kern w:val="2"/>
          <w:sz w:val="28"/>
          <w:szCs w:val="28"/>
          <w:lang w:val="ro-RO" w:eastAsia="ru-RU"/>
          <w14:ligatures w14:val="standardContextual"/>
        </w:rPr>
        <w:t xml:space="preserve"> III</w:t>
      </w:r>
    </w:p>
    <w:p w14:paraId="425C3571" w14:textId="4AF14C2E" w:rsidR="00A66497" w:rsidRPr="00A66497" w:rsidRDefault="00A66497" w:rsidP="00A66497">
      <w:pPr>
        <w:ind w:firstLine="0"/>
        <w:jc w:val="center"/>
        <w:rPr>
          <w:b/>
          <w:bCs/>
          <w:color w:val="000000"/>
          <w:sz w:val="28"/>
          <w:szCs w:val="28"/>
          <w:lang w:val="ro-RO" w:eastAsia="ru-RU"/>
        </w:rPr>
      </w:pPr>
      <w:r w:rsidRPr="00A66497">
        <w:rPr>
          <w:b/>
          <w:bCs/>
          <w:color w:val="000000"/>
          <w:kern w:val="2"/>
          <w:sz w:val="28"/>
          <w:szCs w:val="28"/>
          <w:lang w:val="ro-RO" w:eastAsia="ru-RU"/>
          <w14:ligatures w14:val="standardContextual"/>
        </w:rPr>
        <w:t>DISPOZIȚII FINALE</w:t>
      </w:r>
    </w:p>
    <w:p w14:paraId="667B12BB" w14:textId="77777777" w:rsidR="00A66497" w:rsidRPr="00A66497" w:rsidRDefault="00A66497" w:rsidP="00A66497">
      <w:pPr>
        <w:rPr>
          <w:b/>
          <w:bCs/>
          <w:color w:val="000000"/>
          <w:kern w:val="2"/>
          <w:sz w:val="28"/>
          <w:szCs w:val="28"/>
          <w:lang w:val="ro-RO" w:eastAsia="ru-RU"/>
          <w14:ligatures w14:val="standardContextual"/>
        </w:rPr>
      </w:pPr>
    </w:p>
    <w:p w14:paraId="1A8A723E" w14:textId="77777777" w:rsidR="00A66497" w:rsidRPr="00A66497" w:rsidRDefault="00A66497" w:rsidP="00A66497">
      <w:pPr>
        <w:rPr>
          <w:b/>
          <w:bCs/>
          <w:color w:val="000000"/>
          <w:sz w:val="28"/>
          <w:szCs w:val="28"/>
          <w:lang w:val="ro-RO" w:eastAsia="ru-RU"/>
        </w:rPr>
      </w:pPr>
      <w:r w:rsidRPr="00A66497">
        <w:rPr>
          <w:b/>
          <w:bCs/>
          <w:color w:val="000000"/>
          <w:sz w:val="28"/>
          <w:szCs w:val="28"/>
          <w:lang w:val="ro-RO" w:eastAsia="ru-RU"/>
        </w:rPr>
        <w:t xml:space="preserve">Articolul </w:t>
      </w:r>
      <w:bookmarkStart w:id="10" w:name="Articolul_11"/>
      <w:r w:rsidRPr="00A66497">
        <w:rPr>
          <w:b/>
          <w:bCs/>
          <w:color w:val="000000"/>
          <w:sz w:val="28"/>
          <w:szCs w:val="28"/>
          <w:lang w:val="ro-RO" w:eastAsia="ru-RU"/>
        </w:rPr>
        <w:t>11</w:t>
      </w:r>
      <w:bookmarkEnd w:id="10"/>
      <w:r w:rsidRPr="00A66497">
        <w:rPr>
          <w:b/>
          <w:bCs/>
          <w:color w:val="000000"/>
          <w:sz w:val="28"/>
          <w:szCs w:val="28"/>
          <w:lang w:val="ro-RO" w:eastAsia="ru-RU"/>
        </w:rPr>
        <w:t xml:space="preserve">. </w:t>
      </w:r>
      <w:r w:rsidRPr="002A3172">
        <w:rPr>
          <w:color w:val="000000"/>
          <w:sz w:val="28"/>
          <w:szCs w:val="28"/>
          <w:lang w:val="ro-RO" w:eastAsia="ru-RU"/>
        </w:rPr>
        <w:t>Dispoziții finale</w:t>
      </w:r>
    </w:p>
    <w:p w14:paraId="4C4D73FD" w14:textId="63CD20EA" w:rsidR="00A66497" w:rsidRPr="00A66497" w:rsidRDefault="00A66497" w:rsidP="00A66497">
      <w:pPr>
        <w:rPr>
          <w:color w:val="000000"/>
          <w:kern w:val="2"/>
          <w:sz w:val="28"/>
          <w:szCs w:val="28"/>
          <w:lang w:val="ro-RO" w:eastAsia="ru-RU"/>
          <w14:ligatures w14:val="standardContextual"/>
        </w:rPr>
      </w:pPr>
      <w:r w:rsidRPr="00A66497">
        <w:rPr>
          <w:color w:val="000000"/>
          <w:kern w:val="2"/>
          <w:sz w:val="28"/>
          <w:szCs w:val="28"/>
          <w:lang w:val="ro-RO" w:eastAsia="ru-RU"/>
          <w14:ligatures w14:val="standardContextual"/>
        </w:rPr>
        <w:t xml:space="preserve">(1) Prezenta </w:t>
      </w:r>
      <w:r w:rsidR="002A3172">
        <w:rPr>
          <w:color w:val="000000"/>
          <w:kern w:val="2"/>
          <w:sz w:val="28"/>
          <w:szCs w:val="28"/>
          <w:lang w:val="ro-RO" w:eastAsia="ru-RU"/>
          <w14:ligatures w14:val="standardContextual"/>
        </w:rPr>
        <w:t>l</w:t>
      </w:r>
      <w:r w:rsidRPr="00A66497">
        <w:rPr>
          <w:color w:val="000000"/>
          <w:kern w:val="2"/>
          <w:sz w:val="28"/>
          <w:szCs w:val="28"/>
          <w:lang w:val="ro-RO" w:eastAsia="ru-RU"/>
          <w14:ligatures w14:val="standardContextual"/>
        </w:rPr>
        <w:t>ege intră în vigoare la expirarea a 24 luni de la data publicării în Monitorul Oficial al Republicii Moldova.</w:t>
      </w:r>
    </w:p>
    <w:p w14:paraId="526784FB" w14:textId="23A0B446" w:rsidR="00A66497" w:rsidRPr="00A66497" w:rsidRDefault="00A66497" w:rsidP="00A66497">
      <w:pPr>
        <w:rPr>
          <w:color w:val="000000"/>
          <w:sz w:val="28"/>
          <w:szCs w:val="28"/>
          <w:lang w:val="ro-RO" w:eastAsia="ru-RU"/>
        </w:rPr>
      </w:pPr>
      <w:r w:rsidRPr="00A66497">
        <w:rPr>
          <w:color w:val="000000"/>
          <w:kern w:val="2"/>
          <w:sz w:val="28"/>
          <w:szCs w:val="28"/>
          <w:lang w:val="ro-RO" w:eastAsia="ru-RU"/>
          <w14:ligatures w14:val="standardContextual"/>
        </w:rPr>
        <w:t>(2) Guvernul</w:t>
      </w:r>
      <w:r w:rsidR="00C06C59">
        <w:rPr>
          <w:color w:val="000000"/>
          <w:kern w:val="2"/>
          <w:sz w:val="28"/>
          <w:szCs w:val="28"/>
          <w:lang w:val="ro-RO" w:eastAsia="ru-RU"/>
          <w14:ligatures w14:val="standardContextual"/>
        </w:rPr>
        <w:t>,</w:t>
      </w:r>
      <w:r w:rsidRPr="00A66497">
        <w:rPr>
          <w:color w:val="000000"/>
          <w:kern w:val="2"/>
          <w:sz w:val="28"/>
          <w:szCs w:val="28"/>
          <w:lang w:val="ro-RO" w:eastAsia="ru-RU"/>
          <w14:ligatures w14:val="standardContextual"/>
        </w:rPr>
        <w:t xml:space="preserve"> în termen de 12 luni de la data publicării Legii în Monitorul Oficial al Republicii Moldova</w:t>
      </w:r>
      <w:r w:rsidR="00C06C59">
        <w:rPr>
          <w:color w:val="000000"/>
          <w:kern w:val="2"/>
          <w:sz w:val="28"/>
          <w:szCs w:val="28"/>
          <w:lang w:val="ro-RO" w:eastAsia="ru-RU"/>
          <w14:ligatures w14:val="standardContextual"/>
        </w:rPr>
        <w:t>,</w:t>
      </w:r>
      <w:r w:rsidRPr="00A66497">
        <w:rPr>
          <w:color w:val="000000"/>
          <w:kern w:val="2"/>
          <w:sz w:val="28"/>
          <w:szCs w:val="28"/>
          <w:lang w:val="ro-RO" w:eastAsia="ru-RU"/>
          <w14:ligatures w14:val="standardContextual"/>
        </w:rPr>
        <w:t xml:space="preserve"> va adopta actele normative necesare </w:t>
      </w:r>
      <w:r w:rsidR="00C06C59">
        <w:rPr>
          <w:color w:val="000000"/>
          <w:kern w:val="2"/>
          <w:sz w:val="28"/>
          <w:szCs w:val="28"/>
          <w:lang w:val="ro-RO" w:eastAsia="ru-RU"/>
          <w14:ligatures w14:val="standardContextual"/>
        </w:rPr>
        <w:t xml:space="preserve">pentru </w:t>
      </w:r>
      <w:r w:rsidRPr="00A66497">
        <w:rPr>
          <w:color w:val="000000"/>
          <w:kern w:val="2"/>
          <w:sz w:val="28"/>
          <w:szCs w:val="28"/>
          <w:lang w:val="ro-RO" w:eastAsia="ru-RU"/>
          <w14:ligatures w14:val="standardContextual"/>
        </w:rPr>
        <w:t>asigur</w:t>
      </w:r>
      <w:r w:rsidR="00C06C59">
        <w:rPr>
          <w:color w:val="000000"/>
          <w:kern w:val="2"/>
          <w:sz w:val="28"/>
          <w:szCs w:val="28"/>
          <w:lang w:val="ro-RO" w:eastAsia="ru-RU"/>
          <w14:ligatures w14:val="standardContextual"/>
        </w:rPr>
        <w:t>area</w:t>
      </w:r>
      <w:r w:rsidRPr="00A66497">
        <w:rPr>
          <w:color w:val="000000"/>
          <w:kern w:val="2"/>
          <w:sz w:val="28"/>
          <w:szCs w:val="28"/>
          <w:lang w:val="ro-RO" w:eastAsia="ru-RU"/>
          <w14:ligatures w14:val="standardContextual"/>
        </w:rPr>
        <w:t xml:space="preserve"> executării prezentei </w:t>
      </w:r>
      <w:r w:rsidR="00C06C59">
        <w:rPr>
          <w:color w:val="000000"/>
          <w:kern w:val="2"/>
          <w:sz w:val="28"/>
          <w:szCs w:val="28"/>
          <w:lang w:val="ro-RO" w:eastAsia="ru-RU"/>
          <w14:ligatures w14:val="standardContextual"/>
        </w:rPr>
        <w:t>l</w:t>
      </w:r>
      <w:r w:rsidRPr="00A66497">
        <w:rPr>
          <w:color w:val="000000"/>
          <w:kern w:val="2"/>
          <w:sz w:val="28"/>
          <w:szCs w:val="28"/>
          <w:lang w:val="ro-RO" w:eastAsia="ru-RU"/>
          <w14:ligatures w14:val="standardContextual"/>
        </w:rPr>
        <w:t>egi.</w:t>
      </w:r>
    </w:p>
    <w:p w14:paraId="68656361" w14:textId="7F1F4F0A" w:rsidR="00A66497" w:rsidRDefault="00A66497" w:rsidP="00A66497">
      <w:pPr>
        <w:ind w:firstLine="567"/>
        <w:rPr>
          <w:color w:val="000000"/>
          <w:sz w:val="28"/>
          <w:szCs w:val="28"/>
          <w:lang w:val="ro-RO" w:eastAsia="ru-RU"/>
        </w:rPr>
      </w:pPr>
    </w:p>
    <w:p w14:paraId="6F283814" w14:textId="77777777" w:rsidR="00A66497" w:rsidRPr="00A66497" w:rsidRDefault="00A66497" w:rsidP="00A66497">
      <w:pPr>
        <w:ind w:firstLine="567"/>
        <w:rPr>
          <w:color w:val="000000"/>
          <w:sz w:val="28"/>
          <w:szCs w:val="28"/>
          <w:lang w:val="ro-RO" w:eastAsia="ru-RU"/>
        </w:rPr>
      </w:pPr>
    </w:p>
    <w:p w14:paraId="14A2640C" w14:textId="77777777" w:rsidR="00A66497" w:rsidRPr="00A66497" w:rsidRDefault="00A66497" w:rsidP="00A66497">
      <w:pPr>
        <w:ind w:firstLine="567"/>
        <w:rPr>
          <w:b/>
          <w:color w:val="000000"/>
          <w:sz w:val="28"/>
          <w:szCs w:val="28"/>
          <w:lang w:val="ro-RO" w:eastAsia="ru-RU"/>
        </w:rPr>
      </w:pPr>
      <w:r w:rsidRPr="00A66497">
        <w:rPr>
          <w:b/>
          <w:color w:val="000000"/>
          <w:sz w:val="28"/>
          <w:szCs w:val="28"/>
          <w:lang w:val="ro-RO" w:eastAsia="ru-RU"/>
        </w:rPr>
        <w:t xml:space="preserve">Președintele Parlamentului </w:t>
      </w:r>
    </w:p>
    <w:p w14:paraId="2B0D2AA8" w14:textId="77777777" w:rsidR="00730FEE" w:rsidRPr="00A66497" w:rsidRDefault="00730FEE" w:rsidP="00A66497">
      <w:pPr>
        <w:tabs>
          <w:tab w:val="left" w:pos="6386"/>
        </w:tabs>
        <w:rPr>
          <w:sz w:val="28"/>
          <w:szCs w:val="28"/>
          <w:lang w:val="ro-RO" w:eastAsia="ru-RU"/>
        </w:rPr>
      </w:pPr>
    </w:p>
    <w:sectPr w:rsidR="00730FEE" w:rsidRPr="00A66497"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1F52B37F"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110AA">
      <w:rPr>
        <w:noProof/>
        <w:sz w:val="16"/>
        <w:szCs w:val="16"/>
      </w:rPr>
      <w:t>Z:\1.DRAN\005\2024\HOTĂRÂRI\9111\9111-redactat-ro.docx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61D88C4C"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110AA">
      <w:rPr>
        <w:noProof/>
        <w:sz w:val="16"/>
        <w:szCs w:val="16"/>
      </w:rPr>
      <w:t>Z:\1.DRAN\005\2024\HOTĂRÂRI\9111\9111-redactat-ro.docx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3CFDE152" w:rsidR="000D7A09" w:rsidRDefault="000D7A09">
    <w:pPr>
      <w:pStyle w:val="Header"/>
      <w:jc w:val="center"/>
    </w:pPr>
    <w:r>
      <w:fldChar w:fldCharType="begin"/>
    </w:r>
    <w:r>
      <w:instrText>PAGE   \* MERGEFORMAT</w:instrText>
    </w:r>
    <w:r>
      <w:fldChar w:fldCharType="separate"/>
    </w:r>
    <w:r w:rsidR="00961F47" w:rsidRPr="00961F47">
      <w:rPr>
        <w:noProof/>
        <w:lang w:val="ro-RO"/>
      </w:rPr>
      <w:t>2</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2A2D5090" w:rsidR="00FC2D2D" w:rsidRDefault="00FC2D2D" w:rsidP="0010320F">
          <w:pPr>
            <w:ind w:firstLine="0"/>
            <w:jc w:val="right"/>
            <w:rPr>
              <w:rFonts w:ascii="Times New Roman" w:hAnsi="Times New Roman"/>
              <w:sz w:val="24"/>
              <w:szCs w:val="24"/>
            </w:rPr>
          </w:pPr>
          <w:r w:rsidRPr="0010320F">
            <w:rPr>
              <w:b/>
              <w:bCs/>
              <w:noProof/>
              <w:sz w:val="28"/>
              <w:szCs w:val="28"/>
              <w:lang w:val="ro-RO" w:eastAsia="ro-RO"/>
            </w:rPr>
            <w:drawing>
              <wp:anchor distT="0" distB="0" distL="114300" distR="114300" simplePos="0" relativeHeight="251658240"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0320F" w:rsidRPr="0010320F">
            <w:rPr>
              <w:rFonts w:ascii="Times New Roman" w:hAnsi="Times New Roman"/>
              <w:b/>
              <w:bCs/>
              <w:sz w:val="28"/>
              <w:szCs w:val="28"/>
            </w:rPr>
            <w:t>UE</w:t>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46ED46CF"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F110AA">
            <w:rPr>
              <w:rFonts w:ascii="Times New Roman" w:hAnsi="Times New Roman"/>
              <w:sz w:val="32"/>
              <w:szCs w:val="32"/>
              <w:lang w:val="ro-RO"/>
            </w:rPr>
            <w:t>219</w:t>
          </w:r>
        </w:p>
        <w:p w14:paraId="0D789702" w14:textId="77777777" w:rsidR="00FC2D2D" w:rsidRPr="00FC2D2D" w:rsidRDefault="00FC2D2D" w:rsidP="00FC2D2D">
          <w:pPr>
            <w:ind w:firstLine="0"/>
            <w:jc w:val="center"/>
            <w:rPr>
              <w:rFonts w:ascii="Times New Roman" w:hAnsi="Times New Roman"/>
              <w:lang w:val="ro-RO"/>
            </w:rPr>
          </w:pPr>
        </w:p>
        <w:p w14:paraId="6645D62E" w14:textId="781C11B7"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B45F86">
            <w:rPr>
              <w:rFonts w:ascii="Times New Roman" w:hAnsi="Times New Roman"/>
              <w:b/>
              <w:sz w:val="28"/>
              <w:szCs w:val="28"/>
              <w:u w:val="single"/>
              <w:lang w:val="ro-RO"/>
            </w:rPr>
            <w:t xml:space="preserve">26 martie </w:t>
          </w:r>
          <w:r w:rsidRPr="00FC2D2D">
            <w:rPr>
              <w:rFonts w:ascii="Times New Roman" w:hAnsi="Times New Roman"/>
              <w:b/>
              <w:sz w:val="28"/>
              <w:szCs w:val="28"/>
              <w:u w:val="single"/>
              <w:lang w:val="ro-RO"/>
            </w:rPr>
            <w:t xml:space="preserve"> 202</w:t>
          </w:r>
          <w:r w:rsidR="004B4401">
            <w:rPr>
              <w:rFonts w:ascii="Times New Roman" w:hAnsi="Times New Roman"/>
              <w:b/>
              <w:sz w:val="28"/>
              <w:szCs w:val="28"/>
              <w:u w:val="single"/>
              <w:lang w:val="ro-RO"/>
            </w:rPr>
            <w:t>4</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0320F"/>
    <w:rsid w:val="001100A2"/>
    <w:rsid w:val="00111319"/>
    <w:rsid w:val="001218BF"/>
    <w:rsid w:val="001230F7"/>
    <w:rsid w:val="0014378C"/>
    <w:rsid w:val="00144067"/>
    <w:rsid w:val="001469DB"/>
    <w:rsid w:val="0015698E"/>
    <w:rsid w:val="001574DD"/>
    <w:rsid w:val="001614F3"/>
    <w:rsid w:val="00191F49"/>
    <w:rsid w:val="001B2461"/>
    <w:rsid w:val="001B5608"/>
    <w:rsid w:val="001B5BD2"/>
    <w:rsid w:val="001D364E"/>
    <w:rsid w:val="001E6EB8"/>
    <w:rsid w:val="001F3557"/>
    <w:rsid w:val="002179A8"/>
    <w:rsid w:val="00222B19"/>
    <w:rsid w:val="00243B9C"/>
    <w:rsid w:val="00251AE0"/>
    <w:rsid w:val="0025392F"/>
    <w:rsid w:val="00256F32"/>
    <w:rsid w:val="00283736"/>
    <w:rsid w:val="0029400E"/>
    <w:rsid w:val="002A3172"/>
    <w:rsid w:val="003321A4"/>
    <w:rsid w:val="0034194B"/>
    <w:rsid w:val="003543E9"/>
    <w:rsid w:val="003724B5"/>
    <w:rsid w:val="003852B4"/>
    <w:rsid w:val="003A4AE6"/>
    <w:rsid w:val="003B04ED"/>
    <w:rsid w:val="003B596B"/>
    <w:rsid w:val="003D0753"/>
    <w:rsid w:val="003D6BC3"/>
    <w:rsid w:val="003F1731"/>
    <w:rsid w:val="003F6323"/>
    <w:rsid w:val="0042540C"/>
    <w:rsid w:val="00427274"/>
    <w:rsid w:val="00443FC0"/>
    <w:rsid w:val="0044592D"/>
    <w:rsid w:val="00454CEE"/>
    <w:rsid w:val="004654AB"/>
    <w:rsid w:val="00480561"/>
    <w:rsid w:val="00482BA3"/>
    <w:rsid w:val="004A228A"/>
    <w:rsid w:val="004A4B59"/>
    <w:rsid w:val="004B00D8"/>
    <w:rsid w:val="004B4401"/>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77B33"/>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1F47"/>
    <w:rsid w:val="00965406"/>
    <w:rsid w:val="00967B94"/>
    <w:rsid w:val="009A3326"/>
    <w:rsid w:val="009B4C08"/>
    <w:rsid w:val="009B4E5C"/>
    <w:rsid w:val="009C6D12"/>
    <w:rsid w:val="009C717D"/>
    <w:rsid w:val="009D1C68"/>
    <w:rsid w:val="009D5B26"/>
    <w:rsid w:val="009E20E6"/>
    <w:rsid w:val="00A0308D"/>
    <w:rsid w:val="00A04621"/>
    <w:rsid w:val="00A1010C"/>
    <w:rsid w:val="00A20072"/>
    <w:rsid w:val="00A23620"/>
    <w:rsid w:val="00A32BFE"/>
    <w:rsid w:val="00A35DD9"/>
    <w:rsid w:val="00A56041"/>
    <w:rsid w:val="00A66497"/>
    <w:rsid w:val="00A87A92"/>
    <w:rsid w:val="00A938D0"/>
    <w:rsid w:val="00A94FEB"/>
    <w:rsid w:val="00A977C3"/>
    <w:rsid w:val="00AA173D"/>
    <w:rsid w:val="00AB67F5"/>
    <w:rsid w:val="00AE7568"/>
    <w:rsid w:val="00AF0010"/>
    <w:rsid w:val="00B05A8B"/>
    <w:rsid w:val="00B16328"/>
    <w:rsid w:val="00B26BFD"/>
    <w:rsid w:val="00B4370D"/>
    <w:rsid w:val="00B45F86"/>
    <w:rsid w:val="00B51090"/>
    <w:rsid w:val="00B71142"/>
    <w:rsid w:val="00B84F25"/>
    <w:rsid w:val="00BF2373"/>
    <w:rsid w:val="00BF32A6"/>
    <w:rsid w:val="00C02DFA"/>
    <w:rsid w:val="00C03113"/>
    <w:rsid w:val="00C06C59"/>
    <w:rsid w:val="00C2477D"/>
    <w:rsid w:val="00C35492"/>
    <w:rsid w:val="00C74719"/>
    <w:rsid w:val="00C74905"/>
    <w:rsid w:val="00C87983"/>
    <w:rsid w:val="00C97309"/>
    <w:rsid w:val="00CB05D3"/>
    <w:rsid w:val="00CB0FCF"/>
    <w:rsid w:val="00CB4638"/>
    <w:rsid w:val="00CC7AFF"/>
    <w:rsid w:val="00CE0DA1"/>
    <w:rsid w:val="00CF2559"/>
    <w:rsid w:val="00D00EA0"/>
    <w:rsid w:val="00D1121D"/>
    <w:rsid w:val="00D30198"/>
    <w:rsid w:val="00D41305"/>
    <w:rsid w:val="00D64123"/>
    <w:rsid w:val="00D642D3"/>
    <w:rsid w:val="00D8311D"/>
    <w:rsid w:val="00D86B79"/>
    <w:rsid w:val="00D91434"/>
    <w:rsid w:val="00DB1216"/>
    <w:rsid w:val="00DB7468"/>
    <w:rsid w:val="00DC4C6E"/>
    <w:rsid w:val="00DF0E57"/>
    <w:rsid w:val="00DF181A"/>
    <w:rsid w:val="00DF47A3"/>
    <w:rsid w:val="00DF7E3E"/>
    <w:rsid w:val="00E04466"/>
    <w:rsid w:val="00E04C14"/>
    <w:rsid w:val="00E11CE2"/>
    <w:rsid w:val="00E216C5"/>
    <w:rsid w:val="00E25218"/>
    <w:rsid w:val="00E52F97"/>
    <w:rsid w:val="00E80F0B"/>
    <w:rsid w:val="00E82D01"/>
    <w:rsid w:val="00EA1DFC"/>
    <w:rsid w:val="00EA3268"/>
    <w:rsid w:val="00EA7735"/>
    <w:rsid w:val="00EB50D7"/>
    <w:rsid w:val="00EB7F6B"/>
    <w:rsid w:val="00ED2FE3"/>
    <w:rsid w:val="00EE3AA0"/>
    <w:rsid w:val="00F019B4"/>
    <w:rsid w:val="00F110AA"/>
    <w:rsid w:val="00F4110C"/>
    <w:rsid w:val="00F552B7"/>
    <w:rsid w:val="00F67B04"/>
    <w:rsid w:val="00F76152"/>
    <w:rsid w:val="00F817FC"/>
    <w:rsid w:val="00F85AA5"/>
    <w:rsid w:val="00F864E2"/>
    <w:rsid w:val="00FA194B"/>
    <w:rsid w:val="00FA7984"/>
    <w:rsid w:val="00FB176A"/>
    <w:rsid w:val="00FC2D2D"/>
    <w:rsid w:val="00FC4320"/>
    <w:rsid w:val="00FD2A3E"/>
    <w:rsid w:val="00FD46AC"/>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14:docId w14:val="3459DAFD"/>
  <w15:docId w15:val="{24B00887-3B06-4D3C-B485-032AA056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EE3A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1355C40-8177-4C4D-84EE-826A4E9487DA}"/>
</file>

<file path=customXml/itemProps2.xml><?xml version="1.0" encoding="utf-8"?>
<ds:datastoreItem xmlns:ds="http://schemas.openxmlformats.org/officeDocument/2006/customXml" ds:itemID="{A00C7E29-DD0D-4405-9FE0-3B4BB171B342}"/>
</file>

<file path=customXml/itemProps3.xml><?xml version="1.0" encoding="utf-8"?>
<ds:datastoreItem xmlns:ds="http://schemas.openxmlformats.org/officeDocument/2006/customXml" ds:itemID="{10BA8D06-38B2-4725-AD37-CEA945770154}"/>
</file>

<file path=customXml/itemProps4.xml><?xml version="1.0" encoding="utf-8"?>
<ds:datastoreItem xmlns:ds="http://schemas.openxmlformats.org/officeDocument/2006/customXml" ds:itemID="{7586A60B-BFA8-4634-BC03-77697C23A33D}"/>
</file>

<file path=docProps/app.xml><?xml version="1.0" encoding="utf-8"?>
<Properties xmlns="http://schemas.openxmlformats.org/officeDocument/2006/extended-properties" xmlns:vt="http://schemas.openxmlformats.org/officeDocument/2006/docPropsVTypes">
  <Template>Normal</Template>
  <TotalTime>89</TotalTime>
  <Pages>7</Pages>
  <Words>2032</Words>
  <Characters>11788</Characters>
  <Application>Microsoft Office Word</Application>
  <DocSecurity>0</DocSecurity>
  <Lines>98</Lines>
  <Paragraphs>27</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13793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97.2024.ro</dc:title>
  <dc:creator>lll</dc:creator>
  <cp:lastModifiedBy>Eugenia Cartin</cp:lastModifiedBy>
  <cp:revision>26</cp:revision>
  <cp:lastPrinted>2024-03-26T14:44:00Z</cp:lastPrinted>
  <dcterms:created xsi:type="dcterms:W3CDTF">2023-12-27T09:06:00Z</dcterms:created>
  <dcterms:modified xsi:type="dcterms:W3CDTF">2024-03-26T14:44:00Z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