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B1E20" w14:textId="77777777" w:rsidR="007B19C7" w:rsidRDefault="007B19C7" w:rsidP="00A96310">
      <w:pPr>
        <w:ind w:firstLine="0"/>
        <w:jc w:val="center"/>
        <w:rPr>
          <w:b/>
          <w:sz w:val="28"/>
          <w:szCs w:val="28"/>
          <w:lang w:val="ro-RO"/>
        </w:rPr>
      </w:pPr>
      <w:bookmarkStart w:id="0" w:name="_GoBack"/>
      <w:bookmarkEnd w:id="0"/>
    </w:p>
    <w:p w14:paraId="6EAA1F06" w14:textId="77777777" w:rsidR="008D78D9" w:rsidRDefault="00A96310" w:rsidP="00A96310">
      <w:pPr>
        <w:ind w:firstLine="0"/>
        <w:jc w:val="center"/>
        <w:rPr>
          <w:b/>
          <w:sz w:val="28"/>
          <w:szCs w:val="28"/>
          <w:lang w:val="ro-RO"/>
        </w:rPr>
      </w:pPr>
      <w:r w:rsidRPr="00EF79C1">
        <w:rPr>
          <w:b/>
          <w:sz w:val="28"/>
          <w:szCs w:val="28"/>
          <w:lang w:val="ro-RO"/>
        </w:rPr>
        <w:t xml:space="preserve">Cu privire la aprobarea proiectului de lege </w:t>
      </w:r>
    </w:p>
    <w:p w14:paraId="7DF3041B" w14:textId="0F751BD3" w:rsidR="00A96310" w:rsidRPr="00EF79C1" w:rsidRDefault="00A96310" w:rsidP="00A96310">
      <w:pPr>
        <w:ind w:firstLine="0"/>
        <w:jc w:val="center"/>
        <w:rPr>
          <w:b/>
          <w:sz w:val="28"/>
          <w:szCs w:val="28"/>
          <w:lang w:val="ro-RO"/>
        </w:rPr>
      </w:pPr>
      <w:r w:rsidRPr="00EF79C1">
        <w:rPr>
          <w:b/>
          <w:sz w:val="28"/>
          <w:szCs w:val="28"/>
          <w:lang w:val="ro-RO"/>
        </w:rPr>
        <w:t>pentru modificarea  unor acte normative</w:t>
      </w:r>
    </w:p>
    <w:p w14:paraId="7D46FA4B" w14:textId="6EF189D3" w:rsidR="00730FEE" w:rsidRPr="00EF79C1" w:rsidRDefault="00730FEE" w:rsidP="00E25218">
      <w:pPr>
        <w:ind w:firstLine="0"/>
        <w:jc w:val="center"/>
        <w:rPr>
          <w:rFonts w:asciiTheme="majorBidi" w:hAnsiTheme="majorBidi" w:cstheme="majorBidi"/>
          <w:b/>
          <w:bCs/>
          <w:sz w:val="28"/>
          <w:szCs w:val="28"/>
          <w:lang w:val="ro-RO" w:eastAsia="ro-RO"/>
        </w:rPr>
      </w:pPr>
      <w:r w:rsidRPr="00EF79C1">
        <w:rPr>
          <w:b/>
          <w:sz w:val="28"/>
          <w:szCs w:val="28"/>
          <w:lang w:val="ro-RO"/>
        </w:rPr>
        <w:t>------------------------------------------------------------</w:t>
      </w:r>
    </w:p>
    <w:p w14:paraId="26FD19CA" w14:textId="77777777" w:rsidR="00730FEE" w:rsidRPr="00EF79C1" w:rsidRDefault="00730FEE" w:rsidP="00E25218">
      <w:pPr>
        <w:rPr>
          <w:rFonts w:asciiTheme="majorBidi" w:hAnsiTheme="majorBidi" w:cstheme="majorBidi"/>
          <w:sz w:val="28"/>
          <w:szCs w:val="28"/>
          <w:lang w:val="ro-RO" w:eastAsia="ro-RO"/>
        </w:rPr>
      </w:pPr>
    </w:p>
    <w:p w14:paraId="56D32EAD" w14:textId="77777777" w:rsidR="00730FEE" w:rsidRPr="00EF79C1" w:rsidRDefault="00730FEE" w:rsidP="00E25218">
      <w:pPr>
        <w:rPr>
          <w:sz w:val="28"/>
          <w:szCs w:val="28"/>
          <w:lang w:val="ro-RO"/>
        </w:rPr>
      </w:pPr>
      <w:r w:rsidRPr="00EF79C1">
        <w:rPr>
          <w:sz w:val="28"/>
          <w:szCs w:val="28"/>
          <w:lang w:val="ro-RO"/>
        </w:rPr>
        <w:t>Guvernul HOTĂRĂȘTE:</w:t>
      </w:r>
    </w:p>
    <w:p w14:paraId="7EB289F2" w14:textId="77777777" w:rsidR="00730FEE" w:rsidRPr="00EF79C1" w:rsidRDefault="00730FEE" w:rsidP="00E25218">
      <w:pPr>
        <w:rPr>
          <w:sz w:val="28"/>
          <w:szCs w:val="28"/>
          <w:lang w:val="ro-RO"/>
        </w:rPr>
      </w:pPr>
    </w:p>
    <w:p w14:paraId="0DE97ECD" w14:textId="2328D348" w:rsidR="00730FEE" w:rsidRPr="00EF79C1" w:rsidRDefault="00A96310" w:rsidP="00E25218">
      <w:pPr>
        <w:rPr>
          <w:rFonts w:asciiTheme="majorBidi" w:hAnsiTheme="majorBidi" w:cstheme="majorBidi"/>
          <w:sz w:val="28"/>
          <w:szCs w:val="28"/>
          <w:lang w:val="ro-RO" w:eastAsia="ro-RO"/>
        </w:rPr>
      </w:pPr>
      <w:r w:rsidRPr="00EF79C1">
        <w:rPr>
          <w:sz w:val="28"/>
          <w:szCs w:val="28"/>
          <w:lang w:val="ro-RO"/>
        </w:rPr>
        <w:t>Se aprobă şi se prezintă Parlamentului spre examinare proiectul de lege pentru modificarea unor acte normative.</w:t>
      </w:r>
    </w:p>
    <w:p w14:paraId="6068B5C8" w14:textId="77777777" w:rsidR="00A96310" w:rsidRPr="00EF79C1" w:rsidRDefault="00A96310" w:rsidP="007551A5">
      <w:pPr>
        <w:rPr>
          <w:rFonts w:asciiTheme="majorBidi" w:hAnsiTheme="majorBidi" w:cstheme="majorBidi"/>
          <w:b/>
          <w:sz w:val="28"/>
          <w:szCs w:val="28"/>
          <w:lang w:val="ro-RO" w:eastAsia="ro-RO"/>
        </w:rPr>
      </w:pPr>
    </w:p>
    <w:p w14:paraId="2C12AF98" w14:textId="1AB91DD5" w:rsidR="00A96310" w:rsidRDefault="00A96310" w:rsidP="007551A5">
      <w:pPr>
        <w:rPr>
          <w:rFonts w:asciiTheme="majorBidi" w:hAnsiTheme="majorBidi" w:cstheme="majorBidi"/>
          <w:b/>
          <w:sz w:val="28"/>
          <w:szCs w:val="28"/>
          <w:lang w:val="ro-RO" w:eastAsia="ro-RO"/>
        </w:rPr>
      </w:pPr>
    </w:p>
    <w:p w14:paraId="4ABA465A" w14:textId="77777777" w:rsidR="008D78D9" w:rsidRPr="00EF79C1" w:rsidRDefault="008D78D9" w:rsidP="007551A5">
      <w:pPr>
        <w:rPr>
          <w:rFonts w:asciiTheme="majorBidi" w:hAnsiTheme="majorBidi" w:cstheme="majorBidi"/>
          <w:b/>
          <w:sz w:val="28"/>
          <w:szCs w:val="28"/>
          <w:lang w:val="ro-RO" w:eastAsia="ro-RO"/>
        </w:rPr>
      </w:pPr>
    </w:p>
    <w:p w14:paraId="3DCB3696" w14:textId="7808B94B" w:rsidR="003B04ED" w:rsidRPr="00EF79C1" w:rsidRDefault="003B04ED" w:rsidP="007551A5">
      <w:pPr>
        <w:rPr>
          <w:rFonts w:asciiTheme="majorBidi" w:hAnsiTheme="majorBidi" w:cstheme="majorBidi"/>
          <w:sz w:val="28"/>
          <w:szCs w:val="28"/>
          <w:lang w:val="ro-RO" w:eastAsia="ro-RO"/>
        </w:rPr>
      </w:pPr>
      <w:r w:rsidRPr="00EF79C1">
        <w:rPr>
          <w:rFonts w:asciiTheme="majorBidi" w:hAnsiTheme="majorBidi" w:cstheme="majorBidi"/>
          <w:b/>
          <w:sz w:val="28"/>
          <w:szCs w:val="28"/>
          <w:lang w:val="ro-RO" w:eastAsia="ro-RO"/>
        </w:rPr>
        <w:t>Prim-ministru</w:t>
      </w:r>
      <w:r w:rsidR="0014378C" w:rsidRPr="00EF79C1">
        <w:rPr>
          <w:rFonts w:asciiTheme="majorBidi" w:hAnsiTheme="majorBidi" w:cstheme="majorBidi"/>
          <w:b/>
          <w:sz w:val="28"/>
          <w:szCs w:val="28"/>
          <w:lang w:val="ro-RO" w:eastAsia="ro-RO"/>
        </w:rPr>
        <w:tab/>
      </w:r>
      <w:r w:rsidR="0014378C" w:rsidRPr="00EF79C1">
        <w:rPr>
          <w:rFonts w:asciiTheme="majorBidi" w:hAnsiTheme="majorBidi" w:cstheme="majorBidi"/>
          <w:b/>
          <w:sz w:val="28"/>
          <w:szCs w:val="28"/>
          <w:lang w:val="ro-RO" w:eastAsia="ro-RO"/>
        </w:rPr>
        <w:tab/>
      </w:r>
      <w:r w:rsidR="0014378C" w:rsidRPr="00EF79C1">
        <w:rPr>
          <w:rFonts w:asciiTheme="majorBidi" w:hAnsiTheme="majorBidi" w:cstheme="majorBidi"/>
          <w:b/>
          <w:sz w:val="28"/>
          <w:szCs w:val="28"/>
          <w:lang w:val="ro-RO" w:eastAsia="ro-RO"/>
        </w:rPr>
        <w:tab/>
      </w:r>
      <w:r w:rsidR="0014378C" w:rsidRPr="00EF79C1">
        <w:rPr>
          <w:rFonts w:asciiTheme="majorBidi" w:hAnsiTheme="majorBidi" w:cstheme="majorBidi"/>
          <w:b/>
          <w:sz w:val="28"/>
          <w:szCs w:val="28"/>
          <w:lang w:val="ro-RO" w:eastAsia="ro-RO"/>
        </w:rPr>
        <w:tab/>
      </w:r>
      <w:r w:rsidR="0014378C" w:rsidRPr="00EF79C1">
        <w:rPr>
          <w:rFonts w:asciiTheme="majorBidi" w:hAnsiTheme="majorBidi" w:cstheme="majorBidi"/>
          <w:b/>
          <w:sz w:val="28"/>
          <w:szCs w:val="28"/>
          <w:lang w:val="ro-RO" w:eastAsia="ro-RO"/>
        </w:rPr>
        <w:tab/>
      </w:r>
      <w:r w:rsidR="00B16328" w:rsidRPr="00EF79C1">
        <w:rPr>
          <w:rFonts w:asciiTheme="majorBidi" w:hAnsiTheme="majorBidi" w:cstheme="majorBidi"/>
          <w:b/>
          <w:sz w:val="28"/>
          <w:szCs w:val="28"/>
          <w:lang w:val="ro-RO" w:eastAsia="ro-RO"/>
        </w:rPr>
        <w:t>NATALIA GAVRILIȚA</w:t>
      </w:r>
    </w:p>
    <w:p w14:paraId="37F9E824" w14:textId="77777777" w:rsidR="0029400E" w:rsidRPr="00EF79C1" w:rsidRDefault="0029400E" w:rsidP="00E25218">
      <w:pPr>
        <w:rPr>
          <w:rFonts w:asciiTheme="majorBidi" w:hAnsiTheme="majorBidi" w:cstheme="majorBidi"/>
          <w:sz w:val="28"/>
          <w:szCs w:val="28"/>
          <w:lang w:val="ro-RO" w:eastAsia="ro-RO"/>
        </w:rPr>
      </w:pPr>
    </w:p>
    <w:p w14:paraId="1E36A6DB" w14:textId="77777777" w:rsidR="00DF7E3E" w:rsidRPr="00EF79C1" w:rsidRDefault="00DF7E3E" w:rsidP="00E25218">
      <w:pPr>
        <w:rPr>
          <w:rFonts w:asciiTheme="majorBidi" w:hAnsiTheme="majorBidi" w:cstheme="majorBidi"/>
          <w:sz w:val="28"/>
          <w:szCs w:val="28"/>
          <w:lang w:val="ro-RO" w:eastAsia="ro-RO"/>
        </w:rPr>
      </w:pPr>
    </w:p>
    <w:p w14:paraId="094B8A25" w14:textId="1E076EE9" w:rsidR="003A4AE6" w:rsidRPr="00EF79C1" w:rsidRDefault="003A4AE6" w:rsidP="007A2971">
      <w:pPr>
        <w:tabs>
          <w:tab w:val="left" w:pos="5954"/>
        </w:tabs>
        <w:rPr>
          <w:rFonts w:asciiTheme="majorBidi" w:hAnsiTheme="majorBidi" w:cstheme="majorBidi"/>
          <w:sz w:val="28"/>
          <w:szCs w:val="28"/>
          <w:lang w:val="ro-RO" w:eastAsia="ro-RO"/>
        </w:rPr>
      </w:pPr>
      <w:r w:rsidRPr="00EF79C1">
        <w:rPr>
          <w:rFonts w:asciiTheme="majorBidi" w:hAnsiTheme="majorBidi" w:cstheme="majorBidi"/>
          <w:sz w:val="28"/>
          <w:szCs w:val="28"/>
          <w:lang w:val="ro-RO" w:eastAsia="ro-RO"/>
        </w:rPr>
        <w:t>Contrasemnează:</w:t>
      </w:r>
    </w:p>
    <w:p w14:paraId="14093BFB" w14:textId="77777777" w:rsidR="00B16328" w:rsidRPr="00EF79C1" w:rsidRDefault="00B16328" w:rsidP="00E25218">
      <w:pPr>
        <w:rPr>
          <w:rFonts w:asciiTheme="majorBidi" w:hAnsiTheme="majorBidi" w:cstheme="majorBidi"/>
          <w:sz w:val="28"/>
          <w:szCs w:val="28"/>
          <w:lang w:val="ro-RO" w:eastAsia="ru-RU"/>
        </w:rPr>
      </w:pPr>
    </w:p>
    <w:p w14:paraId="707725AA" w14:textId="4BF0295C" w:rsidR="00B16328" w:rsidRPr="00EF79C1" w:rsidRDefault="00B16328" w:rsidP="00E25218">
      <w:pPr>
        <w:rPr>
          <w:rFonts w:asciiTheme="majorBidi" w:hAnsiTheme="majorBidi" w:cstheme="majorBidi"/>
          <w:sz w:val="28"/>
          <w:szCs w:val="28"/>
          <w:lang w:val="ro-RO" w:eastAsia="ru-RU"/>
        </w:rPr>
      </w:pPr>
      <w:r w:rsidRPr="00EF79C1">
        <w:rPr>
          <w:rFonts w:asciiTheme="majorBidi" w:hAnsiTheme="majorBidi" w:cstheme="majorBidi"/>
          <w:sz w:val="28"/>
          <w:szCs w:val="28"/>
          <w:lang w:val="ro-RO" w:eastAsia="ru-RU"/>
        </w:rPr>
        <w:t>Viceprim-ministru,</w:t>
      </w:r>
    </w:p>
    <w:p w14:paraId="576F8C61" w14:textId="032407E2" w:rsidR="00B16328" w:rsidRPr="00EF79C1" w:rsidRDefault="00B16328" w:rsidP="00E25218">
      <w:pPr>
        <w:rPr>
          <w:rFonts w:asciiTheme="majorBidi" w:hAnsiTheme="majorBidi" w:cstheme="majorBidi"/>
          <w:sz w:val="28"/>
          <w:szCs w:val="28"/>
          <w:lang w:val="ro-RO" w:eastAsia="ru-RU"/>
        </w:rPr>
      </w:pPr>
      <w:r w:rsidRPr="00EF79C1">
        <w:rPr>
          <w:rFonts w:asciiTheme="majorBidi" w:hAnsiTheme="majorBidi" w:cstheme="majorBidi"/>
          <w:sz w:val="28"/>
          <w:szCs w:val="28"/>
          <w:lang w:val="ro-RO" w:eastAsia="ru-RU"/>
        </w:rPr>
        <w:t>ministrul infrastructurii</w:t>
      </w:r>
    </w:p>
    <w:p w14:paraId="7639802A" w14:textId="1F64573E" w:rsidR="00B16328" w:rsidRPr="00EF79C1" w:rsidRDefault="00B16328" w:rsidP="00E25218">
      <w:pPr>
        <w:rPr>
          <w:rFonts w:asciiTheme="majorBidi" w:hAnsiTheme="majorBidi" w:cstheme="majorBidi"/>
          <w:sz w:val="28"/>
          <w:szCs w:val="28"/>
          <w:lang w:val="ro-RO" w:eastAsia="ru-RU"/>
        </w:rPr>
      </w:pPr>
      <w:r w:rsidRPr="00EF79C1">
        <w:rPr>
          <w:rFonts w:asciiTheme="majorBidi" w:hAnsiTheme="majorBidi" w:cstheme="majorBidi"/>
          <w:sz w:val="28"/>
          <w:szCs w:val="28"/>
          <w:lang w:val="ro-RO" w:eastAsia="ru-RU"/>
        </w:rPr>
        <w:t>și dezvoltării regionale</w:t>
      </w:r>
      <w:r w:rsidR="0092631A" w:rsidRPr="00EF79C1">
        <w:rPr>
          <w:rFonts w:asciiTheme="majorBidi" w:hAnsiTheme="majorBidi" w:cstheme="majorBidi"/>
          <w:sz w:val="28"/>
          <w:szCs w:val="28"/>
          <w:lang w:val="ro-RO" w:eastAsia="ru-RU"/>
        </w:rPr>
        <w:tab/>
      </w:r>
      <w:r w:rsidR="0092631A" w:rsidRPr="00EF79C1">
        <w:rPr>
          <w:rFonts w:asciiTheme="majorBidi" w:hAnsiTheme="majorBidi" w:cstheme="majorBidi"/>
          <w:sz w:val="28"/>
          <w:szCs w:val="28"/>
          <w:lang w:val="ro-RO" w:eastAsia="ru-RU"/>
        </w:rPr>
        <w:tab/>
      </w:r>
      <w:r w:rsidR="0092631A" w:rsidRPr="00EF79C1">
        <w:rPr>
          <w:rFonts w:asciiTheme="majorBidi" w:hAnsiTheme="majorBidi" w:cstheme="majorBidi"/>
          <w:sz w:val="28"/>
          <w:szCs w:val="28"/>
          <w:lang w:val="ro-RO" w:eastAsia="ru-RU"/>
        </w:rPr>
        <w:tab/>
      </w:r>
      <w:r w:rsidR="0092631A" w:rsidRPr="00EF79C1">
        <w:rPr>
          <w:rFonts w:asciiTheme="majorBidi" w:hAnsiTheme="majorBidi" w:cstheme="majorBidi"/>
          <w:sz w:val="28"/>
          <w:szCs w:val="28"/>
          <w:lang w:val="ro-RO" w:eastAsia="ru-RU"/>
        </w:rPr>
        <w:tab/>
      </w:r>
      <w:r w:rsidRPr="00EF79C1">
        <w:rPr>
          <w:rFonts w:asciiTheme="majorBidi" w:hAnsiTheme="majorBidi" w:cstheme="majorBidi"/>
          <w:sz w:val="28"/>
          <w:szCs w:val="28"/>
          <w:lang w:val="ro-RO" w:eastAsia="ru-RU"/>
        </w:rPr>
        <w:t xml:space="preserve">Andrei </w:t>
      </w:r>
      <w:r w:rsidR="00737FC1" w:rsidRPr="00EF79C1">
        <w:rPr>
          <w:rFonts w:asciiTheme="majorBidi" w:hAnsiTheme="majorBidi" w:cstheme="majorBidi"/>
          <w:sz w:val="28"/>
          <w:szCs w:val="28"/>
          <w:lang w:val="ro-RO" w:eastAsia="ru-RU"/>
        </w:rPr>
        <w:t>SPÎNU</w:t>
      </w:r>
    </w:p>
    <w:p w14:paraId="1AB9D739" w14:textId="66825B94" w:rsidR="00B16328" w:rsidRPr="00EF79C1" w:rsidRDefault="00B16328" w:rsidP="00E25218">
      <w:pPr>
        <w:rPr>
          <w:rFonts w:asciiTheme="majorBidi" w:hAnsiTheme="majorBidi" w:cstheme="majorBidi"/>
          <w:sz w:val="28"/>
          <w:szCs w:val="28"/>
          <w:lang w:val="ro-RO" w:eastAsia="ru-RU"/>
        </w:rPr>
      </w:pPr>
    </w:p>
    <w:p w14:paraId="41245D3F" w14:textId="77777777" w:rsidR="007551A5" w:rsidRPr="00EF79C1" w:rsidRDefault="007551A5" w:rsidP="00DF7E3E">
      <w:pPr>
        <w:ind w:firstLine="0"/>
        <w:rPr>
          <w:rFonts w:asciiTheme="majorBidi" w:hAnsiTheme="majorBidi" w:cstheme="majorBidi"/>
          <w:sz w:val="28"/>
          <w:szCs w:val="28"/>
          <w:lang w:val="ro-RO" w:eastAsia="ru-RU"/>
        </w:rPr>
      </w:pPr>
    </w:p>
    <w:p w14:paraId="706AFB05" w14:textId="31AC3A28" w:rsidR="00B16328" w:rsidRPr="00EF79C1" w:rsidRDefault="00B16328" w:rsidP="00751641">
      <w:pPr>
        <w:tabs>
          <w:tab w:val="left" w:pos="5812"/>
          <w:tab w:val="left" w:pos="5954"/>
        </w:tabs>
        <w:rPr>
          <w:rFonts w:asciiTheme="majorBidi" w:hAnsiTheme="majorBidi" w:cstheme="majorBidi"/>
          <w:sz w:val="28"/>
          <w:szCs w:val="28"/>
          <w:lang w:val="ro-RO" w:eastAsia="ru-RU"/>
        </w:rPr>
      </w:pPr>
      <w:r w:rsidRPr="00EF79C1">
        <w:rPr>
          <w:rFonts w:asciiTheme="majorBidi" w:hAnsiTheme="majorBidi" w:cstheme="majorBidi"/>
          <w:sz w:val="28"/>
          <w:szCs w:val="28"/>
          <w:lang w:val="ro-RO" w:eastAsia="ru-RU"/>
        </w:rPr>
        <w:t>Ministrul finanțelor</w:t>
      </w:r>
      <w:r w:rsidR="0092631A" w:rsidRPr="00EF79C1">
        <w:rPr>
          <w:rFonts w:asciiTheme="majorBidi" w:hAnsiTheme="majorBidi" w:cstheme="majorBidi"/>
          <w:sz w:val="28"/>
          <w:szCs w:val="28"/>
          <w:lang w:val="ro-RO" w:eastAsia="ru-RU"/>
        </w:rPr>
        <w:tab/>
      </w:r>
      <w:r w:rsidRPr="00EF79C1">
        <w:rPr>
          <w:rFonts w:asciiTheme="majorBidi" w:hAnsiTheme="majorBidi" w:cstheme="majorBidi"/>
          <w:sz w:val="28"/>
          <w:szCs w:val="28"/>
          <w:lang w:val="ro-RO" w:eastAsia="ru-RU"/>
        </w:rPr>
        <w:t>Dumitru</w:t>
      </w:r>
      <w:r w:rsidR="00FD2A3E" w:rsidRPr="00EF79C1">
        <w:rPr>
          <w:rFonts w:asciiTheme="majorBidi" w:hAnsiTheme="majorBidi" w:cstheme="majorBidi"/>
          <w:sz w:val="28"/>
          <w:szCs w:val="28"/>
          <w:lang w:val="ro-RO" w:eastAsia="ru-RU"/>
        </w:rPr>
        <w:t xml:space="preserve"> Budianschi</w:t>
      </w:r>
    </w:p>
    <w:p w14:paraId="60964486" w14:textId="77777777" w:rsidR="00B16328" w:rsidRPr="00EF79C1" w:rsidRDefault="00B16328" w:rsidP="00E25218">
      <w:pPr>
        <w:rPr>
          <w:rFonts w:asciiTheme="majorBidi" w:hAnsiTheme="majorBidi" w:cstheme="majorBidi"/>
          <w:sz w:val="28"/>
          <w:szCs w:val="28"/>
          <w:lang w:val="ro-RO" w:eastAsia="ru-RU"/>
        </w:rPr>
      </w:pPr>
    </w:p>
    <w:p w14:paraId="5EAB56AE" w14:textId="77777777" w:rsidR="00B16328" w:rsidRPr="00EF79C1" w:rsidRDefault="00B16328" w:rsidP="00E25218">
      <w:pPr>
        <w:rPr>
          <w:rFonts w:asciiTheme="majorBidi" w:hAnsiTheme="majorBidi" w:cstheme="majorBidi"/>
          <w:sz w:val="28"/>
          <w:szCs w:val="28"/>
          <w:lang w:val="ro-RO" w:eastAsia="ru-RU"/>
        </w:rPr>
      </w:pPr>
    </w:p>
    <w:p w14:paraId="15EF969C" w14:textId="5D8D5868" w:rsidR="00965406" w:rsidRPr="00EF79C1" w:rsidRDefault="00965406" w:rsidP="00965406">
      <w:pPr>
        <w:rPr>
          <w:rFonts w:asciiTheme="majorBidi" w:hAnsiTheme="majorBidi" w:cstheme="majorBidi"/>
          <w:sz w:val="28"/>
          <w:szCs w:val="28"/>
          <w:lang w:val="ro-RO" w:eastAsia="ru-RU"/>
        </w:rPr>
      </w:pPr>
      <w:r w:rsidRPr="00EF79C1">
        <w:rPr>
          <w:rFonts w:asciiTheme="majorBidi" w:hAnsiTheme="majorBidi" w:cstheme="majorBidi"/>
          <w:sz w:val="28"/>
          <w:szCs w:val="28"/>
          <w:lang w:val="ro-RO" w:eastAsia="ru-RU"/>
        </w:rPr>
        <w:t>Ministrul justi</w:t>
      </w:r>
      <w:r w:rsidR="007A2971" w:rsidRPr="00EF79C1">
        <w:rPr>
          <w:rFonts w:asciiTheme="majorBidi" w:hAnsiTheme="majorBidi" w:cstheme="majorBidi"/>
          <w:sz w:val="28"/>
          <w:szCs w:val="28"/>
          <w:lang w:val="ro-RO" w:eastAsia="ru-RU"/>
        </w:rPr>
        <w:t>ț</w:t>
      </w:r>
      <w:r w:rsidRPr="00EF79C1">
        <w:rPr>
          <w:rFonts w:asciiTheme="majorBidi" w:hAnsiTheme="majorBidi" w:cstheme="majorBidi"/>
          <w:sz w:val="28"/>
          <w:szCs w:val="28"/>
          <w:lang w:val="ro-RO" w:eastAsia="ru-RU"/>
        </w:rPr>
        <w:t>iei</w:t>
      </w:r>
      <w:r w:rsidRPr="00EF79C1">
        <w:rPr>
          <w:rFonts w:asciiTheme="majorBidi" w:hAnsiTheme="majorBidi" w:cstheme="majorBidi"/>
          <w:sz w:val="28"/>
          <w:szCs w:val="28"/>
          <w:lang w:val="ro-RO" w:eastAsia="ru-RU"/>
        </w:rPr>
        <w:tab/>
      </w:r>
      <w:r w:rsidRPr="00EF79C1">
        <w:rPr>
          <w:rFonts w:asciiTheme="majorBidi" w:hAnsiTheme="majorBidi" w:cstheme="majorBidi"/>
          <w:sz w:val="28"/>
          <w:szCs w:val="28"/>
          <w:lang w:val="ro-RO" w:eastAsia="ru-RU"/>
        </w:rPr>
        <w:tab/>
      </w:r>
      <w:r w:rsidRPr="00EF79C1">
        <w:rPr>
          <w:rFonts w:asciiTheme="majorBidi" w:hAnsiTheme="majorBidi" w:cstheme="majorBidi"/>
          <w:sz w:val="28"/>
          <w:szCs w:val="28"/>
          <w:lang w:val="ro-RO" w:eastAsia="ru-RU"/>
        </w:rPr>
        <w:tab/>
      </w:r>
      <w:r w:rsidRPr="00EF79C1">
        <w:rPr>
          <w:rFonts w:asciiTheme="majorBidi" w:hAnsiTheme="majorBidi" w:cstheme="majorBidi"/>
          <w:sz w:val="28"/>
          <w:szCs w:val="28"/>
          <w:lang w:val="ro-RO" w:eastAsia="ru-RU"/>
        </w:rPr>
        <w:tab/>
      </w:r>
      <w:r w:rsidRPr="00EF79C1">
        <w:rPr>
          <w:rFonts w:asciiTheme="majorBidi" w:hAnsiTheme="majorBidi" w:cstheme="majorBidi"/>
          <w:sz w:val="28"/>
          <w:szCs w:val="28"/>
          <w:lang w:val="ro-RO" w:eastAsia="ru-RU"/>
        </w:rPr>
        <w:tab/>
        <w:t xml:space="preserve">Sergiu Litvinenco </w:t>
      </w:r>
    </w:p>
    <w:p w14:paraId="566B1433" w14:textId="77777777" w:rsidR="00965406" w:rsidRPr="00EF79C1" w:rsidRDefault="00965406" w:rsidP="00965406">
      <w:pPr>
        <w:rPr>
          <w:rFonts w:asciiTheme="majorBidi" w:hAnsiTheme="majorBidi" w:cstheme="majorBidi"/>
          <w:sz w:val="28"/>
          <w:szCs w:val="28"/>
          <w:lang w:val="ro-RO" w:eastAsia="ru-RU"/>
        </w:rPr>
      </w:pPr>
    </w:p>
    <w:p w14:paraId="1CD5D052" w14:textId="61D24DC1" w:rsidR="00EA7735" w:rsidRPr="00EF79C1" w:rsidRDefault="00965406" w:rsidP="00A96310">
      <w:pPr>
        <w:rPr>
          <w:rFonts w:asciiTheme="majorBidi" w:hAnsiTheme="majorBidi" w:cstheme="majorBidi"/>
          <w:sz w:val="28"/>
          <w:szCs w:val="28"/>
          <w:lang w:val="ro-RO" w:eastAsia="ro-RO"/>
        </w:rPr>
      </w:pPr>
      <w:r w:rsidRPr="00EF79C1">
        <w:rPr>
          <w:rFonts w:asciiTheme="majorBidi" w:hAnsiTheme="majorBidi" w:cstheme="majorBidi"/>
          <w:sz w:val="28"/>
          <w:szCs w:val="28"/>
          <w:lang w:val="ro-RO" w:eastAsia="ru-RU"/>
        </w:rPr>
        <w:tab/>
      </w:r>
      <w:r w:rsidRPr="00EF79C1">
        <w:rPr>
          <w:rFonts w:asciiTheme="majorBidi" w:hAnsiTheme="majorBidi" w:cstheme="majorBidi"/>
          <w:sz w:val="28"/>
          <w:szCs w:val="28"/>
          <w:lang w:val="ro-RO" w:eastAsia="ru-RU"/>
        </w:rPr>
        <w:tab/>
      </w:r>
      <w:r w:rsidRPr="00EF79C1">
        <w:rPr>
          <w:rFonts w:asciiTheme="majorBidi" w:hAnsiTheme="majorBidi" w:cstheme="majorBidi"/>
          <w:sz w:val="28"/>
          <w:szCs w:val="28"/>
          <w:lang w:val="ro-RO" w:eastAsia="ru-RU"/>
        </w:rPr>
        <w:tab/>
      </w:r>
    </w:p>
    <w:p w14:paraId="51A5A3D1" w14:textId="77777777" w:rsidR="00633BD9" w:rsidRPr="00EF79C1" w:rsidRDefault="00633BD9" w:rsidP="00E25218">
      <w:pPr>
        <w:tabs>
          <w:tab w:val="left" w:pos="1134"/>
        </w:tabs>
        <w:rPr>
          <w:rFonts w:asciiTheme="majorBidi" w:hAnsiTheme="majorBidi" w:cstheme="majorBidi"/>
          <w:sz w:val="28"/>
          <w:szCs w:val="28"/>
          <w:lang w:val="ro-RO" w:eastAsia="ru-RU"/>
        </w:rPr>
      </w:pPr>
    </w:p>
    <w:p w14:paraId="5A8A7472" w14:textId="35B5DB9E" w:rsidR="00EF79C1" w:rsidRPr="00EF79C1" w:rsidRDefault="00EF79C1">
      <w:pPr>
        <w:rPr>
          <w:rFonts w:asciiTheme="majorBidi" w:hAnsiTheme="majorBidi" w:cstheme="majorBidi"/>
          <w:sz w:val="28"/>
          <w:szCs w:val="28"/>
          <w:lang w:val="ro-RO" w:eastAsia="ru-RU"/>
        </w:rPr>
      </w:pPr>
      <w:r w:rsidRPr="00EF79C1">
        <w:rPr>
          <w:rFonts w:asciiTheme="majorBidi" w:hAnsiTheme="majorBidi" w:cstheme="majorBidi"/>
          <w:sz w:val="28"/>
          <w:szCs w:val="28"/>
          <w:lang w:val="ro-RO" w:eastAsia="ru-RU"/>
        </w:rPr>
        <w:br w:type="page"/>
      </w:r>
    </w:p>
    <w:p w14:paraId="448C6AF6" w14:textId="77777777" w:rsidR="006B17C6" w:rsidRPr="00D70F15" w:rsidRDefault="006B17C6" w:rsidP="00E25218">
      <w:pPr>
        <w:rPr>
          <w:rFonts w:asciiTheme="majorBidi" w:hAnsiTheme="majorBidi" w:cstheme="majorBidi"/>
          <w:sz w:val="28"/>
          <w:szCs w:val="28"/>
          <w:lang w:val="ro-RO" w:eastAsia="ru-RU"/>
        </w:rPr>
      </w:pPr>
    </w:p>
    <w:p w14:paraId="4D6CEBA7" w14:textId="77777777" w:rsidR="006B17C6" w:rsidRPr="00D70F15" w:rsidRDefault="006B17C6" w:rsidP="00695959">
      <w:pPr>
        <w:ind w:firstLine="0"/>
        <w:rPr>
          <w:rFonts w:asciiTheme="majorBidi" w:hAnsiTheme="majorBidi" w:cstheme="majorBidi"/>
          <w:sz w:val="28"/>
          <w:szCs w:val="28"/>
          <w:lang w:val="ro-RO" w:eastAsia="ru-RU"/>
        </w:rPr>
      </w:pPr>
    </w:p>
    <w:p w14:paraId="66993251" w14:textId="77777777" w:rsidR="006B17C6" w:rsidRPr="00D70F15" w:rsidRDefault="006B17C6" w:rsidP="00E25218">
      <w:pPr>
        <w:rPr>
          <w:rFonts w:asciiTheme="majorBidi" w:hAnsiTheme="majorBidi" w:cstheme="majorBidi"/>
          <w:sz w:val="28"/>
          <w:szCs w:val="28"/>
          <w:lang w:val="ro-RO" w:eastAsia="ru-RU"/>
        </w:rPr>
      </w:pPr>
    </w:p>
    <w:p w14:paraId="46C1E053" w14:textId="77777777" w:rsidR="008D78D9" w:rsidRDefault="008D78D9" w:rsidP="00E25218">
      <w:pPr>
        <w:rPr>
          <w:rFonts w:asciiTheme="majorBidi" w:hAnsiTheme="majorBidi" w:cstheme="majorBidi"/>
          <w:sz w:val="28"/>
          <w:szCs w:val="28"/>
          <w:lang w:val="ro-RO" w:eastAsia="ru-RU"/>
        </w:rPr>
      </w:pPr>
    </w:p>
    <w:p w14:paraId="02EE5CAD" w14:textId="77777777" w:rsidR="008D78D9" w:rsidRDefault="008D78D9" w:rsidP="00E25218">
      <w:pPr>
        <w:rPr>
          <w:rFonts w:asciiTheme="majorBidi" w:hAnsiTheme="majorBidi" w:cstheme="majorBidi"/>
          <w:sz w:val="28"/>
          <w:szCs w:val="28"/>
          <w:lang w:val="ro-RO" w:eastAsia="ru-RU"/>
        </w:rPr>
      </w:pPr>
    </w:p>
    <w:p w14:paraId="1F275B80" w14:textId="77777777" w:rsidR="008D78D9" w:rsidRDefault="008D78D9" w:rsidP="00E25218">
      <w:pPr>
        <w:rPr>
          <w:rFonts w:asciiTheme="majorBidi" w:hAnsiTheme="majorBidi" w:cstheme="majorBidi"/>
          <w:sz w:val="28"/>
          <w:szCs w:val="28"/>
          <w:lang w:val="ro-RO" w:eastAsia="ru-RU"/>
        </w:rPr>
      </w:pPr>
    </w:p>
    <w:p w14:paraId="1E2C46AA" w14:textId="0D660DAD" w:rsidR="006B17C6" w:rsidRPr="00D70F15" w:rsidRDefault="006B17C6" w:rsidP="00E25218">
      <w:pPr>
        <w:rPr>
          <w:rFonts w:asciiTheme="majorBidi" w:hAnsiTheme="majorBidi" w:cstheme="majorBidi"/>
          <w:sz w:val="28"/>
          <w:szCs w:val="28"/>
          <w:lang w:val="ro-RO" w:eastAsia="ru-RU"/>
        </w:rPr>
      </w:pPr>
      <w:r w:rsidRPr="00D70F15">
        <w:rPr>
          <w:rFonts w:asciiTheme="majorBidi" w:hAnsiTheme="majorBidi" w:cstheme="majorBidi"/>
          <w:sz w:val="28"/>
          <w:szCs w:val="28"/>
          <w:lang w:val="ro-RO" w:eastAsia="ru-RU"/>
        </w:rPr>
        <w:t>Vizează:</w:t>
      </w:r>
    </w:p>
    <w:p w14:paraId="239F9731" w14:textId="77777777" w:rsidR="006B17C6" w:rsidRPr="00D70F15" w:rsidRDefault="006B17C6" w:rsidP="00E25218">
      <w:pPr>
        <w:rPr>
          <w:rFonts w:asciiTheme="majorBidi" w:hAnsiTheme="majorBidi" w:cstheme="majorBidi"/>
          <w:sz w:val="28"/>
          <w:szCs w:val="28"/>
          <w:lang w:val="ro-RO" w:eastAsia="ru-RU"/>
        </w:rPr>
      </w:pPr>
    </w:p>
    <w:p w14:paraId="3C77E574" w14:textId="77777777" w:rsidR="006B17C6" w:rsidRPr="00D70F15" w:rsidRDefault="006B17C6" w:rsidP="00E25218">
      <w:pPr>
        <w:rPr>
          <w:rFonts w:asciiTheme="majorBidi" w:hAnsiTheme="majorBidi" w:cstheme="majorBidi"/>
          <w:sz w:val="28"/>
          <w:szCs w:val="28"/>
          <w:lang w:val="ro-RO" w:eastAsia="ru-RU"/>
        </w:rPr>
      </w:pPr>
    </w:p>
    <w:p w14:paraId="7713F279" w14:textId="77777777" w:rsidR="00695959" w:rsidRPr="00D70F15" w:rsidRDefault="006B17C6" w:rsidP="00E25218">
      <w:pPr>
        <w:rPr>
          <w:sz w:val="28"/>
          <w:szCs w:val="28"/>
          <w:lang w:val="ro-RO" w:eastAsia="ru-RU"/>
        </w:rPr>
      </w:pPr>
      <w:r w:rsidRPr="00D70F15">
        <w:rPr>
          <w:sz w:val="28"/>
          <w:szCs w:val="28"/>
          <w:lang w:val="ro-RO" w:eastAsia="ru-RU"/>
        </w:rPr>
        <w:t xml:space="preserve">Secretar general </w:t>
      </w:r>
      <w:r w:rsidR="00E82D01" w:rsidRPr="00D70F15">
        <w:rPr>
          <w:sz w:val="28"/>
          <w:szCs w:val="28"/>
          <w:lang w:val="ro-RO" w:eastAsia="ru-RU"/>
        </w:rPr>
        <w:t>adjunct</w:t>
      </w:r>
    </w:p>
    <w:p w14:paraId="5EAA64E3" w14:textId="1DBB99C5" w:rsidR="006B17C6" w:rsidRPr="00D70F15" w:rsidRDefault="006B17C6" w:rsidP="00E25218">
      <w:pPr>
        <w:rPr>
          <w:sz w:val="28"/>
          <w:szCs w:val="28"/>
          <w:lang w:val="ro-RO" w:eastAsia="ru-RU"/>
        </w:rPr>
      </w:pPr>
      <w:r w:rsidRPr="00D70F15">
        <w:rPr>
          <w:sz w:val="28"/>
          <w:szCs w:val="28"/>
          <w:lang w:val="ro-RO" w:eastAsia="ru-RU"/>
        </w:rPr>
        <w:t>al Guvernului</w:t>
      </w:r>
      <w:r w:rsidR="00FA194B" w:rsidRPr="00D70F15">
        <w:rPr>
          <w:sz w:val="28"/>
          <w:szCs w:val="28"/>
          <w:lang w:val="ro-RO" w:eastAsia="ru-RU"/>
        </w:rPr>
        <w:tab/>
      </w:r>
      <w:r w:rsidR="00FA194B" w:rsidRPr="00D70F15">
        <w:rPr>
          <w:sz w:val="28"/>
          <w:szCs w:val="28"/>
          <w:lang w:val="ro-RO" w:eastAsia="ru-RU"/>
        </w:rPr>
        <w:tab/>
      </w:r>
      <w:r w:rsidR="00FA194B" w:rsidRPr="00D70F15">
        <w:rPr>
          <w:sz w:val="28"/>
          <w:szCs w:val="28"/>
          <w:lang w:val="ro-RO" w:eastAsia="ru-RU"/>
        </w:rPr>
        <w:tab/>
      </w:r>
      <w:r w:rsidR="00FA194B" w:rsidRPr="00D70F15">
        <w:rPr>
          <w:sz w:val="28"/>
          <w:szCs w:val="28"/>
          <w:lang w:val="ro-RO" w:eastAsia="ru-RU"/>
        </w:rPr>
        <w:tab/>
      </w:r>
      <w:r w:rsidR="0092631A" w:rsidRPr="00D70F15">
        <w:rPr>
          <w:sz w:val="28"/>
          <w:szCs w:val="28"/>
          <w:lang w:val="ro-RO" w:eastAsia="ru-RU"/>
        </w:rPr>
        <w:tab/>
      </w:r>
      <w:r w:rsidR="0092631A" w:rsidRPr="00D70F15">
        <w:rPr>
          <w:sz w:val="28"/>
          <w:szCs w:val="28"/>
          <w:lang w:val="ro-RO" w:eastAsia="ru-RU"/>
        </w:rPr>
        <w:tab/>
      </w:r>
      <w:r w:rsidR="00E82D01" w:rsidRPr="00D70F15">
        <w:rPr>
          <w:sz w:val="28"/>
          <w:szCs w:val="28"/>
          <w:lang w:val="ro-RO" w:eastAsia="ru-RU"/>
        </w:rPr>
        <w:t xml:space="preserve">Roman </w:t>
      </w:r>
      <w:r w:rsidRPr="00D70F15">
        <w:rPr>
          <w:sz w:val="28"/>
          <w:szCs w:val="28"/>
          <w:lang w:val="ro-RO" w:eastAsia="ru-RU"/>
        </w:rPr>
        <w:t xml:space="preserve"> </w:t>
      </w:r>
      <w:r w:rsidR="00E82D01" w:rsidRPr="00D70F15">
        <w:rPr>
          <w:sz w:val="28"/>
          <w:szCs w:val="28"/>
          <w:lang w:val="ro-RO" w:eastAsia="ru-RU"/>
        </w:rPr>
        <w:t>CAZAN</w:t>
      </w:r>
    </w:p>
    <w:p w14:paraId="49ED38D3" w14:textId="77777777" w:rsidR="006B17C6" w:rsidRPr="00D70F15" w:rsidRDefault="006B17C6" w:rsidP="00E25218">
      <w:pPr>
        <w:rPr>
          <w:rFonts w:asciiTheme="majorBidi" w:hAnsiTheme="majorBidi" w:cstheme="majorBidi"/>
          <w:sz w:val="28"/>
          <w:szCs w:val="28"/>
          <w:lang w:val="ro-RO" w:eastAsia="ru-RU"/>
        </w:rPr>
      </w:pPr>
    </w:p>
    <w:p w14:paraId="2CA9C0C2" w14:textId="77777777" w:rsidR="006B17C6" w:rsidRPr="00D70F15" w:rsidRDefault="006B17C6" w:rsidP="00E25218">
      <w:pPr>
        <w:rPr>
          <w:rFonts w:asciiTheme="majorBidi" w:hAnsiTheme="majorBidi" w:cstheme="majorBidi"/>
          <w:sz w:val="28"/>
          <w:szCs w:val="28"/>
          <w:lang w:val="ro-RO" w:eastAsia="ru-RU"/>
        </w:rPr>
      </w:pPr>
    </w:p>
    <w:p w14:paraId="07549E9C" w14:textId="77777777" w:rsidR="006B17C6" w:rsidRPr="00D70F15" w:rsidRDefault="006B17C6" w:rsidP="00E25218">
      <w:pPr>
        <w:rPr>
          <w:rFonts w:asciiTheme="majorBidi" w:hAnsiTheme="majorBidi" w:cstheme="majorBidi"/>
          <w:sz w:val="28"/>
          <w:szCs w:val="28"/>
          <w:lang w:val="ro-RO" w:eastAsia="ru-RU"/>
        </w:rPr>
      </w:pPr>
    </w:p>
    <w:p w14:paraId="545568C3" w14:textId="77777777" w:rsidR="006B17C6" w:rsidRPr="00D70F15" w:rsidRDefault="006B17C6" w:rsidP="00E25218">
      <w:pPr>
        <w:rPr>
          <w:rFonts w:asciiTheme="majorBidi" w:hAnsiTheme="majorBidi" w:cstheme="majorBidi"/>
          <w:sz w:val="28"/>
          <w:szCs w:val="28"/>
          <w:lang w:val="ro-RO" w:eastAsia="ru-RU"/>
        </w:rPr>
      </w:pPr>
    </w:p>
    <w:p w14:paraId="6BA0F37A" w14:textId="77777777" w:rsidR="006B17C6" w:rsidRPr="00D70F15" w:rsidRDefault="006B17C6" w:rsidP="00E25218">
      <w:pPr>
        <w:rPr>
          <w:rFonts w:asciiTheme="majorBidi" w:hAnsiTheme="majorBidi" w:cstheme="majorBidi"/>
          <w:sz w:val="28"/>
          <w:szCs w:val="28"/>
          <w:lang w:val="ro-RO" w:eastAsia="ru-RU"/>
        </w:rPr>
      </w:pPr>
      <w:r w:rsidRPr="00D70F15">
        <w:rPr>
          <w:rFonts w:asciiTheme="majorBidi" w:hAnsiTheme="majorBidi" w:cstheme="majorBidi"/>
          <w:sz w:val="28"/>
          <w:szCs w:val="28"/>
          <w:lang w:val="ro-RO" w:eastAsia="ru-RU"/>
        </w:rPr>
        <w:t>Aprobată în şedinţa Guvernului</w:t>
      </w:r>
    </w:p>
    <w:p w14:paraId="18A98C14" w14:textId="77777777" w:rsidR="006B17C6" w:rsidRPr="00D70F15" w:rsidRDefault="006B17C6" w:rsidP="00E25218">
      <w:pPr>
        <w:rPr>
          <w:rFonts w:asciiTheme="majorBidi" w:hAnsiTheme="majorBidi" w:cstheme="majorBidi"/>
          <w:sz w:val="28"/>
          <w:szCs w:val="28"/>
          <w:lang w:val="ro-RO" w:eastAsia="ru-RU"/>
        </w:rPr>
      </w:pPr>
      <w:r w:rsidRPr="00D70F15">
        <w:rPr>
          <w:rFonts w:asciiTheme="majorBidi" w:hAnsiTheme="majorBidi" w:cstheme="majorBidi"/>
          <w:sz w:val="28"/>
          <w:szCs w:val="28"/>
          <w:lang w:val="ro-RO" w:eastAsia="ru-RU"/>
        </w:rPr>
        <w:t>din</w:t>
      </w:r>
    </w:p>
    <w:p w14:paraId="3B6F9F60" w14:textId="77777777" w:rsidR="006B17C6" w:rsidRPr="00D70F15" w:rsidRDefault="006B17C6" w:rsidP="00E25218">
      <w:pPr>
        <w:rPr>
          <w:rFonts w:asciiTheme="majorBidi" w:hAnsiTheme="majorBidi" w:cstheme="majorBidi"/>
          <w:sz w:val="28"/>
          <w:szCs w:val="28"/>
          <w:lang w:val="ro-RO" w:eastAsia="ru-RU"/>
        </w:rPr>
      </w:pPr>
    </w:p>
    <w:p w14:paraId="444203FC" w14:textId="77777777" w:rsidR="00633BD9" w:rsidRPr="00D70F15"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D70F15"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D70F15"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D70F15"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D70F15"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D70F15" w:rsidRDefault="00633BD9" w:rsidP="00E25218">
      <w:pPr>
        <w:tabs>
          <w:tab w:val="left" w:pos="6386"/>
        </w:tabs>
        <w:rPr>
          <w:rFonts w:asciiTheme="majorBidi" w:hAnsiTheme="majorBidi" w:cstheme="majorBidi"/>
          <w:sz w:val="28"/>
          <w:szCs w:val="28"/>
          <w:lang w:val="ro-RO" w:eastAsia="ru-RU"/>
        </w:rPr>
      </w:pPr>
    </w:p>
    <w:p w14:paraId="0BBB79ED" w14:textId="77777777" w:rsidR="00730FEE" w:rsidRPr="00D70F15" w:rsidRDefault="00730FEE" w:rsidP="00E25218">
      <w:pPr>
        <w:tabs>
          <w:tab w:val="left" w:pos="6386"/>
        </w:tabs>
        <w:rPr>
          <w:rFonts w:asciiTheme="majorBidi" w:hAnsiTheme="majorBidi" w:cstheme="majorBidi"/>
          <w:sz w:val="28"/>
          <w:szCs w:val="28"/>
          <w:lang w:val="ro-RO" w:eastAsia="ru-RU"/>
        </w:rPr>
      </w:pPr>
    </w:p>
    <w:p w14:paraId="08A5CB23" w14:textId="77777777" w:rsidR="00CF5425" w:rsidRPr="00D70F15" w:rsidRDefault="00CF5425" w:rsidP="00E25218">
      <w:pPr>
        <w:tabs>
          <w:tab w:val="left" w:pos="6386"/>
        </w:tabs>
        <w:rPr>
          <w:rFonts w:asciiTheme="majorBidi" w:hAnsiTheme="majorBidi" w:cstheme="majorBidi"/>
          <w:sz w:val="28"/>
          <w:szCs w:val="28"/>
          <w:lang w:val="ro-RO" w:eastAsia="ru-RU"/>
        </w:rPr>
      </w:pPr>
    </w:p>
    <w:p w14:paraId="5B6EA50D" w14:textId="77777777" w:rsidR="00CF5425" w:rsidRPr="00D70F15" w:rsidRDefault="00CF5425" w:rsidP="00E25218">
      <w:pPr>
        <w:tabs>
          <w:tab w:val="left" w:pos="6386"/>
        </w:tabs>
        <w:rPr>
          <w:rFonts w:asciiTheme="majorBidi" w:hAnsiTheme="majorBidi" w:cstheme="majorBidi"/>
          <w:sz w:val="28"/>
          <w:szCs w:val="28"/>
          <w:lang w:val="ro-RO" w:eastAsia="ru-RU"/>
        </w:rPr>
      </w:pPr>
    </w:p>
    <w:p w14:paraId="3EBECB6C" w14:textId="77777777" w:rsidR="00CF5425" w:rsidRPr="00D70F15" w:rsidRDefault="00CF5425" w:rsidP="00E25218">
      <w:pPr>
        <w:tabs>
          <w:tab w:val="left" w:pos="6386"/>
        </w:tabs>
        <w:rPr>
          <w:rFonts w:asciiTheme="majorBidi" w:hAnsiTheme="majorBidi" w:cstheme="majorBidi"/>
          <w:sz w:val="28"/>
          <w:szCs w:val="28"/>
          <w:lang w:val="ro-RO" w:eastAsia="ru-RU"/>
        </w:rPr>
      </w:pPr>
    </w:p>
    <w:p w14:paraId="388ED70F" w14:textId="77777777" w:rsidR="00CF5425" w:rsidRPr="00D70F15" w:rsidRDefault="00CF5425" w:rsidP="00E25218">
      <w:pPr>
        <w:tabs>
          <w:tab w:val="left" w:pos="6386"/>
        </w:tabs>
        <w:rPr>
          <w:rFonts w:asciiTheme="majorBidi" w:hAnsiTheme="majorBidi" w:cstheme="majorBidi"/>
          <w:sz w:val="28"/>
          <w:szCs w:val="28"/>
          <w:lang w:val="ro-RO" w:eastAsia="ru-RU"/>
        </w:rPr>
      </w:pPr>
    </w:p>
    <w:p w14:paraId="5ADD38B5" w14:textId="77777777" w:rsidR="00CF5425" w:rsidRPr="00D70F15" w:rsidRDefault="00CF5425" w:rsidP="00E25218">
      <w:pPr>
        <w:tabs>
          <w:tab w:val="left" w:pos="6386"/>
        </w:tabs>
        <w:rPr>
          <w:rFonts w:asciiTheme="majorBidi" w:hAnsiTheme="majorBidi" w:cstheme="majorBidi"/>
          <w:sz w:val="28"/>
          <w:szCs w:val="28"/>
          <w:lang w:val="ro-RO" w:eastAsia="ru-RU"/>
        </w:rPr>
      </w:pPr>
    </w:p>
    <w:p w14:paraId="73D564EC" w14:textId="77777777" w:rsidR="00CF5425" w:rsidRPr="00D70F15" w:rsidRDefault="00CF5425" w:rsidP="00E25218">
      <w:pPr>
        <w:tabs>
          <w:tab w:val="left" w:pos="6386"/>
        </w:tabs>
        <w:rPr>
          <w:rFonts w:asciiTheme="majorBidi" w:hAnsiTheme="majorBidi" w:cstheme="majorBidi"/>
          <w:sz w:val="28"/>
          <w:szCs w:val="28"/>
          <w:lang w:val="ro-RO" w:eastAsia="ru-RU"/>
        </w:rPr>
      </w:pPr>
    </w:p>
    <w:p w14:paraId="5C8DA486" w14:textId="77777777" w:rsidR="00CF5425" w:rsidRPr="00D70F15" w:rsidRDefault="00CF5425" w:rsidP="00E25218">
      <w:pPr>
        <w:tabs>
          <w:tab w:val="left" w:pos="6386"/>
        </w:tabs>
        <w:rPr>
          <w:rFonts w:asciiTheme="majorBidi" w:hAnsiTheme="majorBidi" w:cstheme="majorBidi"/>
          <w:sz w:val="28"/>
          <w:szCs w:val="28"/>
          <w:lang w:val="ro-RO" w:eastAsia="ru-RU"/>
        </w:rPr>
      </w:pPr>
    </w:p>
    <w:p w14:paraId="40ED8D02" w14:textId="77777777" w:rsidR="00CF5425" w:rsidRPr="00D70F15" w:rsidRDefault="00CF5425" w:rsidP="00E25218">
      <w:pPr>
        <w:tabs>
          <w:tab w:val="left" w:pos="6386"/>
        </w:tabs>
        <w:rPr>
          <w:rFonts w:asciiTheme="majorBidi" w:hAnsiTheme="majorBidi" w:cstheme="majorBidi"/>
          <w:sz w:val="28"/>
          <w:szCs w:val="28"/>
          <w:lang w:val="ro-RO" w:eastAsia="ru-RU"/>
        </w:rPr>
      </w:pPr>
    </w:p>
    <w:p w14:paraId="744767E1" w14:textId="77777777" w:rsidR="00CF5425" w:rsidRPr="00D70F15" w:rsidRDefault="00CF5425" w:rsidP="00E25218">
      <w:pPr>
        <w:tabs>
          <w:tab w:val="left" w:pos="6386"/>
        </w:tabs>
        <w:rPr>
          <w:rFonts w:asciiTheme="majorBidi" w:hAnsiTheme="majorBidi" w:cstheme="majorBidi"/>
          <w:sz w:val="28"/>
          <w:szCs w:val="28"/>
          <w:lang w:val="ro-RO" w:eastAsia="ru-RU"/>
        </w:rPr>
      </w:pPr>
    </w:p>
    <w:p w14:paraId="726920FD" w14:textId="77777777" w:rsidR="00CF5425" w:rsidRPr="00D70F15" w:rsidRDefault="00CF5425" w:rsidP="00E25218">
      <w:pPr>
        <w:tabs>
          <w:tab w:val="left" w:pos="6386"/>
        </w:tabs>
        <w:rPr>
          <w:rFonts w:asciiTheme="majorBidi" w:hAnsiTheme="majorBidi" w:cstheme="majorBidi"/>
          <w:sz w:val="28"/>
          <w:szCs w:val="28"/>
          <w:lang w:val="ro-RO" w:eastAsia="ru-RU"/>
        </w:rPr>
      </w:pPr>
    </w:p>
    <w:p w14:paraId="46238CA9" w14:textId="77777777" w:rsidR="00CF5425" w:rsidRPr="00D70F15" w:rsidRDefault="00CF5425" w:rsidP="00E25218">
      <w:pPr>
        <w:tabs>
          <w:tab w:val="left" w:pos="6386"/>
        </w:tabs>
        <w:rPr>
          <w:rFonts w:asciiTheme="majorBidi" w:hAnsiTheme="majorBidi" w:cstheme="majorBidi"/>
          <w:sz w:val="28"/>
          <w:szCs w:val="28"/>
          <w:lang w:val="ro-RO" w:eastAsia="ru-RU"/>
        </w:rPr>
      </w:pPr>
    </w:p>
    <w:p w14:paraId="5CD807E2" w14:textId="77777777" w:rsidR="00CF5425" w:rsidRPr="00D70F15" w:rsidRDefault="00CF5425" w:rsidP="00E25218">
      <w:pPr>
        <w:tabs>
          <w:tab w:val="left" w:pos="6386"/>
        </w:tabs>
        <w:rPr>
          <w:rFonts w:asciiTheme="majorBidi" w:hAnsiTheme="majorBidi" w:cstheme="majorBidi"/>
          <w:sz w:val="28"/>
          <w:szCs w:val="28"/>
          <w:lang w:val="ro-RO" w:eastAsia="ru-RU"/>
        </w:rPr>
      </w:pPr>
    </w:p>
    <w:p w14:paraId="66B356CB" w14:textId="77777777" w:rsidR="00CF5425" w:rsidRPr="00D70F15" w:rsidRDefault="00CF5425" w:rsidP="00E25218">
      <w:pPr>
        <w:tabs>
          <w:tab w:val="left" w:pos="6386"/>
        </w:tabs>
        <w:rPr>
          <w:rFonts w:asciiTheme="majorBidi" w:hAnsiTheme="majorBidi" w:cstheme="majorBidi"/>
          <w:sz w:val="28"/>
          <w:szCs w:val="28"/>
          <w:lang w:val="ro-RO" w:eastAsia="ru-RU"/>
        </w:rPr>
      </w:pPr>
    </w:p>
    <w:p w14:paraId="0915A6F4" w14:textId="77777777" w:rsidR="00CF5425" w:rsidRPr="00D70F15" w:rsidRDefault="00CF5425" w:rsidP="00E25218">
      <w:pPr>
        <w:tabs>
          <w:tab w:val="left" w:pos="6386"/>
        </w:tabs>
        <w:rPr>
          <w:rFonts w:asciiTheme="majorBidi" w:hAnsiTheme="majorBidi" w:cstheme="majorBidi"/>
          <w:sz w:val="28"/>
          <w:szCs w:val="28"/>
          <w:lang w:val="ro-RO" w:eastAsia="ru-RU"/>
        </w:rPr>
      </w:pPr>
    </w:p>
    <w:p w14:paraId="1EB2A620" w14:textId="77777777" w:rsidR="00CF5425" w:rsidRPr="00D70F15" w:rsidRDefault="00CF5425" w:rsidP="00E25218">
      <w:pPr>
        <w:tabs>
          <w:tab w:val="left" w:pos="6386"/>
        </w:tabs>
        <w:rPr>
          <w:rFonts w:asciiTheme="majorBidi" w:hAnsiTheme="majorBidi" w:cstheme="majorBidi"/>
          <w:sz w:val="28"/>
          <w:szCs w:val="28"/>
          <w:lang w:val="ro-RO" w:eastAsia="ru-RU"/>
        </w:rPr>
      </w:pPr>
    </w:p>
    <w:p w14:paraId="469BD80A" w14:textId="77777777" w:rsidR="00CF5425" w:rsidRPr="00D70F15" w:rsidRDefault="00CF5425" w:rsidP="00E25218">
      <w:pPr>
        <w:tabs>
          <w:tab w:val="left" w:pos="6386"/>
        </w:tabs>
        <w:rPr>
          <w:rFonts w:asciiTheme="majorBidi" w:hAnsiTheme="majorBidi" w:cstheme="majorBidi"/>
          <w:sz w:val="28"/>
          <w:szCs w:val="28"/>
          <w:lang w:val="ro-RO" w:eastAsia="ru-RU"/>
        </w:rPr>
      </w:pPr>
    </w:p>
    <w:p w14:paraId="63BBDD3C" w14:textId="77777777" w:rsidR="00CF5425" w:rsidRPr="00D70F15" w:rsidRDefault="00CF5425" w:rsidP="00E25218">
      <w:pPr>
        <w:tabs>
          <w:tab w:val="left" w:pos="6386"/>
        </w:tabs>
        <w:rPr>
          <w:rFonts w:asciiTheme="majorBidi" w:hAnsiTheme="majorBidi" w:cstheme="majorBidi"/>
          <w:sz w:val="28"/>
          <w:szCs w:val="28"/>
          <w:lang w:val="ro-RO" w:eastAsia="ru-RU"/>
        </w:rPr>
      </w:pPr>
    </w:p>
    <w:p w14:paraId="39232C53" w14:textId="77777777" w:rsidR="00CF5425" w:rsidRPr="00D70F15" w:rsidRDefault="00CF5425" w:rsidP="00E25218">
      <w:pPr>
        <w:tabs>
          <w:tab w:val="left" w:pos="6386"/>
        </w:tabs>
        <w:rPr>
          <w:rFonts w:asciiTheme="majorBidi" w:hAnsiTheme="majorBidi" w:cstheme="majorBidi"/>
          <w:sz w:val="28"/>
          <w:szCs w:val="28"/>
          <w:lang w:val="ro-RO" w:eastAsia="ru-RU"/>
        </w:rPr>
      </w:pPr>
    </w:p>
    <w:p w14:paraId="7236166A" w14:textId="77777777" w:rsidR="00CF5425" w:rsidRPr="00D70F15" w:rsidRDefault="00CF5425" w:rsidP="00E25218">
      <w:pPr>
        <w:tabs>
          <w:tab w:val="left" w:pos="6386"/>
        </w:tabs>
        <w:rPr>
          <w:rFonts w:asciiTheme="majorBidi" w:hAnsiTheme="majorBidi" w:cstheme="majorBidi"/>
          <w:sz w:val="28"/>
          <w:szCs w:val="28"/>
          <w:lang w:val="ro-RO" w:eastAsia="ru-RU"/>
        </w:rPr>
      </w:pPr>
    </w:p>
    <w:p w14:paraId="4238EEF4" w14:textId="77777777" w:rsidR="00CF5425" w:rsidRPr="00D70F15" w:rsidRDefault="00CF5425" w:rsidP="00CF5425">
      <w:pPr>
        <w:ind w:left="7200"/>
        <w:jc w:val="center"/>
        <w:rPr>
          <w:rFonts w:asciiTheme="majorBidi" w:hAnsiTheme="majorBidi" w:cstheme="majorBidi"/>
          <w:i/>
          <w:sz w:val="28"/>
          <w:szCs w:val="28"/>
          <w:lang w:val="ro-RO" w:eastAsia="ru-RU"/>
        </w:rPr>
      </w:pPr>
      <w:r w:rsidRPr="00D70F15">
        <w:rPr>
          <w:rFonts w:asciiTheme="majorBidi" w:hAnsiTheme="majorBidi" w:cstheme="majorBidi"/>
          <w:i/>
          <w:sz w:val="28"/>
          <w:szCs w:val="28"/>
          <w:lang w:val="ro-RO" w:eastAsia="ru-RU"/>
        </w:rPr>
        <w:t>Proiect</w:t>
      </w:r>
    </w:p>
    <w:p w14:paraId="1D33E727" w14:textId="77777777" w:rsidR="00CF5425" w:rsidRPr="00D70F15" w:rsidRDefault="00CF5425" w:rsidP="00CF5425">
      <w:pPr>
        <w:tabs>
          <w:tab w:val="left" w:pos="6386"/>
        </w:tabs>
        <w:ind w:firstLine="0"/>
        <w:jc w:val="center"/>
        <w:rPr>
          <w:rFonts w:asciiTheme="majorBidi" w:hAnsiTheme="majorBidi" w:cstheme="majorBidi"/>
          <w:b/>
          <w:sz w:val="28"/>
          <w:szCs w:val="28"/>
          <w:lang w:val="ro-RO" w:eastAsia="ru-RU"/>
        </w:rPr>
      </w:pPr>
    </w:p>
    <w:p w14:paraId="6B3774D8" w14:textId="77777777" w:rsidR="00CF5425" w:rsidRPr="00D70F15" w:rsidRDefault="00CF5425" w:rsidP="00CF5425">
      <w:pPr>
        <w:tabs>
          <w:tab w:val="left" w:pos="6386"/>
        </w:tabs>
        <w:ind w:firstLine="0"/>
        <w:jc w:val="center"/>
        <w:rPr>
          <w:rFonts w:asciiTheme="majorBidi" w:hAnsiTheme="majorBidi" w:cstheme="majorBidi"/>
          <w:b/>
          <w:sz w:val="28"/>
          <w:szCs w:val="28"/>
          <w:lang w:val="ro-RO" w:eastAsia="ru-RU"/>
        </w:rPr>
      </w:pPr>
      <w:r w:rsidRPr="00D70F15">
        <w:rPr>
          <w:rFonts w:asciiTheme="majorBidi" w:hAnsiTheme="majorBidi" w:cstheme="majorBidi"/>
          <w:b/>
          <w:sz w:val="28"/>
          <w:szCs w:val="28"/>
          <w:lang w:val="ro-RO" w:eastAsia="ru-RU"/>
        </w:rPr>
        <w:t>PARLAMENTUL REPUBLICII MOLDOVA</w:t>
      </w:r>
    </w:p>
    <w:p w14:paraId="2006C656" w14:textId="77777777" w:rsidR="00CF5425" w:rsidRPr="00D70F15" w:rsidRDefault="00CF5425" w:rsidP="00E25218">
      <w:pPr>
        <w:tabs>
          <w:tab w:val="left" w:pos="6386"/>
        </w:tabs>
        <w:rPr>
          <w:rFonts w:asciiTheme="majorBidi" w:hAnsiTheme="majorBidi" w:cstheme="majorBidi"/>
          <w:sz w:val="28"/>
          <w:szCs w:val="28"/>
          <w:lang w:val="ro-RO" w:eastAsia="ru-RU"/>
        </w:rPr>
      </w:pPr>
    </w:p>
    <w:p w14:paraId="723F2B99" w14:textId="77777777" w:rsidR="00CF5425" w:rsidRPr="00D70F15" w:rsidRDefault="00CF5425" w:rsidP="00CF5425">
      <w:pPr>
        <w:ind w:firstLine="0"/>
        <w:jc w:val="center"/>
        <w:rPr>
          <w:b/>
          <w:sz w:val="28"/>
          <w:szCs w:val="28"/>
          <w:lang w:val="ro-RO" w:eastAsia="ru-RU"/>
        </w:rPr>
      </w:pPr>
      <w:r w:rsidRPr="00D70F15">
        <w:rPr>
          <w:b/>
          <w:sz w:val="28"/>
          <w:szCs w:val="28"/>
          <w:lang w:val="ro-RO" w:eastAsia="ru-RU"/>
        </w:rPr>
        <w:t>LEGE</w:t>
      </w:r>
    </w:p>
    <w:p w14:paraId="7C787DCC" w14:textId="77777777" w:rsidR="00CF5425" w:rsidRPr="00D70F15" w:rsidRDefault="00CF5425" w:rsidP="00CF5425">
      <w:pPr>
        <w:ind w:firstLine="0"/>
        <w:jc w:val="center"/>
        <w:rPr>
          <w:b/>
          <w:sz w:val="28"/>
          <w:szCs w:val="28"/>
          <w:lang w:val="ro-RO" w:eastAsia="ru-RU"/>
        </w:rPr>
      </w:pPr>
      <w:r w:rsidRPr="00D70F15">
        <w:rPr>
          <w:b/>
          <w:sz w:val="28"/>
          <w:szCs w:val="28"/>
          <w:lang w:val="ro-RO" w:eastAsia="ru-RU"/>
        </w:rPr>
        <w:t>pentru modificarea unor acte normative</w:t>
      </w:r>
    </w:p>
    <w:p w14:paraId="357EE6A2" w14:textId="77777777" w:rsidR="00CF5425" w:rsidRPr="00D70F15" w:rsidRDefault="00CF5425" w:rsidP="00CF5425">
      <w:pPr>
        <w:ind w:firstLine="0"/>
        <w:jc w:val="center"/>
        <w:rPr>
          <w:b/>
          <w:sz w:val="28"/>
          <w:szCs w:val="28"/>
          <w:lang w:val="ro-RO" w:eastAsia="ru-RU"/>
        </w:rPr>
      </w:pPr>
    </w:p>
    <w:p w14:paraId="6062A180" w14:textId="77777777" w:rsidR="00CF5425" w:rsidRPr="00D70F15" w:rsidRDefault="00CF5425" w:rsidP="00CF5425">
      <w:pPr>
        <w:ind w:firstLine="720"/>
        <w:rPr>
          <w:sz w:val="28"/>
          <w:szCs w:val="28"/>
          <w:lang w:val="ro-RO" w:eastAsia="ru-RU"/>
        </w:rPr>
      </w:pPr>
      <w:r w:rsidRPr="00D70F15">
        <w:rPr>
          <w:sz w:val="28"/>
          <w:szCs w:val="28"/>
          <w:lang w:val="ro-RO" w:eastAsia="ru-RU"/>
        </w:rPr>
        <w:t>Parlamentul adoptă prezenta lege organică.</w:t>
      </w:r>
    </w:p>
    <w:p w14:paraId="42DAA4BC" w14:textId="77777777" w:rsidR="00CF5425" w:rsidRPr="00D70F15" w:rsidRDefault="00CF5425" w:rsidP="00CF5425">
      <w:pPr>
        <w:ind w:firstLine="720"/>
        <w:rPr>
          <w:sz w:val="28"/>
          <w:szCs w:val="28"/>
          <w:lang w:val="ro-RO" w:eastAsia="ru-RU"/>
        </w:rPr>
      </w:pPr>
    </w:p>
    <w:p w14:paraId="58EE9617" w14:textId="25993C37" w:rsidR="00CF5425" w:rsidRPr="00D70F15" w:rsidRDefault="00CF5425" w:rsidP="00CF5425">
      <w:pPr>
        <w:ind w:firstLine="720"/>
        <w:rPr>
          <w:sz w:val="28"/>
          <w:szCs w:val="28"/>
          <w:lang w:val="ro-RO" w:eastAsia="ru-RU"/>
        </w:rPr>
      </w:pPr>
      <w:r w:rsidRPr="00D70F15">
        <w:rPr>
          <w:b/>
          <w:sz w:val="28"/>
          <w:szCs w:val="28"/>
          <w:lang w:val="ro-RO" w:eastAsia="ru-RU"/>
        </w:rPr>
        <w:t xml:space="preserve">Art. I. </w:t>
      </w:r>
      <w:r w:rsidR="00124E7E">
        <w:rPr>
          <w:b/>
          <w:sz w:val="28"/>
          <w:szCs w:val="28"/>
          <w:lang w:val="ro-RO" w:eastAsia="ru-RU"/>
        </w:rPr>
        <w:t>–</w:t>
      </w:r>
      <w:r w:rsidRPr="00D70F15">
        <w:rPr>
          <w:b/>
          <w:color w:val="000000"/>
          <w:sz w:val="28"/>
          <w:szCs w:val="28"/>
          <w:lang w:val="ro-RO" w:eastAsia="ru-RU"/>
        </w:rPr>
        <w:t xml:space="preserve"> </w:t>
      </w:r>
      <w:r w:rsidRPr="00D70F15">
        <w:rPr>
          <w:sz w:val="28"/>
          <w:szCs w:val="28"/>
          <w:lang w:val="ro-RO" w:eastAsia="ru-RU"/>
        </w:rPr>
        <w:t>Codul serviciilor media audiovizuale al Republicii Moldova nr.</w:t>
      </w:r>
      <w:r w:rsidR="007E05B5" w:rsidRPr="00D70F15">
        <w:rPr>
          <w:sz w:val="28"/>
          <w:szCs w:val="28"/>
          <w:lang w:val="ro-RO" w:eastAsia="ru-RU"/>
        </w:rPr>
        <w:t> </w:t>
      </w:r>
      <w:r w:rsidRPr="00D70F15">
        <w:rPr>
          <w:sz w:val="28"/>
          <w:szCs w:val="28"/>
          <w:lang w:val="ro-RO" w:eastAsia="ru-RU"/>
        </w:rPr>
        <w:t>174/2018 (Monitorul Oficial al Republicii M</w:t>
      </w:r>
      <w:r w:rsidR="007E05B5" w:rsidRPr="00D70F15">
        <w:rPr>
          <w:sz w:val="28"/>
          <w:szCs w:val="28"/>
          <w:lang w:val="ro-RO" w:eastAsia="ru-RU"/>
        </w:rPr>
        <w:t>oldova, 2018, nr. 462-466, art. </w:t>
      </w:r>
      <w:r w:rsidRPr="00D70F15">
        <w:rPr>
          <w:sz w:val="28"/>
          <w:szCs w:val="28"/>
          <w:lang w:val="ro-RO" w:eastAsia="ru-RU"/>
        </w:rPr>
        <w:t>766), cu modificările ulterioare, se modifică după cum urmează:</w:t>
      </w:r>
    </w:p>
    <w:p w14:paraId="7EEBF30E" w14:textId="77777777" w:rsidR="007E05B5" w:rsidRPr="00D70F15" w:rsidRDefault="007E05B5" w:rsidP="00CF5425">
      <w:pPr>
        <w:ind w:firstLine="720"/>
        <w:rPr>
          <w:b/>
          <w:bCs/>
          <w:sz w:val="28"/>
          <w:szCs w:val="28"/>
          <w:lang w:val="ro-RO" w:eastAsia="ru-RU"/>
        </w:rPr>
      </w:pPr>
    </w:p>
    <w:p w14:paraId="3D3A1342" w14:textId="77777777" w:rsidR="00CF5425" w:rsidRPr="00D70F15" w:rsidRDefault="00CF5425" w:rsidP="00CF5425">
      <w:pPr>
        <w:ind w:firstLine="720"/>
        <w:rPr>
          <w:sz w:val="28"/>
          <w:szCs w:val="28"/>
          <w:lang w:val="ro-RO" w:eastAsia="ru-RU"/>
        </w:rPr>
      </w:pPr>
      <w:r w:rsidRPr="00D70F15">
        <w:rPr>
          <w:b/>
          <w:bCs/>
          <w:sz w:val="28"/>
          <w:szCs w:val="28"/>
          <w:lang w:val="ro-RO" w:eastAsia="ru-RU"/>
        </w:rPr>
        <w:t>1.</w:t>
      </w:r>
      <w:r w:rsidRPr="00D70F15">
        <w:rPr>
          <w:bCs/>
          <w:sz w:val="28"/>
          <w:szCs w:val="28"/>
          <w:lang w:val="ro-RO" w:eastAsia="ru-RU"/>
        </w:rPr>
        <w:t xml:space="preserve"> A</w:t>
      </w:r>
      <w:r w:rsidRPr="00D70F15">
        <w:rPr>
          <w:sz w:val="28"/>
          <w:szCs w:val="28"/>
          <w:lang w:val="ro-RO" w:eastAsia="ru-RU"/>
        </w:rPr>
        <w:t>rticolul 1:</w:t>
      </w:r>
    </w:p>
    <w:p w14:paraId="7801AB55" w14:textId="35C4F1A2" w:rsidR="00CF5425" w:rsidRPr="00D70F15" w:rsidRDefault="00CF5425" w:rsidP="00CF5425">
      <w:pPr>
        <w:ind w:firstLine="720"/>
        <w:rPr>
          <w:sz w:val="28"/>
          <w:szCs w:val="28"/>
          <w:lang w:val="ro-RO" w:eastAsia="ru-RU"/>
        </w:rPr>
      </w:pPr>
      <w:r w:rsidRPr="00D70F15">
        <w:rPr>
          <w:sz w:val="28"/>
          <w:szCs w:val="28"/>
          <w:lang w:val="ro-RO" w:eastAsia="ru-RU"/>
        </w:rPr>
        <w:t xml:space="preserve">după noțiunea </w:t>
      </w:r>
      <w:r w:rsidR="007E05B5" w:rsidRPr="00D70F15">
        <w:rPr>
          <w:i/>
          <w:sz w:val="28"/>
          <w:szCs w:val="28"/>
          <w:lang w:val="ro-RO" w:eastAsia="ru-RU"/>
        </w:rPr>
        <w:t>„</w:t>
      </w:r>
      <w:r w:rsidRPr="00D70F15">
        <w:rPr>
          <w:i/>
          <w:iCs/>
          <w:sz w:val="28"/>
          <w:szCs w:val="28"/>
          <w:lang w:val="ro-RO" w:eastAsia="ru-RU"/>
        </w:rPr>
        <w:t>furnizor local de servicii media</w:t>
      </w:r>
      <w:r w:rsidR="007E05B5" w:rsidRPr="00D70F15">
        <w:rPr>
          <w:sz w:val="28"/>
          <w:szCs w:val="28"/>
          <w:lang w:val="ro-RO" w:eastAsia="ru-RU"/>
        </w:rPr>
        <w:t>”</w:t>
      </w:r>
      <w:r w:rsidRPr="00D70F15">
        <w:rPr>
          <w:sz w:val="28"/>
          <w:szCs w:val="28"/>
          <w:lang w:val="ro-RO" w:eastAsia="ru-RU"/>
        </w:rPr>
        <w:t xml:space="preserve"> se </w:t>
      </w:r>
      <w:r w:rsidR="00124E7E">
        <w:rPr>
          <w:sz w:val="28"/>
          <w:szCs w:val="28"/>
          <w:lang w:val="ro-RO" w:eastAsia="ru-RU"/>
        </w:rPr>
        <w:t xml:space="preserve">introduce următoarea </w:t>
      </w:r>
      <w:r w:rsidRPr="00D70F15">
        <w:rPr>
          <w:sz w:val="28"/>
          <w:szCs w:val="28"/>
          <w:lang w:val="ro-RO" w:eastAsia="ru-RU"/>
        </w:rPr>
        <w:t>noțiune:</w:t>
      </w:r>
    </w:p>
    <w:p w14:paraId="7316CC58" w14:textId="64740DAE" w:rsidR="00CF5425" w:rsidRPr="00D70F15" w:rsidRDefault="00CF5425" w:rsidP="00CF5425">
      <w:pPr>
        <w:ind w:firstLine="720"/>
        <w:rPr>
          <w:sz w:val="28"/>
          <w:szCs w:val="28"/>
          <w:lang w:val="ro-RO" w:eastAsia="ru-RU"/>
        </w:rPr>
      </w:pPr>
      <w:r w:rsidRPr="00D70F15">
        <w:rPr>
          <w:sz w:val="28"/>
          <w:szCs w:val="28"/>
          <w:lang w:val="ro-RO" w:eastAsia="ru-RU"/>
        </w:rPr>
        <w:t>„</w:t>
      </w:r>
      <w:r w:rsidRPr="00D70F15">
        <w:rPr>
          <w:i/>
          <w:iCs/>
          <w:sz w:val="28"/>
          <w:szCs w:val="28"/>
          <w:lang w:val="ro-RO" w:eastAsia="ru-RU"/>
        </w:rPr>
        <w:t xml:space="preserve">furnizor de serviciu media audiovizual tematic de interes public </w:t>
      </w:r>
      <w:r w:rsidR="00124E7E">
        <w:rPr>
          <w:i/>
          <w:iCs/>
          <w:sz w:val="28"/>
          <w:szCs w:val="28"/>
          <w:lang w:val="ro-RO" w:eastAsia="ru-RU"/>
        </w:rPr>
        <w:t>–</w:t>
      </w:r>
      <w:r w:rsidRPr="00D70F15">
        <w:rPr>
          <w:i/>
          <w:iCs/>
          <w:sz w:val="28"/>
          <w:szCs w:val="28"/>
          <w:lang w:val="ro-RO" w:eastAsia="ru-RU"/>
        </w:rPr>
        <w:t xml:space="preserve"> </w:t>
      </w:r>
      <w:r w:rsidRPr="00D70F15">
        <w:rPr>
          <w:iCs/>
          <w:sz w:val="28"/>
          <w:szCs w:val="28"/>
          <w:lang w:val="ro-RO" w:eastAsia="ru-RU"/>
        </w:rPr>
        <w:t>furnizor de servicii media audiovizuale privat, împuternicit în condițiile prezentului Cod, să furnizeze un serviciu media audiovizual tematic de interes public</w:t>
      </w:r>
      <w:r w:rsidRPr="00D70F15">
        <w:rPr>
          <w:sz w:val="28"/>
          <w:szCs w:val="28"/>
          <w:lang w:val="ro-RO" w:eastAsia="ru-RU"/>
        </w:rPr>
        <w:t>;”;</w:t>
      </w:r>
    </w:p>
    <w:p w14:paraId="78802C3D" w14:textId="5ED08C05" w:rsidR="00124E7E" w:rsidRPr="00D70F15" w:rsidRDefault="00CF5425" w:rsidP="00124E7E">
      <w:pPr>
        <w:ind w:firstLine="720"/>
        <w:rPr>
          <w:sz w:val="28"/>
          <w:szCs w:val="28"/>
          <w:lang w:val="ro-RO" w:eastAsia="ru-RU"/>
        </w:rPr>
      </w:pPr>
      <w:r w:rsidRPr="00D70F15">
        <w:rPr>
          <w:sz w:val="28"/>
          <w:szCs w:val="28"/>
          <w:lang w:val="ro-RO" w:eastAsia="ru-RU"/>
        </w:rPr>
        <w:t>după noțiunea „</w:t>
      </w:r>
      <w:r w:rsidRPr="00D70F15">
        <w:rPr>
          <w:i/>
          <w:iCs/>
          <w:sz w:val="28"/>
          <w:szCs w:val="28"/>
          <w:lang w:val="ro-RO" w:eastAsia="ru-RU"/>
        </w:rPr>
        <w:t>serviciu media audiovizual tematic</w:t>
      </w:r>
      <w:r w:rsidRPr="00D70F15">
        <w:rPr>
          <w:sz w:val="28"/>
          <w:szCs w:val="28"/>
          <w:lang w:val="ro-RO" w:eastAsia="ru-RU"/>
        </w:rPr>
        <w:t xml:space="preserve">” se </w:t>
      </w:r>
      <w:r w:rsidR="0097439D" w:rsidRPr="0097439D">
        <w:rPr>
          <w:sz w:val="28"/>
          <w:szCs w:val="28"/>
          <w:lang w:val="ro-RO" w:eastAsia="ru-RU"/>
        </w:rPr>
        <w:t>introduce</w:t>
      </w:r>
      <w:r w:rsidR="0097439D">
        <w:rPr>
          <w:sz w:val="28"/>
          <w:szCs w:val="28"/>
          <w:lang w:val="ro-RO" w:eastAsia="ru-RU"/>
        </w:rPr>
        <w:t xml:space="preserve"> </w:t>
      </w:r>
      <w:r w:rsidR="00124E7E">
        <w:rPr>
          <w:sz w:val="28"/>
          <w:szCs w:val="28"/>
          <w:lang w:val="ro-RO" w:eastAsia="ru-RU"/>
        </w:rPr>
        <w:t xml:space="preserve">următoarea </w:t>
      </w:r>
      <w:r w:rsidR="00124E7E" w:rsidRPr="00D70F15">
        <w:rPr>
          <w:sz w:val="28"/>
          <w:szCs w:val="28"/>
          <w:lang w:val="ro-RO" w:eastAsia="ru-RU"/>
        </w:rPr>
        <w:t>noțiune:</w:t>
      </w:r>
    </w:p>
    <w:p w14:paraId="3A2DDD45" w14:textId="4DF7AA4D" w:rsidR="00CF5425" w:rsidRPr="00D70F15" w:rsidRDefault="00CF5425" w:rsidP="00124E7E">
      <w:pPr>
        <w:ind w:firstLine="720"/>
        <w:rPr>
          <w:sz w:val="28"/>
          <w:szCs w:val="28"/>
          <w:lang w:val="ro-RO" w:eastAsia="ru-RU"/>
        </w:rPr>
      </w:pPr>
      <w:r w:rsidRPr="00D70F15">
        <w:rPr>
          <w:sz w:val="28"/>
          <w:szCs w:val="28"/>
          <w:lang w:val="ro-RO" w:eastAsia="ru-RU"/>
        </w:rPr>
        <w:t>„</w:t>
      </w:r>
      <w:r w:rsidRPr="00D70F15">
        <w:rPr>
          <w:i/>
          <w:sz w:val="28"/>
          <w:szCs w:val="28"/>
          <w:lang w:val="ro-RO" w:eastAsia="ru-RU"/>
        </w:rPr>
        <w:t xml:space="preserve">serviciu media audiovizual tematic de interes public </w:t>
      </w:r>
      <w:r w:rsidR="00124E7E">
        <w:rPr>
          <w:sz w:val="28"/>
          <w:szCs w:val="28"/>
          <w:lang w:val="ro-RO" w:eastAsia="ru-RU"/>
        </w:rPr>
        <w:t>–</w:t>
      </w:r>
      <w:r w:rsidRPr="00D70F15">
        <w:rPr>
          <w:sz w:val="28"/>
          <w:szCs w:val="28"/>
          <w:lang w:val="ro-RO" w:eastAsia="ru-RU"/>
        </w:rPr>
        <w:t xml:space="preserve"> serviciu media audiovizual tematic, identificat ca un serviciu de interes economic general, oferit publicului, care răspunde nevoilor specifice sociale, democratice și culturale ale societății;”;</w:t>
      </w:r>
    </w:p>
    <w:p w14:paraId="0C8E6F32" w14:textId="2033A466" w:rsidR="00CF5425" w:rsidRPr="00D70F15" w:rsidRDefault="00CF5425" w:rsidP="00CF5425">
      <w:pPr>
        <w:ind w:firstLine="720"/>
        <w:rPr>
          <w:sz w:val="28"/>
          <w:szCs w:val="28"/>
          <w:lang w:val="ro-RO" w:eastAsia="ru-RU"/>
        </w:rPr>
      </w:pPr>
      <w:r w:rsidRPr="00D70F15">
        <w:rPr>
          <w:sz w:val="28"/>
          <w:szCs w:val="28"/>
          <w:lang w:val="ro-RO" w:eastAsia="ru-RU"/>
        </w:rPr>
        <w:t xml:space="preserve">după noțiunea „teleshopping” se </w:t>
      </w:r>
      <w:r w:rsidR="00124E7E">
        <w:rPr>
          <w:sz w:val="28"/>
          <w:szCs w:val="28"/>
          <w:lang w:val="ro-RO" w:eastAsia="ru-RU"/>
        </w:rPr>
        <w:t xml:space="preserve">introduc următoarele noțiuni: </w:t>
      </w:r>
    </w:p>
    <w:p w14:paraId="4F4C7D72" w14:textId="77777777" w:rsidR="00CF5425" w:rsidRPr="00D70F15" w:rsidRDefault="00CF5425" w:rsidP="00CF5425">
      <w:pPr>
        <w:ind w:firstLine="720"/>
        <w:rPr>
          <w:sz w:val="28"/>
          <w:szCs w:val="28"/>
          <w:lang w:val="ro-RO" w:eastAsia="ru-RU"/>
        </w:rPr>
      </w:pPr>
      <w:r w:rsidRPr="00D70F15">
        <w:rPr>
          <w:sz w:val="28"/>
          <w:szCs w:val="28"/>
          <w:lang w:val="ro-RO" w:eastAsia="ru-RU"/>
        </w:rPr>
        <w:t>„</w:t>
      </w:r>
      <w:r w:rsidRPr="00D70F15">
        <w:rPr>
          <w:i/>
          <w:iCs/>
          <w:sz w:val="28"/>
          <w:szCs w:val="28"/>
          <w:lang w:val="ro-RO" w:eastAsia="ru-RU"/>
        </w:rPr>
        <w:t>televiziune cu rezoluție standard</w:t>
      </w:r>
      <w:r w:rsidRPr="00D70F15">
        <w:rPr>
          <w:sz w:val="28"/>
          <w:szCs w:val="28"/>
          <w:lang w:val="ro-RO" w:eastAsia="ru-RU"/>
        </w:rPr>
        <w:t xml:space="preserve"> (Standard-definition television, SDTV) - format digital de difuzare a semnalului și imaginilor de televiziune, ce utilizează o rezoluție de 720x576 puncte, care nu se consideră a fi televiziune cu rezoluție înaltă;</w:t>
      </w:r>
    </w:p>
    <w:p w14:paraId="447565AA" w14:textId="77777777" w:rsidR="00CF5425" w:rsidRPr="00D70F15" w:rsidRDefault="00CF5425" w:rsidP="00CF5425">
      <w:pPr>
        <w:ind w:firstLine="720"/>
        <w:rPr>
          <w:sz w:val="28"/>
          <w:szCs w:val="28"/>
          <w:lang w:val="ro-RO" w:eastAsia="ru-RU"/>
        </w:rPr>
      </w:pPr>
      <w:r w:rsidRPr="00D70F15">
        <w:rPr>
          <w:i/>
          <w:iCs/>
          <w:sz w:val="28"/>
          <w:szCs w:val="28"/>
          <w:lang w:val="ro-RO" w:eastAsia="ru-RU"/>
        </w:rPr>
        <w:t>televiziune cu rezoluție înaltă</w:t>
      </w:r>
      <w:r w:rsidRPr="00D70F15">
        <w:rPr>
          <w:sz w:val="28"/>
          <w:szCs w:val="28"/>
          <w:lang w:val="ro-RO" w:eastAsia="ru-RU"/>
        </w:rPr>
        <w:t xml:space="preserve"> (High-definition television, HDTV) - format digital de difuziune televizată, care oferă o redare a imaginii de o detaliere și calitate superioară, cu o rezoluție de 1920x1080 sau 1280x720 puncte;”;</w:t>
      </w:r>
    </w:p>
    <w:p w14:paraId="66CA1022" w14:textId="19ACE977" w:rsidR="00CF5425" w:rsidRPr="00D70F15" w:rsidRDefault="00CF5425" w:rsidP="00CF5425">
      <w:pPr>
        <w:shd w:val="clear" w:color="auto" w:fill="FFFFFF"/>
        <w:ind w:firstLine="720"/>
        <w:rPr>
          <w:color w:val="000000"/>
          <w:sz w:val="28"/>
          <w:szCs w:val="28"/>
          <w:lang w:val="ro-RO" w:eastAsia="ru-RU"/>
        </w:rPr>
      </w:pPr>
      <w:r w:rsidRPr="00D70F15">
        <w:rPr>
          <w:iCs/>
          <w:color w:val="000000"/>
          <w:sz w:val="28"/>
          <w:szCs w:val="28"/>
          <w:lang w:val="ro-RO" w:eastAsia="ru-RU"/>
        </w:rPr>
        <w:t>la n</w:t>
      </w:r>
      <w:r w:rsidR="007E05B5" w:rsidRPr="00D70F15">
        <w:rPr>
          <w:sz w:val="28"/>
          <w:szCs w:val="28"/>
          <w:lang w:val="ro-RO" w:eastAsia="ru-RU"/>
        </w:rPr>
        <w:t xml:space="preserve">oțiunea </w:t>
      </w:r>
      <w:r w:rsidR="007E05B5" w:rsidRPr="00D70F15">
        <w:rPr>
          <w:i/>
          <w:sz w:val="28"/>
          <w:szCs w:val="28"/>
          <w:lang w:val="ro-RO" w:eastAsia="ru-RU"/>
        </w:rPr>
        <w:t>„</w:t>
      </w:r>
      <w:r w:rsidR="007E05B5" w:rsidRPr="00D70F15">
        <w:rPr>
          <w:i/>
          <w:iCs/>
          <w:color w:val="000000"/>
          <w:sz w:val="28"/>
          <w:szCs w:val="28"/>
          <w:lang w:val="ro-RO" w:eastAsia="ru-RU"/>
        </w:rPr>
        <w:t>multiplex”</w:t>
      </w:r>
      <w:r w:rsidR="00124E7E" w:rsidRPr="00124E7E">
        <w:rPr>
          <w:color w:val="000000"/>
          <w:sz w:val="28"/>
          <w:szCs w:val="28"/>
          <w:lang w:val="ro-RO" w:eastAsia="ru-RU"/>
        </w:rPr>
        <w:t>,</w:t>
      </w:r>
      <w:r w:rsidRPr="00D70F15">
        <w:rPr>
          <w:i/>
          <w:iCs/>
          <w:color w:val="000000"/>
          <w:sz w:val="28"/>
          <w:szCs w:val="28"/>
          <w:lang w:val="ro-RO" w:eastAsia="ru-RU"/>
        </w:rPr>
        <w:t xml:space="preserve"> </w:t>
      </w:r>
      <w:r w:rsidRPr="00D70F15">
        <w:rPr>
          <w:iCs/>
          <w:color w:val="000000"/>
          <w:sz w:val="28"/>
          <w:szCs w:val="28"/>
          <w:lang w:val="ro-RO" w:eastAsia="ru-RU"/>
        </w:rPr>
        <w:t xml:space="preserve">după </w:t>
      </w:r>
      <w:r w:rsidRPr="00D70F15">
        <w:rPr>
          <w:color w:val="000000"/>
          <w:sz w:val="28"/>
          <w:szCs w:val="28"/>
          <w:lang w:val="ro-RO" w:eastAsia="ru-RU"/>
        </w:rPr>
        <w:t xml:space="preserve">cuvântul „televiziune” se </w:t>
      </w:r>
      <w:r w:rsidR="00124E7E">
        <w:rPr>
          <w:color w:val="000000"/>
          <w:sz w:val="28"/>
          <w:szCs w:val="28"/>
          <w:lang w:val="ro-RO" w:eastAsia="ru-RU"/>
        </w:rPr>
        <w:t>introduc</w:t>
      </w:r>
      <w:r w:rsidRPr="00D70F15">
        <w:rPr>
          <w:color w:val="000000"/>
          <w:sz w:val="28"/>
          <w:szCs w:val="28"/>
          <w:lang w:val="ro-RO" w:eastAsia="ru-RU"/>
        </w:rPr>
        <w:t xml:space="preserve"> cuvintele „sau de radiodifuziune”.</w:t>
      </w:r>
    </w:p>
    <w:p w14:paraId="70D9DF56" w14:textId="43CE1690" w:rsidR="00CF5425" w:rsidRPr="00D70F15" w:rsidRDefault="00CF5425" w:rsidP="00CF5425">
      <w:pPr>
        <w:ind w:firstLine="720"/>
        <w:rPr>
          <w:sz w:val="28"/>
          <w:szCs w:val="28"/>
          <w:lang w:val="ro-RO" w:eastAsia="ru-RU"/>
        </w:rPr>
      </w:pPr>
      <w:r w:rsidRPr="00D70F15">
        <w:rPr>
          <w:sz w:val="28"/>
          <w:szCs w:val="28"/>
          <w:lang w:val="ro-RO" w:eastAsia="ru-RU"/>
        </w:rPr>
        <w:t>după noțiunea „</w:t>
      </w:r>
      <w:r w:rsidRPr="00D70F15">
        <w:rPr>
          <w:iCs/>
          <w:color w:val="000000"/>
          <w:sz w:val="28"/>
          <w:szCs w:val="28"/>
          <w:lang w:val="ro-RO" w:eastAsia="ru-RU"/>
        </w:rPr>
        <w:t>multiplex</w:t>
      </w:r>
      <w:r w:rsidRPr="00D70F15">
        <w:rPr>
          <w:sz w:val="28"/>
          <w:szCs w:val="28"/>
          <w:lang w:val="ro-RO" w:eastAsia="ru-RU"/>
        </w:rPr>
        <w:t xml:space="preserve">” se </w:t>
      </w:r>
      <w:r w:rsidR="00124E7E">
        <w:rPr>
          <w:sz w:val="28"/>
          <w:szCs w:val="28"/>
          <w:lang w:val="ro-RO" w:eastAsia="ru-RU"/>
        </w:rPr>
        <w:t>introduc următoarele noțiuni</w:t>
      </w:r>
      <w:r w:rsidRPr="00D70F15">
        <w:rPr>
          <w:sz w:val="28"/>
          <w:szCs w:val="28"/>
          <w:lang w:val="ro-RO" w:eastAsia="ru-RU"/>
        </w:rPr>
        <w:t>:</w:t>
      </w:r>
    </w:p>
    <w:p w14:paraId="7159D12A" w14:textId="436A5EE3" w:rsidR="00CF5425" w:rsidRPr="00D70F15" w:rsidRDefault="007E05B5" w:rsidP="00CF5425">
      <w:pPr>
        <w:ind w:firstLine="720"/>
        <w:rPr>
          <w:iCs/>
          <w:color w:val="000000"/>
          <w:sz w:val="28"/>
          <w:szCs w:val="28"/>
          <w:lang w:val="ro-RO" w:eastAsia="ru-RU"/>
        </w:rPr>
      </w:pPr>
      <w:r w:rsidRPr="00D70F15">
        <w:rPr>
          <w:i/>
          <w:iCs/>
          <w:color w:val="000000"/>
          <w:sz w:val="28"/>
          <w:szCs w:val="28"/>
          <w:lang w:val="ro-RO" w:eastAsia="ru-RU"/>
        </w:rPr>
        <w:t>„</w:t>
      </w:r>
      <w:r w:rsidR="00CF5425" w:rsidRPr="00D70F15">
        <w:rPr>
          <w:i/>
          <w:iCs/>
          <w:color w:val="000000"/>
          <w:sz w:val="28"/>
          <w:szCs w:val="28"/>
          <w:lang w:val="ro-RO" w:eastAsia="ru-RU"/>
        </w:rPr>
        <w:t>multiplex cu acoperire națională -</w:t>
      </w:r>
      <w:r w:rsidR="00CF5425" w:rsidRPr="00D70F15">
        <w:rPr>
          <w:iCs/>
          <w:color w:val="000000"/>
          <w:sz w:val="28"/>
          <w:szCs w:val="28"/>
          <w:lang w:val="ro-RO" w:eastAsia="ru-RU"/>
        </w:rPr>
        <w:t xml:space="preserve"> multiplex al cărui semnal poate fi recepționat de cel puțin 2/3 din populația Republicii Moldova;</w:t>
      </w:r>
    </w:p>
    <w:p w14:paraId="1DBA19E4" w14:textId="082AF3F1" w:rsidR="00CF5425" w:rsidRPr="00D70F15" w:rsidRDefault="00CF5425" w:rsidP="00CF5425">
      <w:pPr>
        <w:ind w:firstLine="720"/>
        <w:rPr>
          <w:i/>
          <w:color w:val="333333"/>
          <w:sz w:val="28"/>
          <w:szCs w:val="28"/>
          <w:u w:val="single"/>
          <w:shd w:val="clear" w:color="auto" w:fill="FFFFFF"/>
          <w:lang w:val="ro-RO" w:eastAsia="ru-RU"/>
        </w:rPr>
      </w:pPr>
      <w:r w:rsidRPr="00D70F15">
        <w:rPr>
          <w:i/>
          <w:iCs/>
          <w:color w:val="000000"/>
          <w:sz w:val="28"/>
          <w:szCs w:val="28"/>
          <w:lang w:val="ro-RO" w:eastAsia="ru-RU"/>
        </w:rPr>
        <w:t xml:space="preserve">multiplex cu acoperire regională - </w:t>
      </w:r>
      <w:r w:rsidRPr="00D70F15">
        <w:rPr>
          <w:iCs/>
          <w:color w:val="000000"/>
          <w:sz w:val="28"/>
          <w:szCs w:val="28"/>
          <w:lang w:val="ro-RO" w:eastAsia="ru-RU"/>
        </w:rPr>
        <w:t xml:space="preserve">multiplex al cărui semnal poate fi recepționat în limitele regiunii geografice pentru care sunt destinate resursele de </w:t>
      </w:r>
      <w:r w:rsidRPr="00D70F15">
        <w:rPr>
          <w:iCs/>
          <w:color w:val="000000"/>
          <w:sz w:val="28"/>
          <w:szCs w:val="28"/>
          <w:lang w:val="ro-RO" w:eastAsia="ru-RU"/>
        </w:rPr>
        <w:lastRenderedPageBreak/>
        <w:t>spectru radio stabilite de Guvern în baza tratatelor internaționale la care Republica Moldova este parte”.</w:t>
      </w:r>
    </w:p>
    <w:p w14:paraId="07800D62" w14:textId="77777777" w:rsidR="00CF5425" w:rsidRPr="00D70F15" w:rsidRDefault="00CF5425" w:rsidP="00CF5425">
      <w:pPr>
        <w:ind w:firstLine="720"/>
        <w:rPr>
          <w:b/>
          <w:bCs/>
          <w:sz w:val="28"/>
          <w:szCs w:val="28"/>
          <w:lang w:val="ro-RO" w:eastAsia="ru-RU"/>
        </w:rPr>
      </w:pPr>
    </w:p>
    <w:p w14:paraId="568E1C00" w14:textId="7B663170" w:rsidR="00CF5425" w:rsidRPr="00D70F15" w:rsidRDefault="00CF5425" w:rsidP="00CF5425">
      <w:pPr>
        <w:ind w:firstLine="720"/>
        <w:rPr>
          <w:sz w:val="28"/>
          <w:szCs w:val="28"/>
          <w:lang w:val="ro-RO" w:eastAsia="ru-RU"/>
        </w:rPr>
      </w:pPr>
      <w:r w:rsidRPr="00D70F15">
        <w:rPr>
          <w:b/>
          <w:bCs/>
          <w:sz w:val="28"/>
          <w:szCs w:val="28"/>
          <w:lang w:val="ro-RO" w:eastAsia="ru-RU"/>
        </w:rPr>
        <w:t>2.</w:t>
      </w:r>
      <w:r w:rsidRPr="00D70F15">
        <w:rPr>
          <w:sz w:val="28"/>
          <w:szCs w:val="28"/>
          <w:lang w:val="ro-RO" w:eastAsia="ru-RU"/>
        </w:rPr>
        <w:t xml:space="preserve"> </w:t>
      </w:r>
      <w:r w:rsidR="00124E7E">
        <w:rPr>
          <w:sz w:val="28"/>
          <w:szCs w:val="28"/>
          <w:lang w:val="ro-RO" w:eastAsia="ru-RU"/>
        </w:rPr>
        <w:t>La a</w:t>
      </w:r>
      <w:r w:rsidRPr="00D70F15">
        <w:rPr>
          <w:sz w:val="28"/>
          <w:szCs w:val="28"/>
          <w:lang w:val="ro-RO" w:eastAsia="ru-RU"/>
        </w:rPr>
        <w:t>rticolul 2</w:t>
      </w:r>
      <w:r w:rsidR="00124E7E">
        <w:rPr>
          <w:sz w:val="28"/>
          <w:szCs w:val="28"/>
          <w:lang w:val="ro-RO" w:eastAsia="ru-RU"/>
        </w:rPr>
        <w:t>.</w:t>
      </w:r>
      <w:r w:rsidRPr="00D70F15">
        <w:rPr>
          <w:sz w:val="28"/>
          <w:szCs w:val="28"/>
          <w:lang w:val="ro-RO" w:eastAsia="ru-RU"/>
        </w:rPr>
        <w:t xml:space="preserve"> alineatul (5) se completează cu litera d) cu următorul cuprins:</w:t>
      </w:r>
    </w:p>
    <w:p w14:paraId="24D51D12" w14:textId="1A839957" w:rsidR="00CF5425" w:rsidRPr="00D70F15" w:rsidRDefault="00CF5425" w:rsidP="00CF5425">
      <w:pPr>
        <w:ind w:firstLine="720"/>
        <w:rPr>
          <w:sz w:val="28"/>
          <w:szCs w:val="28"/>
          <w:lang w:val="ro-RO" w:eastAsia="ru-RU"/>
        </w:rPr>
      </w:pPr>
      <w:r w:rsidRPr="00D70F15">
        <w:rPr>
          <w:sz w:val="28"/>
          <w:szCs w:val="28"/>
          <w:lang w:val="ro-RO" w:eastAsia="ru-RU"/>
        </w:rPr>
        <w:t>„d) dreptul furnizorului de servicii media de a furniza aceste servicii pe teritoriul Republicii Moldova este prevăzut de un tratat internațional la care Republica Moldova este parte.”</w:t>
      </w:r>
    </w:p>
    <w:p w14:paraId="1EC8F2B0" w14:textId="77777777" w:rsidR="00CF5425" w:rsidRPr="00D70F15" w:rsidRDefault="00CF5425" w:rsidP="00CF5425">
      <w:pPr>
        <w:ind w:firstLine="720"/>
        <w:rPr>
          <w:b/>
          <w:bCs/>
          <w:sz w:val="28"/>
          <w:szCs w:val="28"/>
          <w:lang w:val="ro-RO" w:eastAsia="ru-RU"/>
        </w:rPr>
      </w:pPr>
    </w:p>
    <w:p w14:paraId="1E1317CA" w14:textId="77777777" w:rsidR="00CF5425" w:rsidRPr="00D70F15" w:rsidRDefault="00CF5425" w:rsidP="00CF5425">
      <w:pPr>
        <w:ind w:firstLine="720"/>
        <w:rPr>
          <w:sz w:val="28"/>
          <w:szCs w:val="28"/>
          <w:lang w:val="ro-RO" w:eastAsia="ru-RU"/>
        </w:rPr>
      </w:pPr>
      <w:r w:rsidRPr="00D70F15">
        <w:rPr>
          <w:b/>
          <w:bCs/>
          <w:sz w:val="28"/>
          <w:szCs w:val="28"/>
          <w:lang w:val="ro-RO" w:eastAsia="ru-RU"/>
        </w:rPr>
        <w:t>3.</w:t>
      </w:r>
      <w:r w:rsidRPr="00D70F15">
        <w:rPr>
          <w:sz w:val="28"/>
          <w:szCs w:val="28"/>
          <w:lang w:val="ro-RO" w:eastAsia="ru-RU"/>
        </w:rPr>
        <w:t xml:space="preserve"> Articolul 12 se completează cu alineatul (3) cu următorul cuprins: </w:t>
      </w:r>
    </w:p>
    <w:p w14:paraId="5D846FA8" w14:textId="77777777" w:rsidR="00CF5425" w:rsidRPr="00D70F15" w:rsidRDefault="00CF5425" w:rsidP="00CF5425">
      <w:pPr>
        <w:ind w:firstLine="720"/>
        <w:rPr>
          <w:i/>
          <w:sz w:val="28"/>
          <w:szCs w:val="28"/>
          <w:lang w:val="ro-RO" w:eastAsia="ru-RU"/>
        </w:rPr>
      </w:pPr>
      <w:r w:rsidRPr="00D70F15">
        <w:rPr>
          <w:sz w:val="28"/>
          <w:szCs w:val="28"/>
          <w:lang w:val="ro-RO" w:eastAsia="ru-RU"/>
        </w:rPr>
        <w:t>„(3) Multiplexul de televiziune digitală terestră cu acoperire națională mai mult de 98% este destinat difuzării serviciilor media audiovizuale cu acces necondiționat.”</w:t>
      </w:r>
      <w:r w:rsidRPr="00D70F15">
        <w:rPr>
          <w:i/>
          <w:sz w:val="28"/>
          <w:szCs w:val="28"/>
          <w:lang w:val="ro-RO" w:eastAsia="ru-RU"/>
        </w:rPr>
        <w:t xml:space="preserve">. </w:t>
      </w:r>
    </w:p>
    <w:p w14:paraId="3CBC609D" w14:textId="77777777" w:rsidR="00CF5425" w:rsidRPr="00D70F15" w:rsidRDefault="00CF5425" w:rsidP="00CF5425">
      <w:pPr>
        <w:ind w:firstLine="720"/>
        <w:rPr>
          <w:sz w:val="28"/>
          <w:szCs w:val="28"/>
          <w:lang w:val="ro-RO" w:eastAsia="ru-RU"/>
        </w:rPr>
      </w:pPr>
    </w:p>
    <w:p w14:paraId="21D3460C" w14:textId="459E57A0" w:rsidR="00CF5425" w:rsidRPr="00D70F15" w:rsidRDefault="00CF5425" w:rsidP="00CF5425">
      <w:pPr>
        <w:ind w:firstLine="720"/>
        <w:rPr>
          <w:sz w:val="28"/>
          <w:szCs w:val="28"/>
          <w:lang w:val="ro-RO" w:eastAsia="ru-RU"/>
        </w:rPr>
      </w:pPr>
      <w:r w:rsidRPr="00D70F15">
        <w:rPr>
          <w:b/>
          <w:sz w:val="28"/>
          <w:szCs w:val="28"/>
          <w:lang w:val="ro-RO" w:eastAsia="ru-RU"/>
        </w:rPr>
        <w:t xml:space="preserve">4. </w:t>
      </w:r>
      <w:r w:rsidRPr="00D70F15">
        <w:rPr>
          <w:sz w:val="28"/>
          <w:szCs w:val="28"/>
          <w:lang w:val="ro-RO" w:eastAsia="ru-RU"/>
        </w:rPr>
        <w:t>Articolul 24 se completează cu alineatul (5) cu următorul cuprins:</w:t>
      </w:r>
    </w:p>
    <w:p w14:paraId="4132FA20" w14:textId="79C36D03" w:rsidR="00CF5425" w:rsidRPr="00D70F15" w:rsidRDefault="00CF5425" w:rsidP="00CF5425">
      <w:pPr>
        <w:ind w:firstLine="720"/>
        <w:rPr>
          <w:sz w:val="28"/>
          <w:szCs w:val="28"/>
          <w:lang w:val="ro-RO" w:eastAsia="ru-RU"/>
        </w:rPr>
      </w:pPr>
      <w:r w:rsidRPr="00D70F15">
        <w:rPr>
          <w:sz w:val="28"/>
          <w:szCs w:val="28"/>
          <w:lang w:val="ro-RO" w:eastAsia="ru-RU"/>
        </w:rPr>
        <w:t>„(5) Transmisiunea unui serviciu media audiovizual de către un furnizor de servicii media aflat sub jurisdicția Republicii Moldova se poate face în temeiul licenței de emisie şi a licenței de utilizare a canalelor sau frecvențelor radio, cu respectarea regimului de autorizare generală, conform prevederilor Legii comunicațiilor electronice nr.</w:t>
      </w:r>
      <w:r w:rsidR="00D70F15" w:rsidRPr="00D70F15">
        <w:rPr>
          <w:sz w:val="28"/>
          <w:szCs w:val="28"/>
          <w:lang w:val="ro-RO" w:eastAsia="ru-RU"/>
        </w:rPr>
        <w:t> </w:t>
      </w:r>
      <w:r w:rsidRPr="00D70F15">
        <w:rPr>
          <w:sz w:val="28"/>
          <w:szCs w:val="28"/>
          <w:lang w:val="ro-RO" w:eastAsia="ru-RU"/>
        </w:rPr>
        <w:t>241/2007, în cazul difuziunii pe cale radioelectrică terestră printr-o stație/rețea de comunicații electronice proprie, sau în baza licenței de emisie, în cazul difuziunii printr-o rețea de comunicații electronice utilizată în bază de contract cu un furnizor de rețea și/sau servicii de comunicații electronice.</w:t>
      </w:r>
      <w:r w:rsidR="00124E7E">
        <w:rPr>
          <w:sz w:val="28"/>
          <w:szCs w:val="28"/>
          <w:lang w:val="ro-RO" w:eastAsia="ru-RU"/>
        </w:rPr>
        <w:t>”</w:t>
      </w:r>
    </w:p>
    <w:p w14:paraId="5BB26734" w14:textId="77777777" w:rsidR="00CF5425" w:rsidRPr="00D70F15" w:rsidRDefault="00CF5425" w:rsidP="00CF5425">
      <w:pPr>
        <w:ind w:firstLine="720"/>
        <w:rPr>
          <w:sz w:val="28"/>
          <w:szCs w:val="28"/>
          <w:lang w:val="ro-RO" w:eastAsia="ru-RU"/>
        </w:rPr>
      </w:pPr>
    </w:p>
    <w:p w14:paraId="662E1DF7" w14:textId="77777777" w:rsidR="00CF5425" w:rsidRPr="00D70F15" w:rsidRDefault="00CF5425" w:rsidP="00CF5425">
      <w:pPr>
        <w:ind w:firstLine="720"/>
        <w:rPr>
          <w:sz w:val="28"/>
          <w:szCs w:val="28"/>
          <w:lang w:val="ro-RO" w:eastAsia="ru-RU"/>
        </w:rPr>
      </w:pPr>
      <w:r w:rsidRPr="00D70F15">
        <w:rPr>
          <w:b/>
          <w:bCs/>
          <w:sz w:val="28"/>
          <w:szCs w:val="28"/>
          <w:lang w:val="ro-RO" w:eastAsia="ru-RU"/>
        </w:rPr>
        <w:t>5.</w:t>
      </w:r>
      <w:r w:rsidRPr="00D70F15">
        <w:rPr>
          <w:sz w:val="28"/>
          <w:szCs w:val="28"/>
          <w:lang w:val="ro-RO" w:eastAsia="ru-RU"/>
        </w:rPr>
        <w:t xml:space="preserve"> Articolul 25 se completează cu alineatele (2</w:t>
      </w:r>
      <w:r w:rsidRPr="00D70F15">
        <w:rPr>
          <w:sz w:val="28"/>
          <w:szCs w:val="28"/>
          <w:vertAlign w:val="superscript"/>
          <w:lang w:val="ro-RO" w:eastAsia="ru-RU"/>
        </w:rPr>
        <w:t>1</w:t>
      </w:r>
      <w:r w:rsidRPr="00D70F15">
        <w:rPr>
          <w:sz w:val="28"/>
          <w:szCs w:val="28"/>
          <w:lang w:val="ro-RO" w:eastAsia="ru-RU"/>
        </w:rPr>
        <w:t>)-(2</w:t>
      </w:r>
      <w:r w:rsidRPr="00D70F15">
        <w:rPr>
          <w:sz w:val="28"/>
          <w:szCs w:val="28"/>
          <w:vertAlign w:val="superscript"/>
          <w:lang w:val="ro-RO" w:eastAsia="ru-RU"/>
        </w:rPr>
        <w:t>6</w:t>
      </w:r>
      <w:r w:rsidRPr="00D70F15">
        <w:rPr>
          <w:sz w:val="28"/>
          <w:szCs w:val="28"/>
          <w:lang w:val="ro-RO" w:eastAsia="ru-RU"/>
        </w:rPr>
        <w:t xml:space="preserve">) cu următorul cuprins: </w:t>
      </w:r>
    </w:p>
    <w:p w14:paraId="12407209" w14:textId="77777777" w:rsidR="00CF5425" w:rsidRPr="00D70F15" w:rsidRDefault="00CF5425" w:rsidP="00CF5425">
      <w:pPr>
        <w:ind w:firstLine="720"/>
        <w:rPr>
          <w:sz w:val="28"/>
          <w:szCs w:val="28"/>
          <w:lang w:val="ro-RO" w:eastAsia="ru-RU"/>
        </w:rPr>
      </w:pPr>
      <w:r w:rsidRPr="00D70F15">
        <w:rPr>
          <w:sz w:val="28"/>
          <w:szCs w:val="28"/>
          <w:lang w:val="ro-RO" w:eastAsia="ru-RU"/>
        </w:rPr>
        <w:t>„(2</w:t>
      </w:r>
      <w:r w:rsidRPr="00D70F15">
        <w:rPr>
          <w:sz w:val="28"/>
          <w:szCs w:val="28"/>
          <w:vertAlign w:val="superscript"/>
          <w:lang w:val="ro-RO" w:eastAsia="ru-RU"/>
        </w:rPr>
        <w:t>1</w:t>
      </w:r>
      <w:r w:rsidRPr="00D70F15">
        <w:rPr>
          <w:sz w:val="28"/>
          <w:szCs w:val="28"/>
          <w:lang w:val="ro-RO" w:eastAsia="ru-RU"/>
        </w:rPr>
        <w:t xml:space="preserve">) Licențele de emisie pentru difuzarea serviciilor media audiovizuale pe cale radioelectrică terestră se eliberează în bază de concurs, cu parametrii tehnici din setul indicat în concluzia tehnică a organului central de specialitate al administrației publice. </w:t>
      </w:r>
    </w:p>
    <w:p w14:paraId="4D638CEC" w14:textId="77777777" w:rsidR="00CF5425" w:rsidRPr="00D70F15" w:rsidRDefault="00CF5425" w:rsidP="00CF5425">
      <w:pPr>
        <w:ind w:firstLine="720"/>
        <w:rPr>
          <w:sz w:val="28"/>
          <w:szCs w:val="28"/>
          <w:lang w:val="ro-RO" w:eastAsia="ru-RU"/>
        </w:rPr>
      </w:pPr>
      <w:r w:rsidRPr="00D70F15">
        <w:rPr>
          <w:sz w:val="28"/>
          <w:szCs w:val="28"/>
          <w:lang w:val="ro-RO" w:eastAsia="ru-RU"/>
        </w:rPr>
        <w:t>(2</w:t>
      </w:r>
      <w:r w:rsidRPr="00D70F15">
        <w:rPr>
          <w:sz w:val="28"/>
          <w:szCs w:val="28"/>
          <w:vertAlign w:val="superscript"/>
          <w:lang w:val="ro-RO" w:eastAsia="ru-RU"/>
        </w:rPr>
        <w:t>2</w:t>
      </w:r>
      <w:r w:rsidRPr="00D70F15">
        <w:rPr>
          <w:sz w:val="28"/>
          <w:szCs w:val="28"/>
          <w:lang w:val="ro-RO" w:eastAsia="ru-RU"/>
        </w:rPr>
        <w:t>) Licențele de emisie pentru difuzarea serviciilor media audiovizuale prin orice alte mijloace de comunicații electronice decât cele radioelectrice terestre se eliberează în baza deciziei Consiliului Audiovizualului fără concurs.</w:t>
      </w:r>
    </w:p>
    <w:p w14:paraId="7F2228C6" w14:textId="77777777" w:rsidR="00CF5425" w:rsidRPr="00D70F15" w:rsidRDefault="00CF5425" w:rsidP="00CF5425">
      <w:pPr>
        <w:ind w:firstLine="720"/>
        <w:rPr>
          <w:sz w:val="28"/>
          <w:szCs w:val="28"/>
          <w:lang w:val="ro-RO" w:eastAsia="ru-RU"/>
        </w:rPr>
      </w:pPr>
      <w:r w:rsidRPr="00D70F15">
        <w:rPr>
          <w:sz w:val="28"/>
          <w:szCs w:val="28"/>
          <w:lang w:val="ro-RO" w:eastAsia="ru-RU"/>
        </w:rPr>
        <w:t>(2</w:t>
      </w:r>
      <w:r w:rsidRPr="00D70F15">
        <w:rPr>
          <w:sz w:val="28"/>
          <w:szCs w:val="28"/>
          <w:vertAlign w:val="superscript"/>
          <w:lang w:val="ro-RO" w:eastAsia="ru-RU"/>
        </w:rPr>
        <w:t>3</w:t>
      </w:r>
      <w:r w:rsidRPr="00D70F15">
        <w:rPr>
          <w:sz w:val="28"/>
          <w:szCs w:val="28"/>
          <w:lang w:val="ro-RO" w:eastAsia="ru-RU"/>
        </w:rPr>
        <w:t>) Capacitatea disponibilă a multiplexului poate fi utilizată de către furnizorii de servicii media în baza licenței de emisie și/sau de către distribuitorii de servicii media în baza autorizației de retransmisie.</w:t>
      </w:r>
    </w:p>
    <w:p w14:paraId="5C833B79" w14:textId="77777777" w:rsidR="00CF5425" w:rsidRPr="00D70F15" w:rsidRDefault="00CF5425" w:rsidP="00CF5425">
      <w:pPr>
        <w:ind w:firstLine="720"/>
        <w:rPr>
          <w:sz w:val="28"/>
          <w:szCs w:val="28"/>
          <w:lang w:val="ro-RO" w:eastAsia="ru-RU"/>
        </w:rPr>
      </w:pPr>
      <w:r w:rsidRPr="00D70F15">
        <w:rPr>
          <w:sz w:val="28"/>
          <w:szCs w:val="28"/>
          <w:lang w:val="ro-RO" w:eastAsia="ru-RU"/>
        </w:rPr>
        <w:t>(2</w:t>
      </w:r>
      <w:r w:rsidRPr="00D70F15">
        <w:rPr>
          <w:sz w:val="28"/>
          <w:szCs w:val="28"/>
          <w:vertAlign w:val="superscript"/>
          <w:lang w:val="ro-RO" w:eastAsia="ru-RU"/>
        </w:rPr>
        <w:t>4</w:t>
      </w:r>
      <w:r w:rsidRPr="00D70F15">
        <w:rPr>
          <w:sz w:val="28"/>
          <w:szCs w:val="28"/>
          <w:lang w:val="ro-RO" w:eastAsia="ru-RU"/>
        </w:rPr>
        <w:t>) Numărul de licențe de emisie ce vor fi eliberate pentru utilizarea unui multiplex va depinde de posibilitățile tehnice ale multiplexului de a transmite/retransmite un anumit număr de servicii media audiovizuale. Numărul serviciilor media audiovizuale este stabilit în concluzia tehnică a organului central de specialitate al administrației publice, dar nu poate fi mai mic de 4 pentru televiziunea cu rezoluție standard și mai mic de 2 pentru televiziunea cu rezoluție înaltă.</w:t>
      </w:r>
    </w:p>
    <w:p w14:paraId="318D816D" w14:textId="77777777" w:rsidR="00CF5425" w:rsidRPr="00D70F15" w:rsidRDefault="00CF5425" w:rsidP="00CF5425">
      <w:pPr>
        <w:ind w:firstLine="720"/>
        <w:rPr>
          <w:sz w:val="28"/>
          <w:szCs w:val="28"/>
          <w:lang w:val="ro-RO" w:eastAsia="ru-RU"/>
        </w:rPr>
      </w:pPr>
      <w:r w:rsidRPr="00D70F15">
        <w:rPr>
          <w:sz w:val="28"/>
          <w:szCs w:val="28"/>
          <w:lang w:val="ro-RO" w:eastAsia="ru-RU"/>
        </w:rPr>
        <w:lastRenderedPageBreak/>
        <w:t>(2</w:t>
      </w:r>
      <w:r w:rsidRPr="00D70F15">
        <w:rPr>
          <w:sz w:val="28"/>
          <w:szCs w:val="28"/>
          <w:vertAlign w:val="superscript"/>
          <w:lang w:val="ro-RO" w:eastAsia="ru-RU"/>
        </w:rPr>
        <w:t>5</w:t>
      </w:r>
      <w:r w:rsidRPr="00D70F15">
        <w:rPr>
          <w:sz w:val="28"/>
          <w:szCs w:val="28"/>
          <w:lang w:val="ro-RO" w:eastAsia="ru-RU"/>
        </w:rPr>
        <w:t>) Serviciilor media audiovizuale ale furnizorului public național de servicii media - Compania „Teleradio-Moldova” și furnizorului public regional de servicii media - Compania „Gagauziya Radio Televizionu” li se asigură posibilitatea includerii în multiplexul cu acoperire națională cu acces necondiționat, iar serviciilor media audiovizuale ale furnizorilor de servicii media regionali li se asigură posibilitatea includerii în multiplexele cu acoperire regională cu acces necondiționat. Cheltuielile de transmisiune a serviciilor media audiovizuale incluse în multiplex vor fi acoperite de către furnizorul public de servicii media respectiv.</w:t>
      </w:r>
    </w:p>
    <w:p w14:paraId="1CAAFEBA" w14:textId="593A0626" w:rsidR="00CF5425" w:rsidRPr="00D70F15" w:rsidRDefault="00CF5425" w:rsidP="00CF5425">
      <w:pPr>
        <w:ind w:firstLine="720"/>
        <w:rPr>
          <w:sz w:val="28"/>
          <w:szCs w:val="28"/>
          <w:lang w:val="ro-RO" w:eastAsia="ru-RU"/>
        </w:rPr>
      </w:pPr>
      <w:r w:rsidRPr="00D70F15" w:rsidDel="00D66FD8">
        <w:rPr>
          <w:sz w:val="28"/>
          <w:szCs w:val="28"/>
          <w:lang w:val="ro-RO" w:eastAsia="ru-RU"/>
        </w:rPr>
        <w:t xml:space="preserve"> </w:t>
      </w:r>
      <w:r w:rsidRPr="00D70F15">
        <w:rPr>
          <w:sz w:val="28"/>
          <w:szCs w:val="28"/>
          <w:lang w:val="ro-RO" w:eastAsia="ru-RU"/>
        </w:rPr>
        <w:t>(2</w:t>
      </w:r>
      <w:r w:rsidRPr="00D70F15">
        <w:rPr>
          <w:sz w:val="28"/>
          <w:szCs w:val="28"/>
          <w:vertAlign w:val="superscript"/>
          <w:lang w:val="ro-RO" w:eastAsia="ru-RU"/>
        </w:rPr>
        <w:t>6</w:t>
      </w:r>
      <w:r w:rsidRPr="00D70F15">
        <w:rPr>
          <w:sz w:val="28"/>
          <w:szCs w:val="28"/>
          <w:lang w:val="ro-RO" w:eastAsia="ru-RU"/>
        </w:rPr>
        <w:t>) Serviciile media audiovizuale sunt emise prin multiplex în condiții nediscriminatorii, cu parametrii din setul indicat în concluzia tehnică a organului central de specialitate al administrației publice. În funcție de parametrii de emisie din setul specificat în concluzia tehnică</w:t>
      </w:r>
      <w:r w:rsidRPr="00D70F15" w:rsidDel="00F64A66">
        <w:rPr>
          <w:sz w:val="28"/>
          <w:szCs w:val="28"/>
          <w:lang w:val="ro-RO" w:eastAsia="ru-RU"/>
        </w:rPr>
        <w:t xml:space="preserve"> </w:t>
      </w:r>
      <w:r w:rsidRPr="00D70F15">
        <w:rPr>
          <w:sz w:val="28"/>
          <w:szCs w:val="28"/>
          <w:lang w:val="ro-RO" w:eastAsia="ru-RU"/>
        </w:rPr>
        <w:t>a organului central de specialitate, conveniți în contractul încheiat cu furnizorul de multiplex, acestuia i se achită plăți corespunzătoare, care sunt identice în cazul parametrilor de emisie identici</w:t>
      </w:r>
      <w:r w:rsidR="0013791D">
        <w:rPr>
          <w:sz w:val="28"/>
          <w:szCs w:val="28"/>
          <w:lang w:val="ro-RO" w:eastAsia="ru-RU"/>
        </w:rPr>
        <w:t>.</w:t>
      </w:r>
      <w:r w:rsidRPr="00D70F15">
        <w:rPr>
          <w:sz w:val="28"/>
          <w:szCs w:val="28"/>
          <w:lang w:val="ro-RO" w:eastAsia="ru-RU"/>
        </w:rPr>
        <w:t>”</w:t>
      </w:r>
    </w:p>
    <w:p w14:paraId="66FAEE06" w14:textId="77777777" w:rsidR="00CF5425" w:rsidRPr="00D70F15" w:rsidRDefault="00CF5425" w:rsidP="00CF5425">
      <w:pPr>
        <w:ind w:firstLine="720"/>
        <w:rPr>
          <w:b/>
          <w:bCs/>
          <w:sz w:val="28"/>
          <w:szCs w:val="28"/>
          <w:lang w:val="ro-RO" w:eastAsia="ru-RU"/>
        </w:rPr>
      </w:pPr>
    </w:p>
    <w:p w14:paraId="438A4ED2" w14:textId="77777777" w:rsidR="00CF5425" w:rsidRPr="00D70F15" w:rsidRDefault="00CF5425" w:rsidP="00CF5425">
      <w:pPr>
        <w:ind w:firstLine="720"/>
        <w:rPr>
          <w:sz w:val="28"/>
          <w:szCs w:val="28"/>
          <w:lang w:val="ro-RO" w:eastAsia="ru-RU"/>
        </w:rPr>
      </w:pPr>
      <w:r w:rsidRPr="00D70F15">
        <w:rPr>
          <w:b/>
          <w:bCs/>
          <w:sz w:val="28"/>
          <w:szCs w:val="28"/>
          <w:lang w:val="ro-RO" w:eastAsia="ru-RU"/>
        </w:rPr>
        <w:t xml:space="preserve">6. </w:t>
      </w:r>
      <w:r w:rsidRPr="00D70F15">
        <w:rPr>
          <w:sz w:val="28"/>
          <w:szCs w:val="28"/>
          <w:lang w:val="ro-RO" w:eastAsia="ru-RU"/>
        </w:rPr>
        <w:t>Articolul 27 se completează cu litera h) cu următorul cuprins:</w:t>
      </w:r>
    </w:p>
    <w:p w14:paraId="2BFEA4AF" w14:textId="77777777" w:rsidR="00CF5425" w:rsidRPr="00D70F15" w:rsidRDefault="00CF5425" w:rsidP="00CF5425">
      <w:pPr>
        <w:ind w:firstLine="720"/>
        <w:rPr>
          <w:b/>
          <w:bCs/>
          <w:sz w:val="28"/>
          <w:szCs w:val="28"/>
          <w:lang w:val="ro-RO" w:eastAsia="ru-RU"/>
        </w:rPr>
      </w:pPr>
      <w:r w:rsidRPr="00D70F15">
        <w:rPr>
          <w:bCs/>
          <w:sz w:val="28"/>
          <w:szCs w:val="28"/>
          <w:lang w:val="ro-RO" w:eastAsia="ru-RU"/>
        </w:rPr>
        <w:t xml:space="preserve">,,h) furnizorul de servicii media </w:t>
      </w:r>
      <w:r w:rsidRPr="00D70F15">
        <w:rPr>
          <w:sz w:val="28"/>
          <w:szCs w:val="28"/>
          <w:lang w:val="ro-RO" w:eastAsia="ru-RU"/>
        </w:rPr>
        <w:t>nu a început emisia în termen de 10 zile din ziua expirării termenului de suspendare a licenței de emisie sau expirării termenului de suspendare a emisiei;”.</w:t>
      </w:r>
    </w:p>
    <w:p w14:paraId="6300919B" w14:textId="77777777" w:rsidR="00CF5425" w:rsidRPr="00D70F15" w:rsidRDefault="00CF5425" w:rsidP="00CF5425">
      <w:pPr>
        <w:ind w:firstLine="720"/>
        <w:rPr>
          <w:b/>
          <w:bCs/>
          <w:sz w:val="28"/>
          <w:szCs w:val="28"/>
          <w:lang w:val="ro-RO" w:eastAsia="ru-RU"/>
        </w:rPr>
      </w:pPr>
    </w:p>
    <w:p w14:paraId="27DEE4D1" w14:textId="0FE5879A" w:rsidR="00CF5425" w:rsidRPr="00D70F15" w:rsidRDefault="00CF5425" w:rsidP="00CF5425">
      <w:pPr>
        <w:ind w:firstLine="720"/>
        <w:rPr>
          <w:sz w:val="28"/>
          <w:szCs w:val="28"/>
          <w:lang w:val="ro-RO" w:eastAsia="ru-RU"/>
        </w:rPr>
      </w:pPr>
      <w:r w:rsidRPr="00D70F15">
        <w:rPr>
          <w:b/>
          <w:bCs/>
          <w:sz w:val="28"/>
          <w:szCs w:val="28"/>
          <w:lang w:val="ro-RO" w:eastAsia="ru-RU"/>
        </w:rPr>
        <w:t>7.</w:t>
      </w:r>
      <w:r w:rsidRPr="00D70F15">
        <w:rPr>
          <w:sz w:val="28"/>
          <w:szCs w:val="28"/>
          <w:lang w:val="ro-RO" w:eastAsia="ru-RU"/>
        </w:rPr>
        <w:t xml:space="preserve"> La articolul 30 alineatul (3)</w:t>
      </w:r>
      <w:r w:rsidR="00124E7E">
        <w:rPr>
          <w:sz w:val="28"/>
          <w:szCs w:val="28"/>
          <w:lang w:val="ro-RO" w:eastAsia="ru-RU"/>
        </w:rPr>
        <w:t>,</w:t>
      </w:r>
      <w:r w:rsidRPr="00D70F15">
        <w:rPr>
          <w:sz w:val="28"/>
          <w:szCs w:val="28"/>
          <w:lang w:val="ro-RO" w:eastAsia="ru-RU"/>
        </w:rPr>
        <w:t xml:space="preserve"> cuvântul ,,ad-hoc” se exclude.</w:t>
      </w:r>
    </w:p>
    <w:p w14:paraId="2CFCE2EB" w14:textId="77777777" w:rsidR="00CF5425" w:rsidRPr="00D70F15" w:rsidRDefault="00CF5425" w:rsidP="00CF5425">
      <w:pPr>
        <w:ind w:firstLine="720"/>
        <w:rPr>
          <w:sz w:val="28"/>
          <w:szCs w:val="28"/>
          <w:lang w:val="ro-RO" w:eastAsia="ru-RU"/>
        </w:rPr>
      </w:pPr>
    </w:p>
    <w:p w14:paraId="7C9A25A9" w14:textId="77777777" w:rsidR="00CF5425" w:rsidRPr="00D70F15" w:rsidRDefault="00CF5425" w:rsidP="00CF5425">
      <w:pPr>
        <w:ind w:firstLine="720"/>
        <w:rPr>
          <w:sz w:val="28"/>
          <w:szCs w:val="28"/>
          <w:lang w:val="ro-RO" w:eastAsia="ru-RU"/>
        </w:rPr>
      </w:pPr>
      <w:r w:rsidRPr="00D70F15">
        <w:rPr>
          <w:b/>
          <w:bCs/>
          <w:sz w:val="28"/>
          <w:szCs w:val="28"/>
          <w:lang w:val="ro-RO" w:eastAsia="ru-RU"/>
        </w:rPr>
        <w:t>8.</w:t>
      </w:r>
      <w:r w:rsidRPr="00D70F15">
        <w:rPr>
          <w:sz w:val="28"/>
          <w:szCs w:val="28"/>
          <w:lang w:val="ro-RO" w:eastAsia="ru-RU"/>
        </w:rPr>
        <w:t xml:space="preserve"> Articolul 75 se completează cu alineatul (2</w:t>
      </w:r>
      <w:r w:rsidRPr="00D70F15">
        <w:rPr>
          <w:sz w:val="28"/>
          <w:szCs w:val="28"/>
          <w:vertAlign w:val="superscript"/>
          <w:lang w:val="ro-RO" w:eastAsia="ru-RU"/>
        </w:rPr>
        <w:t>1</w:t>
      </w:r>
      <w:r w:rsidRPr="00D70F15">
        <w:rPr>
          <w:sz w:val="28"/>
          <w:szCs w:val="28"/>
          <w:lang w:val="ro-RO" w:eastAsia="ru-RU"/>
        </w:rPr>
        <w:t xml:space="preserve">) cu următorul cuprins: </w:t>
      </w:r>
    </w:p>
    <w:p w14:paraId="40A3D1DC" w14:textId="77777777" w:rsidR="00CF5425" w:rsidRPr="00D70F15" w:rsidRDefault="00CF5425" w:rsidP="00CF5425">
      <w:pPr>
        <w:ind w:firstLine="720"/>
        <w:rPr>
          <w:sz w:val="28"/>
          <w:szCs w:val="28"/>
          <w:lang w:val="ro-RO" w:eastAsia="ru-RU"/>
        </w:rPr>
      </w:pPr>
      <w:r w:rsidRPr="00D70F15">
        <w:rPr>
          <w:sz w:val="28"/>
          <w:szCs w:val="28"/>
          <w:lang w:val="ro-RO" w:eastAsia="ru-RU"/>
        </w:rPr>
        <w:t>,,(2</w:t>
      </w:r>
      <w:r w:rsidRPr="00D70F15">
        <w:rPr>
          <w:sz w:val="28"/>
          <w:szCs w:val="28"/>
          <w:vertAlign w:val="superscript"/>
          <w:lang w:val="ro-RO" w:eastAsia="ru-RU"/>
        </w:rPr>
        <w:t>1</w:t>
      </w:r>
      <w:r w:rsidRPr="00D70F15">
        <w:rPr>
          <w:sz w:val="28"/>
          <w:szCs w:val="28"/>
          <w:lang w:val="ro-RO" w:eastAsia="ru-RU"/>
        </w:rPr>
        <w:t>) Consiliul Audiovizualului, cu consultarea Ministerului Culturii, a Ministerului Educației și Cercetării și a altor entități publice, poate:</w:t>
      </w:r>
    </w:p>
    <w:p w14:paraId="67B6BC5C" w14:textId="77777777" w:rsidR="00CF5425" w:rsidRPr="00D70F15" w:rsidRDefault="00CF5425" w:rsidP="00CF5425">
      <w:pPr>
        <w:ind w:firstLine="720"/>
        <w:rPr>
          <w:sz w:val="28"/>
          <w:szCs w:val="28"/>
          <w:lang w:val="ro-RO" w:eastAsia="ru-RU"/>
        </w:rPr>
      </w:pPr>
      <w:r w:rsidRPr="00D70F15">
        <w:rPr>
          <w:sz w:val="28"/>
          <w:szCs w:val="28"/>
          <w:lang w:val="ro-RO" w:eastAsia="ru-RU"/>
        </w:rPr>
        <w:t>a) stabili criteriile de identificare, în condițiile cadrului normativ privind ajutorul de stat, a furnizorilor privați de servicii media, inclusiv locali, pentru împuternicirea acestora cu furnizarea serviciilor media audiovizuale tematice de interes public;</w:t>
      </w:r>
    </w:p>
    <w:p w14:paraId="686514A6" w14:textId="77777777" w:rsidR="00CF5425" w:rsidRPr="00D70F15" w:rsidRDefault="00CF5425" w:rsidP="00CF5425">
      <w:pPr>
        <w:ind w:firstLine="720"/>
        <w:rPr>
          <w:sz w:val="28"/>
          <w:szCs w:val="28"/>
          <w:lang w:val="ro-RO" w:eastAsia="ru-RU"/>
        </w:rPr>
      </w:pPr>
      <w:r w:rsidRPr="00D70F15">
        <w:rPr>
          <w:sz w:val="28"/>
          <w:szCs w:val="28"/>
          <w:lang w:val="ro-RO" w:eastAsia="ru-RU"/>
        </w:rPr>
        <w:t>b) identifica, în condițiile cadrului normativ privind ajutorul de stat, furnizorii privați de servicii media, inclusiv locali, pentru împuternicirea acestora cu furnizarea serviciilor media audiovizuale tematice de interes public;</w:t>
      </w:r>
    </w:p>
    <w:p w14:paraId="08D60E7B" w14:textId="738FCA53" w:rsidR="00CF5425" w:rsidRPr="00D70F15" w:rsidRDefault="00CF5425" w:rsidP="00CF5425">
      <w:pPr>
        <w:ind w:firstLine="720"/>
        <w:rPr>
          <w:i/>
          <w:sz w:val="28"/>
          <w:szCs w:val="28"/>
          <w:lang w:val="ro-RO" w:eastAsia="ru-RU"/>
        </w:rPr>
      </w:pPr>
      <w:r w:rsidRPr="00D70F15">
        <w:rPr>
          <w:sz w:val="28"/>
          <w:szCs w:val="28"/>
          <w:lang w:val="ro-RO" w:eastAsia="ru-RU"/>
        </w:rPr>
        <w:t>c) acorda, în limitele mijloacelor financiare prevăzute în acest scop în bugetul de stat, a ajutorului de stat furnizorilor privați de servicii media indicați la lit. b), în baza unui Regulament aprobat de Consiliul Concurenței.”</w:t>
      </w:r>
      <w:r w:rsidRPr="00D70F15">
        <w:rPr>
          <w:i/>
          <w:sz w:val="28"/>
          <w:szCs w:val="28"/>
          <w:lang w:val="ro-RO" w:eastAsia="ru-RU"/>
        </w:rPr>
        <w:t xml:space="preserve"> </w:t>
      </w:r>
    </w:p>
    <w:p w14:paraId="16F646EC" w14:textId="77777777" w:rsidR="00CF5425" w:rsidRPr="00D70F15" w:rsidRDefault="00CF5425" w:rsidP="00CF5425">
      <w:pPr>
        <w:ind w:firstLine="720"/>
        <w:rPr>
          <w:sz w:val="28"/>
          <w:szCs w:val="28"/>
          <w:lang w:val="ro-RO" w:eastAsia="ru-RU"/>
        </w:rPr>
      </w:pPr>
    </w:p>
    <w:p w14:paraId="010B9518" w14:textId="77777777" w:rsidR="00CF5425" w:rsidRPr="00D70F15" w:rsidRDefault="00CF5425" w:rsidP="00CF5425">
      <w:pPr>
        <w:ind w:firstLine="720"/>
        <w:rPr>
          <w:sz w:val="28"/>
          <w:szCs w:val="28"/>
          <w:lang w:val="ro-RO" w:eastAsia="ru-RU"/>
        </w:rPr>
      </w:pPr>
      <w:r w:rsidRPr="00D70F15">
        <w:rPr>
          <w:b/>
          <w:bCs/>
          <w:sz w:val="28"/>
          <w:szCs w:val="28"/>
          <w:lang w:val="ro-RO" w:eastAsia="ru-RU"/>
        </w:rPr>
        <w:t>9.</w:t>
      </w:r>
      <w:r w:rsidRPr="00D70F15">
        <w:rPr>
          <w:sz w:val="28"/>
          <w:szCs w:val="28"/>
          <w:lang w:val="ro-RO" w:eastAsia="ru-RU"/>
        </w:rPr>
        <w:t xml:space="preserve"> Articolul 84 se completează cu alineatul (9</w:t>
      </w:r>
      <w:r w:rsidRPr="00D70F15">
        <w:rPr>
          <w:sz w:val="28"/>
          <w:szCs w:val="28"/>
          <w:vertAlign w:val="superscript"/>
          <w:lang w:val="ro-RO" w:eastAsia="ru-RU"/>
        </w:rPr>
        <w:t>1</w:t>
      </w:r>
      <w:r w:rsidRPr="00D70F15">
        <w:rPr>
          <w:sz w:val="28"/>
          <w:szCs w:val="28"/>
          <w:lang w:val="ro-RO" w:eastAsia="ru-RU"/>
        </w:rPr>
        <w:t>) cu următorul cuprins:</w:t>
      </w:r>
    </w:p>
    <w:p w14:paraId="34636687" w14:textId="77777777" w:rsidR="00CF5425" w:rsidRPr="00D70F15" w:rsidRDefault="00CF5425" w:rsidP="00CF5425">
      <w:pPr>
        <w:ind w:firstLine="720"/>
        <w:rPr>
          <w:bCs/>
          <w:sz w:val="28"/>
          <w:szCs w:val="28"/>
          <w:lang w:val="ro-RO" w:eastAsia="ru-RU"/>
        </w:rPr>
      </w:pPr>
      <w:r w:rsidRPr="00D70F15">
        <w:rPr>
          <w:sz w:val="28"/>
          <w:szCs w:val="28"/>
          <w:lang w:val="ro-RO" w:eastAsia="ru-RU"/>
        </w:rPr>
        <w:t>„(9</w:t>
      </w:r>
      <w:r w:rsidRPr="00D70F15">
        <w:rPr>
          <w:sz w:val="28"/>
          <w:szCs w:val="28"/>
          <w:vertAlign w:val="superscript"/>
          <w:lang w:val="ro-RO" w:eastAsia="ru-RU"/>
        </w:rPr>
        <w:t>1</w:t>
      </w:r>
      <w:r w:rsidRPr="00D70F15">
        <w:rPr>
          <w:sz w:val="28"/>
          <w:szCs w:val="28"/>
          <w:lang w:val="ro-RO" w:eastAsia="ru-RU"/>
        </w:rPr>
        <w:t>) Se sancționează cu amendă de la 40000 de lei la 70000 de lei furnizorul de multiplex care a încălcat prevederile art. 25 alin. (2</w:t>
      </w:r>
      <w:r w:rsidRPr="00D70F15">
        <w:rPr>
          <w:sz w:val="28"/>
          <w:szCs w:val="28"/>
          <w:vertAlign w:val="superscript"/>
          <w:lang w:val="ro-RO" w:eastAsia="ru-RU"/>
        </w:rPr>
        <w:t>3</w:t>
      </w:r>
      <w:r w:rsidRPr="00D70F15">
        <w:rPr>
          <w:sz w:val="28"/>
          <w:szCs w:val="28"/>
          <w:lang w:val="ro-RO" w:eastAsia="ru-RU"/>
        </w:rPr>
        <w:t xml:space="preserve">), cu obligația să sisteze imediat transmisiunea serviciilor media pentru care nu există un act permisiv valabil pentru utilizarea capacității acestui multiplex, eliberat de către </w:t>
      </w:r>
      <w:r w:rsidRPr="00D70F15">
        <w:rPr>
          <w:sz w:val="28"/>
          <w:szCs w:val="28"/>
          <w:lang w:val="ro-RO" w:eastAsia="ru-RU"/>
        </w:rPr>
        <w:lastRenderedPageBreak/>
        <w:t>Consiliul Audiovizualului unui furnizor de servicii media sau distribuitor de servicii media.”.</w:t>
      </w:r>
    </w:p>
    <w:p w14:paraId="64611458" w14:textId="77777777" w:rsidR="00CF5425" w:rsidRPr="00D70F15" w:rsidRDefault="00CF5425" w:rsidP="00CF5425">
      <w:pPr>
        <w:ind w:firstLine="720"/>
        <w:rPr>
          <w:b/>
          <w:bCs/>
          <w:sz w:val="28"/>
          <w:szCs w:val="28"/>
          <w:lang w:val="ro-RO" w:eastAsia="ru-RU"/>
        </w:rPr>
      </w:pPr>
    </w:p>
    <w:p w14:paraId="7B566E5C" w14:textId="54F9D3A1" w:rsidR="00CF5425" w:rsidRPr="00D70F15" w:rsidRDefault="00CF5425" w:rsidP="00CF5425">
      <w:pPr>
        <w:ind w:firstLine="720"/>
        <w:rPr>
          <w:sz w:val="28"/>
          <w:szCs w:val="28"/>
          <w:lang w:val="ro-RO" w:eastAsia="ru-RU"/>
        </w:rPr>
      </w:pPr>
      <w:r w:rsidRPr="00D70F15">
        <w:rPr>
          <w:b/>
          <w:sz w:val="28"/>
          <w:szCs w:val="28"/>
          <w:lang w:val="ro-RO" w:eastAsia="ru-RU"/>
        </w:rPr>
        <w:t xml:space="preserve">Art. II. </w:t>
      </w:r>
      <w:r w:rsidR="00124E7E">
        <w:rPr>
          <w:b/>
          <w:sz w:val="28"/>
          <w:szCs w:val="28"/>
          <w:lang w:val="ro-RO" w:eastAsia="ru-RU"/>
        </w:rPr>
        <w:t xml:space="preserve">– </w:t>
      </w:r>
      <w:r w:rsidRPr="00D70F15">
        <w:rPr>
          <w:sz w:val="28"/>
          <w:szCs w:val="28"/>
          <w:lang w:val="ro-RO" w:eastAsia="ru-RU"/>
        </w:rPr>
        <w:t>Legea comunicațiilor electronice nr.</w:t>
      </w:r>
      <w:r w:rsidR="00D70F15" w:rsidRPr="00D70F15">
        <w:rPr>
          <w:sz w:val="28"/>
          <w:szCs w:val="28"/>
          <w:lang w:val="ro-RO" w:eastAsia="ru-RU"/>
        </w:rPr>
        <w:t> </w:t>
      </w:r>
      <w:r w:rsidRPr="00D70F15">
        <w:rPr>
          <w:sz w:val="28"/>
          <w:szCs w:val="28"/>
          <w:lang w:val="ro-RO" w:eastAsia="ru-RU"/>
        </w:rPr>
        <w:t>241/2007 (Republicată în Monitorul Oficial al Republicii Moldova, 2017, nr.</w:t>
      </w:r>
      <w:r w:rsidR="00D70F15" w:rsidRPr="00D70F15">
        <w:rPr>
          <w:sz w:val="28"/>
          <w:szCs w:val="28"/>
          <w:lang w:val="ro-RO" w:eastAsia="ru-RU"/>
        </w:rPr>
        <w:t> </w:t>
      </w:r>
      <w:r w:rsidRPr="00D70F15">
        <w:rPr>
          <w:sz w:val="28"/>
          <w:szCs w:val="28"/>
          <w:lang w:val="ro-RO" w:eastAsia="ru-RU"/>
        </w:rPr>
        <w:t>399-410, art.</w:t>
      </w:r>
      <w:r w:rsidR="00D70F15" w:rsidRPr="00D70F15">
        <w:rPr>
          <w:sz w:val="28"/>
          <w:szCs w:val="28"/>
          <w:lang w:val="ro-RO" w:eastAsia="ru-RU"/>
        </w:rPr>
        <w:t> </w:t>
      </w:r>
      <w:r w:rsidRPr="00D70F15">
        <w:rPr>
          <w:sz w:val="28"/>
          <w:szCs w:val="28"/>
          <w:lang w:val="ro-RO" w:eastAsia="ru-RU"/>
        </w:rPr>
        <w:t>679), cu modificările ulterioare, se modifică după cum urmează:</w:t>
      </w:r>
    </w:p>
    <w:p w14:paraId="3DD4C7B8" w14:textId="77777777" w:rsidR="00CF5425" w:rsidRPr="00D70F15" w:rsidRDefault="00CF5425" w:rsidP="00CF5425">
      <w:pPr>
        <w:ind w:firstLine="720"/>
        <w:rPr>
          <w:sz w:val="28"/>
          <w:szCs w:val="28"/>
          <w:lang w:val="ro-RO" w:eastAsia="ru-RU"/>
        </w:rPr>
      </w:pPr>
    </w:p>
    <w:p w14:paraId="26FEA0E8" w14:textId="46596A35" w:rsidR="00CF5425" w:rsidRPr="00D70F15" w:rsidRDefault="00CF5425" w:rsidP="00CF5425">
      <w:pPr>
        <w:tabs>
          <w:tab w:val="left" w:pos="1134"/>
        </w:tabs>
        <w:ind w:firstLine="720"/>
        <w:contextualSpacing/>
        <w:rPr>
          <w:sz w:val="28"/>
          <w:szCs w:val="28"/>
          <w:lang w:val="ro-RO" w:eastAsia="ru-RU"/>
        </w:rPr>
      </w:pPr>
      <w:r w:rsidRPr="00D70F15">
        <w:rPr>
          <w:b/>
          <w:sz w:val="28"/>
          <w:szCs w:val="28"/>
          <w:lang w:val="ro-RO" w:eastAsia="ru-RU"/>
        </w:rPr>
        <w:t>1.</w:t>
      </w:r>
      <w:r w:rsidRPr="00D70F15">
        <w:rPr>
          <w:sz w:val="28"/>
          <w:szCs w:val="28"/>
          <w:lang w:val="ro-RO" w:eastAsia="ru-RU"/>
        </w:rPr>
        <w:t xml:space="preserve"> În textul legii, textul „Legea nr.</w:t>
      </w:r>
      <w:r w:rsidR="00D70F15" w:rsidRPr="00D70F15">
        <w:rPr>
          <w:sz w:val="28"/>
          <w:szCs w:val="28"/>
          <w:lang w:val="ro-RO" w:eastAsia="ru-RU"/>
        </w:rPr>
        <w:t> </w:t>
      </w:r>
      <w:r w:rsidRPr="00D70F15">
        <w:rPr>
          <w:sz w:val="28"/>
          <w:szCs w:val="28"/>
          <w:lang w:val="ro-RO" w:eastAsia="ru-RU"/>
        </w:rPr>
        <w:t>451/2001 privind reglementarea prin licențiere a activității de întreprinzător” se substituie cu textul „Legea nr.</w:t>
      </w:r>
      <w:r w:rsidR="00D70F15" w:rsidRPr="00D70F15">
        <w:rPr>
          <w:sz w:val="28"/>
          <w:szCs w:val="28"/>
          <w:lang w:val="ro-RO" w:eastAsia="ru-RU"/>
        </w:rPr>
        <w:t> </w:t>
      </w:r>
      <w:r w:rsidRPr="00D70F15">
        <w:rPr>
          <w:sz w:val="28"/>
          <w:szCs w:val="28"/>
          <w:lang w:val="ro-RO" w:eastAsia="ru-RU"/>
        </w:rPr>
        <w:t>160/2011 privind reglementarea prin autorizare a activității de întreprinzător”.</w:t>
      </w:r>
    </w:p>
    <w:p w14:paraId="116FAD90" w14:textId="77777777" w:rsidR="00CF5425" w:rsidRPr="00D70F15" w:rsidRDefault="00CF5425" w:rsidP="00CF5425">
      <w:pPr>
        <w:tabs>
          <w:tab w:val="left" w:pos="1134"/>
        </w:tabs>
        <w:ind w:firstLine="720"/>
        <w:contextualSpacing/>
        <w:rPr>
          <w:sz w:val="28"/>
          <w:szCs w:val="28"/>
          <w:highlight w:val="green"/>
          <w:lang w:val="ro-RO" w:eastAsia="ru-RU"/>
        </w:rPr>
      </w:pPr>
    </w:p>
    <w:p w14:paraId="04623985" w14:textId="77777777" w:rsidR="00CF5425" w:rsidRPr="00D70F15" w:rsidRDefault="00CF5425" w:rsidP="00CF5425">
      <w:pPr>
        <w:ind w:firstLine="720"/>
        <w:rPr>
          <w:sz w:val="28"/>
          <w:szCs w:val="28"/>
          <w:lang w:val="ro-RO" w:eastAsia="ru-RU"/>
        </w:rPr>
      </w:pPr>
      <w:r w:rsidRPr="00D70F15">
        <w:rPr>
          <w:b/>
          <w:sz w:val="28"/>
          <w:szCs w:val="28"/>
          <w:lang w:val="ro-RO" w:eastAsia="ru-RU"/>
        </w:rPr>
        <w:t>2.</w:t>
      </w:r>
      <w:r w:rsidRPr="00D70F15">
        <w:rPr>
          <w:sz w:val="28"/>
          <w:szCs w:val="28"/>
          <w:lang w:val="ro-RO" w:eastAsia="ru-RU"/>
        </w:rPr>
        <w:t xml:space="preserve"> Articolul 26 se completează cu alineatul (20</w:t>
      </w:r>
      <w:r w:rsidRPr="00D70F15">
        <w:rPr>
          <w:sz w:val="28"/>
          <w:szCs w:val="28"/>
          <w:vertAlign w:val="superscript"/>
          <w:lang w:val="ro-RO" w:eastAsia="ru-RU"/>
        </w:rPr>
        <w:t>1</w:t>
      </w:r>
      <w:r w:rsidRPr="00D70F15">
        <w:rPr>
          <w:sz w:val="28"/>
          <w:szCs w:val="28"/>
          <w:lang w:val="ro-RO" w:eastAsia="ru-RU"/>
        </w:rPr>
        <w:t>) cu următorul cuprins:</w:t>
      </w:r>
    </w:p>
    <w:p w14:paraId="47454C61" w14:textId="0F38A1A1" w:rsidR="00CF5425" w:rsidRPr="00D70F15" w:rsidRDefault="00CF5425" w:rsidP="00CF5425">
      <w:pPr>
        <w:ind w:firstLine="720"/>
        <w:rPr>
          <w:sz w:val="28"/>
          <w:szCs w:val="28"/>
          <w:lang w:val="ro-RO" w:eastAsia="ru-RU"/>
        </w:rPr>
      </w:pPr>
      <w:r w:rsidRPr="00D70F15">
        <w:rPr>
          <w:sz w:val="28"/>
          <w:szCs w:val="28"/>
          <w:lang w:val="ro-RO" w:eastAsia="ru-RU"/>
        </w:rPr>
        <w:t>,,(20</w:t>
      </w:r>
      <w:r w:rsidRPr="00D70F15">
        <w:rPr>
          <w:sz w:val="28"/>
          <w:szCs w:val="28"/>
          <w:vertAlign w:val="superscript"/>
          <w:lang w:val="ro-RO" w:eastAsia="ru-RU"/>
        </w:rPr>
        <w:t>1</w:t>
      </w:r>
      <w:r w:rsidRPr="00D70F15">
        <w:rPr>
          <w:sz w:val="28"/>
          <w:szCs w:val="28"/>
          <w:lang w:val="ro-RO" w:eastAsia="ru-RU"/>
        </w:rPr>
        <w:t>) Resursele de spectru radio pentru implementarea multiplexelor de televiziune și/sau radiodifuziune digitală terestră se stabilesc de Guvern în baza tratatelor internaționale la care Republica Moldova este parte</w:t>
      </w:r>
      <w:r w:rsidR="00124E7E">
        <w:rPr>
          <w:sz w:val="28"/>
          <w:szCs w:val="28"/>
          <w:lang w:val="ro-RO" w:eastAsia="ru-RU"/>
        </w:rPr>
        <w:t>.</w:t>
      </w:r>
      <w:r w:rsidRPr="00D70F15">
        <w:rPr>
          <w:sz w:val="28"/>
          <w:szCs w:val="28"/>
          <w:lang w:val="ro-RO" w:eastAsia="ru-RU"/>
        </w:rPr>
        <w:t>”;</w:t>
      </w:r>
    </w:p>
    <w:p w14:paraId="488FED65" w14:textId="532BE364" w:rsidR="00CF5425" w:rsidRPr="00D70F15" w:rsidRDefault="00CF5425" w:rsidP="00CF5425">
      <w:pPr>
        <w:ind w:firstLine="720"/>
        <w:rPr>
          <w:sz w:val="28"/>
          <w:szCs w:val="28"/>
          <w:lang w:val="ro-RO" w:eastAsia="ru-RU"/>
        </w:rPr>
      </w:pPr>
      <w:r w:rsidRPr="00D70F15">
        <w:rPr>
          <w:sz w:val="28"/>
          <w:szCs w:val="28"/>
          <w:lang w:val="ro-RO" w:eastAsia="ru-RU"/>
        </w:rPr>
        <w:t>la alineatul (27) litera b)</w:t>
      </w:r>
      <w:r w:rsidR="00124E7E">
        <w:rPr>
          <w:sz w:val="28"/>
          <w:szCs w:val="28"/>
          <w:lang w:val="ro-RO" w:eastAsia="ru-RU"/>
        </w:rPr>
        <w:t>,</w:t>
      </w:r>
      <w:r w:rsidRPr="00D70F15">
        <w:rPr>
          <w:sz w:val="28"/>
          <w:szCs w:val="28"/>
          <w:lang w:val="ro-RO" w:eastAsia="ru-RU"/>
        </w:rPr>
        <w:t xml:space="preserve"> textul ,,cu excepția furnizorilor rețelelor respective aflate în proprietate publică și/sau a furnizorilor de multiplexe de televiziune digitală terestră, în cazul cărora licența se eliberează numai în baza cererii depuse” se exclude;</w:t>
      </w:r>
    </w:p>
    <w:p w14:paraId="54931275" w14:textId="67A58213" w:rsidR="00CF5425" w:rsidRPr="00D70F15" w:rsidRDefault="00CF5425" w:rsidP="00CF5425">
      <w:pPr>
        <w:ind w:firstLine="720"/>
        <w:rPr>
          <w:sz w:val="28"/>
          <w:szCs w:val="28"/>
          <w:lang w:val="ro-RO" w:eastAsia="ru-RU"/>
        </w:rPr>
      </w:pPr>
      <w:r w:rsidRPr="00D70F15">
        <w:rPr>
          <w:sz w:val="28"/>
          <w:szCs w:val="28"/>
          <w:lang w:val="ro-RO" w:eastAsia="ru-RU"/>
        </w:rPr>
        <w:t>la alineatul (34)</w:t>
      </w:r>
      <w:r w:rsidR="00124E7E">
        <w:rPr>
          <w:sz w:val="28"/>
          <w:szCs w:val="28"/>
          <w:lang w:val="ro-RO" w:eastAsia="ru-RU"/>
        </w:rPr>
        <w:t>,</w:t>
      </w:r>
      <w:r w:rsidRPr="00D70F15">
        <w:rPr>
          <w:sz w:val="28"/>
          <w:szCs w:val="28"/>
          <w:lang w:val="ro-RO" w:eastAsia="ru-RU"/>
        </w:rPr>
        <w:t xml:space="preserve"> după cuvintele „sau de televiziune” se </w:t>
      </w:r>
      <w:r w:rsidR="00124E7E">
        <w:rPr>
          <w:sz w:val="28"/>
          <w:szCs w:val="28"/>
          <w:lang w:val="ro-RO" w:eastAsia="ru-RU"/>
        </w:rPr>
        <w:t>introduce</w:t>
      </w:r>
      <w:r w:rsidRPr="00D70F15">
        <w:rPr>
          <w:sz w:val="28"/>
          <w:szCs w:val="28"/>
          <w:lang w:val="ro-RO" w:eastAsia="ru-RU"/>
        </w:rPr>
        <w:t xml:space="preserve"> textul „</w:t>
      </w:r>
      <w:r w:rsidR="00124E7E">
        <w:rPr>
          <w:sz w:val="28"/>
          <w:szCs w:val="28"/>
          <w:lang w:val="ro-RO" w:eastAsia="ru-RU"/>
        </w:rPr>
        <w:t> </w:t>
      </w:r>
      <w:r w:rsidRPr="00D70F15">
        <w:rPr>
          <w:sz w:val="28"/>
          <w:szCs w:val="28"/>
          <w:lang w:val="ro-RO" w:eastAsia="ru-RU"/>
        </w:rPr>
        <w:t>,</w:t>
      </w:r>
      <w:r w:rsidR="00124E7E">
        <w:rPr>
          <w:sz w:val="28"/>
          <w:szCs w:val="28"/>
          <w:lang w:val="ro-RO" w:eastAsia="ru-RU"/>
        </w:rPr>
        <w:t> </w:t>
      </w:r>
      <w:r w:rsidRPr="00D70F15">
        <w:rPr>
          <w:sz w:val="28"/>
          <w:szCs w:val="28"/>
          <w:lang w:val="ro-RO" w:eastAsia="ru-RU"/>
        </w:rPr>
        <w:t>cu excepția cazurilor prevăzute la alin. (34</w:t>
      </w:r>
      <w:r w:rsidRPr="00D70F15">
        <w:rPr>
          <w:sz w:val="28"/>
          <w:szCs w:val="28"/>
          <w:vertAlign w:val="superscript"/>
          <w:lang w:val="ro-RO" w:eastAsia="ru-RU"/>
        </w:rPr>
        <w:t>1</w:t>
      </w:r>
      <w:r w:rsidRPr="00D70F15">
        <w:rPr>
          <w:sz w:val="28"/>
          <w:szCs w:val="28"/>
          <w:lang w:val="ro-RO" w:eastAsia="ru-RU"/>
        </w:rPr>
        <w:t>).</w:t>
      </w:r>
    </w:p>
    <w:p w14:paraId="7F501C99" w14:textId="77777777" w:rsidR="00CF5425" w:rsidRPr="00D70F15" w:rsidRDefault="00CF5425" w:rsidP="00CF5425">
      <w:pPr>
        <w:ind w:firstLine="720"/>
        <w:rPr>
          <w:sz w:val="28"/>
          <w:szCs w:val="28"/>
          <w:lang w:val="ro-RO" w:eastAsia="ru-RU"/>
        </w:rPr>
      </w:pPr>
    </w:p>
    <w:p w14:paraId="3F660CBF" w14:textId="77777777" w:rsidR="00CF5425" w:rsidRPr="00D70F15" w:rsidRDefault="00CF5425" w:rsidP="00CF5425">
      <w:pPr>
        <w:ind w:firstLine="720"/>
        <w:rPr>
          <w:sz w:val="28"/>
          <w:szCs w:val="28"/>
          <w:lang w:val="ro-RO" w:eastAsia="ru-RU"/>
        </w:rPr>
      </w:pPr>
      <w:r w:rsidRPr="00D70F15">
        <w:rPr>
          <w:sz w:val="28"/>
          <w:szCs w:val="28"/>
          <w:lang w:val="ro-RO" w:eastAsia="ru-RU"/>
        </w:rPr>
        <w:t>se completează cu alineatul (34</w:t>
      </w:r>
      <w:r w:rsidRPr="00D70F15">
        <w:rPr>
          <w:sz w:val="28"/>
          <w:szCs w:val="28"/>
          <w:vertAlign w:val="superscript"/>
          <w:lang w:val="ro-RO" w:eastAsia="ru-RU"/>
        </w:rPr>
        <w:t>1</w:t>
      </w:r>
      <w:r w:rsidRPr="00D70F15">
        <w:rPr>
          <w:sz w:val="28"/>
          <w:szCs w:val="28"/>
          <w:lang w:val="ro-RO" w:eastAsia="ru-RU"/>
        </w:rPr>
        <w:t>) cu următorul cuprins:</w:t>
      </w:r>
    </w:p>
    <w:p w14:paraId="4903DC45" w14:textId="273D707A" w:rsidR="00CF5425" w:rsidRPr="00D70F15" w:rsidRDefault="00124E7E" w:rsidP="00CF5425">
      <w:pPr>
        <w:contextualSpacing/>
        <w:rPr>
          <w:sz w:val="28"/>
          <w:szCs w:val="28"/>
          <w:lang w:val="ro-RO" w:eastAsia="ru-RU"/>
        </w:rPr>
      </w:pPr>
      <w:r>
        <w:rPr>
          <w:sz w:val="28"/>
          <w:szCs w:val="28"/>
          <w:lang w:val="ro-RO" w:eastAsia="ru-RU"/>
        </w:rPr>
        <w:t>„</w:t>
      </w:r>
      <w:r w:rsidR="00CF5425" w:rsidRPr="00D70F15">
        <w:rPr>
          <w:sz w:val="28"/>
          <w:szCs w:val="28"/>
          <w:lang w:val="ro-RO" w:eastAsia="ru-RU"/>
        </w:rPr>
        <w:t>(34</w:t>
      </w:r>
      <w:r w:rsidR="00CF5425" w:rsidRPr="00D70F15">
        <w:rPr>
          <w:sz w:val="28"/>
          <w:szCs w:val="28"/>
          <w:vertAlign w:val="superscript"/>
          <w:lang w:val="ro-RO" w:eastAsia="ru-RU"/>
        </w:rPr>
        <w:t>1</w:t>
      </w:r>
      <w:r w:rsidR="00CF5425" w:rsidRPr="00D70F15">
        <w:rPr>
          <w:sz w:val="28"/>
          <w:szCs w:val="28"/>
          <w:lang w:val="ro-RO" w:eastAsia="ru-RU"/>
        </w:rPr>
        <w:t>) Licențele de utilizare a canalelor sau frecvențelor radio pentru furnizorii de multiplexe de televiziune sau radiodifuziune digitală terestră, se eliberează de către Agenție în baza cererii depuse, printr-o procedură de selectare comparativă, sau prin încredințare directă, dacă dreptul oferit este o evoluție succesivă pentru rețeaua deja construită și furnizată în mod autorizat</w:t>
      </w:r>
      <w:r>
        <w:rPr>
          <w:sz w:val="28"/>
          <w:szCs w:val="28"/>
          <w:lang w:val="ro-RO" w:eastAsia="ru-RU"/>
        </w:rPr>
        <w:t>.</w:t>
      </w:r>
      <w:r w:rsidR="00CF5425" w:rsidRPr="00D70F15">
        <w:rPr>
          <w:sz w:val="28"/>
          <w:szCs w:val="28"/>
          <w:lang w:val="ro-RO" w:eastAsia="ru-RU"/>
        </w:rPr>
        <w:t>”</w:t>
      </w:r>
    </w:p>
    <w:p w14:paraId="34261796" w14:textId="77777777" w:rsidR="00CF5425" w:rsidRPr="00D70F15" w:rsidRDefault="00CF5425" w:rsidP="00CF5425">
      <w:pPr>
        <w:contextualSpacing/>
        <w:rPr>
          <w:b/>
          <w:sz w:val="28"/>
          <w:szCs w:val="28"/>
          <w:lang w:val="ro-RO" w:eastAsia="ru-RU"/>
        </w:rPr>
      </w:pPr>
    </w:p>
    <w:p w14:paraId="6EA928CA" w14:textId="75581E95" w:rsidR="00CF5425" w:rsidRPr="00124E7E" w:rsidRDefault="00CF5425" w:rsidP="00124E7E">
      <w:pPr>
        <w:contextualSpacing/>
        <w:rPr>
          <w:b/>
          <w:sz w:val="28"/>
          <w:szCs w:val="28"/>
          <w:lang w:val="ro-RO" w:eastAsia="ru-RU"/>
        </w:rPr>
      </w:pPr>
      <w:r w:rsidRPr="00D70F15">
        <w:rPr>
          <w:b/>
          <w:sz w:val="28"/>
          <w:szCs w:val="28"/>
          <w:lang w:val="ro-RO" w:eastAsia="ru-RU"/>
        </w:rPr>
        <w:t>Art. III.</w:t>
      </w:r>
      <w:r w:rsidR="00124E7E">
        <w:rPr>
          <w:b/>
          <w:sz w:val="28"/>
          <w:szCs w:val="28"/>
          <w:lang w:val="ro-RO" w:eastAsia="ru-RU"/>
        </w:rPr>
        <w:t xml:space="preserve"> – </w:t>
      </w:r>
      <w:r w:rsidRPr="00D70F15">
        <w:rPr>
          <w:sz w:val="28"/>
          <w:szCs w:val="28"/>
          <w:lang w:val="ro-RO" w:eastAsia="ru-RU"/>
        </w:rPr>
        <w:t>(1) Tranziția la televiziunea digitală terestră în Republica Moldova se va încheia la 1 ianuarie 2022, cu sistarea televiziunii în sistem analogic terestru.</w:t>
      </w:r>
    </w:p>
    <w:p w14:paraId="6A8ECDBC" w14:textId="5D110512" w:rsidR="00CF5425" w:rsidRPr="00D70F15" w:rsidRDefault="00CF5425" w:rsidP="00CF5425">
      <w:pPr>
        <w:tabs>
          <w:tab w:val="left" w:pos="0"/>
          <w:tab w:val="left" w:pos="1134"/>
        </w:tabs>
        <w:ind w:firstLine="720"/>
        <w:rPr>
          <w:sz w:val="28"/>
          <w:szCs w:val="28"/>
          <w:lang w:val="ro-RO" w:eastAsia="ru-RU"/>
        </w:rPr>
      </w:pPr>
      <w:r w:rsidRPr="00D70F15">
        <w:rPr>
          <w:sz w:val="28"/>
          <w:szCs w:val="28"/>
          <w:lang w:val="ro-RO" w:eastAsia="ru-RU"/>
        </w:rPr>
        <w:t>(2) În scopul asigurării furnizării multiplexului de televiziune/radiodifuziune digitală terestră cu acoperire națională mai mult de 98%, astfel încât acesta să fie atractiv pentru furnizorii de servicii media audiovizuale și să fie suplinit la capacitatea sa maximă, oferind accesul la aceste servicii pe întreg teritoriul Republicii Moldova, organul central de specialitate al administrației publice, în limitele alocațiilor prevăzute în acest scop în Bugetul de Stat pentru anul în curs, pe parcursul anilor 2022-2024 va acorda ajutorul de stat furnizorului acestui multiplex, în condițiile Legii cu privire la ajutorul de stat nr.</w:t>
      </w:r>
      <w:r w:rsidR="00D70F15" w:rsidRPr="00D70F15">
        <w:rPr>
          <w:sz w:val="28"/>
          <w:szCs w:val="28"/>
          <w:lang w:val="ro-RO" w:eastAsia="ru-RU"/>
        </w:rPr>
        <w:t> </w:t>
      </w:r>
      <w:r w:rsidRPr="00D70F15">
        <w:rPr>
          <w:sz w:val="28"/>
          <w:szCs w:val="28"/>
          <w:lang w:val="ro-RO" w:eastAsia="ru-RU"/>
        </w:rPr>
        <w:t>139/2012.</w:t>
      </w:r>
    </w:p>
    <w:p w14:paraId="7341C3D3" w14:textId="77777777" w:rsidR="007E05B5" w:rsidRPr="00D70F15" w:rsidRDefault="007E05B5" w:rsidP="00156F23">
      <w:pPr>
        <w:ind w:firstLine="0"/>
        <w:contextualSpacing/>
        <w:rPr>
          <w:sz w:val="28"/>
          <w:szCs w:val="28"/>
          <w:lang w:val="ro-RO" w:eastAsia="ru-RU"/>
        </w:rPr>
      </w:pPr>
    </w:p>
    <w:p w14:paraId="6B1579D3" w14:textId="444847C9" w:rsidR="00CF5425" w:rsidRPr="00D70F15" w:rsidRDefault="00CF5425" w:rsidP="00124E7E">
      <w:pPr>
        <w:ind w:firstLine="720"/>
        <w:rPr>
          <w:b/>
          <w:bCs/>
          <w:sz w:val="28"/>
          <w:szCs w:val="28"/>
          <w:lang w:val="ro-RO"/>
        </w:rPr>
      </w:pPr>
      <w:r w:rsidRPr="00D70F15">
        <w:rPr>
          <w:b/>
          <w:bCs/>
          <w:sz w:val="28"/>
          <w:szCs w:val="28"/>
          <w:lang w:val="ro-RO"/>
        </w:rPr>
        <w:lastRenderedPageBreak/>
        <w:t>Art. IV.</w:t>
      </w:r>
      <w:r w:rsidR="00124E7E">
        <w:rPr>
          <w:b/>
          <w:bCs/>
          <w:sz w:val="28"/>
          <w:szCs w:val="28"/>
          <w:lang w:val="ro-RO"/>
        </w:rPr>
        <w:t xml:space="preserve"> – </w:t>
      </w:r>
      <w:r w:rsidRPr="00D70F15">
        <w:rPr>
          <w:bCs/>
          <w:sz w:val="28"/>
          <w:szCs w:val="28"/>
          <w:lang w:val="ro-RO"/>
        </w:rPr>
        <w:t>(1)</w:t>
      </w:r>
      <w:r w:rsidRPr="00D70F15">
        <w:rPr>
          <w:b/>
          <w:bCs/>
          <w:sz w:val="28"/>
          <w:szCs w:val="28"/>
          <w:lang w:val="ro-RO"/>
        </w:rPr>
        <w:t xml:space="preserve"> </w:t>
      </w:r>
      <w:r w:rsidRPr="00D70F15">
        <w:rPr>
          <w:bCs/>
          <w:sz w:val="28"/>
          <w:szCs w:val="28"/>
          <w:lang w:val="ro-RO"/>
        </w:rPr>
        <w:t xml:space="preserve">Prezenta lege intră în vigoare </w:t>
      </w:r>
      <w:r w:rsidRPr="00D70F15">
        <w:rPr>
          <w:sz w:val="28"/>
          <w:szCs w:val="28"/>
          <w:lang w:val="ro-RO"/>
        </w:rPr>
        <w:t>la data publicării în Monitorul Oficial al Republicii Moldova</w:t>
      </w:r>
      <w:r w:rsidRPr="00D70F15">
        <w:rPr>
          <w:bCs/>
          <w:sz w:val="28"/>
          <w:szCs w:val="28"/>
          <w:lang w:val="ro-RO"/>
        </w:rPr>
        <w:t>.</w:t>
      </w:r>
    </w:p>
    <w:p w14:paraId="31EF7F1A" w14:textId="77777777" w:rsidR="00CF5425" w:rsidRPr="00D70F15" w:rsidRDefault="00CF5425" w:rsidP="00CF5425">
      <w:pPr>
        <w:ind w:firstLine="720"/>
        <w:rPr>
          <w:sz w:val="28"/>
          <w:szCs w:val="28"/>
          <w:lang w:val="ro-RO"/>
        </w:rPr>
      </w:pPr>
      <w:r w:rsidRPr="00D70F15">
        <w:rPr>
          <w:sz w:val="28"/>
          <w:szCs w:val="28"/>
          <w:lang w:val="ro-RO"/>
        </w:rPr>
        <w:t xml:space="preserve">(2) În termen de 6 luni de la data publicării prezentei legi </w:t>
      </w:r>
      <w:r w:rsidRPr="00D70F15">
        <w:rPr>
          <w:bCs/>
          <w:sz w:val="28"/>
          <w:szCs w:val="28"/>
          <w:lang w:val="ro-RO"/>
        </w:rPr>
        <w:t xml:space="preserve">în Monitorul Oficial al Republicii Moldova, Consiliul Audiovizualului, Consiliul Concurenței și </w:t>
      </w:r>
      <w:r w:rsidRPr="00D70F15">
        <w:rPr>
          <w:sz w:val="28"/>
          <w:szCs w:val="28"/>
          <w:lang w:val="ro-RO" w:eastAsia="ru-RU"/>
        </w:rPr>
        <w:t>Agenția Națională pentru Reglementare în Comunicații Electronice și Tehnologia Informației vor</w:t>
      </w:r>
      <w:r w:rsidRPr="00D70F15">
        <w:rPr>
          <w:sz w:val="28"/>
          <w:szCs w:val="28"/>
          <w:lang w:val="ro-RO"/>
        </w:rPr>
        <w:t xml:space="preserve"> aduce actele sale în concordanță cu prezenta lege.</w:t>
      </w:r>
    </w:p>
    <w:p w14:paraId="4BEBCE0E" w14:textId="77777777" w:rsidR="00CF5425" w:rsidRPr="00D70F15" w:rsidRDefault="00CF5425" w:rsidP="00CF5425">
      <w:pPr>
        <w:ind w:firstLine="720"/>
        <w:rPr>
          <w:sz w:val="28"/>
          <w:szCs w:val="28"/>
          <w:lang w:val="ro-RO"/>
        </w:rPr>
      </w:pPr>
    </w:p>
    <w:p w14:paraId="304CBF1C" w14:textId="75533B82" w:rsidR="00CF5425" w:rsidRDefault="00CF5425" w:rsidP="00CF5425">
      <w:pPr>
        <w:ind w:firstLine="720"/>
        <w:rPr>
          <w:sz w:val="28"/>
          <w:szCs w:val="28"/>
          <w:lang w:val="ro-RO" w:eastAsia="ru-RU"/>
        </w:rPr>
      </w:pPr>
    </w:p>
    <w:p w14:paraId="151EE9C2" w14:textId="77777777" w:rsidR="00156F23" w:rsidRPr="00D70F15" w:rsidRDefault="00156F23" w:rsidP="00CF5425">
      <w:pPr>
        <w:ind w:firstLine="720"/>
        <w:rPr>
          <w:sz w:val="28"/>
          <w:szCs w:val="28"/>
          <w:lang w:val="ro-RO" w:eastAsia="ru-RU"/>
        </w:rPr>
      </w:pPr>
    </w:p>
    <w:p w14:paraId="0B4C6EB7" w14:textId="498A6CB8" w:rsidR="00CF5425" w:rsidRPr="00D70F15" w:rsidRDefault="00CF5425" w:rsidP="008D78D9">
      <w:pPr>
        <w:ind w:firstLine="720"/>
        <w:rPr>
          <w:sz w:val="28"/>
          <w:szCs w:val="28"/>
          <w:lang w:val="ro-RO" w:eastAsia="ru-RU"/>
        </w:rPr>
      </w:pPr>
      <w:r w:rsidRPr="00D70F15">
        <w:rPr>
          <w:b/>
          <w:sz w:val="28"/>
          <w:szCs w:val="28"/>
          <w:lang w:val="ro-RO" w:eastAsia="ru-RU"/>
        </w:rPr>
        <w:t>Președintele Parlamentului</w:t>
      </w:r>
      <w:r w:rsidRPr="00D70F15">
        <w:rPr>
          <w:b/>
          <w:sz w:val="28"/>
          <w:szCs w:val="28"/>
          <w:lang w:val="ro-RO" w:eastAsia="ru-RU"/>
        </w:rPr>
        <w:tab/>
      </w:r>
      <w:r w:rsidRPr="00D70F15">
        <w:rPr>
          <w:b/>
          <w:sz w:val="28"/>
          <w:szCs w:val="28"/>
          <w:lang w:val="ro-RO" w:eastAsia="ru-RU"/>
        </w:rPr>
        <w:tab/>
      </w:r>
      <w:r w:rsidRPr="00D70F15">
        <w:rPr>
          <w:b/>
          <w:sz w:val="28"/>
          <w:szCs w:val="28"/>
          <w:lang w:val="ro-RO" w:eastAsia="ru-RU"/>
        </w:rPr>
        <w:tab/>
      </w:r>
    </w:p>
    <w:p w14:paraId="3EF3A563" w14:textId="01B56824" w:rsidR="00CF5425" w:rsidRPr="00FA194B" w:rsidRDefault="00904ABE" w:rsidP="00E25218">
      <w:pPr>
        <w:tabs>
          <w:tab w:val="left" w:pos="6386"/>
        </w:tabs>
        <w:rPr>
          <w:rFonts w:asciiTheme="majorBidi" w:hAnsiTheme="majorBidi" w:cstheme="majorBidi"/>
          <w:sz w:val="28"/>
          <w:szCs w:val="28"/>
          <w:lang w:val="ro-RO" w:eastAsia="ru-RU"/>
        </w:rPr>
      </w:pPr>
      <w:r>
        <w:rPr>
          <w:rFonts w:asciiTheme="majorBidi" w:hAnsiTheme="majorBidi" w:cstheme="majorBidi"/>
          <w:sz w:val="28"/>
          <w:szCs w:val="28"/>
          <w:lang w:val="ro-RO" w:eastAsia="ru-RU"/>
        </w:rPr>
        <w:t xml:space="preserve"> </w:t>
      </w:r>
    </w:p>
    <w:sectPr w:rsidR="00CF5425" w:rsidRPr="00FA194B"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DE8B458" w:rsidR="000D7A09" w:rsidRPr="00EF79C1" w:rsidRDefault="00324BB7" w:rsidP="00EF79C1">
    <w:pPr>
      <w:pStyle w:val="Subsol"/>
    </w:pPr>
    <w:r>
      <w:fldChar w:fldCharType="begin"/>
    </w:r>
    <w:r>
      <w:instrText xml:space="preserve"> FILENAME  \p  \* MERGEFORMAT </w:instrText>
    </w:r>
    <w:r>
      <w:fldChar w:fldCharType="separate"/>
    </w:r>
    <w:r>
      <w:rPr>
        <w:noProof/>
      </w:rPr>
      <w:t>Y:\100\2021\HOTĂRÂRI\23964\23964-redactat-ro.docx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4878EE86" w:rsidR="001D364E" w:rsidRPr="00EF79C1" w:rsidRDefault="00324BB7" w:rsidP="00EF79C1">
    <w:pPr>
      <w:pStyle w:val="Subsol"/>
    </w:pPr>
    <w:r>
      <w:fldChar w:fldCharType="begin"/>
    </w:r>
    <w:r>
      <w:instrText xml:space="preserve"> FILENAME  \p  \* MERGEFORMAT </w:instrText>
    </w:r>
    <w:r>
      <w:fldChar w:fldCharType="separate"/>
    </w:r>
    <w:r>
      <w:rPr>
        <w:noProof/>
      </w:rPr>
      <w:t>Y:\100\2021\HOTĂRÂRI\23964\23964-redactat-ro.docx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324BB7" w:rsidRPr="00324BB7">
      <w:rPr>
        <w:noProof/>
        <w:lang w:val="ro-RO"/>
      </w:rPr>
      <w:t>6</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5139F3C"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324BB7">
            <w:rPr>
              <w:rFonts w:ascii="Times New Roman" w:hAnsi="Times New Roman"/>
              <w:sz w:val="32"/>
              <w:szCs w:val="32"/>
              <w:lang w:val="ro-RO"/>
            </w:rPr>
            <w:t>431</w:t>
          </w:r>
        </w:p>
        <w:p w14:paraId="0D789702" w14:textId="77777777" w:rsidR="00FC2D2D" w:rsidRPr="00FC2D2D" w:rsidRDefault="00FC2D2D" w:rsidP="00FC2D2D">
          <w:pPr>
            <w:ind w:firstLine="0"/>
            <w:jc w:val="center"/>
            <w:rPr>
              <w:rFonts w:ascii="Times New Roman" w:hAnsi="Times New Roman"/>
              <w:lang w:val="ro-RO"/>
            </w:rPr>
          </w:pPr>
        </w:p>
        <w:p w14:paraId="6645D62E" w14:textId="53E2FCB7"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324BB7">
            <w:rPr>
              <w:rFonts w:ascii="Times New Roman" w:hAnsi="Times New Roman"/>
              <w:b/>
              <w:sz w:val="28"/>
              <w:szCs w:val="28"/>
              <w:u w:val="single"/>
              <w:lang w:val="ro-RO"/>
            </w:rPr>
            <w:t>14 decembrie</w:t>
          </w:r>
          <w:r w:rsidRPr="00FC2D2D">
            <w:rPr>
              <w:rFonts w:ascii="Times New Roman" w:hAnsi="Times New Roman"/>
              <w:b/>
              <w:sz w:val="28"/>
              <w:szCs w:val="28"/>
              <w:u w:val="single"/>
              <w:lang w:val="ro-RO"/>
            </w:rPr>
            <w:t xml:space="preserve"> 202</w:t>
          </w:r>
          <w:r w:rsidR="00B16328">
            <w:rPr>
              <w:rFonts w:ascii="Times New Roman" w:hAnsi="Times New Roman"/>
              <w:b/>
              <w:sz w:val="28"/>
              <w:szCs w:val="28"/>
              <w:u w:val="single"/>
              <w:lang w:val="ro-RO"/>
            </w:rPr>
            <w:t>1</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8C0"/>
    <w:rsid w:val="00075CE0"/>
    <w:rsid w:val="00077246"/>
    <w:rsid w:val="00077B6F"/>
    <w:rsid w:val="00085DA8"/>
    <w:rsid w:val="000914AA"/>
    <w:rsid w:val="0009503C"/>
    <w:rsid w:val="000B66A7"/>
    <w:rsid w:val="000C3000"/>
    <w:rsid w:val="000D3405"/>
    <w:rsid w:val="000D7A09"/>
    <w:rsid w:val="000F0FD7"/>
    <w:rsid w:val="001100A2"/>
    <w:rsid w:val="00111319"/>
    <w:rsid w:val="00124E7E"/>
    <w:rsid w:val="0013791D"/>
    <w:rsid w:val="0014378C"/>
    <w:rsid w:val="00144067"/>
    <w:rsid w:val="001469DB"/>
    <w:rsid w:val="00156F23"/>
    <w:rsid w:val="001574DD"/>
    <w:rsid w:val="001614F3"/>
    <w:rsid w:val="00191F49"/>
    <w:rsid w:val="00194F72"/>
    <w:rsid w:val="001B2461"/>
    <w:rsid w:val="001B5608"/>
    <w:rsid w:val="001D364E"/>
    <w:rsid w:val="001E6EB8"/>
    <w:rsid w:val="00222B19"/>
    <w:rsid w:val="00243B9C"/>
    <w:rsid w:val="00251AE0"/>
    <w:rsid w:val="00256F32"/>
    <w:rsid w:val="00283736"/>
    <w:rsid w:val="0029400E"/>
    <w:rsid w:val="00324BB7"/>
    <w:rsid w:val="003321A4"/>
    <w:rsid w:val="0034194B"/>
    <w:rsid w:val="003543E9"/>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36B4"/>
    <w:rsid w:val="00695959"/>
    <w:rsid w:val="006B17C6"/>
    <w:rsid w:val="006E3ECB"/>
    <w:rsid w:val="006E74D0"/>
    <w:rsid w:val="007276F9"/>
    <w:rsid w:val="007305B8"/>
    <w:rsid w:val="00730FEE"/>
    <w:rsid w:val="0073380E"/>
    <w:rsid w:val="00737FC1"/>
    <w:rsid w:val="00746067"/>
    <w:rsid w:val="0074640D"/>
    <w:rsid w:val="00751641"/>
    <w:rsid w:val="00752E46"/>
    <w:rsid w:val="007551A5"/>
    <w:rsid w:val="00782601"/>
    <w:rsid w:val="007926E4"/>
    <w:rsid w:val="007A2971"/>
    <w:rsid w:val="007A37D5"/>
    <w:rsid w:val="007A4567"/>
    <w:rsid w:val="007B19C7"/>
    <w:rsid w:val="007E05B5"/>
    <w:rsid w:val="007E0B5B"/>
    <w:rsid w:val="00814406"/>
    <w:rsid w:val="00832599"/>
    <w:rsid w:val="0084667B"/>
    <w:rsid w:val="00862AB4"/>
    <w:rsid w:val="0087581E"/>
    <w:rsid w:val="00882196"/>
    <w:rsid w:val="00893B25"/>
    <w:rsid w:val="008B533A"/>
    <w:rsid w:val="008C14FC"/>
    <w:rsid w:val="008C1EB3"/>
    <w:rsid w:val="008C53C4"/>
    <w:rsid w:val="008C5F65"/>
    <w:rsid w:val="008D78D9"/>
    <w:rsid w:val="00904ABE"/>
    <w:rsid w:val="009159B9"/>
    <w:rsid w:val="009168BD"/>
    <w:rsid w:val="0092631A"/>
    <w:rsid w:val="009374A9"/>
    <w:rsid w:val="00941781"/>
    <w:rsid w:val="009423B6"/>
    <w:rsid w:val="00950CEF"/>
    <w:rsid w:val="0095316D"/>
    <w:rsid w:val="00965406"/>
    <w:rsid w:val="00967B94"/>
    <w:rsid w:val="0097439D"/>
    <w:rsid w:val="009A3326"/>
    <w:rsid w:val="009E20E6"/>
    <w:rsid w:val="00A0308D"/>
    <w:rsid w:val="00A04621"/>
    <w:rsid w:val="00A1010C"/>
    <w:rsid w:val="00A20072"/>
    <w:rsid w:val="00A35DD9"/>
    <w:rsid w:val="00A56041"/>
    <w:rsid w:val="00A87A92"/>
    <w:rsid w:val="00A938D0"/>
    <w:rsid w:val="00A94FEB"/>
    <w:rsid w:val="00A96310"/>
    <w:rsid w:val="00A977C3"/>
    <w:rsid w:val="00AA173D"/>
    <w:rsid w:val="00AB67F5"/>
    <w:rsid w:val="00AE7568"/>
    <w:rsid w:val="00AF0010"/>
    <w:rsid w:val="00B05A8B"/>
    <w:rsid w:val="00B16328"/>
    <w:rsid w:val="00B4370D"/>
    <w:rsid w:val="00B51090"/>
    <w:rsid w:val="00BF2373"/>
    <w:rsid w:val="00BF32A6"/>
    <w:rsid w:val="00C02DFA"/>
    <w:rsid w:val="00C03113"/>
    <w:rsid w:val="00C35492"/>
    <w:rsid w:val="00C74719"/>
    <w:rsid w:val="00C74905"/>
    <w:rsid w:val="00C97309"/>
    <w:rsid w:val="00CB05D3"/>
    <w:rsid w:val="00CB0FCF"/>
    <w:rsid w:val="00CC7AFF"/>
    <w:rsid w:val="00CE0DA1"/>
    <w:rsid w:val="00CF2559"/>
    <w:rsid w:val="00CF5425"/>
    <w:rsid w:val="00D41305"/>
    <w:rsid w:val="00D64123"/>
    <w:rsid w:val="00D642D3"/>
    <w:rsid w:val="00D70F15"/>
    <w:rsid w:val="00D91434"/>
    <w:rsid w:val="00DB1216"/>
    <w:rsid w:val="00DB7468"/>
    <w:rsid w:val="00DC4C6E"/>
    <w:rsid w:val="00DF0E57"/>
    <w:rsid w:val="00DF181A"/>
    <w:rsid w:val="00DF7E3E"/>
    <w:rsid w:val="00E04C14"/>
    <w:rsid w:val="00E11CE2"/>
    <w:rsid w:val="00E216C5"/>
    <w:rsid w:val="00E25218"/>
    <w:rsid w:val="00E82D01"/>
    <w:rsid w:val="00EA1DFC"/>
    <w:rsid w:val="00EA3268"/>
    <w:rsid w:val="00EA7735"/>
    <w:rsid w:val="00EB50D7"/>
    <w:rsid w:val="00ED2FE3"/>
    <w:rsid w:val="00EF79C1"/>
    <w:rsid w:val="00F019B4"/>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9F025A54-DD1D-475C-9886-95F5E8325163}"/>
</file>

<file path=customXml/itemProps2.xml><?xml version="1.0" encoding="utf-8"?>
<ds:datastoreItem xmlns:ds="http://schemas.openxmlformats.org/officeDocument/2006/customXml" ds:itemID="{915BEB85-6E3A-41C2-AB33-616AF061EC83}"/>
</file>

<file path=customXml/itemProps3.xml><?xml version="1.0" encoding="utf-8"?>
<ds:datastoreItem xmlns:ds="http://schemas.openxmlformats.org/officeDocument/2006/customXml" ds:itemID="{1E0B39FD-BA9D-4A69-AE35-E2851C30A472}"/>
</file>

<file path=customXml/itemProps4.xml><?xml version="1.0" encoding="utf-8"?>
<ds:datastoreItem xmlns:ds="http://schemas.openxmlformats.org/officeDocument/2006/customXml" ds:itemID="{7D043C20-39F6-4952-9751-8A9739AAD9F4}"/>
</file>

<file path=docProps/app.xml><?xml version="1.0" encoding="utf-8"?>
<Properties xmlns="http://schemas.openxmlformats.org/officeDocument/2006/extended-properties" xmlns:vt="http://schemas.openxmlformats.org/officeDocument/2006/docPropsVTypes">
  <Template>Normal.dotm</Template>
  <TotalTime>31</TotalTime>
  <Pages>7</Pages>
  <Words>1491</Words>
  <Characters>9515</Characters>
  <Application>Microsoft Office Word</Application>
  <DocSecurity>0</DocSecurity>
  <Lines>79</Lines>
  <Paragraphs>21</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10985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397.2021.ro</dc:title>
  <dc:creator>lll</dc:creator>
  <cp:lastModifiedBy>Eugenia Cartin</cp:lastModifiedBy>
  <cp:revision>13</cp:revision>
  <cp:lastPrinted>2021-12-14T13:25:00Z</cp:lastPrinted>
  <dcterms:created xsi:type="dcterms:W3CDTF">2021-12-10T12:36:00Z</dcterms:created>
  <dcterms:modified xsi:type="dcterms:W3CDTF">2021-12-14T13:25:00Z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