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12F2878D" w14:textId="7FFC131F" w:rsidR="00730FEE" w:rsidRPr="00795AAC" w:rsidRDefault="00C35C8D" w:rsidP="00C35C8D">
      <w:pPr>
        <w:ind w:firstLine="0"/>
        <w:jc w:val="center"/>
        <w:rPr>
          <w:b/>
          <w:sz w:val="27"/>
          <w:szCs w:val="27"/>
          <w:lang w:val="ro-RO"/>
        </w:rPr>
      </w:pPr>
      <w:r w:rsidRPr="00795AAC">
        <w:rPr>
          <w:b/>
          <w:sz w:val="27"/>
          <w:szCs w:val="27"/>
          <w:lang w:val="ro-RO"/>
        </w:rPr>
        <w:t xml:space="preserve">Cu privire la aprobarea proiectului de lege pentru ratificarea Acordului de facilitate de împrumut dintre Republica Moldova, Uniunea Europeană şi Banca Naţională a Moldovei privind asistenţa macrofinanciară pentru Republica Moldova, </w:t>
      </w:r>
      <w:r w:rsidR="00BF01CB" w:rsidRPr="00BF01CB">
        <w:rPr>
          <w:b/>
          <w:sz w:val="27"/>
          <w:szCs w:val="27"/>
          <w:lang w:val="ro-RO"/>
        </w:rPr>
        <w:t xml:space="preserve">în sumă de 120 de milioane de euro, </w:t>
      </w:r>
      <w:r w:rsidR="00BF01CB">
        <w:rPr>
          <w:b/>
          <w:sz w:val="27"/>
          <w:szCs w:val="27"/>
          <w:lang w:val="ro-RO"/>
        </w:rPr>
        <w:t>semnat la Bruxelles la </w:t>
      </w:r>
      <w:r w:rsidRPr="00795AAC">
        <w:rPr>
          <w:b/>
          <w:sz w:val="27"/>
          <w:szCs w:val="27"/>
          <w:lang w:val="ro-RO"/>
        </w:rPr>
        <w:t xml:space="preserve">22 iunie 2022 </w:t>
      </w:r>
    </w:p>
    <w:p w14:paraId="7D46FA4B" w14:textId="77777777" w:rsidR="00730FEE" w:rsidRPr="00795AAC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7"/>
          <w:szCs w:val="27"/>
          <w:lang w:val="ro-RO" w:eastAsia="ro-RO"/>
        </w:rPr>
      </w:pPr>
      <w:r w:rsidRPr="00795AAC">
        <w:rPr>
          <w:b/>
          <w:sz w:val="27"/>
          <w:szCs w:val="27"/>
          <w:lang w:val="ro-RO"/>
        </w:rPr>
        <w:t>------------------------------------------------------------</w:t>
      </w:r>
    </w:p>
    <w:p w14:paraId="26FD19CA" w14:textId="77777777" w:rsidR="00730FEE" w:rsidRPr="00795AAC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56D32EAD" w14:textId="6912ADBF" w:rsidR="00730FEE" w:rsidRPr="00795AAC" w:rsidRDefault="00C35C8D" w:rsidP="00C35C8D">
      <w:pPr>
        <w:pStyle w:val="Listparagraf"/>
        <w:tabs>
          <w:tab w:val="left" w:pos="0"/>
          <w:tab w:val="left" w:pos="851"/>
          <w:tab w:val="left" w:pos="993"/>
        </w:tabs>
        <w:ind w:left="0"/>
        <w:rPr>
          <w:color w:val="000000"/>
          <w:sz w:val="27"/>
          <w:szCs w:val="27"/>
          <w:lang w:val="ro-RO"/>
        </w:rPr>
      </w:pPr>
      <w:r w:rsidRPr="00795AAC">
        <w:rPr>
          <w:color w:val="000000"/>
          <w:sz w:val="27"/>
          <w:szCs w:val="27"/>
          <w:lang w:val="ro-RO"/>
        </w:rPr>
        <w:t>În temeiul art. 3 din Legea nr. 419/2006 cu privire la datoria sectorului public, garanțiile de stat și recreditarea de stat (republicată în Monitorul Oficial al Republicii Moldova, 2014, nr. 397-399, art. 704), cu modificările ulterioare, </w:t>
      </w:r>
      <w:r w:rsidR="00730FEE" w:rsidRPr="00795AAC">
        <w:rPr>
          <w:sz w:val="27"/>
          <w:szCs w:val="27"/>
          <w:lang w:val="ro-RO"/>
        </w:rPr>
        <w:t>Guvernul HOTĂRĂȘTE:</w:t>
      </w:r>
    </w:p>
    <w:p w14:paraId="7EB289F2" w14:textId="77777777" w:rsidR="00730FEE" w:rsidRPr="00795AAC" w:rsidRDefault="00730FEE" w:rsidP="00E25218">
      <w:pPr>
        <w:rPr>
          <w:sz w:val="27"/>
          <w:szCs w:val="27"/>
          <w:lang w:val="ro-RO"/>
        </w:rPr>
      </w:pPr>
    </w:p>
    <w:p w14:paraId="4C0599C9" w14:textId="466FBD0E" w:rsidR="00730FEE" w:rsidRPr="00795AAC" w:rsidRDefault="00C35C8D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795AAC">
        <w:rPr>
          <w:sz w:val="27"/>
          <w:szCs w:val="27"/>
          <w:lang w:val="ro-RO"/>
        </w:rPr>
        <w:t xml:space="preserve">Se aprobă și se prezintă Parlamentului spre examinare proiectul de lege pentru ratificarea Acordului de facilitate de împrumut dintre Republica Moldova, Uniunea Europeană şi Banca Naţională a Moldovei privind asistenţa macrofinanciară pentru Republica Moldova, în </w:t>
      </w:r>
      <w:r w:rsidR="00BF01CB">
        <w:rPr>
          <w:sz w:val="27"/>
          <w:szCs w:val="27"/>
          <w:lang w:val="ro-RO"/>
        </w:rPr>
        <w:t>sumă</w:t>
      </w:r>
      <w:r w:rsidRPr="00795AAC">
        <w:rPr>
          <w:sz w:val="27"/>
          <w:szCs w:val="27"/>
          <w:lang w:val="ro-RO"/>
        </w:rPr>
        <w:t xml:space="preserve"> de 120 </w:t>
      </w:r>
      <w:r w:rsidR="00BF01CB">
        <w:rPr>
          <w:sz w:val="27"/>
          <w:szCs w:val="27"/>
          <w:lang w:val="ro-RO"/>
        </w:rPr>
        <w:t xml:space="preserve">de </w:t>
      </w:r>
      <w:r w:rsidRPr="00795AAC">
        <w:rPr>
          <w:sz w:val="27"/>
          <w:szCs w:val="27"/>
          <w:lang w:val="ro-RO"/>
        </w:rPr>
        <w:t xml:space="preserve">milioane de euro, semnat la Bruxelles la 22 iunie 2022. </w:t>
      </w:r>
    </w:p>
    <w:p w14:paraId="0DE97ECD" w14:textId="77777777" w:rsidR="00730FEE" w:rsidRPr="00795AAC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56846925" w14:textId="77777777" w:rsidR="00C35C8D" w:rsidRPr="00795AAC" w:rsidRDefault="00C35C8D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0C29D77" w14:textId="77777777" w:rsidR="00C35C8D" w:rsidRPr="00795AAC" w:rsidRDefault="00C35C8D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DCB3696" w14:textId="7808B94B" w:rsidR="003B04ED" w:rsidRPr="00795AAC" w:rsidRDefault="003B04ED" w:rsidP="007551A5">
      <w:pPr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795AAC">
        <w:rPr>
          <w:rFonts w:asciiTheme="majorBidi" w:hAnsiTheme="majorBidi" w:cstheme="majorBidi"/>
          <w:b/>
          <w:sz w:val="27"/>
          <w:szCs w:val="27"/>
          <w:lang w:val="ro-RO" w:eastAsia="ro-RO"/>
        </w:rPr>
        <w:t>Prim-ministru</w:t>
      </w:r>
      <w:r w:rsidR="0014378C" w:rsidRPr="00795AAC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795AAC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795AAC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795AAC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14378C" w:rsidRPr="00795AAC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B16328" w:rsidRPr="00795AAC">
        <w:rPr>
          <w:rFonts w:asciiTheme="majorBidi" w:hAnsiTheme="majorBidi" w:cstheme="majorBidi"/>
          <w:b/>
          <w:sz w:val="27"/>
          <w:szCs w:val="27"/>
          <w:lang w:val="ro-RO" w:eastAsia="ro-RO"/>
        </w:rPr>
        <w:t>NATALIA GAVRILIȚA</w:t>
      </w:r>
    </w:p>
    <w:p w14:paraId="37F9E824" w14:textId="77777777" w:rsidR="0029400E" w:rsidRPr="00795AAC" w:rsidRDefault="0029400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1E36A6DB" w14:textId="77777777" w:rsidR="00DF7E3E" w:rsidRPr="00795AAC" w:rsidRDefault="00DF7E3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094B8A25" w14:textId="1E076EE9" w:rsidR="003A4AE6" w:rsidRPr="00795AAC" w:rsidRDefault="003A4AE6" w:rsidP="007A2971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795AAC">
        <w:rPr>
          <w:rFonts w:asciiTheme="majorBidi" w:hAnsiTheme="majorBidi" w:cstheme="majorBidi"/>
          <w:sz w:val="27"/>
          <w:szCs w:val="27"/>
          <w:lang w:val="ro-RO" w:eastAsia="ro-RO"/>
        </w:rPr>
        <w:t>Contrasemnează:</w:t>
      </w:r>
    </w:p>
    <w:p w14:paraId="31FF517C" w14:textId="77777777" w:rsidR="003A4AE6" w:rsidRPr="00795AAC" w:rsidRDefault="003A4AE6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1AB9D739" w14:textId="66825B94" w:rsidR="00B16328" w:rsidRPr="00795AAC" w:rsidRDefault="00B16328" w:rsidP="00E25218">
      <w:pPr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32002D9C" w14:textId="501E9AC5" w:rsidR="00B16328" w:rsidRPr="00795AAC" w:rsidRDefault="00B16328" w:rsidP="007551A5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795AAC">
        <w:rPr>
          <w:rFonts w:asciiTheme="majorBidi" w:hAnsiTheme="majorBidi" w:cstheme="majorBidi"/>
          <w:sz w:val="27"/>
          <w:szCs w:val="27"/>
          <w:lang w:val="ro-RO" w:eastAsia="ru-RU"/>
        </w:rPr>
        <w:t>Viceprim-ministru,</w:t>
      </w:r>
    </w:p>
    <w:p w14:paraId="28D7FD19" w14:textId="302D32BD" w:rsidR="00B16328" w:rsidRPr="00795AAC" w:rsidRDefault="00B16328" w:rsidP="007A2971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795AAC">
        <w:rPr>
          <w:rFonts w:asciiTheme="majorBidi" w:hAnsiTheme="majorBidi" w:cstheme="majorBidi"/>
          <w:sz w:val="27"/>
          <w:szCs w:val="27"/>
          <w:lang w:val="ro-RO" w:eastAsia="ru-RU"/>
        </w:rPr>
        <w:t>ministrul afacerilor externe</w:t>
      </w:r>
    </w:p>
    <w:p w14:paraId="03423567" w14:textId="59676C8B" w:rsidR="00DF7E3E" w:rsidRPr="00795AAC" w:rsidRDefault="00B16328" w:rsidP="007A2971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795AAC">
        <w:rPr>
          <w:rFonts w:asciiTheme="majorBidi" w:hAnsiTheme="majorBidi" w:cstheme="majorBidi"/>
          <w:sz w:val="27"/>
          <w:szCs w:val="27"/>
          <w:lang w:val="ro-RO" w:eastAsia="ru-RU"/>
        </w:rPr>
        <w:t>și integrării europene</w:t>
      </w:r>
      <w:r w:rsidR="0092631A" w:rsidRPr="00795AAC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92631A" w:rsidRPr="00795AAC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92631A" w:rsidRPr="00795AAC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92631A" w:rsidRPr="00795AAC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795AAC">
        <w:rPr>
          <w:rFonts w:asciiTheme="majorBidi" w:hAnsiTheme="majorBidi" w:cstheme="majorBidi"/>
          <w:sz w:val="27"/>
          <w:szCs w:val="27"/>
          <w:lang w:val="ro-RO" w:eastAsia="ru-RU"/>
        </w:rPr>
        <w:t xml:space="preserve">Nicolae </w:t>
      </w:r>
      <w:r w:rsidR="00737FC1" w:rsidRPr="00795AAC">
        <w:rPr>
          <w:rFonts w:asciiTheme="majorBidi" w:hAnsiTheme="majorBidi" w:cstheme="majorBidi"/>
          <w:sz w:val="27"/>
          <w:szCs w:val="27"/>
          <w:lang w:val="ro-RO" w:eastAsia="ru-RU"/>
        </w:rPr>
        <w:t>POPESCU</w:t>
      </w:r>
    </w:p>
    <w:p w14:paraId="12472A53" w14:textId="77777777" w:rsidR="00F8254B" w:rsidRPr="00795AAC" w:rsidRDefault="00F8254B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2DA86122" w14:textId="77777777" w:rsidR="00C35C8D" w:rsidRPr="00795AAC" w:rsidRDefault="00C35C8D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706AFB05" w14:textId="31AC3A28" w:rsidR="00B16328" w:rsidRPr="00795AAC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795AAC">
        <w:rPr>
          <w:rFonts w:asciiTheme="majorBidi" w:hAnsiTheme="majorBidi" w:cstheme="majorBidi"/>
          <w:sz w:val="27"/>
          <w:szCs w:val="27"/>
          <w:lang w:val="ro-RO" w:eastAsia="ru-RU"/>
        </w:rPr>
        <w:t>Ministrul finanțelor</w:t>
      </w:r>
      <w:r w:rsidR="0092631A" w:rsidRPr="00795AAC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Pr="00795AAC">
        <w:rPr>
          <w:rFonts w:asciiTheme="majorBidi" w:hAnsiTheme="majorBidi" w:cstheme="majorBidi"/>
          <w:sz w:val="27"/>
          <w:szCs w:val="27"/>
          <w:lang w:val="ro-RO" w:eastAsia="ru-RU"/>
        </w:rPr>
        <w:t>Dumitru</w:t>
      </w:r>
      <w:r w:rsidR="00FD2A3E" w:rsidRPr="00795AAC">
        <w:rPr>
          <w:rFonts w:asciiTheme="majorBidi" w:hAnsiTheme="majorBidi" w:cstheme="majorBidi"/>
          <w:sz w:val="27"/>
          <w:szCs w:val="27"/>
          <w:lang w:val="ro-RO" w:eastAsia="ru-RU"/>
        </w:rPr>
        <w:t xml:space="preserve"> Budianschi</w:t>
      </w:r>
    </w:p>
    <w:p w14:paraId="5EAB56AE" w14:textId="2027FCC6" w:rsidR="00795AAC" w:rsidRDefault="00795AA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918F5BF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98749C" w14:textId="77777777" w:rsidR="00795AAC" w:rsidRPr="00FA194B" w:rsidRDefault="00795AAC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5A05F08C" w:rsidR="00C35C8D" w:rsidRDefault="00C35C8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6467BCA" w14:textId="7CBE4405" w:rsidR="00795AAC" w:rsidRPr="00795AAC" w:rsidRDefault="00795AAC" w:rsidP="00795AA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b/>
          <w:i/>
          <w:sz w:val="28"/>
          <w:szCs w:val="28"/>
          <w:lang w:val="ro-RO" w:eastAsia="ru-RU"/>
        </w:rPr>
      </w:pPr>
      <w:r w:rsidRPr="00795AAC">
        <w:rPr>
          <w:rStyle w:val="Robust"/>
          <w:b w:val="0"/>
          <w:i/>
          <w:sz w:val="28"/>
          <w:szCs w:val="28"/>
          <w:lang w:val="ro-RO"/>
        </w:rPr>
        <w:lastRenderedPageBreak/>
        <w:t>Proiect</w:t>
      </w:r>
    </w:p>
    <w:p w14:paraId="3907D68A" w14:textId="77777777" w:rsidR="00795AAC" w:rsidRDefault="00795AAC" w:rsidP="00C35C8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39DF744" w14:textId="77777777" w:rsidR="00C35C8D" w:rsidRPr="00C35C8D" w:rsidRDefault="00C35C8D" w:rsidP="00C35C8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6E23D400" w14:textId="77777777" w:rsidR="00C35C8D" w:rsidRPr="00C35C8D" w:rsidRDefault="00C35C8D" w:rsidP="00C35C8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F88FE35" w14:textId="77777777" w:rsidR="00C35C8D" w:rsidRPr="00C35C8D" w:rsidRDefault="00C35C8D" w:rsidP="00C35C8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5C6F2A3B" w14:textId="166A1A7B" w:rsidR="00C35C8D" w:rsidRPr="00C35C8D" w:rsidRDefault="00C35C8D" w:rsidP="00C35C8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ratificarea Acordului de facilitate de împrumut dintre Republica Moldova, Uniunea Europeană şi Banca Naţională a Moldovei privind asistenţa macrofinanciară pentru Republica Moldova</w:t>
      </w:r>
      <w:r w:rsidR="00BF01CB">
        <w:rPr>
          <w:rFonts w:asciiTheme="majorBidi" w:hAnsiTheme="majorBidi" w:cstheme="majorBidi"/>
          <w:b/>
          <w:sz w:val="28"/>
          <w:szCs w:val="28"/>
          <w:lang w:val="ro-RO" w:eastAsia="ru-RU"/>
        </w:rPr>
        <w:t>,</w:t>
      </w:r>
      <w:r w:rsidR="00BF01CB" w:rsidRPr="00BF01CB">
        <w:t xml:space="preserve"> </w:t>
      </w:r>
      <w:r w:rsidR="00BF01CB">
        <w:rPr>
          <w:rFonts w:asciiTheme="majorBidi" w:hAnsiTheme="majorBidi" w:cstheme="majorBidi"/>
          <w:b/>
          <w:sz w:val="28"/>
          <w:szCs w:val="28"/>
          <w:lang w:val="ro-RO" w:eastAsia="ru-RU"/>
        </w:rPr>
        <w:t>în sumă de 120 de </w:t>
      </w:r>
      <w:r w:rsidR="00BF01CB" w:rsidRPr="00BF01CB">
        <w:rPr>
          <w:rFonts w:asciiTheme="majorBidi" w:hAnsiTheme="majorBidi" w:cstheme="majorBidi"/>
          <w:b/>
          <w:sz w:val="28"/>
          <w:szCs w:val="28"/>
          <w:lang w:val="ro-RO" w:eastAsia="ru-RU"/>
        </w:rPr>
        <w:t>milioane de euro</w:t>
      </w:r>
    </w:p>
    <w:p w14:paraId="30EA1B2E" w14:textId="77777777" w:rsidR="00633BD9" w:rsidRPr="00C35C8D" w:rsidRDefault="00633BD9" w:rsidP="00C35C8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E28090" w14:textId="17043B30" w:rsidR="00C35C8D" w:rsidRDefault="00C35C8D" w:rsidP="00C35C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</w:t>
      </w:r>
      <w:r w:rsidR="00F94B28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70894BC8" w14:textId="77777777" w:rsidR="00C35C8D" w:rsidRPr="00C35C8D" w:rsidRDefault="00C35C8D" w:rsidP="00C35C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46240C" w14:textId="7D01CC26" w:rsidR="00C35C8D" w:rsidRDefault="00C35C8D" w:rsidP="00C35C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795AAC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1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 xml:space="preserve">. – Se ratifică Acordul de facilitate de împrumut dintre Republica Moldova, Uniunea Europeană şi Banca Naţională a Moldovei privind asistenţa macrofinanciară pentru Republica Moldova, în </w:t>
      </w:r>
      <w:r w:rsidR="00BF01CB">
        <w:rPr>
          <w:rFonts w:asciiTheme="majorBidi" w:hAnsiTheme="majorBidi" w:cstheme="majorBidi"/>
          <w:sz w:val="28"/>
          <w:szCs w:val="28"/>
          <w:lang w:val="ro-RO" w:eastAsia="ru-RU"/>
        </w:rPr>
        <w:t>sumă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120 </w:t>
      </w:r>
      <w:r w:rsidR="00BF01CB">
        <w:rPr>
          <w:rFonts w:asciiTheme="majorBidi" w:hAnsiTheme="majorBidi" w:cstheme="majorBidi"/>
          <w:sz w:val="28"/>
          <w:szCs w:val="28"/>
          <w:lang w:val="ro-RO" w:eastAsia="ru-RU"/>
        </w:rPr>
        <w:t xml:space="preserve">de 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>milioane de euro, semnat la Bruxelles la 22 iunie 2022.</w:t>
      </w:r>
    </w:p>
    <w:p w14:paraId="2D3678BB" w14:textId="77777777" w:rsidR="00C35C8D" w:rsidRPr="00C35C8D" w:rsidRDefault="00C35C8D" w:rsidP="00C35C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6139DC" w14:textId="6E904738" w:rsidR="00C35C8D" w:rsidRPr="00C35C8D" w:rsidRDefault="00C35C8D" w:rsidP="00C35C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795AAC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2</w:t>
      </w:r>
      <w:r w:rsidR="00F94B28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şi alte instituţii ale statului vor întreprinde măsurile necesare pentru realizarea prevederilor </w:t>
      </w:r>
      <w:r w:rsidR="00F94B2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>cordului menţionat.</w:t>
      </w:r>
    </w:p>
    <w:p w14:paraId="54F58FE7" w14:textId="77777777" w:rsidR="00C35C8D" w:rsidRPr="00C35C8D" w:rsidRDefault="00C35C8D" w:rsidP="00C35C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9E68BB" w14:textId="6858834C" w:rsidR="00C35C8D" w:rsidRPr="00C35C8D" w:rsidRDefault="00C35C8D" w:rsidP="00C35C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795AAC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3</w:t>
      </w:r>
      <w:r w:rsidR="00F94B28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şi Integrării Europene va notifica Uniun</w:t>
      </w:r>
      <w:r w:rsidR="00795AAC">
        <w:rPr>
          <w:rFonts w:asciiTheme="majorBidi" w:hAnsiTheme="majorBidi" w:cstheme="majorBidi"/>
          <w:sz w:val="28"/>
          <w:szCs w:val="28"/>
          <w:lang w:val="ro-RO" w:eastAsia="ru-RU"/>
        </w:rPr>
        <w:t>ii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 xml:space="preserve"> Europen</w:t>
      </w:r>
      <w:r w:rsidR="00795AAC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</w:t>
      </w:r>
      <w:r w:rsidR="00F94B28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3724C9A4" w14:textId="77777777" w:rsidR="00C35C8D" w:rsidRPr="00C35C8D" w:rsidRDefault="00C35C8D" w:rsidP="00C35C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586E39" w14:textId="3E665A1A" w:rsidR="00C35C8D" w:rsidRPr="00C35C8D" w:rsidRDefault="00C35C8D" w:rsidP="00C35C8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795AAC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C35C8D">
        <w:rPr>
          <w:rFonts w:asciiTheme="majorBidi" w:hAnsiTheme="majorBidi" w:cstheme="majorBidi"/>
          <w:b/>
          <w:sz w:val="28"/>
          <w:szCs w:val="28"/>
          <w:lang w:val="ro-RO" w:eastAsia="ru-RU"/>
        </w:rPr>
        <w:t>4</w:t>
      </w:r>
      <w:r w:rsidRPr="00C35C8D">
        <w:rPr>
          <w:rFonts w:asciiTheme="majorBidi" w:hAnsiTheme="majorBidi" w:cstheme="majorBidi"/>
          <w:sz w:val="28"/>
          <w:szCs w:val="28"/>
          <w:lang w:val="ro-RO" w:eastAsia="ru-RU"/>
        </w:rPr>
        <w:t>. – Prezenta lege intră în vigoare la data publicării în Monitorul Oficial al Republicii Moldova.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58DCBE86" w:rsidR="00633BD9" w:rsidRPr="00C35C8D" w:rsidRDefault="00C35C8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35C8D">
        <w:rPr>
          <w:b/>
          <w:sz w:val="28"/>
          <w:szCs w:val="28"/>
          <w:lang w:val="ro-RO"/>
        </w:rPr>
        <w:t xml:space="preserve">Președintele Parlamentului                                        </w:t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E259F">
      <w:rPr>
        <w:noProof/>
        <w:sz w:val="16"/>
        <w:szCs w:val="16"/>
      </w:rPr>
      <w:t>Y:\300\2022\HOTARARI\16377\16377-redactat-ro.docx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E259F">
      <w:rPr>
        <w:noProof/>
        <w:sz w:val="16"/>
        <w:szCs w:val="16"/>
      </w:rPr>
      <w:t>Y:\300\2022\HOTARARI\16377\16377-redactat-ro.docx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E259F" w:rsidRPr="00FE259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81BE12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E259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95AAC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01CB"/>
    <w:rsid w:val="00BF2373"/>
    <w:rsid w:val="00BF32A6"/>
    <w:rsid w:val="00C02DFA"/>
    <w:rsid w:val="00C03113"/>
    <w:rsid w:val="00C35492"/>
    <w:rsid w:val="00C35C8D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254B"/>
    <w:rsid w:val="00F864E2"/>
    <w:rsid w:val="00F94B28"/>
    <w:rsid w:val="00FA194B"/>
    <w:rsid w:val="00FA7984"/>
    <w:rsid w:val="00FB176A"/>
    <w:rsid w:val="00FC2D2D"/>
    <w:rsid w:val="00FC4320"/>
    <w:rsid w:val="00FD2A3E"/>
    <w:rsid w:val="00FD50C6"/>
    <w:rsid w:val="00FE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E291C5C-F275-465A-A5C4-61C52346F67E}"/>
</file>

<file path=customXml/itemProps2.xml><?xml version="1.0" encoding="utf-8"?>
<ds:datastoreItem xmlns:ds="http://schemas.openxmlformats.org/officeDocument/2006/customXml" ds:itemID="{4E94D9B3-C55C-4697-99EB-4C7905FD2CEE}"/>
</file>

<file path=customXml/itemProps3.xml><?xml version="1.0" encoding="utf-8"?>
<ds:datastoreItem xmlns:ds="http://schemas.openxmlformats.org/officeDocument/2006/customXml" ds:itemID="{8ECFAD02-325D-45BA-B348-7446B6B2A11B}"/>
</file>

<file path=customXml/itemProps4.xml><?xml version="1.0" encoding="utf-8"?>
<ds:datastoreItem xmlns:ds="http://schemas.openxmlformats.org/officeDocument/2006/customXml" ds:itemID="{232F2030-A621-4C64-AE83-2F739D8CAB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293</Words>
  <Characters>2000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269.2022.ro</dc:title>
  <dc:creator>lll</dc:creator>
  <cp:lastModifiedBy>Eugenia Cartin</cp:lastModifiedBy>
  <cp:revision>8</cp:revision>
  <cp:lastPrinted>2022-06-29T08:45:00Z</cp:lastPrinted>
  <dcterms:created xsi:type="dcterms:W3CDTF">2021-10-22T05:18:00Z</dcterms:created>
  <dcterms:modified xsi:type="dcterms:W3CDTF">2022-06-29T08:45:00Z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