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4611F" w14:textId="77777777" w:rsidR="00E7045B" w:rsidRDefault="00E7045B" w:rsidP="00E7045B">
      <w:pPr>
        <w:pStyle w:val="Frspaiere"/>
        <w:ind w:left="0" w:firstLine="709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30BA7B51" w14:textId="77777777" w:rsidR="009C0BB3" w:rsidRDefault="009C0BB3" w:rsidP="00E7045B">
      <w:pPr>
        <w:pStyle w:val="Frspaiere"/>
        <w:ind w:left="0" w:firstLine="709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59EA6CCB" w14:textId="77777777" w:rsidR="009C0BB3" w:rsidRDefault="009C0BB3" w:rsidP="00E7045B">
      <w:pPr>
        <w:pStyle w:val="Frspaiere"/>
        <w:ind w:left="0" w:firstLine="709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4EF5A4AE" w14:textId="77777777" w:rsidR="00E7045B" w:rsidRDefault="00E7045B" w:rsidP="00E7045B">
      <w:pPr>
        <w:pStyle w:val="Frspaiere"/>
        <w:ind w:left="0" w:firstLine="709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733BCDF0" w14:textId="77777777" w:rsidR="00E7045B" w:rsidRDefault="00E7045B" w:rsidP="00E7045B">
      <w:pPr>
        <w:pStyle w:val="Frspaiere"/>
        <w:ind w:left="0" w:firstLine="709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5075852F" w14:textId="77777777" w:rsidR="00E7045B" w:rsidRDefault="00E7045B" w:rsidP="00E7045B">
      <w:pPr>
        <w:pStyle w:val="Frspaiere"/>
        <w:ind w:left="0" w:firstLine="709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16126D5E" w14:textId="4E63031E" w:rsidR="00C94E20" w:rsidRDefault="00C94E20" w:rsidP="00E7045B">
      <w:pPr>
        <w:pStyle w:val="Frspaiere"/>
        <w:ind w:left="567" w:right="1985" w:firstLine="0"/>
        <w:jc w:val="center"/>
        <w:rPr>
          <w:rFonts w:ascii="Times New Roman" w:hAnsi="Times New Roman" w:cs="Times New Roman"/>
          <w:b/>
          <w:bCs/>
          <w:spacing w:val="80"/>
          <w:szCs w:val="28"/>
          <w:lang w:val="ro-RO"/>
        </w:rPr>
      </w:pPr>
      <w:r w:rsidRPr="00E7045B">
        <w:rPr>
          <w:rFonts w:ascii="Times New Roman" w:hAnsi="Times New Roman" w:cs="Times New Roman"/>
          <w:b/>
          <w:bCs/>
          <w:spacing w:val="80"/>
          <w:szCs w:val="28"/>
          <w:lang w:val="ro-RO"/>
        </w:rPr>
        <w:t>HOTĂRÂRE</w:t>
      </w:r>
    </w:p>
    <w:p w14:paraId="656EF7D9" w14:textId="77777777" w:rsidR="00E7045B" w:rsidRPr="00E7045B" w:rsidRDefault="00E7045B" w:rsidP="00E7045B">
      <w:pPr>
        <w:pStyle w:val="Frspaiere"/>
        <w:ind w:left="567" w:right="1985" w:firstLine="0"/>
        <w:jc w:val="center"/>
        <w:rPr>
          <w:rFonts w:ascii="Times New Roman" w:hAnsi="Times New Roman" w:cs="Times New Roman"/>
          <w:b/>
          <w:bCs/>
          <w:spacing w:val="80"/>
          <w:szCs w:val="28"/>
          <w:lang w:val="ro-RO"/>
        </w:rPr>
      </w:pPr>
    </w:p>
    <w:p w14:paraId="467BFDEF" w14:textId="77777777" w:rsidR="00E7045B" w:rsidRDefault="00C94E20" w:rsidP="00E7045B">
      <w:pPr>
        <w:pStyle w:val="Frspaiere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MD"/>
        </w:rPr>
      </w:pPr>
      <w:r w:rsidRPr="00C52FEB">
        <w:rPr>
          <w:rFonts w:ascii="Times New Roman" w:hAnsi="Times New Roman" w:cs="Times New Roman"/>
          <w:b/>
          <w:bCs/>
          <w:szCs w:val="28"/>
          <w:lang w:val="ro-RO"/>
        </w:rPr>
        <w:t xml:space="preserve">privind </w:t>
      </w:r>
      <w:r>
        <w:rPr>
          <w:rFonts w:ascii="Times New Roman" w:hAnsi="Times New Roman" w:cs="Times New Roman"/>
          <w:b/>
          <w:bCs/>
          <w:szCs w:val="28"/>
          <w:lang w:val="ro-MD"/>
        </w:rPr>
        <w:t xml:space="preserve">încetarea calității de membru </w:t>
      </w:r>
    </w:p>
    <w:p w14:paraId="5791E52E" w14:textId="77777777" w:rsidR="00E7045B" w:rsidRDefault="00C94E20" w:rsidP="00E7045B">
      <w:pPr>
        <w:pStyle w:val="Frspaiere"/>
        <w:ind w:left="567" w:right="1985" w:firstLine="0"/>
        <w:jc w:val="center"/>
        <w:rPr>
          <w:rFonts w:ascii="Times New Roman" w:hAnsi="Times New Roman"/>
          <w:b/>
          <w:bCs/>
          <w:szCs w:val="28"/>
          <w:lang w:val="ro-RO"/>
        </w:rPr>
      </w:pPr>
      <w:r w:rsidRPr="00DE4449">
        <w:rPr>
          <w:rFonts w:ascii="Times New Roman" w:hAnsi="Times New Roman"/>
          <w:b/>
          <w:bCs/>
          <w:szCs w:val="28"/>
          <w:lang w:val="ro-RO"/>
        </w:rPr>
        <w:t xml:space="preserve">și de vicepreședinte al Consiliului de administrație </w:t>
      </w:r>
    </w:p>
    <w:p w14:paraId="5BFA622C" w14:textId="4B81ED9B" w:rsidR="00C94E20" w:rsidRDefault="00E7045B" w:rsidP="00E7045B">
      <w:pPr>
        <w:pStyle w:val="Frspaiere"/>
        <w:ind w:left="567" w:right="1985" w:firstLine="0"/>
        <w:jc w:val="center"/>
        <w:rPr>
          <w:rFonts w:ascii="Times New Roman" w:hAnsi="Times New Roman"/>
          <w:b/>
          <w:bCs/>
          <w:szCs w:val="28"/>
          <w:lang w:val="ro-RO"/>
        </w:rPr>
      </w:pPr>
      <w:r>
        <w:rPr>
          <w:rFonts w:ascii="Times New Roman" w:hAnsi="Times New Roman" w:cs="Times New Roman"/>
          <w:b/>
          <w:bCs/>
          <w:noProof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0B7289" wp14:editId="751D4E09">
                <wp:simplePos x="0" y="0"/>
                <wp:positionH relativeFrom="column">
                  <wp:posOffset>611457</wp:posOffset>
                </wp:positionH>
                <wp:positionV relativeFrom="paragraph">
                  <wp:posOffset>195820</wp:posOffset>
                </wp:positionV>
                <wp:extent cx="384738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4738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194DC8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15pt,15.4pt" to="351.1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" strokecolor="black [3200]">
                <v:stroke joinstyle="miter"/>
              </v:line>
            </w:pict>
          </mc:Fallback>
        </mc:AlternateContent>
      </w:r>
      <w:r w:rsidR="00C94E20" w:rsidRPr="00DE4449">
        <w:rPr>
          <w:rFonts w:ascii="Times New Roman" w:hAnsi="Times New Roman"/>
          <w:b/>
          <w:bCs/>
          <w:szCs w:val="28"/>
          <w:lang w:val="ro-RO"/>
        </w:rPr>
        <w:t>al Comisiei Naționale a Pieței Financiare</w:t>
      </w:r>
    </w:p>
    <w:p w14:paraId="45CCF74B" w14:textId="5BEDC3EB" w:rsidR="00E7045B" w:rsidRPr="00E7045B" w:rsidRDefault="00E7045B" w:rsidP="00E7045B">
      <w:pPr>
        <w:pStyle w:val="Frspaiere"/>
        <w:ind w:left="567" w:right="1985" w:firstLine="0"/>
        <w:jc w:val="center"/>
        <w:rPr>
          <w:rFonts w:ascii="Times New Roman" w:hAnsi="Times New Roman" w:cs="Times New Roman"/>
          <w:szCs w:val="28"/>
          <w:lang w:val="ro-RO"/>
        </w:rPr>
      </w:pPr>
    </w:p>
    <w:p w14:paraId="2F952693" w14:textId="77777777" w:rsidR="00C94E20" w:rsidRPr="00E7045B" w:rsidRDefault="00C94E20" w:rsidP="00E7045B">
      <w:pPr>
        <w:pStyle w:val="Frspaiere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07F5A129" w14:textId="2EA85B40" w:rsidR="00C94E20" w:rsidRPr="00E7045B" w:rsidRDefault="00C94E20" w:rsidP="00E7045B">
      <w:pPr>
        <w:pStyle w:val="Frspaiere"/>
        <w:ind w:left="0" w:firstLine="709"/>
        <w:rPr>
          <w:rFonts w:ascii="Times New Roman" w:hAnsi="Times New Roman" w:cs="Times New Roman"/>
          <w:szCs w:val="28"/>
          <w:lang w:val="ro-RO"/>
        </w:rPr>
      </w:pPr>
      <w:r w:rsidRPr="00E7045B">
        <w:rPr>
          <w:rFonts w:ascii="Times New Roman" w:hAnsi="Times New Roman" w:cs="Times New Roman"/>
          <w:szCs w:val="28"/>
          <w:lang w:val="ro-RO"/>
        </w:rPr>
        <w:t>În temeiul art.</w:t>
      </w:r>
      <w:r w:rsidR="00E7045B">
        <w:rPr>
          <w:rFonts w:ascii="Times New Roman" w:hAnsi="Times New Roman" w:cs="Times New Roman"/>
          <w:szCs w:val="28"/>
          <w:lang w:val="ro-RO"/>
        </w:rPr>
        <w:t xml:space="preserve"> </w:t>
      </w:r>
      <w:r w:rsidRPr="00E7045B">
        <w:rPr>
          <w:rFonts w:ascii="Times New Roman" w:hAnsi="Times New Roman" w:cs="Times New Roman"/>
          <w:szCs w:val="28"/>
          <w:lang w:val="ro-RO"/>
        </w:rPr>
        <w:t>14 lit. c) din Legea nr.</w:t>
      </w:r>
      <w:r w:rsidR="00E7045B">
        <w:rPr>
          <w:rFonts w:ascii="Times New Roman" w:hAnsi="Times New Roman" w:cs="Times New Roman"/>
          <w:szCs w:val="28"/>
          <w:lang w:val="ro-RO"/>
        </w:rPr>
        <w:t xml:space="preserve"> </w:t>
      </w:r>
      <w:r w:rsidRPr="00E7045B">
        <w:rPr>
          <w:rFonts w:ascii="Times New Roman" w:hAnsi="Times New Roman" w:cs="Times New Roman"/>
          <w:szCs w:val="28"/>
          <w:lang w:val="ro-RO"/>
        </w:rPr>
        <w:t>192/1998 privind Comisia Națională a Pieței Financiare,</w:t>
      </w:r>
    </w:p>
    <w:p w14:paraId="595A2452" w14:textId="77777777" w:rsidR="00E7045B" w:rsidRPr="00E7045B" w:rsidRDefault="00E7045B" w:rsidP="00E7045B">
      <w:pPr>
        <w:pStyle w:val="Frspaiere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75344781" w14:textId="0047B0E6" w:rsidR="00C94E20" w:rsidRPr="00E7045B" w:rsidRDefault="00C94E20" w:rsidP="00E7045B">
      <w:pPr>
        <w:pStyle w:val="Frspaiere"/>
        <w:ind w:left="0" w:firstLine="709"/>
        <w:rPr>
          <w:rFonts w:ascii="Times New Roman" w:hAnsi="Times New Roman" w:cs="Times New Roman"/>
          <w:szCs w:val="28"/>
          <w:lang w:val="ro-RO"/>
        </w:rPr>
      </w:pPr>
      <w:r w:rsidRPr="00E7045B">
        <w:rPr>
          <w:rFonts w:ascii="Times New Roman" w:hAnsi="Times New Roman" w:cs="Times New Roman"/>
          <w:szCs w:val="28"/>
          <w:lang w:val="ro-RO"/>
        </w:rPr>
        <w:t>Parlamentul adoptă prezenta hotărâre.</w:t>
      </w:r>
    </w:p>
    <w:p w14:paraId="71A8271B" w14:textId="77777777" w:rsidR="00C94E20" w:rsidRPr="00E7045B" w:rsidRDefault="00C94E20" w:rsidP="00E7045B">
      <w:pPr>
        <w:pStyle w:val="Frspaiere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5AF131C4" w14:textId="7230438A" w:rsidR="00C94E20" w:rsidRPr="00E7045B" w:rsidRDefault="00C94E20" w:rsidP="00E7045B">
      <w:pPr>
        <w:pStyle w:val="Frspaiere"/>
        <w:ind w:left="0" w:firstLine="709"/>
        <w:rPr>
          <w:rFonts w:ascii="Times New Roman" w:hAnsi="Times New Roman" w:cs="Times New Roman"/>
          <w:szCs w:val="28"/>
          <w:lang w:val="ro-RO"/>
        </w:rPr>
      </w:pPr>
      <w:r w:rsidRPr="00E7045B">
        <w:rPr>
          <w:rFonts w:ascii="Times New Roman" w:hAnsi="Times New Roman" w:cs="Times New Roman"/>
          <w:b/>
          <w:bCs/>
          <w:szCs w:val="28"/>
          <w:lang w:val="ro-RO"/>
        </w:rPr>
        <w:t>Art.</w:t>
      </w:r>
      <w:r w:rsidR="00E7045B" w:rsidRPr="00E7045B">
        <w:rPr>
          <w:rFonts w:ascii="Times New Roman" w:hAnsi="Times New Roman" w:cs="Times New Roman"/>
          <w:b/>
          <w:bCs/>
          <w:szCs w:val="28"/>
          <w:lang w:val="ro-RO"/>
        </w:rPr>
        <w:t xml:space="preserve"> </w:t>
      </w:r>
      <w:r w:rsidRPr="00E7045B">
        <w:rPr>
          <w:rFonts w:ascii="Times New Roman" w:hAnsi="Times New Roman" w:cs="Times New Roman"/>
          <w:b/>
          <w:bCs/>
          <w:szCs w:val="28"/>
          <w:lang w:val="ro-RO"/>
        </w:rPr>
        <w:t>1.</w:t>
      </w:r>
      <w:r w:rsidRPr="00E7045B">
        <w:rPr>
          <w:rFonts w:ascii="Times New Roman" w:hAnsi="Times New Roman" w:cs="Times New Roman"/>
          <w:szCs w:val="28"/>
          <w:lang w:val="ro-RO"/>
        </w:rPr>
        <w:t xml:space="preserve"> – Se constată încetarea calității de membru </w:t>
      </w:r>
      <w:r w:rsidRPr="00E7045B">
        <w:rPr>
          <w:rFonts w:ascii="Times New Roman" w:hAnsi="Times New Roman"/>
          <w:szCs w:val="28"/>
          <w:lang w:val="ro-RO"/>
        </w:rPr>
        <w:t>și de vicepreședinte al Consiliului de administrație al Comisiei Naționale a Pieței Financiare</w:t>
      </w:r>
      <w:r w:rsidRPr="00E7045B">
        <w:rPr>
          <w:rFonts w:ascii="Times New Roman" w:hAnsi="Times New Roman" w:cs="Times New Roman"/>
          <w:szCs w:val="28"/>
          <w:lang w:val="ro-RO"/>
        </w:rPr>
        <w:t xml:space="preserve"> a domnului Vitalie LEMNE în baza cererii de demisie.</w:t>
      </w:r>
    </w:p>
    <w:p w14:paraId="720F08E3" w14:textId="77777777" w:rsidR="00C94E20" w:rsidRPr="00E7045B" w:rsidRDefault="00C94E20" w:rsidP="00E7045B">
      <w:pPr>
        <w:pStyle w:val="Frspaiere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45D4E0C1" w14:textId="694233F2" w:rsidR="00C94E20" w:rsidRPr="00E7045B" w:rsidRDefault="00C94E20" w:rsidP="00E7045B">
      <w:pPr>
        <w:pStyle w:val="Frspaiere"/>
        <w:ind w:left="0" w:firstLine="709"/>
        <w:rPr>
          <w:rFonts w:ascii="Times New Roman" w:hAnsi="Times New Roman" w:cs="Times New Roman"/>
          <w:szCs w:val="28"/>
          <w:lang w:val="ro-RO"/>
        </w:rPr>
      </w:pPr>
      <w:r w:rsidRPr="00E7045B">
        <w:rPr>
          <w:rFonts w:ascii="Times New Roman" w:hAnsi="Times New Roman" w:cs="Times New Roman"/>
          <w:b/>
          <w:bCs/>
          <w:szCs w:val="28"/>
          <w:lang w:val="ro-RO"/>
        </w:rPr>
        <w:t>Art. 2.</w:t>
      </w:r>
      <w:r w:rsidR="00E7045B" w:rsidRPr="00E7045B">
        <w:rPr>
          <w:rFonts w:ascii="Times New Roman" w:hAnsi="Times New Roman" w:cs="Times New Roman"/>
          <w:szCs w:val="28"/>
          <w:lang w:val="ro-RO"/>
        </w:rPr>
        <w:t xml:space="preserve"> – </w:t>
      </w:r>
      <w:r w:rsidRPr="00E7045B">
        <w:rPr>
          <w:rFonts w:ascii="Times New Roman" w:hAnsi="Times New Roman" w:cs="Times New Roman"/>
          <w:szCs w:val="28"/>
          <w:lang w:val="ro-RO"/>
        </w:rPr>
        <w:t>Prezenta hotărâre intră în vigoare la data adoptării.</w:t>
      </w:r>
    </w:p>
    <w:p w14:paraId="12BF225C" w14:textId="77777777" w:rsidR="00C94E20" w:rsidRPr="00E7045B" w:rsidRDefault="00C94E20" w:rsidP="00E7045B">
      <w:pPr>
        <w:pStyle w:val="Frspaiere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4995D985" w14:textId="56103527" w:rsidR="00C94E20" w:rsidRPr="00E7045B" w:rsidRDefault="00C94E20" w:rsidP="00E7045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045B">
        <w:rPr>
          <w:rFonts w:ascii="Times New Roman" w:hAnsi="Times New Roman" w:cs="Times New Roman"/>
          <w:b/>
          <w:bCs/>
          <w:sz w:val="28"/>
          <w:szCs w:val="28"/>
        </w:rPr>
        <w:t>Art. 3.</w:t>
      </w:r>
      <w:r w:rsidRPr="00E7045B">
        <w:rPr>
          <w:rFonts w:ascii="Times New Roman" w:hAnsi="Times New Roman" w:cs="Times New Roman"/>
          <w:sz w:val="28"/>
          <w:szCs w:val="28"/>
        </w:rPr>
        <w:t xml:space="preserve"> </w:t>
      </w:r>
      <w:r w:rsidR="00E7045B" w:rsidRPr="00E7045B">
        <w:rPr>
          <w:rFonts w:ascii="Times New Roman" w:hAnsi="Times New Roman" w:cs="Times New Roman"/>
          <w:sz w:val="28"/>
          <w:szCs w:val="28"/>
        </w:rPr>
        <w:t xml:space="preserve">– </w:t>
      </w:r>
      <w:r w:rsidRPr="00E7045B">
        <w:rPr>
          <w:rFonts w:ascii="Times New Roman" w:hAnsi="Times New Roman" w:cs="Times New Roman"/>
          <w:sz w:val="28"/>
          <w:szCs w:val="28"/>
        </w:rPr>
        <w:t xml:space="preserve">Prezenta </w:t>
      </w:r>
      <w:r w:rsidRPr="00E7045B">
        <w:rPr>
          <w:rFonts w:ascii="Times New Roman" w:eastAsia="Times New Roman" w:hAnsi="Times New Roman"/>
          <w:sz w:val="28"/>
          <w:szCs w:val="28"/>
        </w:rPr>
        <w:t>hotărâre poate fi contestată în instanța de judecată în termen de 30 zile, conform art.</w:t>
      </w:r>
      <w:r w:rsidR="00E7045B">
        <w:rPr>
          <w:rFonts w:ascii="Times New Roman" w:eastAsia="Times New Roman" w:hAnsi="Times New Roman"/>
          <w:sz w:val="28"/>
          <w:szCs w:val="28"/>
        </w:rPr>
        <w:t xml:space="preserve"> </w:t>
      </w:r>
      <w:r w:rsidRPr="00E7045B">
        <w:rPr>
          <w:rFonts w:ascii="Times New Roman" w:eastAsia="Times New Roman" w:hAnsi="Times New Roman"/>
          <w:sz w:val="28"/>
          <w:szCs w:val="28"/>
        </w:rPr>
        <w:t xml:space="preserve">209 din Codul </w:t>
      </w:r>
      <w:r w:rsidR="00E7045B">
        <w:rPr>
          <w:rFonts w:ascii="Times New Roman" w:eastAsia="Times New Roman" w:hAnsi="Times New Roman"/>
          <w:sz w:val="28"/>
          <w:szCs w:val="28"/>
        </w:rPr>
        <w:t>a</w:t>
      </w:r>
      <w:r w:rsidRPr="00E7045B">
        <w:rPr>
          <w:rFonts w:ascii="Times New Roman" w:eastAsia="Times New Roman" w:hAnsi="Times New Roman"/>
          <w:sz w:val="28"/>
          <w:szCs w:val="28"/>
        </w:rPr>
        <w:t>dministrativ nr.</w:t>
      </w:r>
      <w:r w:rsidR="00E7045B">
        <w:rPr>
          <w:rFonts w:ascii="Times New Roman" w:eastAsia="Times New Roman" w:hAnsi="Times New Roman"/>
          <w:sz w:val="28"/>
          <w:szCs w:val="28"/>
        </w:rPr>
        <w:t xml:space="preserve"> </w:t>
      </w:r>
      <w:r w:rsidRPr="00E7045B">
        <w:rPr>
          <w:rFonts w:ascii="Times New Roman" w:eastAsia="Times New Roman" w:hAnsi="Times New Roman"/>
          <w:sz w:val="28"/>
          <w:szCs w:val="28"/>
        </w:rPr>
        <w:t>116/2018.</w:t>
      </w:r>
    </w:p>
    <w:p w14:paraId="14C6A2B4" w14:textId="77777777" w:rsidR="00C94E20" w:rsidRPr="00E7045B" w:rsidRDefault="00C94E20" w:rsidP="00E7045B">
      <w:pPr>
        <w:pStyle w:val="Frspaiere"/>
        <w:ind w:left="0" w:firstLine="709"/>
        <w:rPr>
          <w:rFonts w:ascii="Times New Roman" w:hAnsi="Times New Roman" w:cs="Times New Roman"/>
          <w:szCs w:val="28"/>
          <w:lang w:val="ro-MD"/>
        </w:rPr>
      </w:pPr>
    </w:p>
    <w:p w14:paraId="235C8FA3" w14:textId="77777777" w:rsidR="00C94E20" w:rsidRPr="00E7045B" w:rsidRDefault="00C94E20" w:rsidP="00E7045B">
      <w:pPr>
        <w:pStyle w:val="Frspaiere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0D07A867" w14:textId="77777777" w:rsidR="009C0BB3" w:rsidRPr="002C4600" w:rsidRDefault="009C0BB3" w:rsidP="009C0BB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2C4600">
        <w:rPr>
          <w:rFonts w:ascii="Times New Roman" w:hAnsi="Times New Roman"/>
          <w:b/>
          <w:sz w:val="28"/>
          <w:szCs w:val="28"/>
          <w:lang w:val="en-US"/>
        </w:rPr>
        <w:t>PREȘEDINTELE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C4600">
        <w:rPr>
          <w:rFonts w:ascii="Times New Roman" w:hAnsi="Times New Roman"/>
          <w:b/>
          <w:sz w:val="28"/>
          <w:szCs w:val="28"/>
          <w:lang w:val="en-US"/>
        </w:rPr>
        <w:t xml:space="preserve"> PARLAMENTULUI</w:t>
      </w:r>
    </w:p>
    <w:p w14:paraId="79D438C1" w14:textId="77777777" w:rsidR="009C0BB3" w:rsidRDefault="009C0BB3" w:rsidP="009C0BB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5D922CF0" w14:textId="77777777" w:rsidR="009C0BB3" w:rsidRDefault="009C0BB3" w:rsidP="009C0BB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4BD2D186" w14:textId="77777777" w:rsidR="009C0BB3" w:rsidRDefault="009C0BB3" w:rsidP="009C0BB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71BCCF74" w14:textId="77777777" w:rsidR="009C0BB3" w:rsidRDefault="009C0BB3" w:rsidP="009C0BB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2C4600"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lang w:val="en-US"/>
        </w:rPr>
        <w:t>GOR</w:t>
      </w:r>
      <w:r w:rsidRPr="002C4600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C4600">
        <w:rPr>
          <w:rFonts w:ascii="Times New Roman" w:hAnsi="Times New Roman"/>
          <w:b/>
          <w:sz w:val="28"/>
          <w:szCs w:val="28"/>
          <w:lang w:val="en-US"/>
        </w:rPr>
        <w:t>GROSU</w:t>
      </w:r>
    </w:p>
    <w:p w14:paraId="736F83CF" w14:textId="77777777" w:rsidR="009C0BB3" w:rsidRDefault="009C0BB3" w:rsidP="009C0BB3">
      <w:pPr>
        <w:spacing w:after="0" w:line="240" w:lineRule="auto"/>
        <w:ind w:left="567" w:right="1985"/>
        <w:rPr>
          <w:rFonts w:ascii="Times New Roman" w:hAnsi="Times New Roman"/>
          <w:b/>
          <w:sz w:val="28"/>
          <w:szCs w:val="28"/>
          <w:lang w:val="en-US"/>
        </w:rPr>
      </w:pPr>
    </w:p>
    <w:p w14:paraId="182080FB" w14:textId="77777777" w:rsidR="009C0BB3" w:rsidRDefault="009C0BB3" w:rsidP="009C0BB3">
      <w:pPr>
        <w:spacing w:after="0" w:line="240" w:lineRule="auto"/>
        <w:ind w:left="567" w:right="1985"/>
        <w:rPr>
          <w:rFonts w:ascii="Times New Roman" w:hAnsi="Times New Roman"/>
          <w:b/>
          <w:sz w:val="28"/>
          <w:szCs w:val="28"/>
          <w:lang w:val="en-US"/>
        </w:rPr>
      </w:pPr>
    </w:p>
    <w:p w14:paraId="3200DC80" w14:textId="77777777" w:rsidR="009C0BB3" w:rsidRDefault="009C0BB3" w:rsidP="009C0BB3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en-US"/>
        </w:rPr>
      </w:pPr>
    </w:p>
    <w:p w14:paraId="6617E0A2" w14:textId="77777777" w:rsidR="009C0BB3" w:rsidRDefault="009C0BB3" w:rsidP="009C0BB3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Chișinău, 7 septembrie 2023.</w:t>
      </w:r>
    </w:p>
    <w:p w14:paraId="3D11814A" w14:textId="1FD793F9" w:rsidR="009C0BB3" w:rsidRPr="002C4600" w:rsidRDefault="009C0BB3" w:rsidP="009C0BB3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Nr. 26</w:t>
      </w:r>
      <w:r>
        <w:rPr>
          <w:rFonts w:ascii="Times New Roman" w:hAnsi="Times New Roman"/>
          <w:b/>
          <w:sz w:val="28"/>
          <w:szCs w:val="28"/>
          <w:lang w:val="en-US"/>
        </w:rPr>
        <w:t>4</w:t>
      </w:r>
      <w:r>
        <w:rPr>
          <w:rFonts w:ascii="Times New Roman" w:hAnsi="Times New Roman"/>
          <w:b/>
          <w:sz w:val="28"/>
          <w:szCs w:val="28"/>
          <w:lang w:val="en-US"/>
        </w:rPr>
        <w:t>.</w:t>
      </w:r>
    </w:p>
    <w:p w14:paraId="30FF1531" w14:textId="6432D44E" w:rsidR="00C94E20" w:rsidRPr="00E7045B" w:rsidRDefault="00C94E20" w:rsidP="009C0BB3">
      <w:pPr>
        <w:pStyle w:val="Frspaiere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sectPr w:rsidR="00C94E20" w:rsidRPr="00E7045B" w:rsidSect="00E7045B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B07"/>
    <w:rsid w:val="00430B88"/>
    <w:rsid w:val="00750AFA"/>
    <w:rsid w:val="009C0BB3"/>
    <w:rsid w:val="00A36AA0"/>
    <w:rsid w:val="00C94E20"/>
    <w:rsid w:val="00D027BC"/>
    <w:rsid w:val="00D702C5"/>
    <w:rsid w:val="00E21B07"/>
    <w:rsid w:val="00E7045B"/>
    <w:rsid w:val="00E8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0B222"/>
  <w15:chartTrackingRefBased/>
  <w15:docId w15:val="{B7EFD99E-CAFB-4B7B-BD01-6A651E81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36AA0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36AA0"/>
    <w:pPr>
      <w:ind w:left="720"/>
      <w:contextualSpacing/>
    </w:pPr>
  </w:style>
  <w:style w:type="paragraph" w:styleId="Frspaiere">
    <w:name w:val="No Spacing"/>
    <w:uiPriority w:val="1"/>
    <w:qFormat/>
    <w:rsid w:val="00430B88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F476FEC-BA74-452F-8394-07EC3A28EDC9}"/>
</file>

<file path=customXml/itemProps2.xml><?xml version="1.0" encoding="utf-8"?>
<ds:datastoreItem xmlns:ds="http://schemas.openxmlformats.org/officeDocument/2006/customXml" ds:itemID="{A54EBD4E-E18F-4272-B60F-9D3699FA42DE}"/>
</file>

<file path=customXml/itemProps3.xml><?xml version="1.0" encoding="utf-8"?>
<ds:datastoreItem xmlns:ds="http://schemas.openxmlformats.org/officeDocument/2006/customXml" ds:itemID="{57F32F6C-8C0A-4BE9-A9FC-2BB3305FBC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H_264.2023 ro</dc:title>
  <dc:subject/>
  <dc:creator>Sergiu Sîrbu</dc:creator>
  <cp:keywords/>
  <dc:description/>
  <cp:lastModifiedBy>Aliona Galaico</cp:lastModifiedBy>
  <cp:revision>3</cp:revision>
  <dcterms:created xsi:type="dcterms:W3CDTF">2023-08-17T10:04:00Z</dcterms:created>
  <dcterms:modified xsi:type="dcterms:W3CDTF">2023-09-07T12:40:00Z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