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2C54A19" w14:textId="7E301F5A" w:rsidR="0031341F" w:rsidRPr="000243BE" w:rsidRDefault="0031341F" w:rsidP="000243BE">
      <w:pPr>
        <w:jc w:val="center"/>
        <w:rPr>
          <w:b/>
          <w:bCs/>
          <w:sz w:val="28"/>
          <w:szCs w:val="28"/>
        </w:rPr>
      </w:pPr>
      <w:r w:rsidRPr="000243BE">
        <w:rPr>
          <w:b/>
          <w:bCs/>
          <w:sz w:val="28"/>
          <w:szCs w:val="28"/>
        </w:rPr>
        <w:t>Об одобрении проекта</w:t>
      </w:r>
      <w:r w:rsidRPr="000243BE" w:rsidDel="005C1DCE">
        <w:rPr>
          <w:b/>
          <w:bCs/>
          <w:sz w:val="28"/>
          <w:szCs w:val="28"/>
        </w:rPr>
        <w:t xml:space="preserve"> </w:t>
      </w:r>
      <w:r w:rsidR="00183428">
        <w:rPr>
          <w:b/>
          <w:bCs/>
          <w:sz w:val="28"/>
          <w:szCs w:val="28"/>
        </w:rPr>
        <w:t>з</w:t>
      </w:r>
      <w:r w:rsidRPr="000243BE">
        <w:rPr>
          <w:b/>
          <w:bCs/>
          <w:sz w:val="28"/>
          <w:szCs w:val="28"/>
        </w:rPr>
        <w:t xml:space="preserve">акона о ратификации </w:t>
      </w:r>
    </w:p>
    <w:p w14:paraId="326D149B" w14:textId="38498037" w:rsidR="0031341F" w:rsidRPr="000243BE" w:rsidRDefault="0031341F" w:rsidP="000243BE">
      <w:pPr>
        <w:jc w:val="center"/>
        <w:rPr>
          <w:b/>
          <w:bCs/>
          <w:sz w:val="28"/>
          <w:szCs w:val="28"/>
        </w:rPr>
      </w:pPr>
      <w:r w:rsidRPr="000243BE">
        <w:rPr>
          <w:b/>
          <w:bCs/>
          <w:sz w:val="28"/>
          <w:szCs w:val="28"/>
        </w:rPr>
        <w:t xml:space="preserve">Соглашения между Республикой Молдова и Европейским Союзом об участии Республики Молдова в программе «Таможня» </w:t>
      </w:r>
    </w:p>
    <w:p w14:paraId="1DBC3F59" w14:textId="77777777" w:rsidR="0031341F" w:rsidRPr="000243BE" w:rsidRDefault="0031341F" w:rsidP="000243BE">
      <w:pPr>
        <w:jc w:val="center"/>
        <w:rPr>
          <w:b/>
          <w:bCs/>
          <w:sz w:val="28"/>
          <w:szCs w:val="28"/>
        </w:rPr>
      </w:pPr>
      <w:r w:rsidRPr="000243BE">
        <w:rPr>
          <w:b/>
          <w:bCs/>
          <w:sz w:val="28"/>
          <w:szCs w:val="28"/>
        </w:rPr>
        <w:t>Союза о сотрудничестве в таможенной сфере</w:t>
      </w:r>
      <w:r w:rsidRPr="000243BE">
        <w:rPr>
          <w:b/>
          <w:bCs/>
          <w:sz w:val="28"/>
          <w:szCs w:val="28"/>
          <w:lang w:val="ro-RO"/>
        </w:rPr>
        <w:t>,</w:t>
      </w:r>
      <w:r w:rsidRPr="000243BE">
        <w:rPr>
          <w:b/>
          <w:bCs/>
          <w:sz w:val="28"/>
          <w:szCs w:val="28"/>
        </w:rPr>
        <w:t xml:space="preserve"> </w:t>
      </w:r>
    </w:p>
    <w:p w14:paraId="5017D79A" w14:textId="3D048BF9" w:rsidR="00BF1362" w:rsidRPr="000243BE" w:rsidRDefault="0031341F" w:rsidP="000243B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243BE">
        <w:rPr>
          <w:rFonts w:ascii="Times New Roman" w:hAnsi="Times New Roman" w:cs="Times New Roman"/>
          <w:b/>
          <w:bCs/>
          <w:sz w:val="28"/>
          <w:szCs w:val="28"/>
        </w:rPr>
        <w:t>подписанно</w:t>
      </w:r>
      <w:r w:rsidR="00E96CAB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0243BE">
        <w:rPr>
          <w:rFonts w:ascii="Times New Roman" w:hAnsi="Times New Roman" w:cs="Times New Roman"/>
          <w:b/>
          <w:bCs/>
          <w:sz w:val="28"/>
          <w:szCs w:val="28"/>
        </w:rPr>
        <w:t xml:space="preserve"> в Брюсселе 7 февраля 2023 года</w:t>
      </w:r>
    </w:p>
    <w:p w14:paraId="3DB6FF92" w14:textId="77777777" w:rsidR="00BF1362" w:rsidRPr="000243BE" w:rsidRDefault="00BF1362" w:rsidP="000243B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243BE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243BE" w:rsidRDefault="00BF1362" w:rsidP="000243B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3764D4A0" w:rsidR="00BF1362" w:rsidRPr="000243BE" w:rsidRDefault="0031341F" w:rsidP="000243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43BE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</w:t>
      </w:r>
      <w:r w:rsidR="00495FC0">
        <w:rPr>
          <w:rFonts w:ascii="Times New Roman" w:hAnsi="Times New Roman" w:cs="Times New Roman"/>
          <w:color w:val="000000"/>
          <w:sz w:val="28"/>
          <w:szCs w:val="28"/>
        </w:rPr>
        <w:t xml:space="preserve">части (2) </w:t>
      </w:r>
      <w:r w:rsidRPr="000243BE">
        <w:rPr>
          <w:rFonts w:ascii="Times New Roman" w:hAnsi="Times New Roman" w:cs="Times New Roman"/>
          <w:color w:val="000000"/>
          <w:sz w:val="28"/>
          <w:szCs w:val="28"/>
        </w:rPr>
        <w:t>статьи 14 Закона №</w:t>
      </w:r>
      <w:r w:rsidR="00495FC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243BE">
        <w:rPr>
          <w:rFonts w:ascii="Times New Roman" w:hAnsi="Times New Roman" w:cs="Times New Roman"/>
          <w:color w:val="000000"/>
          <w:sz w:val="28"/>
          <w:szCs w:val="28"/>
        </w:rPr>
        <w:t>595/1999 о международных договорах Республики Молдова (Официальный монитор Республики Молдова, 2000 г., №</w:t>
      </w:r>
      <w:r w:rsidRPr="000243BE">
        <w:rPr>
          <w:rFonts w:ascii="Times New Roman" w:hAnsi="Times New Roman" w:cs="Times New Roman"/>
          <w:color w:val="000000"/>
          <w:sz w:val="28"/>
          <w:szCs w:val="28"/>
          <w:lang w:val="ro-RO"/>
        </w:rPr>
        <w:t> </w:t>
      </w:r>
      <w:r w:rsidRPr="000243BE">
        <w:rPr>
          <w:rFonts w:ascii="Times New Roman" w:hAnsi="Times New Roman" w:cs="Times New Roman"/>
          <w:color w:val="000000"/>
          <w:sz w:val="28"/>
          <w:szCs w:val="28"/>
        </w:rPr>
        <w:t>24-26, ст.</w:t>
      </w:r>
      <w:r w:rsidR="00495FC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243BE">
        <w:rPr>
          <w:rFonts w:ascii="Times New Roman" w:hAnsi="Times New Roman" w:cs="Times New Roman"/>
          <w:color w:val="000000"/>
          <w:sz w:val="28"/>
          <w:szCs w:val="28"/>
        </w:rPr>
        <w:t>137)</w:t>
      </w:r>
      <w:r w:rsidR="00BB7756">
        <w:rPr>
          <w:rFonts w:ascii="Times New Roman" w:hAnsi="Times New Roman" w:cs="Times New Roman"/>
          <w:color w:val="000000"/>
          <w:sz w:val="28"/>
          <w:szCs w:val="28"/>
        </w:rPr>
        <w:t>, с последующими изм</w:t>
      </w:r>
      <w:r w:rsidR="001263D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B7756">
        <w:rPr>
          <w:rFonts w:ascii="Times New Roman" w:hAnsi="Times New Roman" w:cs="Times New Roman"/>
          <w:color w:val="000000"/>
          <w:sz w:val="28"/>
          <w:szCs w:val="28"/>
        </w:rPr>
        <w:t>нениями,</w:t>
      </w:r>
      <w:r w:rsidRPr="000243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1362" w:rsidRPr="000243BE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0243BE" w:rsidRDefault="00BF1362" w:rsidP="000243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7E4BF0A9" w:rsidR="00BF1362" w:rsidRPr="000243BE" w:rsidRDefault="0031341F" w:rsidP="000243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43BE">
        <w:rPr>
          <w:rFonts w:ascii="Times New Roman" w:hAnsi="Times New Roman" w:cs="Times New Roman"/>
          <w:sz w:val="28"/>
          <w:szCs w:val="28"/>
        </w:rPr>
        <w:t xml:space="preserve">Одобрить и представить Президенту Республики Молдова на рассмотрение проект </w:t>
      </w:r>
      <w:r w:rsidR="00D72FB3">
        <w:rPr>
          <w:rFonts w:ascii="Times New Roman" w:hAnsi="Times New Roman" w:cs="Times New Roman"/>
          <w:sz w:val="28"/>
          <w:szCs w:val="28"/>
        </w:rPr>
        <w:t>з</w:t>
      </w:r>
      <w:r w:rsidRPr="000243BE">
        <w:rPr>
          <w:rFonts w:ascii="Times New Roman" w:hAnsi="Times New Roman" w:cs="Times New Roman"/>
          <w:sz w:val="28"/>
          <w:szCs w:val="28"/>
        </w:rPr>
        <w:t>акона о ратификации Соглашения между Республикой Молдова и Европейским Союзом об участии Республики Молдова в программе «Таможня» Союза о сотрудничестве в таможенной сфере</w:t>
      </w:r>
      <w:r w:rsidRPr="000243BE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0243BE">
        <w:rPr>
          <w:rFonts w:ascii="Times New Roman" w:hAnsi="Times New Roman" w:cs="Times New Roman"/>
          <w:sz w:val="28"/>
          <w:szCs w:val="28"/>
        </w:rPr>
        <w:t xml:space="preserve"> подписанно</w:t>
      </w:r>
      <w:r w:rsidR="00495FC0">
        <w:rPr>
          <w:rFonts w:ascii="Times New Roman" w:hAnsi="Times New Roman" w:cs="Times New Roman"/>
          <w:sz w:val="28"/>
          <w:szCs w:val="28"/>
        </w:rPr>
        <w:t>го</w:t>
      </w:r>
      <w:r w:rsidRPr="000243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43BE">
        <w:rPr>
          <w:rFonts w:ascii="Times New Roman" w:hAnsi="Times New Roman" w:cs="Times New Roman"/>
          <w:sz w:val="28"/>
          <w:szCs w:val="28"/>
        </w:rPr>
        <w:t>в Брюсселе 7 февраля 2023 года.</w:t>
      </w:r>
    </w:p>
    <w:p w14:paraId="22C16D78" w14:textId="77777777" w:rsidR="00593286" w:rsidRPr="000243BE" w:rsidRDefault="00593286" w:rsidP="000243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8672E9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31341F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55FADAE" w14:textId="7CCFBC65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0170AAB3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6C88CE0" w:rsidR="00A001EE" w:rsidRDefault="00A001EE" w:rsidP="00F04FA2">
      <w:pPr>
        <w:rPr>
          <w:rFonts w:cstheme="majorBidi"/>
          <w:sz w:val="28"/>
          <w:szCs w:val="28"/>
        </w:rPr>
      </w:pPr>
    </w:p>
    <w:p w14:paraId="06D177D9" w14:textId="2CEF66B9" w:rsidR="000243BE" w:rsidRDefault="000243BE" w:rsidP="00F04FA2">
      <w:pPr>
        <w:rPr>
          <w:rFonts w:cstheme="majorBidi"/>
          <w:sz w:val="28"/>
          <w:szCs w:val="28"/>
        </w:rPr>
      </w:pPr>
    </w:p>
    <w:p w14:paraId="77448518" w14:textId="1AB2EB46" w:rsidR="000243BE" w:rsidRDefault="000243BE" w:rsidP="00F04FA2">
      <w:pPr>
        <w:rPr>
          <w:rFonts w:cstheme="majorBidi"/>
          <w:sz w:val="28"/>
          <w:szCs w:val="28"/>
        </w:rPr>
      </w:pPr>
    </w:p>
    <w:p w14:paraId="5CF89227" w14:textId="470BC513" w:rsidR="000243BE" w:rsidRDefault="000243BE" w:rsidP="00F04FA2">
      <w:pPr>
        <w:rPr>
          <w:rFonts w:cstheme="majorBidi"/>
          <w:sz w:val="28"/>
          <w:szCs w:val="28"/>
        </w:rPr>
      </w:pPr>
    </w:p>
    <w:p w14:paraId="29943AC0" w14:textId="369EB137" w:rsidR="000243BE" w:rsidRDefault="000243BE" w:rsidP="00F04FA2">
      <w:pPr>
        <w:rPr>
          <w:rFonts w:cstheme="majorBidi"/>
          <w:sz w:val="28"/>
          <w:szCs w:val="28"/>
        </w:rPr>
      </w:pPr>
    </w:p>
    <w:p w14:paraId="0101602E" w14:textId="2CD365FB" w:rsidR="000243BE" w:rsidRDefault="000243BE" w:rsidP="00F04FA2">
      <w:pPr>
        <w:rPr>
          <w:rFonts w:cstheme="majorBidi"/>
          <w:sz w:val="28"/>
          <w:szCs w:val="28"/>
        </w:rPr>
      </w:pPr>
    </w:p>
    <w:p w14:paraId="44FC1A89" w14:textId="1692E2A2" w:rsidR="000243BE" w:rsidRDefault="000243BE" w:rsidP="00F04FA2">
      <w:pPr>
        <w:rPr>
          <w:rFonts w:cstheme="majorBidi"/>
          <w:sz w:val="28"/>
          <w:szCs w:val="28"/>
        </w:rPr>
      </w:pPr>
    </w:p>
    <w:p w14:paraId="1C0D2F61" w14:textId="40DF5D80" w:rsidR="000243BE" w:rsidRDefault="000243B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86A9F43" w14:textId="77777777" w:rsidR="0053166A" w:rsidRPr="00D42DD9" w:rsidRDefault="0053166A" w:rsidP="00D42DD9">
      <w:pPr>
        <w:jc w:val="right"/>
        <w:rPr>
          <w:rStyle w:val="Robust"/>
          <w:rFonts w:eastAsiaTheme="majorEastAsia"/>
          <w:b w:val="0"/>
          <w:i/>
          <w:sz w:val="28"/>
          <w:szCs w:val="28"/>
          <w:lang w:val="ro-RO"/>
        </w:rPr>
      </w:pPr>
      <w:proofErr w:type="spellStart"/>
      <w:r w:rsidRPr="00D42DD9">
        <w:rPr>
          <w:rStyle w:val="Robust"/>
          <w:rFonts w:eastAsiaTheme="majorEastAsia"/>
          <w:b w:val="0"/>
          <w:i/>
          <w:sz w:val="28"/>
          <w:szCs w:val="28"/>
          <w:lang w:val="ro-RO"/>
        </w:rPr>
        <w:lastRenderedPageBreak/>
        <w:t>Проект</w:t>
      </w:r>
      <w:proofErr w:type="spellEnd"/>
    </w:p>
    <w:p w14:paraId="4D6C8F80" w14:textId="185CBAAF" w:rsidR="0053166A" w:rsidRPr="00D42DD9" w:rsidRDefault="00D42DD9" w:rsidP="00D42DD9">
      <w:pPr>
        <w:jc w:val="right"/>
        <w:rPr>
          <w:rStyle w:val="Robust"/>
          <w:rFonts w:eastAsiaTheme="majorEastAsia"/>
          <w:b w:val="0"/>
          <w:bCs/>
          <w:i/>
          <w:iCs/>
          <w:sz w:val="28"/>
          <w:szCs w:val="28"/>
        </w:rPr>
      </w:pPr>
      <w:r w:rsidRPr="00D42DD9">
        <w:rPr>
          <w:rStyle w:val="Robust"/>
          <w:rFonts w:eastAsiaTheme="majorEastAsia"/>
          <w:b w:val="0"/>
          <w:bCs/>
          <w:i/>
          <w:iCs/>
          <w:sz w:val="28"/>
          <w:szCs w:val="28"/>
        </w:rPr>
        <w:t>Перевод</w:t>
      </w:r>
    </w:p>
    <w:p w14:paraId="58CA0A40" w14:textId="77777777" w:rsidR="0053166A" w:rsidRPr="00D42DD9" w:rsidRDefault="0053166A" w:rsidP="00D42DD9">
      <w:pPr>
        <w:jc w:val="center"/>
        <w:rPr>
          <w:rStyle w:val="Robust"/>
          <w:rFonts w:eastAsiaTheme="majorEastAsia"/>
          <w:sz w:val="28"/>
          <w:szCs w:val="28"/>
          <w:lang w:val="ro-RO"/>
        </w:rPr>
      </w:pPr>
    </w:p>
    <w:p w14:paraId="59F8108A" w14:textId="77777777" w:rsidR="0053166A" w:rsidRPr="00D42DD9" w:rsidRDefault="0053166A" w:rsidP="00D42DD9">
      <w:pPr>
        <w:jc w:val="center"/>
        <w:rPr>
          <w:rStyle w:val="Robust"/>
          <w:rFonts w:eastAsiaTheme="majorEastAsia"/>
          <w:sz w:val="28"/>
          <w:szCs w:val="28"/>
          <w:lang w:val="ro-RO"/>
        </w:rPr>
      </w:pPr>
      <w:r w:rsidRPr="00D42DD9">
        <w:rPr>
          <w:rStyle w:val="Robust"/>
          <w:rFonts w:eastAsiaTheme="majorEastAsia"/>
          <w:sz w:val="28"/>
          <w:szCs w:val="28"/>
          <w:lang w:val="ro-RO"/>
        </w:rPr>
        <w:t>ПАРЛАМЕНТ РЕСПУБЛИКИ МОЛДОВА</w:t>
      </w:r>
    </w:p>
    <w:p w14:paraId="1C9F6F6D" w14:textId="77777777" w:rsidR="0053166A" w:rsidRPr="00D42DD9" w:rsidRDefault="0053166A" w:rsidP="00D42DD9">
      <w:pPr>
        <w:jc w:val="center"/>
        <w:rPr>
          <w:rStyle w:val="Robust"/>
          <w:rFonts w:eastAsiaTheme="majorEastAsia"/>
          <w:sz w:val="28"/>
          <w:szCs w:val="28"/>
          <w:lang w:val="ro-RO"/>
        </w:rPr>
      </w:pPr>
    </w:p>
    <w:p w14:paraId="2B8274A7" w14:textId="77777777" w:rsidR="0053166A" w:rsidRPr="00D42DD9" w:rsidRDefault="0053166A" w:rsidP="00D42DD9">
      <w:pPr>
        <w:jc w:val="center"/>
        <w:rPr>
          <w:rStyle w:val="Robust"/>
          <w:rFonts w:eastAsiaTheme="majorEastAsia"/>
          <w:sz w:val="28"/>
          <w:szCs w:val="28"/>
          <w:lang w:val="ro-RO"/>
        </w:rPr>
      </w:pPr>
      <w:r w:rsidRPr="00D42DD9">
        <w:rPr>
          <w:rStyle w:val="Robust"/>
          <w:rFonts w:eastAsiaTheme="majorEastAsia"/>
          <w:sz w:val="28"/>
          <w:szCs w:val="28"/>
          <w:lang w:val="ro-RO"/>
        </w:rPr>
        <w:t xml:space="preserve">ЗАКОН </w:t>
      </w:r>
    </w:p>
    <w:p w14:paraId="0B98DFE9" w14:textId="4CE48424" w:rsidR="0053166A" w:rsidRPr="00D42DD9" w:rsidRDefault="00E02F97" w:rsidP="00D42DD9">
      <w:pPr>
        <w:pStyle w:val="Titlu1"/>
        <w:numPr>
          <w:ilvl w:val="0"/>
          <w:numId w:val="0"/>
        </w:numPr>
        <w:spacing w:before="0"/>
        <w:ind w:firstLine="709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</w:rPr>
        <w:t>о</w:t>
      </w:r>
      <w:r w:rsidR="0053166A" w:rsidRPr="00D42DD9">
        <w:rPr>
          <w:rFonts w:ascii="Times New Roman" w:hAnsi="Times New Roman"/>
        </w:rPr>
        <w:t xml:space="preserve"> ратификации Соглашения между Республикой Молдова и Европейским Союзом об участии Республики Молдова в программе «Таможня» Союза о сотрудничестве в таможенной сфере, подписанно</w:t>
      </w:r>
      <w:r w:rsidR="007A3868">
        <w:rPr>
          <w:rFonts w:ascii="Times New Roman" w:hAnsi="Times New Roman"/>
        </w:rPr>
        <w:t>го</w:t>
      </w:r>
      <w:r w:rsidR="0053166A" w:rsidRPr="00D42DD9">
        <w:rPr>
          <w:rFonts w:ascii="Times New Roman" w:hAnsi="Times New Roman"/>
        </w:rPr>
        <w:t xml:space="preserve"> в Брюсселе 7 февраля 2023 года</w:t>
      </w:r>
    </w:p>
    <w:p w14:paraId="02D2A8C4" w14:textId="77777777" w:rsidR="0053166A" w:rsidRPr="00D42DD9" w:rsidRDefault="0053166A" w:rsidP="00D42DD9">
      <w:pPr>
        <w:jc w:val="center"/>
        <w:rPr>
          <w:sz w:val="28"/>
          <w:szCs w:val="28"/>
        </w:rPr>
      </w:pPr>
    </w:p>
    <w:p w14:paraId="700599F0" w14:textId="77777777" w:rsidR="0053166A" w:rsidRPr="00D42DD9" w:rsidRDefault="0053166A" w:rsidP="00D42DD9">
      <w:pPr>
        <w:rPr>
          <w:color w:val="000000"/>
          <w:sz w:val="28"/>
          <w:szCs w:val="28"/>
        </w:rPr>
      </w:pPr>
    </w:p>
    <w:p w14:paraId="21EF8799" w14:textId="2102132A" w:rsidR="0053166A" w:rsidRPr="00D42DD9" w:rsidRDefault="0053166A" w:rsidP="00D42DD9">
      <w:pPr>
        <w:rPr>
          <w:b/>
          <w:sz w:val="28"/>
          <w:szCs w:val="28"/>
        </w:rPr>
      </w:pPr>
      <w:r w:rsidRPr="00D42DD9">
        <w:rPr>
          <w:color w:val="000000"/>
          <w:sz w:val="28"/>
          <w:szCs w:val="28"/>
        </w:rPr>
        <w:t>Парламент принимает настоящий органический закон</w:t>
      </w:r>
      <w:r w:rsidR="00BB7756">
        <w:rPr>
          <w:color w:val="000000"/>
          <w:sz w:val="28"/>
          <w:szCs w:val="28"/>
        </w:rPr>
        <w:t>.</w:t>
      </w:r>
    </w:p>
    <w:p w14:paraId="7D31C947" w14:textId="77777777" w:rsidR="0053166A" w:rsidRPr="00D42DD9" w:rsidRDefault="0053166A" w:rsidP="00D42DD9">
      <w:pPr>
        <w:rPr>
          <w:color w:val="000000"/>
          <w:sz w:val="28"/>
          <w:szCs w:val="28"/>
        </w:rPr>
      </w:pPr>
    </w:p>
    <w:p w14:paraId="7A039AAE" w14:textId="25A879EA" w:rsidR="0053166A" w:rsidRPr="00D42DD9" w:rsidRDefault="0053166A" w:rsidP="00D42DD9">
      <w:pPr>
        <w:rPr>
          <w:sz w:val="28"/>
          <w:szCs w:val="28"/>
        </w:rPr>
      </w:pPr>
      <w:r w:rsidRPr="00D42DD9">
        <w:rPr>
          <w:b/>
          <w:sz w:val="28"/>
          <w:szCs w:val="28"/>
        </w:rPr>
        <w:t>Ст.1</w:t>
      </w:r>
      <w:r w:rsidRPr="00D42DD9">
        <w:rPr>
          <w:sz w:val="28"/>
          <w:szCs w:val="28"/>
        </w:rPr>
        <w:t>.</w:t>
      </w:r>
      <w:r w:rsidR="00E02F97">
        <w:rPr>
          <w:sz w:val="28"/>
          <w:szCs w:val="28"/>
        </w:rPr>
        <w:t> </w:t>
      </w:r>
      <w:r w:rsidRPr="00D42DD9">
        <w:rPr>
          <w:sz w:val="28"/>
          <w:szCs w:val="28"/>
        </w:rPr>
        <w:t>–</w:t>
      </w:r>
      <w:r w:rsidR="00E02F97">
        <w:rPr>
          <w:sz w:val="28"/>
          <w:szCs w:val="28"/>
        </w:rPr>
        <w:t> </w:t>
      </w:r>
      <w:r w:rsidRPr="00D42DD9">
        <w:rPr>
          <w:sz w:val="28"/>
          <w:szCs w:val="28"/>
        </w:rPr>
        <w:t>Ратифицировать Соглашение между Республикой Молдова и Европейским Союзом об участии Республики Молдова в программе «Таможня» Союза о сотрудничестве в таможенной сфере, подписанное в Брюсселе 7 февраля 2023 года.</w:t>
      </w:r>
    </w:p>
    <w:p w14:paraId="77520902" w14:textId="77777777" w:rsidR="0053166A" w:rsidRPr="00D42DD9" w:rsidRDefault="0053166A" w:rsidP="00D42DD9">
      <w:pPr>
        <w:rPr>
          <w:sz w:val="28"/>
          <w:szCs w:val="28"/>
        </w:rPr>
      </w:pPr>
    </w:p>
    <w:p w14:paraId="21307F0D" w14:textId="215BD5BE" w:rsidR="0053166A" w:rsidRPr="00D42DD9" w:rsidRDefault="0053166A" w:rsidP="00D42DD9">
      <w:pPr>
        <w:tabs>
          <w:tab w:val="left" w:pos="709"/>
          <w:tab w:val="left" w:pos="851"/>
        </w:tabs>
        <w:rPr>
          <w:sz w:val="28"/>
          <w:szCs w:val="28"/>
        </w:rPr>
      </w:pPr>
      <w:r w:rsidRPr="00D42DD9">
        <w:rPr>
          <w:b/>
          <w:sz w:val="28"/>
          <w:szCs w:val="28"/>
        </w:rPr>
        <w:t>Ст.2.</w:t>
      </w:r>
      <w:r w:rsidR="00E02F97">
        <w:rPr>
          <w:sz w:val="28"/>
          <w:szCs w:val="28"/>
        </w:rPr>
        <w:t> </w:t>
      </w:r>
      <w:r w:rsidRPr="00D42DD9">
        <w:rPr>
          <w:sz w:val="28"/>
          <w:szCs w:val="28"/>
        </w:rPr>
        <w:t>–</w:t>
      </w:r>
      <w:r w:rsidR="00E02F97">
        <w:rPr>
          <w:sz w:val="28"/>
          <w:szCs w:val="28"/>
        </w:rPr>
        <w:t> </w:t>
      </w:r>
      <w:r w:rsidRPr="00D42DD9">
        <w:rPr>
          <w:sz w:val="28"/>
          <w:szCs w:val="28"/>
        </w:rPr>
        <w:t xml:space="preserve">Министерству финансов принять необходимые меры </w:t>
      </w:r>
      <w:r w:rsidR="006505E2">
        <w:rPr>
          <w:sz w:val="28"/>
          <w:szCs w:val="28"/>
        </w:rPr>
        <w:t>по</w:t>
      </w:r>
      <w:r w:rsidRPr="00D42DD9">
        <w:rPr>
          <w:sz w:val="28"/>
          <w:szCs w:val="28"/>
        </w:rPr>
        <w:t xml:space="preserve"> выполнени</w:t>
      </w:r>
      <w:r w:rsidR="006505E2">
        <w:rPr>
          <w:sz w:val="28"/>
          <w:szCs w:val="28"/>
        </w:rPr>
        <w:t>ю</w:t>
      </w:r>
      <w:r w:rsidRPr="00D42DD9">
        <w:rPr>
          <w:sz w:val="28"/>
          <w:szCs w:val="28"/>
        </w:rPr>
        <w:t xml:space="preserve"> положений указанного Соглашения.</w:t>
      </w:r>
    </w:p>
    <w:p w14:paraId="5C86C9CC" w14:textId="77777777" w:rsidR="0053166A" w:rsidRPr="00D42DD9" w:rsidRDefault="0053166A" w:rsidP="00D42DD9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39F87A2A" w14:textId="28FA662B" w:rsidR="0053166A" w:rsidRPr="00D42DD9" w:rsidRDefault="0053166A" w:rsidP="00D42DD9">
      <w:pPr>
        <w:tabs>
          <w:tab w:val="left" w:pos="709"/>
          <w:tab w:val="left" w:pos="851"/>
        </w:tabs>
        <w:rPr>
          <w:sz w:val="28"/>
          <w:szCs w:val="28"/>
        </w:rPr>
      </w:pPr>
      <w:r w:rsidRPr="00D42DD9">
        <w:rPr>
          <w:b/>
          <w:bCs/>
          <w:sz w:val="28"/>
          <w:szCs w:val="28"/>
        </w:rPr>
        <w:t>Ст.3.</w:t>
      </w:r>
      <w:r w:rsidR="00E02F97">
        <w:rPr>
          <w:sz w:val="28"/>
          <w:szCs w:val="28"/>
        </w:rPr>
        <w:t> </w:t>
      </w:r>
      <w:r w:rsidRPr="00D42DD9">
        <w:rPr>
          <w:sz w:val="28"/>
          <w:szCs w:val="28"/>
        </w:rPr>
        <w:t>–</w:t>
      </w:r>
      <w:r w:rsidR="00E02F97">
        <w:rPr>
          <w:sz w:val="28"/>
          <w:szCs w:val="28"/>
        </w:rPr>
        <w:t> </w:t>
      </w:r>
      <w:r w:rsidRPr="00D42DD9">
        <w:rPr>
          <w:sz w:val="28"/>
          <w:szCs w:val="28"/>
        </w:rPr>
        <w:t>Министерству иностранных дел и европейской интеграции нотифицировать Европейскую комиссию о ратификации данного Соглашения.</w:t>
      </w:r>
    </w:p>
    <w:p w14:paraId="0C737C0C" w14:textId="77777777" w:rsidR="0053166A" w:rsidRPr="00D42DD9" w:rsidRDefault="0053166A" w:rsidP="00D42DD9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456A8338" w14:textId="3E3E85DE" w:rsidR="0053166A" w:rsidRPr="00D42DD9" w:rsidRDefault="0053166A" w:rsidP="00D42DD9">
      <w:pPr>
        <w:tabs>
          <w:tab w:val="left" w:pos="709"/>
          <w:tab w:val="left" w:pos="851"/>
        </w:tabs>
        <w:rPr>
          <w:sz w:val="28"/>
          <w:szCs w:val="28"/>
        </w:rPr>
      </w:pPr>
      <w:r w:rsidRPr="00D42DD9">
        <w:rPr>
          <w:b/>
          <w:bCs/>
          <w:sz w:val="28"/>
          <w:szCs w:val="28"/>
        </w:rPr>
        <w:t>Ст.4.</w:t>
      </w:r>
      <w:r w:rsidR="00E02F97">
        <w:rPr>
          <w:sz w:val="28"/>
          <w:szCs w:val="28"/>
        </w:rPr>
        <w:t> </w:t>
      </w:r>
      <w:r w:rsidRPr="00D42DD9">
        <w:rPr>
          <w:sz w:val="28"/>
          <w:szCs w:val="28"/>
        </w:rPr>
        <w:t>–</w:t>
      </w:r>
      <w:r w:rsidR="00E02F97">
        <w:rPr>
          <w:sz w:val="28"/>
          <w:szCs w:val="28"/>
        </w:rPr>
        <w:t> </w:t>
      </w:r>
      <w:r w:rsidRPr="00D42DD9">
        <w:rPr>
          <w:sz w:val="28"/>
          <w:szCs w:val="28"/>
        </w:rPr>
        <w:t xml:space="preserve">Настоящий закон вступает в силу с </w:t>
      </w:r>
      <w:r w:rsidR="006505E2">
        <w:rPr>
          <w:sz w:val="28"/>
          <w:szCs w:val="28"/>
        </w:rPr>
        <w:t>даты</w:t>
      </w:r>
      <w:r w:rsidRPr="00D42DD9">
        <w:rPr>
          <w:sz w:val="28"/>
          <w:szCs w:val="28"/>
        </w:rPr>
        <w:t xml:space="preserve"> опубликования в Официальном мониторе Республики Молдова.</w:t>
      </w:r>
    </w:p>
    <w:p w14:paraId="2238D14A" w14:textId="77777777" w:rsidR="0053166A" w:rsidRPr="00D42DD9" w:rsidRDefault="0053166A" w:rsidP="00D42DD9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3673FE89" w14:textId="77777777" w:rsidR="00E02F97" w:rsidRDefault="00E02F97" w:rsidP="00D42DD9">
      <w:pPr>
        <w:tabs>
          <w:tab w:val="left" w:pos="709"/>
          <w:tab w:val="left" w:pos="851"/>
        </w:tabs>
        <w:rPr>
          <w:b/>
          <w:sz w:val="28"/>
          <w:szCs w:val="28"/>
        </w:rPr>
      </w:pPr>
    </w:p>
    <w:p w14:paraId="78C1C478" w14:textId="7E8B060C" w:rsidR="0053166A" w:rsidRPr="00D42DD9" w:rsidRDefault="0053166A" w:rsidP="00D42DD9">
      <w:pPr>
        <w:tabs>
          <w:tab w:val="left" w:pos="709"/>
          <w:tab w:val="left" w:pos="851"/>
        </w:tabs>
        <w:rPr>
          <w:sz w:val="28"/>
          <w:szCs w:val="28"/>
        </w:rPr>
      </w:pPr>
      <w:r w:rsidRPr="00D42DD9">
        <w:rPr>
          <w:b/>
          <w:sz w:val="28"/>
          <w:szCs w:val="28"/>
        </w:rPr>
        <w:t xml:space="preserve">Председатель Парламента                              </w:t>
      </w:r>
    </w:p>
    <w:p w14:paraId="3C9B1F76" w14:textId="77777777" w:rsidR="0053166A" w:rsidRPr="00D42DD9" w:rsidRDefault="0053166A" w:rsidP="00D42DD9">
      <w:pPr>
        <w:rPr>
          <w:sz w:val="28"/>
          <w:szCs w:val="28"/>
        </w:rPr>
      </w:pPr>
    </w:p>
    <w:p w14:paraId="5412D95B" w14:textId="77777777" w:rsidR="000243BE" w:rsidRPr="00D42DD9" w:rsidRDefault="000243BE" w:rsidP="00D42DD9">
      <w:pPr>
        <w:rPr>
          <w:rFonts w:cstheme="majorBidi"/>
          <w:sz w:val="28"/>
          <w:szCs w:val="28"/>
        </w:rPr>
      </w:pPr>
    </w:p>
    <w:sectPr w:rsidR="000243BE" w:rsidRPr="00D42DD9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08DBDDD6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54CFB">
      <w:rPr>
        <w:noProof/>
        <w:lang w:val="en-US"/>
      </w:rPr>
      <w:t>Y:\800\2023\</w:t>
    </w:r>
    <w:r w:rsidR="00054CFB" w:rsidRPr="00054CFB">
      <w:rPr>
        <w:noProof/>
        <w:sz w:val="16"/>
        <w:szCs w:val="16"/>
        <w:lang w:val="en-US"/>
      </w:rPr>
      <w:t>HOTARIRI\11385\11385-REDACTAT-RU.docx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4B547583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54CFB">
      <w:rPr>
        <w:noProof/>
        <w:lang w:val="en-US"/>
      </w:rPr>
      <w:t>Y:\800\2023\</w:t>
    </w:r>
    <w:r w:rsidR="00054CFB" w:rsidRPr="00054CFB">
      <w:rPr>
        <w:noProof/>
        <w:sz w:val="16"/>
        <w:szCs w:val="16"/>
        <w:lang w:val="en-US"/>
      </w:rPr>
      <w:t>HOTARIRI\11385\11385-REDACTAT-RU.docx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4CF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ACA30B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54CF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26 апреля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43BE"/>
    <w:rsid w:val="00027CD3"/>
    <w:rsid w:val="0003406C"/>
    <w:rsid w:val="00034FE9"/>
    <w:rsid w:val="000362BD"/>
    <w:rsid w:val="000401FE"/>
    <w:rsid w:val="0004340B"/>
    <w:rsid w:val="00053669"/>
    <w:rsid w:val="00053CCE"/>
    <w:rsid w:val="00054CFB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3DD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3428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341F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95FC0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166A"/>
    <w:rsid w:val="00533758"/>
    <w:rsid w:val="00536CB9"/>
    <w:rsid w:val="0053743E"/>
    <w:rsid w:val="00540B86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5E2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38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0D54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20F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775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2DD9"/>
    <w:rsid w:val="00D43D3F"/>
    <w:rsid w:val="00D476EA"/>
    <w:rsid w:val="00D52B0E"/>
    <w:rsid w:val="00D72FB3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2F97"/>
    <w:rsid w:val="00E06FA3"/>
    <w:rsid w:val="00E21E67"/>
    <w:rsid w:val="00E47FA8"/>
    <w:rsid w:val="00E90497"/>
    <w:rsid w:val="00E92596"/>
    <w:rsid w:val="00E9281C"/>
    <w:rsid w:val="00E96CAB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0FF2053-155E-4DBB-A62D-752EA462B91E}"/>
</file>

<file path=customXml/itemProps2.xml><?xml version="1.0" encoding="utf-8"?>
<ds:datastoreItem xmlns:ds="http://schemas.openxmlformats.org/officeDocument/2006/customXml" ds:itemID="{FFB241E7-9099-40D9-833A-8E9901E34CFB}"/>
</file>

<file path=customXml/itemProps3.xml><?xml version="1.0" encoding="utf-8"?>
<ds:datastoreItem xmlns:ds="http://schemas.openxmlformats.org/officeDocument/2006/customXml" ds:itemID="{120E7B75-3071-4EFA-A2E2-8F29521AF7DE}"/>
</file>

<file path=customXml/itemProps4.xml><?xml version="1.0" encoding="utf-8"?>
<ds:datastoreItem xmlns:ds="http://schemas.openxmlformats.org/officeDocument/2006/customXml" ds:itemID="{1FF766FD-FB7D-4427-AE55-89842F923E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312</Words>
  <Characters>1780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122.2023.ru</dc:title>
  <dc:creator>user</dc:creator>
  <cp:lastModifiedBy>Eugenia Cartin</cp:lastModifiedBy>
  <cp:revision>8</cp:revision>
  <cp:lastPrinted>2023-04-26T06:29:00Z</cp:lastPrinted>
  <dcterms:created xsi:type="dcterms:W3CDTF">2023-04-25T08:30:00Z</dcterms:created>
  <dcterms:modified xsi:type="dcterms:W3CDTF">2023-04-26T06:29:00Z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