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E3586E" w:rsidRDefault="00777947" w:rsidP="003C7CA6">
      <w:pPr>
        <w:spacing w:before="120"/>
        <w:rPr>
          <w:b/>
          <w:sz w:val="28"/>
          <w:szCs w:val="28"/>
          <w:lang w:val="ro-MD"/>
        </w:rPr>
      </w:pPr>
      <w:bookmarkStart w:id="0" w:name="_Hlk171932727"/>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36B3A095" w14:textId="77777777" w:rsidR="009D4667" w:rsidRDefault="009D4667" w:rsidP="003C7CA6">
      <w:pPr>
        <w:spacing w:before="120"/>
        <w:rPr>
          <w:bCs/>
          <w:sz w:val="28"/>
          <w:szCs w:val="28"/>
          <w:lang w:val="ro-RO"/>
        </w:rPr>
      </w:pPr>
    </w:p>
    <w:p w14:paraId="061A8270" w14:textId="38E09D8A" w:rsidR="008E06CC" w:rsidRPr="008E06CC" w:rsidRDefault="008E06CC" w:rsidP="003C7CA6">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EE74BC" w:rsidRPr="00EE74BC">
        <w:rPr>
          <w:bCs/>
          <w:sz w:val="28"/>
          <w:szCs w:val="28"/>
          <w:lang w:val="ro-RO"/>
        </w:rPr>
        <w:t>pentru modificarea Legii nr. 270/2018 privind sistemul unitar de salarizare în sectorul bugetar</w:t>
      </w:r>
      <w:r w:rsidR="00EE74BC">
        <w:rPr>
          <w:bCs/>
          <w:sz w:val="28"/>
          <w:szCs w:val="28"/>
          <w:lang w:val="ro-RO"/>
        </w:rPr>
        <w:t>.</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F1D129F" w14:textId="4960502D" w:rsidR="00777947" w:rsidRDefault="00777947" w:rsidP="00747DE1">
      <w:pPr>
        <w:spacing w:before="240"/>
        <w:ind w:firstLine="0"/>
        <w:contextualSpacing/>
        <w:rPr>
          <w:rFonts w:asciiTheme="majorBidi" w:hAnsiTheme="majorBidi" w:cstheme="majorBidi"/>
          <w:sz w:val="32"/>
          <w:szCs w:val="32"/>
          <w:lang w:val="ro-RO" w:eastAsia="ru-RU"/>
        </w:rPr>
      </w:pPr>
    </w:p>
    <w:p w14:paraId="44CC19B9" w14:textId="31C9B37B" w:rsidR="00FC7BB6" w:rsidRDefault="00FC7BB6" w:rsidP="00517071">
      <w:pPr>
        <w:spacing w:line="360" w:lineRule="auto"/>
        <w:ind w:right="-1"/>
        <w:jc w:val="right"/>
        <w:rPr>
          <w:sz w:val="28"/>
          <w:szCs w:val="28"/>
          <w:lang w:val="ro-RO"/>
        </w:rPr>
      </w:pPr>
      <w:r>
        <w:rPr>
          <w:sz w:val="28"/>
          <w:szCs w:val="28"/>
          <w:lang w:val="ro-RO"/>
        </w:rPr>
        <w:t>Aprobat în ședința Guvernului din</w:t>
      </w:r>
      <w:r w:rsidR="00EC4114">
        <w:rPr>
          <w:sz w:val="28"/>
          <w:szCs w:val="28"/>
          <w:lang w:val="ro-RO"/>
        </w:rPr>
        <w:t xml:space="preserve"> </w:t>
      </w:r>
      <w:r w:rsidR="00E3586E">
        <w:rPr>
          <w:sz w:val="28"/>
          <w:szCs w:val="28"/>
          <w:lang w:val="ro-RO"/>
        </w:rPr>
        <w:t xml:space="preserve">4 decembrie </w:t>
      </w:r>
      <w:r>
        <w:rPr>
          <w:sz w:val="28"/>
          <w:szCs w:val="28"/>
          <w:lang w:val="ro-RO"/>
        </w:rPr>
        <w:t>2024</w:t>
      </w:r>
    </w:p>
    <w:p w14:paraId="6503B455" w14:textId="067003EE" w:rsidR="00FC7BB6" w:rsidRDefault="00FC7BB6" w:rsidP="00517071">
      <w:pPr>
        <w:spacing w:line="360" w:lineRule="auto"/>
        <w:ind w:right="-1"/>
        <w:jc w:val="right"/>
        <w:rPr>
          <w:sz w:val="28"/>
          <w:szCs w:val="28"/>
          <w:lang w:val="ro-RO"/>
        </w:rPr>
      </w:pPr>
      <w:r>
        <w:rPr>
          <w:sz w:val="28"/>
          <w:szCs w:val="28"/>
          <w:lang w:val="ro-RO"/>
        </w:rPr>
        <w:t>Decizia protocolară nr.</w:t>
      </w:r>
      <w:r w:rsidR="0075609C">
        <w:rPr>
          <w:sz w:val="28"/>
          <w:szCs w:val="28"/>
          <w:lang w:val="ro-RO"/>
        </w:rPr>
        <w:t>49.</w:t>
      </w:r>
      <w:r w:rsidR="00D42351">
        <w:rPr>
          <w:sz w:val="28"/>
          <w:szCs w:val="28"/>
          <w:lang w:val="ro-RO"/>
        </w:rPr>
        <w:t>7</w:t>
      </w:r>
      <w:r>
        <w:rPr>
          <w:sz w:val="28"/>
          <w:szCs w:val="28"/>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241FF4D5" w:rsidR="00674757" w:rsidRDefault="00674757" w:rsidP="00674757">
      <w:pPr>
        <w:ind w:right="-1"/>
        <w:jc w:val="right"/>
        <w:rPr>
          <w:sz w:val="28"/>
          <w:szCs w:val="28"/>
          <w:lang w:val="ro-RO"/>
        </w:rPr>
      </w:pPr>
      <w:r w:rsidRPr="00226840">
        <w:rPr>
          <w:i/>
          <w:iCs/>
          <w:sz w:val="28"/>
          <w:szCs w:val="28"/>
          <w:lang w:val="ro-RO"/>
        </w:rPr>
        <w:t>Proiect</w:t>
      </w:r>
      <w:r>
        <w:rPr>
          <w:sz w:val="28"/>
          <w:szCs w:val="28"/>
          <w:lang w:val="ro-RO"/>
        </w:rPr>
        <w:t xml:space="preserve"> </w:t>
      </w:r>
    </w:p>
    <w:p w14:paraId="0617184C" w14:textId="77777777" w:rsidR="00EC4114" w:rsidRDefault="00EC4114" w:rsidP="00EC4114">
      <w:pPr>
        <w:ind w:right="-1"/>
        <w:jc w:val="right"/>
        <w:rPr>
          <w:b/>
          <w:bCs/>
          <w:sz w:val="28"/>
          <w:szCs w:val="28"/>
          <w:lang w:val="ro-RO"/>
        </w:rPr>
      </w:pPr>
    </w:p>
    <w:p w14:paraId="0126C88B" w14:textId="77777777" w:rsidR="00674757" w:rsidRDefault="00674757" w:rsidP="00EE74BC">
      <w:pPr>
        <w:ind w:firstLine="0"/>
        <w:jc w:val="center"/>
        <w:rPr>
          <w:sz w:val="28"/>
          <w:szCs w:val="28"/>
          <w:lang w:val="ro-RO"/>
        </w:rPr>
      </w:pPr>
    </w:p>
    <w:p w14:paraId="265E7C6F" w14:textId="21F75538" w:rsidR="00674757" w:rsidRDefault="00E3586E" w:rsidP="00E3586E">
      <w:pPr>
        <w:tabs>
          <w:tab w:val="left" w:pos="6211"/>
        </w:tabs>
        <w:ind w:firstLine="0"/>
        <w:jc w:val="left"/>
        <w:rPr>
          <w:sz w:val="28"/>
          <w:szCs w:val="28"/>
          <w:lang w:val="ro-RO"/>
        </w:rPr>
      </w:pPr>
      <w:r>
        <w:rPr>
          <w:sz w:val="28"/>
          <w:szCs w:val="28"/>
          <w:lang w:val="ro-RO"/>
        </w:rPr>
        <w:tab/>
      </w:r>
    </w:p>
    <w:p w14:paraId="1203BBA6" w14:textId="79ED7997" w:rsidR="00674757" w:rsidRPr="007441AC" w:rsidRDefault="00674757" w:rsidP="00EE74BC">
      <w:pPr>
        <w:ind w:firstLine="0"/>
        <w:jc w:val="center"/>
        <w:rPr>
          <w:b/>
          <w:bCs/>
          <w:sz w:val="28"/>
          <w:szCs w:val="28"/>
          <w:lang w:val="ro-RO"/>
        </w:rPr>
      </w:pPr>
      <w:r w:rsidRPr="007441AC">
        <w:rPr>
          <w:b/>
          <w:bCs/>
          <w:sz w:val="28"/>
          <w:szCs w:val="28"/>
          <w:lang w:val="ro-RO"/>
        </w:rPr>
        <w:t>L E G E</w:t>
      </w:r>
    </w:p>
    <w:p w14:paraId="34429CB5" w14:textId="77777777" w:rsidR="00674757" w:rsidRDefault="00674757" w:rsidP="00EE74BC">
      <w:pPr>
        <w:ind w:firstLine="0"/>
        <w:jc w:val="center"/>
        <w:rPr>
          <w:sz w:val="28"/>
          <w:szCs w:val="28"/>
          <w:lang w:val="ro-RO"/>
        </w:rPr>
      </w:pPr>
    </w:p>
    <w:p w14:paraId="10E2044B" w14:textId="0756E33C" w:rsidR="00EE74BC" w:rsidRPr="00DE54FB" w:rsidRDefault="00EE74BC" w:rsidP="00EE74BC">
      <w:pPr>
        <w:jc w:val="center"/>
        <w:rPr>
          <w:b/>
          <w:sz w:val="28"/>
          <w:szCs w:val="28"/>
          <w:lang w:val="ro-MD"/>
        </w:rPr>
      </w:pPr>
      <w:r w:rsidRPr="00DE54FB">
        <w:rPr>
          <w:b/>
          <w:sz w:val="28"/>
          <w:szCs w:val="28"/>
          <w:lang w:val="ro-MD"/>
        </w:rPr>
        <w:t xml:space="preserve">pentru modificarea Legii nr. 270/2018 privind sistemul </w:t>
      </w:r>
      <w:r>
        <w:rPr>
          <w:b/>
          <w:sz w:val="28"/>
          <w:szCs w:val="28"/>
          <w:lang w:val="ro-MD"/>
        </w:rPr>
        <w:br/>
      </w:r>
      <w:r w:rsidRPr="00DE54FB">
        <w:rPr>
          <w:b/>
          <w:sz w:val="28"/>
          <w:szCs w:val="28"/>
          <w:lang w:val="ro-MD"/>
        </w:rPr>
        <w:t>unitar de salarizare în sectorul bugetar</w:t>
      </w:r>
    </w:p>
    <w:p w14:paraId="23783140" w14:textId="77777777" w:rsidR="00EE74BC" w:rsidRDefault="00EE74BC" w:rsidP="00EE74BC">
      <w:pPr>
        <w:ind w:right="-23" w:firstLine="567"/>
        <w:rPr>
          <w:sz w:val="28"/>
          <w:szCs w:val="28"/>
          <w:lang w:val="ro-MD"/>
        </w:rPr>
      </w:pPr>
    </w:p>
    <w:p w14:paraId="1D01A6F6" w14:textId="244FC653" w:rsidR="00EE74BC" w:rsidRPr="00EE74BC" w:rsidRDefault="00EE74BC" w:rsidP="00981B03">
      <w:pPr>
        <w:ind w:firstLine="709"/>
        <w:rPr>
          <w:sz w:val="28"/>
          <w:szCs w:val="28"/>
          <w:lang w:val="ro-MD"/>
        </w:rPr>
      </w:pPr>
      <w:r w:rsidRPr="00EE74BC">
        <w:rPr>
          <w:sz w:val="28"/>
          <w:szCs w:val="28"/>
          <w:lang w:val="ro-MD"/>
        </w:rPr>
        <w:t>Parlamentul adoptă prezenta lege organică.</w:t>
      </w:r>
    </w:p>
    <w:p w14:paraId="636EEA01" w14:textId="77777777" w:rsidR="00EE74BC" w:rsidRPr="00EE74BC" w:rsidRDefault="00EE74BC" w:rsidP="00981B03">
      <w:pPr>
        <w:pStyle w:val="Heading4"/>
        <w:shd w:val="clear" w:color="auto" w:fill="FFFFFF"/>
        <w:ind w:firstLine="709"/>
        <w:jc w:val="both"/>
        <w:rPr>
          <w:rFonts w:ascii="Times New Roman" w:eastAsiaTheme="minorHAnsi" w:hAnsi="Times New Roman"/>
          <w:sz w:val="28"/>
          <w:szCs w:val="28"/>
          <w:lang w:val="ro-RO"/>
        </w:rPr>
      </w:pPr>
    </w:p>
    <w:p w14:paraId="311422DF" w14:textId="55062895" w:rsidR="00EE74BC" w:rsidRPr="00EE74BC" w:rsidRDefault="00EE74BC" w:rsidP="00981B03">
      <w:pPr>
        <w:pStyle w:val="Heading4"/>
        <w:shd w:val="clear" w:color="auto" w:fill="FFFFFF"/>
        <w:ind w:firstLine="709"/>
        <w:jc w:val="both"/>
        <w:rPr>
          <w:rFonts w:ascii="Times New Roman" w:hAnsi="Times New Roman"/>
          <w:b w:val="0"/>
          <w:bCs/>
          <w:sz w:val="28"/>
          <w:szCs w:val="28"/>
          <w:lang w:val="ro-RO"/>
        </w:rPr>
      </w:pPr>
      <w:r w:rsidRPr="00EE74BC">
        <w:rPr>
          <w:rFonts w:ascii="Times New Roman" w:eastAsiaTheme="minorHAnsi" w:hAnsi="Times New Roman"/>
          <w:sz w:val="28"/>
          <w:szCs w:val="28"/>
          <w:lang w:val="ro-RO"/>
        </w:rPr>
        <w:t>Art. I.</w:t>
      </w:r>
      <w:r w:rsidRPr="00EE74BC">
        <w:rPr>
          <w:rFonts w:ascii="Times New Roman" w:eastAsiaTheme="minorHAnsi" w:hAnsi="Times New Roman"/>
          <w:b w:val="0"/>
          <w:sz w:val="28"/>
          <w:szCs w:val="28"/>
          <w:lang w:val="ro-RO"/>
        </w:rPr>
        <w:t xml:space="preserve"> – </w:t>
      </w:r>
      <w:r w:rsidRPr="00EE74BC">
        <w:rPr>
          <w:rFonts w:ascii="Times New Roman" w:hAnsi="Times New Roman"/>
          <w:b w:val="0"/>
          <w:sz w:val="28"/>
          <w:szCs w:val="28"/>
          <w:lang w:val="ro-RO"/>
        </w:rPr>
        <w:t xml:space="preserve">Legea nr. 270/2018 privind sistemul unitar de salarizare în sectorul bugetar (Monitorul Oficial al Republicii Moldova, 2018, nr. 441–447, art. 715), cu modificările ulterioare, se modifică după cum urmează: </w:t>
      </w:r>
    </w:p>
    <w:p w14:paraId="5EA46256" w14:textId="77777777" w:rsidR="00EE74BC" w:rsidRDefault="00EE74BC" w:rsidP="00981B03">
      <w:pPr>
        <w:pStyle w:val="Heading4"/>
        <w:shd w:val="clear" w:color="auto" w:fill="FFFFFF"/>
        <w:ind w:firstLine="0"/>
        <w:jc w:val="both"/>
        <w:rPr>
          <w:rFonts w:ascii="Times New Roman" w:hAnsi="Times New Roman"/>
          <w:b w:val="0"/>
          <w:bCs/>
          <w:sz w:val="28"/>
          <w:szCs w:val="28"/>
          <w:lang w:val="ro-RO"/>
        </w:rPr>
      </w:pPr>
    </w:p>
    <w:p w14:paraId="6C8A9E2D" w14:textId="0E835018" w:rsidR="00EE74BC" w:rsidRPr="00EE74BC" w:rsidRDefault="00EE74BC" w:rsidP="00981B03">
      <w:pPr>
        <w:pStyle w:val="Heading4"/>
        <w:shd w:val="clear" w:color="auto" w:fill="FFFFFF"/>
        <w:ind w:firstLine="709"/>
        <w:jc w:val="both"/>
        <w:rPr>
          <w:rFonts w:ascii="Times New Roman" w:hAnsi="Times New Roman"/>
          <w:b w:val="0"/>
          <w:bCs/>
          <w:sz w:val="28"/>
          <w:szCs w:val="28"/>
          <w:lang w:val="ro-RO"/>
        </w:rPr>
      </w:pPr>
      <w:r>
        <w:rPr>
          <w:rFonts w:ascii="Times New Roman" w:hAnsi="Times New Roman"/>
          <w:b w:val="0"/>
          <w:bCs/>
          <w:sz w:val="28"/>
          <w:szCs w:val="28"/>
          <w:lang w:val="ro-RO"/>
        </w:rPr>
        <w:t xml:space="preserve">1. </w:t>
      </w:r>
      <w:r w:rsidRPr="00EE74BC">
        <w:rPr>
          <w:rFonts w:ascii="Times New Roman" w:hAnsi="Times New Roman"/>
          <w:b w:val="0"/>
          <w:bCs/>
          <w:sz w:val="28"/>
          <w:szCs w:val="28"/>
          <w:lang w:val="ro-RO"/>
        </w:rPr>
        <w:t>La articolul 20</w:t>
      </w:r>
      <w:r w:rsidRPr="00EE74BC">
        <w:rPr>
          <w:rFonts w:ascii="Times New Roman" w:hAnsi="Times New Roman"/>
          <w:b w:val="0"/>
          <w:bCs/>
          <w:sz w:val="28"/>
          <w:szCs w:val="28"/>
          <w:vertAlign w:val="superscript"/>
          <w:lang w:val="ro-RO"/>
        </w:rPr>
        <w:t>1</w:t>
      </w:r>
      <w:r w:rsidRPr="00EE74BC">
        <w:rPr>
          <w:rFonts w:ascii="Times New Roman" w:hAnsi="Times New Roman"/>
          <w:b w:val="0"/>
          <w:bCs/>
          <w:sz w:val="28"/>
          <w:szCs w:val="28"/>
          <w:lang w:val="ro-RO"/>
        </w:rPr>
        <w:t xml:space="preserve"> alin</w:t>
      </w:r>
      <w:r>
        <w:rPr>
          <w:rFonts w:ascii="Times New Roman" w:hAnsi="Times New Roman"/>
          <w:b w:val="0"/>
          <w:bCs/>
          <w:sz w:val="28"/>
          <w:szCs w:val="28"/>
          <w:lang w:val="ro-RO"/>
        </w:rPr>
        <w:t>eatul</w:t>
      </w:r>
      <w:r w:rsidRPr="00EE74BC">
        <w:rPr>
          <w:rFonts w:ascii="Times New Roman" w:hAnsi="Times New Roman"/>
          <w:b w:val="0"/>
          <w:bCs/>
          <w:sz w:val="28"/>
          <w:szCs w:val="28"/>
          <w:lang w:val="ro-RO"/>
        </w:rPr>
        <w:t xml:space="preserve"> (1),</w:t>
      </w:r>
      <w:r w:rsidRPr="00EE74BC">
        <w:rPr>
          <w:rFonts w:ascii="Times New Roman" w:hAnsi="Times New Roman"/>
          <w:b w:val="0"/>
          <w:sz w:val="28"/>
          <w:szCs w:val="28"/>
          <w:lang w:val="ro-RO"/>
        </w:rPr>
        <w:t xml:space="preserve"> cifrele „50” se substituie cu cifrele „30”.</w:t>
      </w:r>
    </w:p>
    <w:p w14:paraId="6F31FE6C" w14:textId="77777777" w:rsidR="00EE74BC" w:rsidRDefault="00EE74BC" w:rsidP="00981B03">
      <w:pPr>
        <w:ind w:firstLine="709"/>
        <w:rPr>
          <w:bCs/>
          <w:sz w:val="28"/>
          <w:szCs w:val="28"/>
          <w:lang w:val="ro-RO"/>
        </w:rPr>
      </w:pPr>
    </w:p>
    <w:p w14:paraId="1CE30409" w14:textId="11F7EC54" w:rsidR="00EE74BC" w:rsidRPr="00EE74BC" w:rsidRDefault="00EE74BC" w:rsidP="00981B03">
      <w:pPr>
        <w:ind w:firstLine="709"/>
        <w:rPr>
          <w:b/>
          <w:sz w:val="28"/>
          <w:szCs w:val="28"/>
          <w:lang w:val="ro-RO"/>
        </w:rPr>
      </w:pPr>
      <w:r>
        <w:rPr>
          <w:bCs/>
          <w:sz w:val="28"/>
          <w:szCs w:val="28"/>
          <w:lang w:val="ro-RO"/>
        </w:rPr>
        <w:t xml:space="preserve">2. </w:t>
      </w:r>
      <w:r w:rsidRPr="00EE74BC">
        <w:rPr>
          <w:bCs/>
          <w:sz w:val="28"/>
          <w:szCs w:val="28"/>
          <w:lang w:val="ro-RO"/>
        </w:rPr>
        <w:t>La articolul 21, alin</w:t>
      </w:r>
      <w:r>
        <w:rPr>
          <w:bCs/>
          <w:sz w:val="28"/>
          <w:szCs w:val="28"/>
          <w:lang w:val="ro-RO"/>
        </w:rPr>
        <w:t>eatul</w:t>
      </w:r>
      <w:r w:rsidRPr="00EE74BC">
        <w:rPr>
          <w:bCs/>
          <w:sz w:val="28"/>
          <w:szCs w:val="28"/>
          <w:lang w:val="ro-RO"/>
        </w:rPr>
        <w:t xml:space="preserve"> (2)</w:t>
      </w:r>
      <w:r w:rsidRPr="00EE74BC">
        <w:rPr>
          <w:b/>
          <w:sz w:val="28"/>
          <w:szCs w:val="28"/>
          <w:lang w:val="ro-RO"/>
        </w:rPr>
        <w:t xml:space="preserve"> </w:t>
      </w:r>
      <w:r w:rsidRPr="00EE74BC">
        <w:rPr>
          <w:sz w:val="28"/>
          <w:szCs w:val="28"/>
          <w:lang w:val="ro-RO"/>
        </w:rPr>
        <w:t>va avea următorul cuprins:</w:t>
      </w:r>
    </w:p>
    <w:p w14:paraId="4C1E7F19" w14:textId="219391C5" w:rsidR="00EE74BC" w:rsidRPr="00EE74BC" w:rsidRDefault="00EE74BC" w:rsidP="00981B03">
      <w:pPr>
        <w:ind w:firstLine="709"/>
        <w:rPr>
          <w:sz w:val="28"/>
          <w:szCs w:val="28"/>
          <w:lang w:val="ro-RO"/>
        </w:rPr>
      </w:pPr>
      <w:r w:rsidRPr="00EE74BC">
        <w:rPr>
          <w:sz w:val="28"/>
          <w:szCs w:val="28"/>
          <w:lang w:val="ro-RO"/>
        </w:rPr>
        <w:t xml:space="preserve">„(2) Cuantumul premiului unic, în fiecare caz în parte, nu va depăși salariul de bază al persoanei premiate, cu excepția conducătorului și </w:t>
      </w:r>
      <w:r>
        <w:rPr>
          <w:sz w:val="28"/>
          <w:szCs w:val="28"/>
          <w:lang w:val="ro-RO"/>
        </w:rPr>
        <w:t xml:space="preserve">a </w:t>
      </w:r>
      <w:r w:rsidRPr="00EE74BC">
        <w:rPr>
          <w:sz w:val="28"/>
          <w:szCs w:val="28"/>
          <w:lang w:val="ro-RO"/>
        </w:rPr>
        <w:t>conducătorului adjunct al unității bugetare pentru care cuantumul premiului unic, în fiecare caz în parte, nu va depăși 50% din salariul de bază.”</w:t>
      </w:r>
    </w:p>
    <w:p w14:paraId="7F42006B" w14:textId="77777777" w:rsidR="00EE74BC" w:rsidRDefault="00EE74BC" w:rsidP="00981B03">
      <w:pPr>
        <w:rPr>
          <w:bCs/>
          <w:sz w:val="28"/>
          <w:szCs w:val="28"/>
          <w:lang w:val="ro-RO"/>
        </w:rPr>
      </w:pPr>
    </w:p>
    <w:p w14:paraId="6E488C3E" w14:textId="6BFA6001" w:rsidR="00EE74BC" w:rsidRPr="00EE74BC" w:rsidRDefault="00EE74BC" w:rsidP="00981B03">
      <w:pPr>
        <w:rPr>
          <w:sz w:val="28"/>
          <w:szCs w:val="28"/>
          <w:lang w:val="ro-RO"/>
        </w:rPr>
      </w:pPr>
      <w:r w:rsidRPr="00EE74BC">
        <w:rPr>
          <w:bCs/>
          <w:sz w:val="28"/>
          <w:szCs w:val="28"/>
          <w:lang w:val="ro-RO"/>
        </w:rPr>
        <w:t>3. La articolul 27 alineatul (2),</w:t>
      </w:r>
      <w:r w:rsidRPr="00EE74BC">
        <w:rPr>
          <w:sz w:val="28"/>
          <w:szCs w:val="28"/>
          <w:lang w:val="ro-RO"/>
        </w:rPr>
        <w:t xml:space="preserve"> cifrele </w:t>
      </w:r>
      <w:r>
        <w:rPr>
          <w:sz w:val="28"/>
          <w:szCs w:val="28"/>
          <w:lang w:val="ro-RO"/>
        </w:rPr>
        <w:t>„</w:t>
      </w:r>
      <w:r w:rsidRPr="00EE74BC">
        <w:rPr>
          <w:sz w:val="28"/>
          <w:szCs w:val="28"/>
          <w:lang w:val="ro-RO"/>
        </w:rPr>
        <w:t>5</w:t>
      </w:r>
      <w:r>
        <w:rPr>
          <w:sz w:val="28"/>
          <w:szCs w:val="28"/>
          <w:lang w:val="ro-RO"/>
        </w:rPr>
        <w:t xml:space="preserve"> </w:t>
      </w:r>
      <w:r w:rsidRPr="00EE74BC">
        <w:rPr>
          <w:sz w:val="28"/>
          <w:szCs w:val="28"/>
          <w:lang w:val="ro-RO"/>
        </w:rPr>
        <w:t>000</w:t>
      </w:r>
      <w:r>
        <w:rPr>
          <w:sz w:val="28"/>
          <w:szCs w:val="28"/>
          <w:lang w:val="ro-RO"/>
        </w:rPr>
        <w:t>”</w:t>
      </w:r>
      <w:r w:rsidRPr="00EE74BC">
        <w:rPr>
          <w:sz w:val="28"/>
          <w:szCs w:val="28"/>
          <w:lang w:val="ro-RO"/>
        </w:rPr>
        <w:t xml:space="preserve"> se substituie, în ambele cazuri,</w:t>
      </w:r>
      <w:r>
        <w:rPr>
          <w:sz w:val="28"/>
          <w:szCs w:val="28"/>
          <w:lang w:val="ro-RO"/>
        </w:rPr>
        <w:t xml:space="preserve"> </w:t>
      </w:r>
      <w:r w:rsidRPr="00EE74BC">
        <w:rPr>
          <w:sz w:val="28"/>
          <w:szCs w:val="28"/>
          <w:lang w:val="ro-RO"/>
        </w:rPr>
        <w:t xml:space="preserve">cu cifrele </w:t>
      </w:r>
      <w:r>
        <w:rPr>
          <w:sz w:val="28"/>
          <w:szCs w:val="28"/>
          <w:lang w:val="ro-RO"/>
        </w:rPr>
        <w:t>„</w:t>
      </w:r>
      <w:r w:rsidRPr="00EE74BC">
        <w:rPr>
          <w:sz w:val="28"/>
          <w:szCs w:val="28"/>
          <w:lang w:val="ro-RO"/>
        </w:rPr>
        <w:t>5</w:t>
      </w:r>
      <w:r>
        <w:rPr>
          <w:sz w:val="28"/>
          <w:szCs w:val="28"/>
          <w:lang w:val="ro-RO"/>
        </w:rPr>
        <w:t xml:space="preserve"> </w:t>
      </w:r>
      <w:r w:rsidRPr="00EE74BC">
        <w:rPr>
          <w:sz w:val="28"/>
          <w:szCs w:val="28"/>
          <w:lang w:val="ro-RO"/>
        </w:rPr>
        <w:t>500</w:t>
      </w:r>
      <w:r>
        <w:rPr>
          <w:sz w:val="28"/>
          <w:szCs w:val="28"/>
          <w:lang w:val="ro-RO"/>
        </w:rPr>
        <w:t>”</w:t>
      </w:r>
      <w:r w:rsidRPr="00EE74BC">
        <w:rPr>
          <w:sz w:val="28"/>
          <w:szCs w:val="28"/>
          <w:lang w:val="ro-RO"/>
        </w:rPr>
        <w:t>.</w:t>
      </w:r>
    </w:p>
    <w:p w14:paraId="6828B6A1" w14:textId="77777777" w:rsidR="00EE74BC" w:rsidRDefault="00EE74BC" w:rsidP="00981B03">
      <w:pPr>
        <w:pStyle w:val="ListParagraph"/>
        <w:ind w:left="0"/>
        <w:jc w:val="both"/>
        <w:rPr>
          <w:bCs/>
          <w:sz w:val="28"/>
          <w:szCs w:val="28"/>
          <w:lang w:val="ro-RO"/>
        </w:rPr>
      </w:pPr>
    </w:p>
    <w:p w14:paraId="703912DE" w14:textId="6933F3AA" w:rsidR="00EE74BC" w:rsidRPr="00EE74BC" w:rsidRDefault="00EE74BC" w:rsidP="00981B03">
      <w:pPr>
        <w:pStyle w:val="ListParagraph"/>
        <w:ind w:left="0" w:firstLine="709"/>
        <w:jc w:val="both"/>
        <w:rPr>
          <w:sz w:val="28"/>
          <w:szCs w:val="28"/>
          <w:lang w:val="ro-RO"/>
        </w:rPr>
      </w:pPr>
      <w:r w:rsidRPr="00EE74BC">
        <w:rPr>
          <w:bCs/>
          <w:sz w:val="28"/>
          <w:szCs w:val="28"/>
          <w:lang w:val="ro-RO"/>
        </w:rPr>
        <w:t>4.</w:t>
      </w:r>
      <w:r>
        <w:rPr>
          <w:b/>
          <w:sz w:val="28"/>
          <w:szCs w:val="28"/>
          <w:lang w:val="ro-RO"/>
        </w:rPr>
        <w:t xml:space="preserve"> </w:t>
      </w:r>
      <w:r w:rsidRPr="00EE74BC">
        <w:rPr>
          <w:bCs/>
          <w:sz w:val="28"/>
          <w:szCs w:val="28"/>
          <w:lang w:val="ro-RO"/>
        </w:rPr>
        <w:t xml:space="preserve">În </w:t>
      </w:r>
      <w:r w:rsidR="00046CA9">
        <w:rPr>
          <w:bCs/>
          <w:sz w:val="28"/>
          <w:szCs w:val="28"/>
          <w:lang w:val="ro-RO"/>
        </w:rPr>
        <w:t>notele la tabelul 2 din anexa nr.3</w:t>
      </w:r>
      <w:r w:rsidRPr="00EE74BC">
        <w:rPr>
          <w:bCs/>
          <w:sz w:val="28"/>
          <w:szCs w:val="28"/>
          <w:lang w:val="ro-RO"/>
        </w:rPr>
        <w:t>:</w:t>
      </w:r>
    </w:p>
    <w:p w14:paraId="5895C1AA" w14:textId="32DF00E5" w:rsidR="00EE74BC" w:rsidRPr="00EE74BC" w:rsidRDefault="00EE74BC" w:rsidP="00981B03">
      <w:pPr>
        <w:ind w:firstLine="709"/>
        <w:rPr>
          <w:b/>
          <w:sz w:val="28"/>
          <w:szCs w:val="28"/>
          <w:lang w:val="ro-RO"/>
        </w:rPr>
      </w:pPr>
      <w:r w:rsidRPr="00EE74BC">
        <w:rPr>
          <w:bCs/>
          <w:sz w:val="28"/>
          <w:szCs w:val="28"/>
          <w:lang w:val="ro-RO"/>
        </w:rPr>
        <w:t>la punctul 13,</w:t>
      </w:r>
      <w:r w:rsidRPr="00EE74BC">
        <w:rPr>
          <w:b/>
          <w:sz w:val="28"/>
          <w:szCs w:val="28"/>
          <w:lang w:val="ro-RO"/>
        </w:rPr>
        <w:t xml:space="preserve"> </w:t>
      </w:r>
      <w:r w:rsidRPr="00EE74BC">
        <w:rPr>
          <w:sz w:val="28"/>
          <w:szCs w:val="28"/>
          <w:lang w:val="ro-RO"/>
        </w:rPr>
        <w:t xml:space="preserve">după textul „al Inspectoratului Național pentru Supraveghere Tehnică,” se </w:t>
      </w:r>
      <w:r>
        <w:rPr>
          <w:sz w:val="28"/>
          <w:szCs w:val="28"/>
          <w:lang w:val="ro-RO"/>
        </w:rPr>
        <w:t>introduce</w:t>
      </w:r>
      <w:r w:rsidRPr="00EE74BC">
        <w:rPr>
          <w:sz w:val="28"/>
          <w:szCs w:val="28"/>
          <w:lang w:val="ro-RO"/>
        </w:rPr>
        <w:t xml:space="preserve"> textul „al Inspectoratului de Stat pentru Supravegherea Produselor Nealimentare și Protecția Consumatorilor,”;</w:t>
      </w:r>
    </w:p>
    <w:p w14:paraId="043369B5" w14:textId="3B1666B7" w:rsidR="00EE74BC" w:rsidRPr="00EE74BC" w:rsidRDefault="00EE74BC" w:rsidP="00981B03">
      <w:pPr>
        <w:ind w:firstLine="709"/>
        <w:rPr>
          <w:sz w:val="28"/>
          <w:szCs w:val="28"/>
          <w:lang w:val="ro-RO"/>
        </w:rPr>
      </w:pPr>
      <w:r w:rsidRPr="00EE74BC">
        <w:rPr>
          <w:bCs/>
          <w:sz w:val="28"/>
          <w:szCs w:val="28"/>
          <w:lang w:val="ro-RO"/>
        </w:rPr>
        <w:t>la punctul 19,</w:t>
      </w:r>
      <w:r w:rsidRPr="00EE74BC">
        <w:rPr>
          <w:sz w:val="28"/>
          <w:szCs w:val="28"/>
          <w:lang w:val="ro-RO"/>
        </w:rPr>
        <w:t xml:space="preserve"> după textul „Curții de Conturi” se </w:t>
      </w:r>
      <w:r>
        <w:rPr>
          <w:sz w:val="28"/>
          <w:szCs w:val="28"/>
          <w:lang w:val="ro-RO"/>
        </w:rPr>
        <w:t>introduce</w:t>
      </w:r>
      <w:r w:rsidRPr="00EE74BC">
        <w:rPr>
          <w:sz w:val="28"/>
          <w:szCs w:val="28"/>
          <w:lang w:val="ro-RO"/>
        </w:rPr>
        <w:t xml:space="preserve"> textul „ al Oficiului Avocatului Poporului, ”, iar după textul „al Agenției Achiziții Publice” </w:t>
      </w:r>
      <w:r>
        <w:rPr>
          <w:sz w:val="28"/>
          <w:szCs w:val="28"/>
          <w:lang w:val="ro-RO"/>
        </w:rPr>
        <w:t>–</w:t>
      </w:r>
      <w:r w:rsidRPr="00EE74BC">
        <w:rPr>
          <w:sz w:val="28"/>
          <w:szCs w:val="28"/>
          <w:lang w:val="ro-RO"/>
        </w:rPr>
        <w:t xml:space="preserve"> textul „și al Agenției Digitalizare în Justiție și Administrare Judecătorească”.</w:t>
      </w:r>
    </w:p>
    <w:p w14:paraId="78552E93" w14:textId="77777777" w:rsidR="00EE74BC" w:rsidRDefault="00EE74BC" w:rsidP="00981B03">
      <w:pPr>
        <w:ind w:firstLine="709"/>
        <w:rPr>
          <w:bCs/>
          <w:noProof/>
          <w:sz w:val="28"/>
          <w:szCs w:val="28"/>
          <w:lang w:val="ro-RO"/>
        </w:rPr>
      </w:pPr>
    </w:p>
    <w:p w14:paraId="436AFB27" w14:textId="727C294A" w:rsidR="00EE74BC" w:rsidRPr="00EE74BC" w:rsidRDefault="00EE74BC" w:rsidP="00981B03">
      <w:pPr>
        <w:ind w:firstLine="709"/>
        <w:rPr>
          <w:bCs/>
          <w:sz w:val="28"/>
          <w:szCs w:val="28"/>
          <w:lang w:val="ro-RO"/>
        </w:rPr>
      </w:pPr>
      <w:r>
        <w:rPr>
          <w:bCs/>
          <w:noProof/>
          <w:sz w:val="28"/>
          <w:szCs w:val="28"/>
          <w:lang w:val="ro-RO"/>
        </w:rPr>
        <w:t xml:space="preserve">5. </w:t>
      </w:r>
      <w:r w:rsidR="00046CA9">
        <w:rPr>
          <w:bCs/>
          <w:noProof/>
          <w:sz w:val="28"/>
          <w:szCs w:val="28"/>
          <w:lang w:val="ro-RO"/>
        </w:rPr>
        <w:t>A</w:t>
      </w:r>
      <w:r w:rsidRPr="00EE74BC">
        <w:rPr>
          <w:bCs/>
          <w:noProof/>
          <w:sz w:val="28"/>
          <w:szCs w:val="28"/>
          <w:lang w:val="ro-RO"/>
        </w:rPr>
        <w:t>nexa nr. 4:</w:t>
      </w:r>
    </w:p>
    <w:p w14:paraId="7A31DC0F" w14:textId="2BD8FFB5" w:rsidR="00EE74BC" w:rsidRPr="00EE74BC" w:rsidRDefault="00EE74BC" w:rsidP="00981B03">
      <w:pPr>
        <w:tabs>
          <w:tab w:val="left" w:pos="851"/>
        </w:tabs>
        <w:ind w:firstLine="709"/>
        <w:rPr>
          <w:noProof/>
          <w:sz w:val="28"/>
          <w:szCs w:val="28"/>
          <w:lang w:val="ro-RO"/>
        </w:rPr>
      </w:pPr>
      <w:r w:rsidRPr="00EE74BC">
        <w:rPr>
          <w:b/>
          <w:noProof/>
          <w:sz w:val="28"/>
          <w:szCs w:val="28"/>
          <w:lang w:val="ro-RO"/>
        </w:rPr>
        <w:t xml:space="preserve"> </w:t>
      </w:r>
      <w:r w:rsidRPr="00EE74BC">
        <w:rPr>
          <w:bCs/>
          <w:noProof/>
          <w:sz w:val="28"/>
          <w:szCs w:val="28"/>
          <w:lang w:val="ro-RO"/>
        </w:rPr>
        <w:t>în tabelul 1</w:t>
      </w:r>
      <w:r w:rsidRPr="00EE74BC">
        <w:rPr>
          <w:b/>
          <w:noProof/>
          <w:sz w:val="28"/>
          <w:szCs w:val="28"/>
          <w:lang w:val="ro-RO"/>
        </w:rPr>
        <w:t xml:space="preserve"> </w:t>
      </w:r>
      <w:r w:rsidRPr="00EE74BC">
        <w:rPr>
          <w:noProof/>
          <w:sz w:val="28"/>
          <w:szCs w:val="28"/>
          <w:lang w:val="ro-RO"/>
        </w:rPr>
        <w:t>compartimentul „Consiliul Superior al Procurorilor” poziția B1064, cifrele „8,62” se substituie cu cifrele „8,98”;</w:t>
      </w:r>
    </w:p>
    <w:p w14:paraId="472055E4" w14:textId="041BB897" w:rsidR="00EE74BC" w:rsidRDefault="00EE74BC" w:rsidP="00981B03">
      <w:pPr>
        <w:tabs>
          <w:tab w:val="left" w:pos="851"/>
        </w:tabs>
        <w:ind w:firstLine="709"/>
        <w:rPr>
          <w:noProof/>
          <w:sz w:val="28"/>
          <w:szCs w:val="28"/>
          <w:lang w:val="ro-RO"/>
        </w:rPr>
      </w:pPr>
      <w:r w:rsidRPr="00EE74BC">
        <w:rPr>
          <w:bCs/>
          <w:noProof/>
          <w:sz w:val="28"/>
          <w:szCs w:val="28"/>
          <w:lang w:val="ro-RO"/>
        </w:rPr>
        <w:lastRenderedPageBreak/>
        <w:t xml:space="preserve"> </w:t>
      </w:r>
      <w:r w:rsidR="007B4E64" w:rsidRPr="00EE74BC">
        <w:rPr>
          <w:bCs/>
          <w:noProof/>
          <w:sz w:val="28"/>
          <w:szCs w:val="28"/>
          <w:lang w:val="ro-RO"/>
        </w:rPr>
        <w:t>în note</w:t>
      </w:r>
      <w:r w:rsidR="007B4E64">
        <w:rPr>
          <w:bCs/>
          <w:noProof/>
          <w:sz w:val="28"/>
          <w:szCs w:val="28"/>
          <w:lang w:val="ro-RO"/>
        </w:rPr>
        <w:t>le la</w:t>
      </w:r>
      <w:r w:rsidR="007B4E64" w:rsidRPr="00EE74BC">
        <w:rPr>
          <w:bCs/>
          <w:noProof/>
          <w:sz w:val="28"/>
          <w:szCs w:val="28"/>
          <w:lang w:val="ro-RO"/>
        </w:rPr>
        <w:t xml:space="preserve"> </w:t>
      </w:r>
      <w:r w:rsidRPr="00EE74BC">
        <w:rPr>
          <w:bCs/>
          <w:noProof/>
          <w:sz w:val="28"/>
          <w:szCs w:val="28"/>
          <w:lang w:val="ro-RO"/>
        </w:rPr>
        <w:t>tabelul 2, punctul 7</w:t>
      </w:r>
      <w:r w:rsidRPr="00EE74BC">
        <w:rPr>
          <w:b/>
          <w:noProof/>
          <w:sz w:val="28"/>
          <w:szCs w:val="28"/>
          <w:lang w:val="ro-RO"/>
        </w:rPr>
        <w:t xml:space="preserve"> </w:t>
      </w:r>
      <w:r w:rsidRPr="00EE74BC">
        <w:rPr>
          <w:noProof/>
          <w:sz w:val="28"/>
          <w:szCs w:val="28"/>
          <w:lang w:val="ro-RO"/>
        </w:rPr>
        <w:t>va avea următorul cuprins:</w:t>
      </w:r>
    </w:p>
    <w:p w14:paraId="65D423EF" w14:textId="71DE736C" w:rsidR="00EE74BC" w:rsidRPr="00EE74BC" w:rsidRDefault="00EE74BC" w:rsidP="00981B03">
      <w:pPr>
        <w:tabs>
          <w:tab w:val="left" w:pos="851"/>
        </w:tabs>
        <w:ind w:firstLine="709"/>
        <w:rPr>
          <w:noProof/>
          <w:sz w:val="28"/>
          <w:szCs w:val="28"/>
          <w:lang w:val="ro-RO"/>
        </w:rPr>
      </w:pPr>
      <w:r w:rsidRPr="00EE74BC">
        <w:rPr>
          <w:noProof/>
          <w:sz w:val="28"/>
          <w:szCs w:val="28"/>
          <w:lang w:val="ro-RO"/>
        </w:rPr>
        <w:t xml:space="preserve"> „</w:t>
      </w:r>
      <w:r w:rsidRPr="00EE74BC">
        <w:rPr>
          <w:b/>
          <w:bCs/>
          <w:noProof/>
          <w:sz w:val="28"/>
          <w:szCs w:val="28"/>
          <w:lang w:val="ro-RO"/>
        </w:rPr>
        <w:t>7.</w:t>
      </w:r>
      <w:r w:rsidRPr="00EE74BC">
        <w:rPr>
          <w:noProof/>
          <w:sz w:val="28"/>
          <w:szCs w:val="28"/>
          <w:lang w:val="ro-RO"/>
        </w:rPr>
        <w:t xml:space="preserve"> Clasa de salarizare pentru funcţia </w:t>
      </w:r>
      <w:r>
        <w:rPr>
          <w:noProof/>
          <w:sz w:val="28"/>
          <w:szCs w:val="28"/>
          <w:lang w:val="ro-RO"/>
        </w:rPr>
        <w:t>„</w:t>
      </w:r>
      <w:r w:rsidRPr="00EE74BC">
        <w:rPr>
          <w:noProof/>
          <w:sz w:val="28"/>
          <w:szCs w:val="28"/>
          <w:lang w:val="ro-RO"/>
        </w:rPr>
        <w:t>director</w:t>
      </w:r>
      <w:r>
        <w:rPr>
          <w:noProof/>
          <w:sz w:val="28"/>
          <w:szCs w:val="28"/>
          <w:lang w:val="ro-RO"/>
        </w:rPr>
        <w:t>”</w:t>
      </w:r>
      <w:r w:rsidRPr="00EE74BC">
        <w:rPr>
          <w:noProof/>
          <w:sz w:val="28"/>
          <w:szCs w:val="28"/>
          <w:lang w:val="ro-RO"/>
        </w:rPr>
        <w:t xml:space="preserve"> al Institutului Naţional al Justiţiei şi al Centrului de Medicină Legală se majorează cu 6 clase succesive faţă de cea stabilită în tabel pentru funcţia respectivă.”</w:t>
      </w:r>
    </w:p>
    <w:p w14:paraId="5B6821EA" w14:textId="77777777" w:rsidR="00EE74BC" w:rsidRDefault="00EE74BC" w:rsidP="00981B03">
      <w:pPr>
        <w:tabs>
          <w:tab w:val="left" w:pos="851"/>
        </w:tabs>
        <w:rPr>
          <w:bCs/>
          <w:noProof/>
          <w:sz w:val="28"/>
          <w:szCs w:val="28"/>
          <w:lang w:val="ro-RO"/>
        </w:rPr>
      </w:pPr>
    </w:p>
    <w:p w14:paraId="167364AA" w14:textId="3A068FC3" w:rsidR="00EE74BC" w:rsidRPr="00EE74BC" w:rsidRDefault="00EE74BC" w:rsidP="00981B03">
      <w:pPr>
        <w:tabs>
          <w:tab w:val="left" w:pos="851"/>
        </w:tabs>
        <w:rPr>
          <w:noProof/>
          <w:sz w:val="28"/>
          <w:szCs w:val="28"/>
          <w:lang w:val="ro-RO"/>
        </w:rPr>
      </w:pPr>
      <w:r w:rsidRPr="00EE74BC">
        <w:rPr>
          <w:bCs/>
          <w:noProof/>
          <w:sz w:val="28"/>
          <w:szCs w:val="28"/>
          <w:lang w:val="ro-RO"/>
        </w:rPr>
        <w:t>6. În anexa nr.</w:t>
      </w:r>
      <w:r w:rsidR="007B4E64">
        <w:rPr>
          <w:bCs/>
          <w:noProof/>
          <w:sz w:val="28"/>
          <w:szCs w:val="28"/>
          <w:lang w:val="ro-RO"/>
        </w:rPr>
        <w:t xml:space="preserve"> </w:t>
      </w:r>
      <w:r w:rsidRPr="00EE74BC">
        <w:rPr>
          <w:bCs/>
          <w:noProof/>
          <w:sz w:val="28"/>
          <w:szCs w:val="28"/>
          <w:lang w:val="ro-RO"/>
        </w:rPr>
        <w:t>6</w:t>
      </w:r>
      <w:r w:rsidRPr="00EE74BC">
        <w:rPr>
          <w:b/>
          <w:noProof/>
          <w:sz w:val="28"/>
          <w:szCs w:val="28"/>
          <w:lang w:val="ro-RO"/>
        </w:rPr>
        <w:t xml:space="preserve"> </w:t>
      </w:r>
      <w:r w:rsidRPr="00EE74BC">
        <w:rPr>
          <w:noProof/>
          <w:sz w:val="28"/>
          <w:szCs w:val="28"/>
          <w:lang w:val="ro-RO"/>
        </w:rPr>
        <w:t>compartimentul „Serviciul de Informaţii şi Securitate” poziția D3103, cifrele „4,23” se substituie cu cifrele „3,81”.</w:t>
      </w:r>
    </w:p>
    <w:p w14:paraId="3CF6EC7B" w14:textId="77777777" w:rsidR="00EE74BC" w:rsidRDefault="00EE74BC" w:rsidP="00981B03">
      <w:pPr>
        <w:pStyle w:val="ListParagraph"/>
        <w:tabs>
          <w:tab w:val="left" w:pos="851"/>
        </w:tabs>
        <w:ind w:left="0"/>
        <w:contextualSpacing w:val="0"/>
        <w:jc w:val="both"/>
        <w:rPr>
          <w:bCs/>
          <w:noProof/>
          <w:sz w:val="28"/>
          <w:szCs w:val="28"/>
          <w:lang w:val="ro-RO"/>
        </w:rPr>
      </w:pPr>
    </w:p>
    <w:p w14:paraId="63E98341" w14:textId="17C0E3D6" w:rsidR="00EE74BC" w:rsidRPr="00EE74BC" w:rsidRDefault="00EE74BC" w:rsidP="00981B03">
      <w:pPr>
        <w:pStyle w:val="ListParagraph"/>
        <w:tabs>
          <w:tab w:val="left" w:pos="851"/>
        </w:tabs>
        <w:ind w:left="0" w:firstLine="709"/>
        <w:contextualSpacing w:val="0"/>
        <w:jc w:val="both"/>
        <w:rPr>
          <w:bCs/>
          <w:noProof/>
          <w:sz w:val="28"/>
          <w:szCs w:val="28"/>
          <w:lang w:val="ro-RO"/>
        </w:rPr>
      </w:pPr>
      <w:r w:rsidRPr="00EE74BC">
        <w:rPr>
          <w:bCs/>
          <w:noProof/>
          <w:sz w:val="28"/>
          <w:szCs w:val="28"/>
          <w:lang w:val="ro-RO"/>
        </w:rPr>
        <w:t xml:space="preserve">7. În </w:t>
      </w:r>
      <w:r w:rsidR="007B4E64">
        <w:rPr>
          <w:bCs/>
          <w:noProof/>
          <w:sz w:val="28"/>
          <w:szCs w:val="28"/>
          <w:lang w:val="ro-RO"/>
        </w:rPr>
        <w:t>notele la tabelul din anexa nr 7</w:t>
      </w:r>
      <w:r w:rsidRPr="00EE74BC">
        <w:rPr>
          <w:bCs/>
          <w:noProof/>
          <w:sz w:val="28"/>
          <w:szCs w:val="28"/>
          <w:lang w:val="ro-RO"/>
        </w:rPr>
        <w:t>:</w:t>
      </w:r>
    </w:p>
    <w:p w14:paraId="357A3623" w14:textId="77777777" w:rsidR="00EE74BC" w:rsidRDefault="00EE74BC" w:rsidP="00981B03">
      <w:pPr>
        <w:tabs>
          <w:tab w:val="left" w:pos="851"/>
        </w:tabs>
        <w:ind w:firstLine="709"/>
        <w:rPr>
          <w:noProof/>
          <w:sz w:val="28"/>
          <w:szCs w:val="28"/>
          <w:lang w:val="ro-RO"/>
        </w:rPr>
      </w:pPr>
      <w:r w:rsidRPr="00EE74BC">
        <w:rPr>
          <w:bCs/>
          <w:noProof/>
          <w:sz w:val="28"/>
          <w:szCs w:val="28"/>
          <w:lang w:val="ro-RO"/>
        </w:rPr>
        <w:t>punctul 5</w:t>
      </w:r>
      <w:r w:rsidRPr="00EE74BC">
        <w:rPr>
          <w:b/>
          <w:noProof/>
          <w:sz w:val="28"/>
          <w:szCs w:val="28"/>
          <w:lang w:val="ro-RO"/>
        </w:rPr>
        <w:t xml:space="preserve"> </w:t>
      </w:r>
      <w:r w:rsidRPr="00EE74BC">
        <w:rPr>
          <w:noProof/>
          <w:sz w:val="28"/>
          <w:szCs w:val="28"/>
          <w:lang w:val="ro-RO"/>
        </w:rPr>
        <w:t>va avea următorul cuprins:</w:t>
      </w:r>
    </w:p>
    <w:p w14:paraId="105D48FB" w14:textId="57740A4F" w:rsidR="00EE74BC" w:rsidRPr="00EE74BC" w:rsidRDefault="00EE74BC" w:rsidP="00981B03">
      <w:pPr>
        <w:tabs>
          <w:tab w:val="left" w:pos="851"/>
        </w:tabs>
        <w:ind w:firstLine="709"/>
        <w:rPr>
          <w:noProof/>
          <w:sz w:val="28"/>
          <w:szCs w:val="28"/>
          <w:lang w:val="ro-RO"/>
        </w:rPr>
      </w:pPr>
      <w:r w:rsidRPr="00EE74BC">
        <w:rPr>
          <w:noProof/>
          <w:sz w:val="28"/>
          <w:szCs w:val="28"/>
          <w:lang w:val="ro-RO"/>
        </w:rPr>
        <w:t xml:space="preserve"> „</w:t>
      </w:r>
      <w:r w:rsidRPr="00EE74BC">
        <w:rPr>
          <w:b/>
          <w:bCs/>
          <w:noProof/>
          <w:sz w:val="28"/>
          <w:szCs w:val="28"/>
          <w:lang w:val="ro-RO"/>
        </w:rPr>
        <w:t>5.</w:t>
      </w:r>
      <w:r w:rsidRPr="00EE74BC">
        <w:rPr>
          <w:noProof/>
          <w:sz w:val="28"/>
          <w:szCs w:val="28"/>
          <w:lang w:val="ro-RO"/>
        </w:rPr>
        <w:t xml:space="preserve"> Clasa de salarizare pentru </w:t>
      </w:r>
      <w:r w:rsidR="007B4E64">
        <w:rPr>
          <w:noProof/>
          <w:sz w:val="28"/>
          <w:szCs w:val="28"/>
          <w:lang w:val="ro-RO"/>
        </w:rPr>
        <w:t>d</w:t>
      </w:r>
      <w:r w:rsidRPr="00EE74BC">
        <w:rPr>
          <w:noProof/>
          <w:sz w:val="28"/>
          <w:szCs w:val="28"/>
          <w:lang w:val="ro-RO"/>
        </w:rPr>
        <w:t xml:space="preserve">irectorul Centrului Republican de Asistență Psihopedagogică se stabilește la nivelul clasei de salarizare stabilite în tabel pentru funcția „Director de liceu/instituţie de învăţământ profesional tehnic, de categoria I”. Clasa de salarizare pentru </w:t>
      </w:r>
      <w:r w:rsidR="007B4E64">
        <w:rPr>
          <w:noProof/>
          <w:sz w:val="28"/>
          <w:szCs w:val="28"/>
          <w:lang w:val="ro-RO"/>
        </w:rPr>
        <w:t>ș</w:t>
      </w:r>
      <w:r w:rsidRPr="00EE74BC">
        <w:rPr>
          <w:noProof/>
          <w:sz w:val="28"/>
          <w:szCs w:val="28"/>
          <w:lang w:val="ro-RO"/>
        </w:rPr>
        <w:t xml:space="preserve">eful Direcției generale managementul structurilor teritoriale de asistență psihopedagogică și asistență psihopedagogică a copiilor/elevilor se stabilește la nivelul clasei de salarizare stabilite în tabel pentru funcția „Director (șef) al altor instituţii de învăţământ de categoria I”, iar pentru </w:t>
      </w:r>
      <w:r w:rsidR="007B4E64">
        <w:rPr>
          <w:noProof/>
          <w:sz w:val="28"/>
          <w:szCs w:val="28"/>
          <w:lang w:val="ro-RO"/>
        </w:rPr>
        <w:t>ș</w:t>
      </w:r>
      <w:r w:rsidRPr="00EE74BC">
        <w:rPr>
          <w:noProof/>
          <w:sz w:val="28"/>
          <w:szCs w:val="28"/>
          <w:lang w:val="ro-RO"/>
        </w:rPr>
        <w:t>efii Direcției/Structurii teritoriale de asistență psihopedagogică, Direcției elaborări științifico-metodice, analiză și evaluare și Direcției formare continuă în domeniul asistenței psihopedagogice la nivelul clasei de salarizare stabilite în tabel pentru funcția „Director (șef) al altor instituţii de învăţământ de categoria II”</w:t>
      </w:r>
      <w:r w:rsidR="007B4E64">
        <w:rPr>
          <w:noProof/>
          <w:sz w:val="28"/>
          <w:szCs w:val="28"/>
          <w:lang w:val="ro-RO"/>
        </w:rPr>
        <w:t>;</w:t>
      </w:r>
    </w:p>
    <w:p w14:paraId="36D7B7C2" w14:textId="77777777" w:rsidR="00013F40" w:rsidRDefault="00EE74BC" w:rsidP="00981B03">
      <w:pPr>
        <w:tabs>
          <w:tab w:val="left" w:pos="851"/>
        </w:tabs>
        <w:ind w:firstLine="709"/>
        <w:rPr>
          <w:noProof/>
          <w:sz w:val="28"/>
          <w:szCs w:val="28"/>
          <w:lang w:val="ro-RO"/>
        </w:rPr>
      </w:pPr>
      <w:r w:rsidRPr="00EE74BC">
        <w:rPr>
          <w:bCs/>
          <w:noProof/>
          <w:sz w:val="28"/>
          <w:szCs w:val="28"/>
          <w:lang w:val="ro-RO"/>
        </w:rPr>
        <w:t>la punctul 17,</w:t>
      </w:r>
      <w:r w:rsidRPr="00EE74BC">
        <w:rPr>
          <w:b/>
          <w:noProof/>
          <w:sz w:val="28"/>
          <w:szCs w:val="28"/>
          <w:lang w:val="ro-RO"/>
        </w:rPr>
        <w:t xml:space="preserve"> </w:t>
      </w:r>
      <w:r w:rsidRPr="0037562B">
        <w:rPr>
          <w:noProof/>
          <w:sz w:val="28"/>
          <w:szCs w:val="28"/>
          <w:lang w:val="ro-RO"/>
        </w:rPr>
        <w:t>după alineatul trei se completează cu următoarea propoziție:</w:t>
      </w:r>
      <w:r w:rsidRPr="0037562B">
        <w:rPr>
          <w:b/>
          <w:noProof/>
          <w:sz w:val="28"/>
          <w:szCs w:val="28"/>
          <w:lang w:val="ro-RO"/>
        </w:rPr>
        <w:t xml:space="preserve"> </w:t>
      </w:r>
      <w:r w:rsidRPr="0037562B">
        <w:rPr>
          <w:noProof/>
          <w:sz w:val="28"/>
          <w:szCs w:val="28"/>
          <w:lang w:val="ro-RO"/>
        </w:rPr>
        <w:t xml:space="preserve">„Cadrele de conducere </w:t>
      </w:r>
      <w:r w:rsidRPr="00EE74BC">
        <w:rPr>
          <w:noProof/>
          <w:sz w:val="28"/>
          <w:szCs w:val="28"/>
          <w:lang w:val="ro-RO"/>
        </w:rPr>
        <w:t>și didactice, potrivit particularităților activității, care au dreptul să desfășoare activitate didactică suplimentară, prin derogare de la prevederile art. 24 alin. (1), vor fi achitați/tarifați în condițiile prevederilor art.</w:t>
      </w:r>
      <w:r>
        <w:rPr>
          <w:noProof/>
          <w:sz w:val="28"/>
          <w:szCs w:val="28"/>
          <w:lang w:val="ro-RO"/>
        </w:rPr>
        <w:t xml:space="preserve"> </w:t>
      </w:r>
      <w:r w:rsidRPr="00EE74BC">
        <w:rPr>
          <w:noProof/>
          <w:sz w:val="28"/>
          <w:szCs w:val="28"/>
          <w:lang w:val="ro-RO"/>
        </w:rPr>
        <w:t>10 alin. (1) lit. a) și b), proporțional normei didactice.”</w:t>
      </w:r>
      <w:r w:rsidR="007B4E64">
        <w:rPr>
          <w:noProof/>
          <w:sz w:val="28"/>
          <w:szCs w:val="28"/>
          <w:lang w:val="ro-RO"/>
        </w:rPr>
        <w:t xml:space="preserve"> </w:t>
      </w:r>
    </w:p>
    <w:p w14:paraId="0D633FCD" w14:textId="77777777" w:rsidR="00EE74BC" w:rsidRPr="007B4E64" w:rsidRDefault="00EE74BC" w:rsidP="00981B03">
      <w:pPr>
        <w:tabs>
          <w:tab w:val="left" w:pos="851"/>
        </w:tabs>
        <w:rPr>
          <w:b/>
          <w:noProof/>
          <w:color w:val="FF0000"/>
          <w:sz w:val="28"/>
          <w:szCs w:val="28"/>
          <w:lang w:val="ro-RO"/>
        </w:rPr>
      </w:pPr>
    </w:p>
    <w:p w14:paraId="1B796F05" w14:textId="77777777" w:rsidR="00EE74BC" w:rsidRDefault="00EE74BC" w:rsidP="00981B03">
      <w:pPr>
        <w:tabs>
          <w:tab w:val="left" w:pos="851"/>
        </w:tabs>
        <w:rPr>
          <w:noProof/>
          <w:sz w:val="28"/>
          <w:szCs w:val="28"/>
          <w:lang w:val="ro-RO"/>
        </w:rPr>
      </w:pPr>
      <w:r w:rsidRPr="00EE74BC">
        <w:rPr>
          <w:bCs/>
          <w:noProof/>
          <w:sz w:val="28"/>
          <w:szCs w:val="28"/>
          <w:lang w:val="ro-RO"/>
        </w:rPr>
        <w:t>8. În anexa nr.10, notele la tabel</w:t>
      </w:r>
      <w:r w:rsidRPr="00EE74BC">
        <w:rPr>
          <w:b/>
          <w:noProof/>
          <w:sz w:val="28"/>
          <w:szCs w:val="28"/>
          <w:lang w:val="ro-RO"/>
        </w:rPr>
        <w:t xml:space="preserve"> </w:t>
      </w:r>
      <w:r w:rsidRPr="00EE74BC">
        <w:rPr>
          <w:noProof/>
          <w:sz w:val="28"/>
          <w:szCs w:val="28"/>
          <w:lang w:val="ro-RO"/>
        </w:rPr>
        <w:t>se completează cu punctul 14 cu următorul c</w:t>
      </w:r>
      <w:r>
        <w:rPr>
          <w:noProof/>
          <w:sz w:val="28"/>
          <w:szCs w:val="28"/>
          <w:lang w:val="ro-RO"/>
        </w:rPr>
        <w:t>uprins</w:t>
      </w:r>
      <w:r w:rsidRPr="00EE74BC">
        <w:rPr>
          <w:noProof/>
          <w:sz w:val="28"/>
          <w:szCs w:val="28"/>
          <w:lang w:val="ro-RO"/>
        </w:rPr>
        <w:t>t:</w:t>
      </w:r>
    </w:p>
    <w:p w14:paraId="6434173F" w14:textId="5B9E9DC9" w:rsidR="00EE74BC" w:rsidRPr="00EE74BC" w:rsidRDefault="00EE74BC" w:rsidP="00981B03">
      <w:pPr>
        <w:tabs>
          <w:tab w:val="left" w:pos="851"/>
        </w:tabs>
        <w:rPr>
          <w:i/>
          <w:noProof/>
          <w:sz w:val="28"/>
          <w:szCs w:val="28"/>
          <w:lang w:val="ro-RO"/>
        </w:rPr>
      </w:pPr>
      <w:r w:rsidRPr="00EE74BC">
        <w:rPr>
          <w:noProof/>
          <w:sz w:val="28"/>
          <w:szCs w:val="28"/>
          <w:lang w:val="ro-RO"/>
        </w:rPr>
        <w:t xml:space="preserve"> „</w:t>
      </w:r>
      <w:r w:rsidRPr="00EE74BC">
        <w:rPr>
          <w:b/>
          <w:bCs/>
          <w:noProof/>
          <w:sz w:val="28"/>
          <w:szCs w:val="28"/>
          <w:lang w:val="ro-RO"/>
        </w:rPr>
        <w:t>14.</w:t>
      </w:r>
      <w:r w:rsidRPr="00EE74BC">
        <w:rPr>
          <w:noProof/>
          <w:sz w:val="28"/>
          <w:szCs w:val="28"/>
          <w:lang w:val="ro-RO"/>
        </w:rPr>
        <w:t xml:space="preserve"> Clasa de salarizare pentru funcţia </w:t>
      </w:r>
      <w:r>
        <w:rPr>
          <w:noProof/>
          <w:sz w:val="28"/>
          <w:szCs w:val="28"/>
          <w:lang w:val="ro-RO"/>
        </w:rPr>
        <w:t>„</w:t>
      </w:r>
      <w:r w:rsidRPr="00EE74BC">
        <w:rPr>
          <w:noProof/>
          <w:sz w:val="28"/>
          <w:szCs w:val="28"/>
          <w:lang w:val="ro-RO"/>
        </w:rPr>
        <w:t>medic veterinar</w:t>
      </w:r>
      <w:r>
        <w:rPr>
          <w:noProof/>
          <w:sz w:val="28"/>
          <w:szCs w:val="28"/>
          <w:lang w:val="ro-RO"/>
        </w:rPr>
        <w:t>”</w:t>
      </w:r>
      <w:r w:rsidRPr="00EE74BC">
        <w:rPr>
          <w:noProof/>
          <w:sz w:val="28"/>
          <w:szCs w:val="28"/>
          <w:lang w:val="ro-RO"/>
        </w:rPr>
        <w:t xml:space="preserve"> al Agenţiei Naţionale pentru Siguranţa Alimentelor  se majorează cu 8 clase succesive faţă de cea stabilită în tabel pentru funcţia respectivă.”</w:t>
      </w:r>
    </w:p>
    <w:p w14:paraId="3D6CABA5" w14:textId="77777777" w:rsidR="00EE74BC" w:rsidRPr="00EE74BC" w:rsidRDefault="00EE74BC" w:rsidP="00981B03">
      <w:pPr>
        <w:pStyle w:val="ListParagraph"/>
        <w:tabs>
          <w:tab w:val="left" w:pos="851"/>
        </w:tabs>
        <w:ind w:left="0" w:firstLine="709"/>
        <w:jc w:val="both"/>
        <w:rPr>
          <w:i/>
          <w:noProof/>
          <w:sz w:val="28"/>
          <w:szCs w:val="28"/>
          <w:lang w:val="ro-RO"/>
        </w:rPr>
      </w:pPr>
    </w:p>
    <w:p w14:paraId="0D01B807" w14:textId="348FA905" w:rsidR="00EE74BC" w:rsidRPr="00EE74BC" w:rsidRDefault="00EE74BC" w:rsidP="00981B03">
      <w:pPr>
        <w:tabs>
          <w:tab w:val="left" w:pos="851"/>
        </w:tabs>
        <w:ind w:firstLine="709"/>
        <w:rPr>
          <w:noProof/>
          <w:sz w:val="28"/>
          <w:szCs w:val="28"/>
          <w:lang w:val="ro-RO"/>
        </w:rPr>
      </w:pPr>
      <w:r w:rsidRPr="00EE74BC">
        <w:rPr>
          <w:b/>
          <w:noProof/>
          <w:sz w:val="28"/>
          <w:szCs w:val="28"/>
          <w:lang w:val="ro-RO"/>
        </w:rPr>
        <w:t>Art.</w:t>
      </w:r>
      <w:r w:rsidR="00981B03">
        <w:rPr>
          <w:b/>
          <w:noProof/>
          <w:sz w:val="28"/>
          <w:szCs w:val="28"/>
          <w:lang w:val="ro-RO"/>
        </w:rPr>
        <w:t xml:space="preserve"> </w:t>
      </w:r>
      <w:r w:rsidRPr="00EE74BC">
        <w:rPr>
          <w:b/>
          <w:noProof/>
          <w:sz w:val="28"/>
          <w:szCs w:val="28"/>
          <w:lang w:val="ro-RO"/>
        </w:rPr>
        <w:t>II</w:t>
      </w:r>
      <w:r w:rsidR="00981B03">
        <w:rPr>
          <w:b/>
          <w:noProof/>
          <w:sz w:val="28"/>
          <w:szCs w:val="28"/>
          <w:lang w:val="ro-RO"/>
        </w:rPr>
        <w:t>.</w:t>
      </w:r>
      <w:r w:rsidRPr="00EE74BC">
        <w:rPr>
          <w:b/>
          <w:noProof/>
          <w:sz w:val="28"/>
          <w:szCs w:val="28"/>
          <w:lang w:val="ro-RO"/>
        </w:rPr>
        <w:t xml:space="preserve"> </w:t>
      </w:r>
      <w:r w:rsidRPr="00981B03">
        <w:rPr>
          <w:bCs/>
          <w:noProof/>
          <w:sz w:val="28"/>
          <w:szCs w:val="28"/>
          <w:lang w:val="ro-RO"/>
        </w:rPr>
        <w:t>–</w:t>
      </w:r>
      <w:r w:rsidRPr="00EE74BC">
        <w:rPr>
          <w:b/>
          <w:noProof/>
          <w:sz w:val="28"/>
          <w:szCs w:val="28"/>
          <w:lang w:val="ro-RO"/>
        </w:rPr>
        <w:t xml:space="preserve"> </w:t>
      </w:r>
      <w:r w:rsidRPr="00EE74BC">
        <w:rPr>
          <w:noProof/>
          <w:sz w:val="28"/>
          <w:szCs w:val="28"/>
          <w:lang w:val="ro-RO"/>
        </w:rPr>
        <w:t>Prezenta lege intră în vigoare la 1 ianuarie 2025.</w:t>
      </w:r>
    </w:p>
    <w:p w14:paraId="7A829794" w14:textId="1C0898FE" w:rsidR="00674757" w:rsidRPr="00EE74BC" w:rsidRDefault="00674757" w:rsidP="00981B03">
      <w:pPr>
        <w:ind w:firstLine="709"/>
        <w:jc w:val="center"/>
        <w:rPr>
          <w:sz w:val="28"/>
          <w:szCs w:val="28"/>
          <w:lang w:val="ro-RO"/>
        </w:rPr>
      </w:pPr>
    </w:p>
    <w:bookmarkEnd w:id="0"/>
    <w:p w14:paraId="4F270010" w14:textId="3A147CDD" w:rsidR="00226840" w:rsidRPr="00EE74BC" w:rsidRDefault="00226840" w:rsidP="00981B03">
      <w:pPr>
        <w:ind w:firstLine="709"/>
        <w:jc w:val="center"/>
        <w:rPr>
          <w:sz w:val="28"/>
          <w:szCs w:val="28"/>
          <w:lang w:val="ro-RO"/>
        </w:rPr>
      </w:pPr>
    </w:p>
    <w:p w14:paraId="3F06F391" w14:textId="08BACDE2" w:rsidR="005577E5" w:rsidRPr="00EE74BC" w:rsidRDefault="005577E5" w:rsidP="00981B03">
      <w:pPr>
        <w:ind w:firstLine="709"/>
        <w:jc w:val="center"/>
        <w:rPr>
          <w:sz w:val="28"/>
          <w:szCs w:val="28"/>
          <w:lang w:val="ro-RO"/>
        </w:rPr>
      </w:pPr>
    </w:p>
    <w:p w14:paraId="0179002B" w14:textId="1A08136B" w:rsidR="005577E5" w:rsidRPr="00EE74BC" w:rsidRDefault="005577E5" w:rsidP="00981B03">
      <w:pPr>
        <w:ind w:firstLine="709"/>
        <w:jc w:val="center"/>
        <w:rPr>
          <w:sz w:val="28"/>
          <w:szCs w:val="28"/>
          <w:lang w:val="ro-RO"/>
        </w:rPr>
      </w:pPr>
    </w:p>
    <w:p w14:paraId="42DDA047" w14:textId="4B5A8FCF" w:rsidR="005577E5" w:rsidRPr="00EE74BC" w:rsidRDefault="005577E5" w:rsidP="00981B03">
      <w:pPr>
        <w:ind w:firstLine="709"/>
        <w:jc w:val="center"/>
        <w:rPr>
          <w:sz w:val="28"/>
          <w:szCs w:val="28"/>
          <w:lang w:val="ro-RO"/>
        </w:rPr>
      </w:pPr>
    </w:p>
    <w:p w14:paraId="6C4BC96B" w14:textId="327B0A2E" w:rsidR="005577E5" w:rsidRDefault="005577E5" w:rsidP="00226840">
      <w:pPr>
        <w:ind w:right="-1" w:firstLine="0"/>
        <w:jc w:val="center"/>
        <w:rPr>
          <w:sz w:val="28"/>
          <w:szCs w:val="28"/>
          <w:lang w:val="ro-RO"/>
        </w:rPr>
      </w:pPr>
    </w:p>
    <w:p w14:paraId="35424760" w14:textId="4AB8FE59" w:rsidR="005577E5" w:rsidRDefault="005577E5" w:rsidP="00226840">
      <w:pPr>
        <w:ind w:right="-1" w:firstLine="0"/>
        <w:jc w:val="center"/>
        <w:rPr>
          <w:sz w:val="28"/>
          <w:szCs w:val="28"/>
          <w:lang w:val="ro-RO"/>
        </w:rPr>
      </w:pPr>
    </w:p>
    <w:p w14:paraId="36027952" w14:textId="17F5023A" w:rsidR="005577E5" w:rsidRDefault="005577E5" w:rsidP="00226840">
      <w:pPr>
        <w:ind w:right="-1" w:firstLine="0"/>
        <w:jc w:val="center"/>
        <w:rPr>
          <w:sz w:val="28"/>
          <w:szCs w:val="28"/>
          <w:lang w:val="ro-RO"/>
        </w:rPr>
      </w:pPr>
    </w:p>
    <w:p w14:paraId="2D6330D4" w14:textId="515512FA" w:rsidR="005577E5" w:rsidRDefault="005577E5" w:rsidP="00226840">
      <w:pPr>
        <w:ind w:right="-1" w:firstLine="0"/>
        <w:jc w:val="center"/>
        <w:rPr>
          <w:sz w:val="28"/>
          <w:szCs w:val="28"/>
          <w:lang w:val="ro-RO"/>
        </w:rPr>
      </w:pPr>
    </w:p>
    <w:p w14:paraId="47C5D21E" w14:textId="0B1AA5D0" w:rsidR="005577E5" w:rsidRDefault="005577E5" w:rsidP="00226840">
      <w:pPr>
        <w:ind w:right="-1" w:firstLine="0"/>
        <w:jc w:val="center"/>
        <w:rPr>
          <w:sz w:val="28"/>
          <w:szCs w:val="28"/>
          <w:lang w:val="ro-RO"/>
        </w:rPr>
      </w:pPr>
    </w:p>
    <w:p w14:paraId="3A725DCA" w14:textId="77777777" w:rsidR="00D46507" w:rsidRDefault="00D46507" w:rsidP="00D46507">
      <w:pPr>
        <w:spacing w:before="240"/>
        <w:ind w:firstLine="0"/>
        <w:contextualSpacing/>
        <w:rPr>
          <w:rFonts w:asciiTheme="majorBidi" w:hAnsiTheme="majorBidi" w:cstheme="majorBidi"/>
          <w:sz w:val="28"/>
          <w:szCs w:val="28"/>
          <w:lang w:val="ro-RO" w:eastAsia="ru-RU"/>
        </w:rPr>
      </w:pPr>
    </w:p>
    <w:p w14:paraId="1F59AB4E" w14:textId="77777777" w:rsidR="00EE74BC" w:rsidRDefault="00EE74BC" w:rsidP="00D46507">
      <w:pPr>
        <w:spacing w:before="240"/>
        <w:ind w:firstLine="0"/>
        <w:contextualSpacing/>
        <w:rPr>
          <w:rFonts w:asciiTheme="majorBidi" w:hAnsiTheme="majorBidi" w:cstheme="majorBidi"/>
          <w:sz w:val="28"/>
          <w:szCs w:val="28"/>
          <w:lang w:val="ro-RO" w:eastAsia="ru-RU"/>
        </w:rPr>
      </w:pPr>
    </w:p>
    <w:p w14:paraId="7B0C2CF1" w14:textId="77777777" w:rsidR="00EE74BC" w:rsidRDefault="00EE74BC" w:rsidP="00D46507">
      <w:pPr>
        <w:spacing w:before="240"/>
        <w:ind w:firstLine="0"/>
        <w:contextualSpacing/>
        <w:rPr>
          <w:rFonts w:asciiTheme="majorBidi" w:hAnsiTheme="majorBidi" w:cstheme="majorBidi"/>
          <w:sz w:val="28"/>
          <w:szCs w:val="28"/>
          <w:lang w:val="ro-RO" w:eastAsia="ru-RU"/>
        </w:rPr>
      </w:pPr>
    </w:p>
    <w:p w14:paraId="328DBBF8" w14:textId="77777777" w:rsidR="00EE74BC" w:rsidRDefault="00EE74BC" w:rsidP="00D46507">
      <w:pPr>
        <w:spacing w:before="240"/>
        <w:ind w:firstLine="0"/>
        <w:contextualSpacing/>
        <w:rPr>
          <w:rFonts w:asciiTheme="majorBidi" w:hAnsiTheme="majorBidi" w:cstheme="majorBidi"/>
          <w:sz w:val="28"/>
          <w:szCs w:val="28"/>
          <w:lang w:val="ro-RO" w:eastAsia="ru-RU"/>
        </w:rPr>
      </w:pPr>
    </w:p>
    <w:p w14:paraId="3FEE45F9" w14:textId="77777777" w:rsidR="00EE74BC" w:rsidRDefault="00EE74BC" w:rsidP="00D46507">
      <w:pPr>
        <w:spacing w:before="240"/>
        <w:ind w:firstLine="0"/>
        <w:contextualSpacing/>
        <w:rPr>
          <w:rFonts w:asciiTheme="majorBidi" w:hAnsiTheme="majorBidi" w:cstheme="majorBidi"/>
          <w:sz w:val="28"/>
          <w:szCs w:val="28"/>
          <w:lang w:val="ro-RO" w:eastAsia="ru-RU"/>
        </w:rPr>
      </w:pPr>
    </w:p>
    <w:p w14:paraId="45438C78" w14:textId="0270E42D"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 xml:space="preserve">Vizează: </w:t>
      </w:r>
    </w:p>
    <w:p w14:paraId="4B70A45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3B5CB7A1"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6EFD6D28"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1904C0" w14:textId="2476B7DE" w:rsidR="00981B03" w:rsidRPr="009B4C08" w:rsidRDefault="00981B03" w:rsidP="00981B03">
      <w:pPr>
        <w:tabs>
          <w:tab w:val="left" w:pos="5812"/>
          <w:tab w:val="left" w:pos="6521"/>
        </w:tabs>
        <w:ind w:firstLine="0"/>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Pr>
          <w:rFonts w:asciiTheme="majorBidi" w:hAnsiTheme="majorBidi" w:cstheme="majorBidi"/>
          <w:sz w:val="28"/>
          <w:szCs w:val="28"/>
          <w:lang w:val="ro-RO" w:eastAsia="ru-RU"/>
        </w:rPr>
        <w:tab/>
        <w:t xml:space="preserve">         Victoria Belous</w:t>
      </w:r>
    </w:p>
    <w:p w14:paraId="0B51974A" w14:textId="299480AC" w:rsidR="00D46507" w:rsidRPr="00D2484E" w:rsidRDefault="00D46507" w:rsidP="00D46507">
      <w:pPr>
        <w:spacing w:before="240"/>
        <w:ind w:firstLine="0"/>
        <w:contextualSpacing/>
        <w:rPr>
          <w:rFonts w:asciiTheme="majorBidi" w:hAnsiTheme="majorBidi" w:cstheme="majorBidi"/>
          <w:i/>
          <w:iCs/>
          <w:sz w:val="28"/>
          <w:szCs w:val="28"/>
          <w:lang w:val="ro-RO" w:eastAsia="ru-RU"/>
        </w:rPr>
      </w:pPr>
      <w:r w:rsidRPr="00D2484E">
        <w:rPr>
          <w:rFonts w:asciiTheme="majorBidi" w:hAnsiTheme="majorBidi" w:cstheme="majorBidi"/>
          <w:i/>
          <w:iCs/>
          <w:sz w:val="28"/>
          <w:szCs w:val="28"/>
          <w:lang w:val="ro-RO" w:eastAsia="ru-RU"/>
        </w:rPr>
        <w:tab/>
      </w:r>
      <w:r w:rsidRPr="00D2484E">
        <w:rPr>
          <w:rFonts w:asciiTheme="majorBidi" w:hAnsiTheme="majorBidi" w:cstheme="majorBidi"/>
          <w:i/>
          <w:iCs/>
          <w:sz w:val="28"/>
          <w:szCs w:val="28"/>
          <w:lang w:val="ro-RO" w:eastAsia="ru-RU"/>
        </w:rPr>
        <w:tab/>
      </w:r>
      <w:r w:rsidRPr="00D2484E">
        <w:rPr>
          <w:rFonts w:asciiTheme="majorBidi" w:hAnsiTheme="majorBidi" w:cstheme="majorBidi"/>
          <w:i/>
          <w:iCs/>
          <w:sz w:val="28"/>
          <w:szCs w:val="28"/>
          <w:lang w:val="ro-RO" w:eastAsia="ru-RU"/>
        </w:rPr>
        <w:tab/>
      </w:r>
      <w:r w:rsidRPr="00D2484E">
        <w:rPr>
          <w:rFonts w:asciiTheme="majorBidi" w:hAnsiTheme="majorBidi" w:cstheme="majorBidi"/>
          <w:i/>
          <w:iCs/>
          <w:sz w:val="28"/>
          <w:szCs w:val="28"/>
          <w:lang w:val="ro-RO" w:eastAsia="ru-RU"/>
        </w:rPr>
        <w:tab/>
      </w:r>
      <w:r w:rsidRPr="00D2484E">
        <w:rPr>
          <w:rFonts w:asciiTheme="majorBidi" w:hAnsiTheme="majorBidi" w:cstheme="majorBidi"/>
          <w:i/>
          <w:iCs/>
          <w:sz w:val="28"/>
          <w:szCs w:val="28"/>
          <w:lang w:val="ro-RO" w:eastAsia="ru-RU"/>
        </w:rPr>
        <w:tab/>
        <w:t xml:space="preserve"> </w:t>
      </w:r>
    </w:p>
    <w:p w14:paraId="542599D2"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418AE00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7C09AF3"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0305172D"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7556C3FB"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r w:rsidRPr="00D2484E">
        <w:rPr>
          <w:rFonts w:asciiTheme="majorBidi" w:hAnsiTheme="majorBidi" w:cstheme="majorBidi"/>
          <w:sz w:val="28"/>
          <w:szCs w:val="28"/>
          <w:lang w:val="ro-RO" w:eastAsia="ru-RU"/>
        </w:rPr>
        <w:t>Secretarul general al Guvernului</w:t>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r>
      <w:r w:rsidRPr="00D2484E">
        <w:rPr>
          <w:rFonts w:asciiTheme="majorBidi" w:hAnsiTheme="majorBidi" w:cstheme="majorBidi"/>
          <w:sz w:val="28"/>
          <w:szCs w:val="28"/>
          <w:lang w:val="ro-RO" w:eastAsia="ru-RU"/>
        </w:rPr>
        <w:tab/>
        <w:t>Artur Mija</w:t>
      </w:r>
    </w:p>
    <w:p w14:paraId="1CA95B97" w14:textId="77777777" w:rsidR="00D46507" w:rsidRPr="00D2484E" w:rsidRDefault="00D46507" w:rsidP="00D46507">
      <w:pPr>
        <w:spacing w:before="240"/>
        <w:ind w:firstLine="0"/>
        <w:contextualSpacing/>
        <w:rPr>
          <w:rFonts w:asciiTheme="majorBidi" w:hAnsiTheme="majorBidi" w:cstheme="majorBidi"/>
          <w:sz w:val="28"/>
          <w:szCs w:val="28"/>
          <w:lang w:val="ro-RO" w:eastAsia="ru-RU"/>
        </w:rPr>
      </w:pPr>
    </w:p>
    <w:p w14:paraId="5154906F" w14:textId="77777777" w:rsidR="005577E5" w:rsidRDefault="005577E5" w:rsidP="005577E5">
      <w:pPr>
        <w:spacing w:before="240"/>
        <w:ind w:firstLine="0"/>
        <w:contextualSpacing/>
        <w:rPr>
          <w:rFonts w:asciiTheme="majorBidi" w:hAnsiTheme="majorBidi" w:cstheme="majorBidi"/>
          <w:sz w:val="28"/>
          <w:szCs w:val="28"/>
          <w:lang w:val="ro-RO" w:eastAsia="ru-RU"/>
        </w:rPr>
      </w:pPr>
    </w:p>
    <w:p w14:paraId="3435DEF9" w14:textId="77777777" w:rsidR="005577E5" w:rsidRDefault="005577E5" w:rsidP="005577E5">
      <w:pPr>
        <w:ind w:firstLine="0"/>
        <w:rPr>
          <w:rFonts w:asciiTheme="majorBidi" w:hAnsiTheme="majorBidi" w:cstheme="majorBidi"/>
          <w:sz w:val="28"/>
          <w:szCs w:val="28"/>
          <w:lang w:val="ro-RO" w:eastAsia="ru-RU"/>
        </w:rPr>
      </w:pPr>
    </w:p>
    <w:p w14:paraId="11B7B879" w14:textId="77777777" w:rsidR="005577E5" w:rsidRPr="00044AF9" w:rsidRDefault="005577E5" w:rsidP="005577E5">
      <w:pPr>
        <w:ind w:firstLine="0"/>
        <w:rPr>
          <w:rFonts w:asciiTheme="majorBidi" w:hAnsiTheme="majorBidi" w:cstheme="majorBidi"/>
          <w:sz w:val="28"/>
          <w:szCs w:val="28"/>
          <w:lang w:val="ro-RO" w:eastAsia="ru-RU"/>
        </w:rPr>
      </w:pPr>
    </w:p>
    <w:p w14:paraId="502CAE68" w14:textId="77777777" w:rsidR="005577E5" w:rsidRDefault="005577E5" w:rsidP="005577E5">
      <w:pPr>
        <w:tabs>
          <w:tab w:val="left" w:pos="6386"/>
        </w:tabs>
        <w:rPr>
          <w:rFonts w:asciiTheme="majorBidi" w:hAnsiTheme="majorBidi" w:cstheme="majorBidi"/>
          <w:sz w:val="28"/>
          <w:szCs w:val="28"/>
          <w:lang w:val="ro-RO" w:eastAsia="ru-RU"/>
        </w:rPr>
      </w:pPr>
    </w:p>
    <w:p w14:paraId="5D2BAB50" w14:textId="77777777" w:rsidR="005577E5" w:rsidRPr="00044AF9" w:rsidRDefault="005577E5" w:rsidP="005577E5">
      <w:pPr>
        <w:ind w:right="-1"/>
        <w:rPr>
          <w:sz w:val="28"/>
          <w:szCs w:val="28"/>
          <w:lang w:val="ro-RO"/>
        </w:rPr>
      </w:pPr>
    </w:p>
    <w:p w14:paraId="6F580C9A" w14:textId="77777777" w:rsidR="005577E5" w:rsidRDefault="005577E5" w:rsidP="005577E5">
      <w:pPr>
        <w:ind w:right="-1"/>
        <w:rPr>
          <w:sz w:val="28"/>
          <w:szCs w:val="28"/>
          <w:lang w:val="ro-RO"/>
        </w:rPr>
      </w:pPr>
    </w:p>
    <w:p w14:paraId="1FE86968" w14:textId="77777777" w:rsidR="005577E5" w:rsidRDefault="005577E5" w:rsidP="005577E5">
      <w:pPr>
        <w:ind w:right="-1"/>
        <w:rPr>
          <w:sz w:val="28"/>
          <w:szCs w:val="28"/>
          <w:lang w:val="ro-RO"/>
        </w:rPr>
      </w:pPr>
    </w:p>
    <w:p w14:paraId="32207F31" w14:textId="77777777" w:rsidR="005577E5" w:rsidRDefault="005577E5" w:rsidP="005577E5">
      <w:pPr>
        <w:ind w:right="-1"/>
        <w:rPr>
          <w:sz w:val="28"/>
          <w:szCs w:val="28"/>
          <w:lang w:val="ro-RO"/>
        </w:rPr>
      </w:pPr>
    </w:p>
    <w:p w14:paraId="08B7C0B8" w14:textId="77777777" w:rsidR="005577E5" w:rsidRDefault="005577E5" w:rsidP="005577E5">
      <w:pPr>
        <w:ind w:right="-1"/>
        <w:rPr>
          <w:sz w:val="28"/>
          <w:szCs w:val="28"/>
          <w:lang w:val="ro-RO"/>
        </w:rPr>
      </w:pPr>
    </w:p>
    <w:p w14:paraId="0C6901FA" w14:textId="77777777" w:rsidR="005577E5" w:rsidRDefault="005577E5" w:rsidP="005577E5">
      <w:pPr>
        <w:ind w:right="-1"/>
        <w:rPr>
          <w:sz w:val="28"/>
          <w:szCs w:val="28"/>
          <w:lang w:val="ro-RO"/>
        </w:rPr>
      </w:pPr>
    </w:p>
    <w:p w14:paraId="31D19E2A" w14:textId="77777777" w:rsidR="005577E5" w:rsidRDefault="005577E5" w:rsidP="005577E5">
      <w:pPr>
        <w:ind w:right="-1" w:firstLine="0"/>
        <w:rPr>
          <w:sz w:val="28"/>
          <w:szCs w:val="28"/>
          <w:lang w:val="ro-RO"/>
        </w:rPr>
      </w:pPr>
    </w:p>
    <w:p w14:paraId="51AD70F2" w14:textId="77777777" w:rsidR="005577E5" w:rsidRDefault="005577E5" w:rsidP="005577E5">
      <w:pPr>
        <w:ind w:right="-1"/>
        <w:rPr>
          <w:sz w:val="28"/>
          <w:szCs w:val="28"/>
          <w:lang w:val="ro-RO"/>
        </w:rPr>
      </w:pPr>
    </w:p>
    <w:p w14:paraId="05D2DCE4" w14:textId="18A218BD" w:rsidR="005577E5" w:rsidRDefault="005577E5" w:rsidP="005577E5">
      <w:pPr>
        <w:ind w:right="-1"/>
        <w:rPr>
          <w:sz w:val="28"/>
          <w:szCs w:val="28"/>
          <w:lang w:val="ro-RO"/>
        </w:rPr>
      </w:pPr>
    </w:p>
    <w:p w14:paraId="1D9BC46F" w14:textId="7BCB8B85" w:rsidR="005577E5" w:rsidRDefault="005577E5" w:rsidP="005577E5">
      <w:pPr>
        <w:ind w:right="-1"/>
        <w:rPr>
          <w:sz w:val="28"/>
          <w:szCs w:val="28"/>
          <w:lang w:val="ro-RO"/>
        </w:rPr>
      </w:pPr>
    </w:p>
    <w:p w14:paraId="4AB46C2B" w14:textId="06A69B65" w:rsidR="005577E5" w:rsidRDefault="005577E5" w:rsidP="005577E5">
      <w:pPr>
        <w:ind w:right="-1"/>
        <w:rPr>
          <w:sz w:val="28"/>
          <w:szCs w:val="28"/>
          <w:lang w:val="ro-RO"/>
        </w:rPr>
      </w:pPr>
    </w:p>
    <w:p w14:paraId="40A42923" w14:textId="77777777" w:rsidR="005577E5" w:rsidRPr="00044AF9" w:rsidRDefault="005577E5" w:rsidP="005577E5">
      <w:pPr>
        <w:ind w:right="-1"/>
        <w:rPr>
          <w:sz w:val="28"/>
          <w:szCs w:val="28"/>
          <w:lang w:val="ro-RO"/>
        </w:rPr>
      </w:pPr>
    </w:p>
    <w:tbl>
      <w:tblPr>
        <w:tblStyle w:val="TableGrid"/>
        <w:tblW w:w="5000" w:type="pct"/>
        <w:tblInd w:w="-113" w:type="dxa"/>
        <w:tblLook w:val="04A0" w:firstRow="1" w:lastRow="0" w:firstColumn="1" w:lastColumn="0" w:noHBand="0" w:noVBand="1"/>
      </w:tblPr>
      <w:tblGrid>
        <w:gridCol w:w="3079"/>
        <w:gridCol w:w="2161"/>
        <w:gridCol w:w="1844"/>
        <w:gridCol w:w="2035"/>
      </w:tblGrid>
      <w:tr w:rsidR="005577E5" w:rsidRPr="00044AF9" w14:paraId="0B7CF7C9" w14:textId="77777777" w:rsidTr="00581BB6">
        <w:tc>
          <w:tcPr>
            <w:tcW w:w="1688" w:type="pct"/>
          </w:tcPr>
          <w:p w14:paraId="0570DCAA"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85" w:type="pct"/>
          </w:tcPr>
          <w:p w14:paraId="55CE2452"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60545154"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1DC0E0CE"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5577E5" w:rsidRPr="00044AF9" w14:paraId="69841D3C" w14:textId="77777777" w:rsidTr="00581BB6">
        <w:tc>
          <w:tcPr>
            <w:tcW w:w="1688" w:type="pct"/>
          </w:tcPr>
          <w:p w14:paraId="543A8F4B"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185" w:type="pct"/>
          </w:tcPr>
          <w:p w14:paraId="65980FB4"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159F55F8"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1CB1BBF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A08FF2C" w14:textId="77777777" w:rsidTr="00581BB6">
        <w:tc>
          <w:tcPr>
            <w:tcW w:w="1688" w:type="pct"/>
          </w:tcPr>
          <w:p w14:paraId="0C627D56"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185" w:type="pct"/>
          </w:tcPr>
          <w:p w14:paraId="396F0D5B"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4602FF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291D7472"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C4FC317" w14:textId="77777777" w:rsidTr="00581BB6">
        <w:tc>
          <w:tcPr>
            <w:tcW w:w="1688" w:type="pct"/>
          </w:tcPr>
          <w:p w14:paraId="763218F1"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185" w:type="pct"/>
          </w:tcPr>
          <w:p w14:paraId="7AF3CD35"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76146D9A"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116" w:type="pct"/>
          </w:tcPr>
          <w:p w14:paraId="08BD96D3"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620465D5" w14:textId="77777777" w:rsidTr="00581BB6">
        <w:tc>
          <w:tcPr>
            <w:tcW w:w="1688" w:type="pct"/>
          </w:tcPr>
          <w:p w14:paraId="4AFC2A2A"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185" w:type="pct"/>
          </w:tcPr>
          <w:p w14:paraId="46EA5AC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7AA90F7"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5881E6F"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r w:rsidR="005577E5" w:rsidRPr="00044AF9" w14:paraId="11A07C4E" w14:textId="77777777" w:rsidTr="00581BB6">
        <w:tc>
          <w:tcPr>
            <w:tcW w:w="1688" w:type="pct"/>
          </w:tcPr>
          <w:p w14:paraId="5DC39097" w14:textId="77777777" w:rsidR="005577E5" w:rsidRPr="00044AF9" w:rsidRDefault="005577E5" w:rsidP="00581BB6">
            <w:pPr>
              <w:tabs>
                <w:tab w:val="left" w:pos="6386"/>
              </w:tabs>
              <w:spacing w:after="120"/>
              <w:ind w:firstLine="0"/>
              <w:jc w:val="left"/>
              <w:rPr>
                <w:rFonts w:asciiTheme="majorBidi" w:hAnsiTheme="majorBidi" w:cstheme="majorBidi"/>
                <w:lang w:val="ro-RO" w:eastAsia="ru-RU"/>
              </w:rPr>
            </w:pPr>
          </w:p>
        </w:tc>
        <w:tc>
          <w:tcPr>
            <w:tcW w:w="1185" w:type="pct"/>
          </w:tcPr>
          <w:p w14:paraId="328EE67E"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c>
          <w:tcPr>
            <w:tcW w:w="1011" w:type="pct"/>
          </w:tcPr>
          <w:p w14:paraId="2F2D505B" w14:textId="77777777" w:rsidR="005577E5" w:rsidRPr="00044AF9" w:rsidRDefault="005577E5" w:rsidP="00581BB6">
            <w:pPr>
              <w:tabs>
                <w:tab w:val="left" w:pos="6386"/>
              </w:tabs>
              <w:spacing w:after="120"/>
              <w:ind w:firstLine="0"/>
              <w:jc w:val="center"/>
              <w:rPr>
                <w:rFonts w:asciiTheme="majorBidi" w:hAnsiTheme="majorBidi" w:cstheme="majorBidi"/>
                <w:lang w:val="ro-RO" w:eastAsia="ru-RU"/>
              </w:rPr>
            </w:pPr>
          </w:p>
        </w:tc>
        <w:tc>
          <w:tcPr>
            <w:tcW w:w="1116" w:type="pct"/>
          </w:tcPr>
          <w:p w14:paraId="78709211" w14:textId="77777777" w:rsidR="005577E5" w:rsidRPr="00044AF9" w:rsidRDefault="005577E5" w:rsidP="00581BB6">
            <w:pPr>
              <w:tabs>
                <w:tab w:val="left" w:pos="6386"/>
              </w:tabs>
              <w:spacing w:after="120"/>
              <w:ind w:firstLine="0"/>
              <w:rPr>
                <w:rFonts w:asciiTheme="majorBidi" w:hAnsiTheme="majorBidi" w:cstheme="majorBidi"/>
                <w:lang w:val="ro-RO" w:eastAsia="ru-RU"/>
              </w:rPr>
            </w:pPr>
          </w:p>
        </w:tc>
      </w:tr>
    </w:tbl>
    <w:p w14:paraId="15058197" w14:textId="6CDA9564" w:rsidR="005577E5" w:rsidRPr="00044AF9" w:rsidRDefault="005577E5" w:rsidP="005577E5">
      <w:pPr>
        <w:ind w:firstLine="0"/>
        <w:jc w:val="left"/>
        <w:rPr>
          <w:sz w:val="28"/>
          <w:szCs w:val="28"/>
          <w:lang w:val="ro-RO"/>
        </w:rPr>
      </w:pPr>
    </w:p>
    <w:sectPr w:rsidR="005577E5" w:rsidRPr="00044AF9" w:rsidSect="0051702B">
      <w:headerReference w:type="default" r:id="rId7"/>
      <w:footerReference w:type="default" r:id="rId8"/>
      <w:headerReference w:type="first" r:id="rId9"/>
      <w:footerReference w:type="first" r:id="rId10"/>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42AA521"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5609C">
      <w:rPr>
        <w:noProof/>
        <w:sz w:val="16"/>
        <w:szCs w:val="16"/>
        <w:lang w:val="fr-FR"/>
      </w:rPr>
      <w:t>Z:\1.DRAN\004\2024\DECIZII PROTOCOLARE\35926\redactat_35926-ro.docx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7D1E1035"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75609C">
      <w:rPr>
        <w:noProof/>
        <w:sz w:val="16"/>
        <w:szCs w:val="16"/>
        <w:lang w:val="fr-FR"/>
      </w:rPr>
      <w:t>Z:\1.DRAN\004\2024\DECIZII PROTOCOLARE\35926\redactat_35926-ro.docx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466F17">
      <w:trPr>
        <w:trHeight w:val="1213"/>
      </w:trPr>
      <w:tc>
        <w:tcPr>
          <w:tcW w:w="9072" w:type="dxa"/>
          <w:tcBorders>
            <w:top w:val="nil"/>
            <w:bottom w:val="nil"/>
          </w:tcBorders>
        </w:tcPr>
        <w:p w14:paraId="1FE48B94" w14:textId="7F734F61" w:rsidR="00BA3B0E" w:rsidRPr="009423B6" w:rsidRDefault="00BA3B0E" w:rsidP="005505A2">
          <w:pPr>
            <w:tabs>
              <w:tab w:val="center" w:pos="4536"/>
              <w:tab w:val="left" w:pos="7005"/>
            </w:tabs>
            <w:ind w:left="6521" w:firstLine="0"/>
            <w:jc w:val="left"/>
            <w:rPr>
              <w:sz w:val="24"/>
            </w:rPr>
          </w:pPr>
          <w:bookmarkStart w:id="1" w:name="_Hlk169688202"/>
          <w:r>
            <w:rPr>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45EE">
            <w:rPr>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466F17">
      <w:trPr>
        <w:cantSplit/>
        <w:trHeight w:val="1213"/>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770341E5"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D42351">
            <w:rPr>
              <w:b/>
              <w:sz w:val="32"/>
              <w:szCs w:val="32"/>
              <w:lang w:val="ro-RO" w:eastAsia="ru-RU"/>
            </w:rPr>
            <w:t>49.7</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57EED519"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75609C">
            <w:rPr>
              <w:b/>
              <w:bCs/>
              <w:i/>
              <w:iCs/>
              <w:sz w:val="28"/>
              <w:szCs w:val="28"/>
              <w:u w:val="single"/>
              <w:lang w:val="ro-RO" w:eastAsia="ru-RU"/>
            </w:rPr>
            <w:t xml:space="preserve">49 </w:t>
          </w:r>
          <w:r>
            <w:rPr>
              <w:b/>
              <w:bCs/>
              <w:i/>
              <w:iCs/>
              <w:sz w:val="28"/>
              <w:szCs w:val="28"/>
              <w:u w:val="single"/>
              <w:lang w:val="ro-RO" w:eastAsia="ru-RU"/>
            </w:rPr>
            <w:t>(pct.</w:t>
          </w:r>
          <w:r w:rsidR="00D42351">
            <w:rPr>
              <w:b/>
              <w:bCs/>
              <w:i/>
              <w:iCs/>
              <w:sz w:val="28"/>
              <w:szCs w:val="28"/>
              <w:u w:val="single"/>
              <w:lang w:val="ro-RO" w:eastAsia="ru-RU"/>
            </w:rPr>
            <w:t>7</w:t>
          </w:r>
          <w:r w:rsidR="00EC4114">
            <w:rPr>
              <w:b/>
              <w:bCs/>
              <w:i/>
              <w:iCs/>
              <w:sz w:val="28"/>
              <w:szCs w:val="28"/>
              <w:u w:val="single"/>
              <w:lang w:val="ro-RO" w:eastAsia="ru-RU"/>
            </w:rPr>
            <w:t>)</w:t>
          </w:r>
        </w:p>
        <w:p w14:paraId="0D60D49A" w14:textId="718AE407" w:rsidR="00CF2559" w:rsidRDefault="003A6F82" w:rsidP="0051702B">
          <w:pPr>
            <w:spacing w:before="120"/>
            <w:ind w:firstLine="0"/>
            <w:jc w:val="center"/>
            <w:rPr>
              <w:b/>
              <w:sz w:val="24"/>
              <w:szCs w:val="24"/>
            </w:rPr>
          </w:pPr>
          <w:r>
            <w:rPr>
              <w:b/>
              <w:bCs/>
              <w:i/>
              <w:iCs/>
              <w:sz w:val="28"/>
              <w:szCs w:val="28"/>
              <w:u w:val="single"/>
              <w:lang w:val="ro-RO" w:eastAsia="ru-RU"/>
            </w:rPr>
            <w:t>al ședinței Guvernului din</w:t>
          </w:r>
          <w:r w:rsidR="00EC4114">
            <w:rPr>
              <w:b/>
              <w:bCs/>
              <w:i/>
              <w:iCs/>
              <w:sz w:val="28"/>
              <w:szCs w:val="28"/>
              <w:u w:val="single"/>
              <w:lang w:val="ro-RO" w:eastAsia="ru-RU"/>
            </w:rPr>
            <w:t xml:space="preserve"> </w:t>
          </w:r>
          <w:r w:rsidR="00E3586E">
            <w:rPr>
              <w:b/>
              <w:bCs/>
              <w:i/>
              <w:iCs/>
              <w:sz w:val="28"/>
              <w:szCs w:val="28"/>
              <w:u w:val="single"/>
              <w:lang w:val="ro-RO" w:eastAsia="ru-RU"/>
            </w:rPr>
            <w:t>4 decembrie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1"/>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A78F0"/>
    <w:multiLevelType w:val="hybridMultilevel"/>
    <w:tmpl w:val="6E5ADAD0"/>
    <w:lvl w:ilvl="0" w:tplc="D6226640">
      <w:start w:val="1"/>
      <w:numFmt w:val="decimal"/>
      <w:lvlText w:val="%1."/>
      <w:lvlJc w:val="left"/>
      <w:pPr>
        <w:ind w:left="8157" w:hanging="360"/>
      </w:pPr>
      <w:rPr>
        <w:b w:val="0"/>
        <w:bCs/>
        <w:i w:val="0"/>
      </w:rPr>
    </w:lvl>
    <w:lvl w:ilvl="1" w:tplc="04190019" w:tentative="1">
      <w:start w:val="1"/>
      <w:numFmt w:val="lowerLetter"/>
      <w:lvlText w:val="%2."/>
      <w:lvlJc w:val="left"/>
      <w:pPr>
        <w:ind w:left="6826" w:hanging="360"/>
      </w:pPr>
    </w:lvl>
    <w:lvl w:ilvl="2" w:tplc="0419001B" w:tentative="1">
      <w:start w:val="1"/>
      <w:numFmt w:val="lowerRoman"/>
      <w:lvlText w:val="%3."/>
      <w:lvlJc w:val="right"/>
      <w:pPr>
        <w:ind w:left="7546" w:hanging="180"/>
      </w:pPr>
    </w:lvl>
    <w:lvl w:ilvl="3" w:tplc="0419000F" w:tentative="1">
      <w:start w:val="1"/>
      <w:numFmt w:val="decimal"/>
      <w:lvlText w:val="%4."/>
      <w:lvlJc w:val="left"/>
      <w:pPr>
        <w:ind w:left="8266" w:hanging="360"/>
      </w:pPr>
    </w:lvl>
    <w:lvl w:ilvl="4" w:tplc="04190019" w:tentative="1">
      <w:start w:val="1"/>
      <w:numFmt w:val="lowerLetter"/>
      <w:lvlText w:val="%5."/>
      <w:lvlJc w:val="left"/>
      <w:pPr>
        <w:ind w:left="8986" w:hanging="360"/>
      </w:pPr>
    </w:lvl>
    <w:lvl w:ilvl="5" w:tplc="0419001B" w:tentative="1">
      <w:start w:val="1"/>
      <w:numFmt w:val="lowerRoman"/>
      <w:lvlText w:val="%6."/>
      <w:lvlJc w:val="right"/>
      <w:pPr>
        <w:ind w:left="9706" w:hanging="180"/>
      </w:pPr>
    </w:lvl>
    <w:lvl w:ilvl="6" w:tplc="0419000F" w:tentative="1">
      <w:start w:val="1"/>
      <w:numFmt w:val="decimal"/>
      <w:lvlText w:val="%7."/>
      <w:lvlJc w:val="left"/>
      <w:pPr>
        <w:ind w:left="10426" w:hanging="360"/>
      </w:pPr>
    </w:lvl>
    <w:lvl w:ilvl="7" w:tplc="04190019" w:tentative="1">
      <w:start w:val="1"/>
      <w:numFmt w:val="lowerLetter"/>
      <w:lvlText w:val="%8."/>
      <w:lvlJc w:val="left"/>
      <w:pPr>
        <w:ind w:left="11146" w:hanging="360"/>
      </w:pPr>
    </w:lvl>
    <w:lvl w:ilvl="8" w:tplc="0419001B" w:tentative="1">
      <w:start w:val="1"/>
      <w:numFmt w:val="lowerRoman"/>
      <w:lvlText w:val="%9."/>
      <w:lvlJc w:val="right"/>
      <w:pPr>
        <w:ind w:left="11866" w:hanging="180"/>
      </w:pPr>
    </w:lvl>
  </w:abstractNum>
  <w:abstractNum w:abstractNumId="1" w15:restartNumberingAfterBreak="0">
    <w:nsid w:val="72D06926"/>
    <w:multiLevelType w:val="hybridMultilevel"/>
    <w:tmpl w:val="C70A537C"/>
    <w:lvl w:ilvl="0" w:tplc="2F7AE75E">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77AF4C74"/>
    <w:multiLevelType w:val="hybridMultilevel"/>
    <w:tmpl w:val="BB2AD4D8"/>
    <w:lvl w:ilvl="0" w:tplc="DA6291CC">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13F40"/>
    <w:rsid w:val="00026B87"/>
    <w:rsid w:val="00043921"/>
    <w:rsid w:val="00044AF9"/>
    <w:rsid w:val="00046CA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352D"/>
    <w:rsid w:val="0026402E"/>
    <w:rsid w:val="00280ADA"/>
    <w:rsid w:val="002928EA"/>
    <w:rsid w:val="002A002E"/>
    <w:rsid w:val="002F3611"/>
    <w:rsid w:val="002F5568"/>
    <w:rsid w:val="00311924"/>
    <w:rsid w:val="0034074C"/>
    <w:rsid w:val="00374822"/>
    <w:rsid w:val="0037562B"/>
    <w:rsid w:val="003A6F82"/>
    <w:rsid w:val="003B1E63"/>
    <w:rsid w:val="003B2A3F"/>
    <w:rsid w:val="003C7CA6"/>
    <w:rsid w:val="00427D58"/>
    <w:rsid w:val="00444AFD"/>
    <w:rsid w:val="00466F17"/>
    <w:rsid w:val="00481BA9"/>
    <w:rsid w:val="004A4B59"/>
    <w:rsid w:val="004C5C99"/>
    <w:rsid w:val="004E1000"/>
    <w:rsid w:val="004F6F25"/>
    <w:rsid w:val="00500597"/>
    <w:rsid w:val="0050680A"/>
    <w:rsid w:val="00512A5C"/>
    <w:rsid w:val="0051702B"/>
    <w:rsid w:val="00517071"/>
    <w:rsid w:val="005178D6"/>
    <w:rsid w:val="00522BB8"/>
    <w:rsid w:val="00525CFD"/>
    <w:rsid w:val="005505A2"/>
    <w:rsid w:val="005577E5"/>
    <w:rsid w:val="005802DD"/>
    <w:rsid w:val="005C24AE"/>
    <w:rsid w:val="005F2B04"/>
    <w:rsid w:val="0063090F"/>
    <w:rsid w:val="00674757"/>
    <w:rsid w:val="00674F15"/>
    <w:rsid w:val="006B26AF"/>
    <w:rsid w:val="006E68F0"/>
    <w:rsid w:val="00701CF6"/>
    <w:rsid w:val="00711084"/>
    <w:rsid w:val="0072422B"/>
    <w:rsid w:val="007305B8"/>
    <w:rsid w:val="007441AC"/>
    <w:rsid w:val="00746067"/>
    <w:rsid w:val="00747DE1"/>
    <w:rsid w:val="0075609C"/>
    <w:rsid w:val="00777947"/>
    <w:rsid w:val="007A4567"/>
    <w:rsid w:val="007B4E64"/>
    <w:rsid w:val="007C72EE"/>
    <w:rsid w:val="007D12BE"/>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81B03"/>
    <w:rsid w:val="009838BC"/>
    <w:rsid w:val="009A3326"/>
    <w:rsid w:val="009D4667"/>
    <w:rsid w:val="009E0A22"/>
    <w:rsid w:val="00A1010C"/>
    <w:rsid w:val="00A26848"/>
    <w:rsid w:val="00A56041"/>
    <w:rsid w:val="00A644F6"/>
    <w:rsid w:val="00A85D12"/>
    <w:rsid w:val="00AD38A5"/>
    <w:rsid w:val="00AF2721"/>
    <w:rsid w:val="00B07B2C"/>
    <w:rsid w:val="00B3339C"/>
    <w:rsid w:val="00B71C41"/>
    <w:rsid w:val="00B80C95"/>
    <w:rsid w:val="00BA3B0E"/>
    <w:rsid w:val="00BB7E9A"/>
    <w:rsid w:val="00BF32A6"/>
    <w:rsid w:val="00C02DFA"/>
    <w:rsid w:val="00C6523E"/>
    <w:rsid w:val="00CC7AFF"/>
    <w:rsid w:val="00CF2559"/>
    <w:rsid w:val="00D0634D"/>
    <w:rsid w:val="00D41305"/>
    <w:rsid w:val="00D42351"/>
    <w:rsid w:val="00D46507"/>
    <w:rsid w:val="00D64123"/>
    <w:rsid w:val="00D642D3"/>
    <w:rsid w:val="00DA4CCF"/>
    <w:rsid w:val="00DB0694"/>
    <w:rsid w:val="00DB1216"/>
    <w:rsid w:val="00DF0E57"/>
    <w:rsid w:val="00E049C8"/>
    <w:rsid w:val="00E3586E"/>
    <w:rsid w:val="00E46CD4"/>
    <w:rsid w:val="00E70775"/>
    <w:rsid w:val="00EB2339"/>
    <w:rsid w:val="00EC4114"/>
    <w:rsid w:val="00EE2BCA"/>
    <w:rsid w:val="00EE74BC"/>
    <w:rsid w:val="00F23A13"/>
    <w:rsid w:val="00F4110C"/>
    <w:rsid w:val="00F67B04"/>
    <w:rsid w:val="00F817FC"/>
    <w:rsid w:val="00F82061"/>
    <w:rsid w:val="00F864E2"/>
    <w:rsid w:val="00FA45EE"/>
    <w:rsid w:val="00FC7BB6"/>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1,Scriptoria bullet points,Bullets,List Paragraph (numbered (a)),Numbered Paragraph,Main numbered paragraph,Akapit z listą BS,Lettre d'introduction,List Paragraph11,Bullet Points,Liste Paragraf,Listenabsatz1,Llista Nivell1"/>
    <w:basedOn w:val="Normal"/>
    <w:link w:val="ListParagraphChar"/>
    <w:uiPriority w:val="34"/>
    <w:qFormat/>
    <w:rsid w:val="00EE74BC"/>
    <w:pPr>
      <w:ind w:left="720" w:firstLine="0"/>
      <w:contextualSpacing/>
      <w:jc w:val="left"/>
    </w:pPr>
    <w:rPr>
      <w:sz w:val="24"/>
      <w:szCs w:val="24"/>
      <w:lang w:val="ru-RU" w:eastAsia="ru-RU"/>
    </w:rPr>
  </w:style>
  <w:style w:type="character" w:customStyle="1" w:styleId="ListParagraphChar">
    <w:name w:val="List Paragraph Char"/>
    <w:aliases w:val="List Paragraph 1 Char,Scriptoria bullet points Char,Bullets Char,List Paragraph (numbered (a)) Char,Numbered Paragraph Char,Main numbered paragraph Char,Akapit z listą BS Char,Lettre d'introduction Char,List Paragraph11 Char"/>
    <w:link w:val="ListParagraph"/>
    <w:uiPriority w:val="34"/>
    <w:locked/>
    <w:rsid w:val="00EE74B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176653360">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55B240-D9CE-4E8A-BDA7-26AF05627379}"/>
</file>

<file path=customXml/itemProps2.xml><?xml version="1.0" encoding="utf-8"?>
<ds:datastoreItem xmlns:ds="http://schemas.openxmlformats.org/officeDocument/2006/customXml" ds:itemID="{9BA8F46E-0D9C-41D4-A8D7-62928391016B}"/>
</file>

<file path=customXml/itemProps3.xml><?xml version="1.0" encoding="utf-8"?>
<ds:datastoreItem xmlns:ds="http://schemas.openxmlformats.org/officeDocument/2006/customXml" ds:itemID="{F86C66EA-0916-41FC-BDA6-19C11B346523}"/>
</file>

<file path=docProps/app.xml><?xml version="1.0" encoding="utf-8"?>
<Properties xmlns="http://schemas.openxmlformats.org/officeDocument/2006/extended-properties" xmlns:vt="http://schemas.openxmlformats.org/officeDocument/2006/docPropsVTypes">
  <Template>Normal</Template>
  <TotalTime>64</TotalTime>
  <Pages>4</Pages>
  <Words>597</Words>
  <Characters>3739</Characters>
  <Application>Microsoft Office Word</Application>
  <DocSecurity>0</DocSecurity>
  <Lines>31</Lines>
  <Paragraphs>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361.2024.ro</dc:title>
  <dc:creator>lll</dc:creator>
  <cp:lastModifiedBy>Eugenia Cartin</cp:lastModifiedBy>
  <cp:revision>25</cp:revision>
  <cp:lastPrinted>2024-12-03T12:56:00Z</cp:lastPrinted>
  <dcterms:created xsi:type="dcterms:W3CDTF">2024-07-04T06:12:00Z</dcterms:created>
  <dcterms:modified xsi:type="dcterms:W3CDTF">2024-12-04T09:26:00Z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