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5A5BD" w14:textId="5EEB70FE" w:rsidR="00CF6528" w:rsidRDefault="00CF6528" w:rsidP="009B088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95AA189" w14:textId="74F3AF67" w:rsidR="00661643" w:rsidRDefault="00661643" w:rsidP="009B088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4EF4D95" w14:textId="2B802E8A" w:rsidR="00875D62" w:rsidRDefault="00875D62" w:rsidP="009B088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F861CB3" w14:textId="0708048E" w:rsidR="00875D62" w:rsidRDefault="00875D62" w:rsidP="009B088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9A36312" w14:textId="3E85AD43" w:rsidR="00875D62" w:rsidRDefault="00875D62" w:rsidP="009B088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954BE61" w14:textId="77777777" w:rsidR="004C270B" w:rsidRDefault="004C270B" w:rsidP="009B088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11361EF" w14:textId="77777777" w:rsidR="00875D62" w:rsidRPr="00875D62" w:rsidRDefault="00875D62" w:rsidP="009B088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F287AA1" w14:textId="18D81966" w:rsidR="00CF6528" w:rsidRPr="00875D62" w:rsidRDefault="00CF6528" w:rsidP="004C270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D62">
        <w:rPr>
          <w:rFonts w:ascii="Times New Roman" w:hAnsi="Times New Roman" w:cs="Times New Roman"/>
          <w:b/>
          <w:bCs/>
          <w:sz w:val="28"/>
          <w:szCs w:val="28"/>
        </w:rPr>
        <w:t xml:space="preserve">H O T Ă R </w:t>
      </w:r>
      <w:r w:rsidR="00861395" w:rsidRPr="00875D62">
        <w:rPr>
          <w:rFonts w:ascii="Times New Roman" w:hAnsi="Times New Roman" w:cs="Times New Roman"/>
          <w:b/>
          <w:bCs/>
          <w:sz w:val="28"/>
          <w:szCs w:val="28"/>
        </w:rPr>
        <w:t>Â</w:t>
      </w:r>
      <w:r w:rsidRPr="00875D62">
        <w:rPr>
          <w:rFonts w:ascii="Times New Roman" w:hAnsi="Times New Roman" w:cs="Times New Roman"/>
          <w:b/>
          <w:bCs/>
          <w:sz w:val="28"/>
          <w:szCs w:val="28"/>
        </w:rPr>
        <w:t xml:space="preserve"> R E</w:t>
      </w:r>
    </w:p>
    <w:p w14:paraId="591D0B75" w14:textId="77777777" w:rsidR="00861395" w:rsidRPr="00875D62" w:rsidRDefault="00861395" w:rsidP="004C270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432781" w14:textId="77777777" w:rsidR="004C270B" w:rsidRDefault="00CF6528" w:rsidP="004C270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D62">
        <w:rPr>
          <w:rFonts w:ascii="Times New Roman" w:hAnsi="Times New Roman" w:cs="Times New Roman"/>
          <w:b/>
          <w:bCs/>
          <w:sz w:val="28"/>
          <w:szCs w:val="28"/>
        </w:rPr>
        <w:t xml:space="preserve">privind </w:t>
      </w:r>
      <w:r w:rsidR="009E7299" w:rsidRPr="00875D62">
        <w:rPr>
          <w:rFonts w:ascii="Times New Roman" w:hAnsi="Times New Roman" w:cs="Times New Roman"/>
          <w:b/>
          <w:bCs/>
          <w:sz w:val="28"/>
          <w:szCs w:val="28"/>
        </w:rPr>
        <w:t xml:space="preserve">încetarea mandatului de director </w:t>
      </w:r>
    </w:p>
    <w:p w14:paraId="28D5E0C5" w14:textId="3CD5D23E" w:rsidR="009B088E" w:rsidRPr="00875D62" w:rsidRDefault="009E7299" w:rsidP="004C270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D62">
        <w:rPr>
          <w:rFonts w:ascii="Times New Roman" w:hAnsi="Times New Roman" w:cs="Times New Roman"/>
          <w:b/>
          <w:bCs/>
          <w:sz w:val="28"/>
          <w:szCs w:val="28"/>
        </w:rPr>
        <w:t>al</w:t>
      </w:r>
      <w:r w:rsidR="004C27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5D62">
        <w:rPr>
          <w:rFonts w:ascii="Times New Roman" w:hAnsi="Times New Roman" w:cs="Times New Roman"/>
          <w:b/>
          <w:bCs/>
          <w:sz w:val="28"/>
          <w:szCs w:val="28"/>
        </w:rPr>
        <w:t>Consiliului de administrație al Agenției Naționale</w:t>
      </w:r>
    </w:p>
    <w:p w14:paraId="3DD6B869" w14:textId="19D8AF9D" w:rsidR="009E7299" w:rsidRPr="00875D62" w:rsidRDefault="009E7299" w:rsidP="004C270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D62">
        <w:rPr>
          <w:rFonts w:ascii="Times New Roman" w:hAnsi="Times New Roman" w:cs="Times New Roman"/>
          <w:b/>
          <w:bCs/>
          <w:sz w:val="28"/>
          <w:szCs w:val="28"/>
        </w:rPr>
        <w:t>pentru Reglementare în Energetică</w:t>
      </w:r>
    </w:p>
    <w:p w14:paraId="79A7FC22" w14:textId="56D9EDA1" w:rsidR="00CF6528" w:rsidRPr="00875D62" w:rsidRDefault="009B088E" w:rsidP="009B088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D6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7E1B46" wp14:editId="33E1A649">
                <wp:simplePos x="0" y="0"/>
                <wp:positionH relativeFrom="page">
                  <wp:posOffset>1836751</wp:posOffset>
                </wp:positionH>
                <wp:positionV relativeFrom="paragraph">
                  <wp:posOffset>24572</wp:posOffset>
                </wp:positionV>
                <wp:extent cx="39597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97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59588D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44.65pt,1.95pt" to="456.4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" strokecolor="black [3213]">
                <v:stroke joinstyle="miter"/>
                <w10:wrap anchorx="page"/>
              </v:line>
            </w:pict>
          </mc:Fallback>
        </mc:AlternateContent>
      </w:r>
    </w:p>
    <w:p w14:paraId="1A37CD4F" w14:textId="4644E1FC" w:rsidR="00BB6938" w:rsidRPr="00875D62" w:rsidRDefault="00BB6938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D62">
        <w:rPr>
          <w:rFonts w:ascii="Times New Roman" w:eastAsia="Times New Roman" w:hAnsi="Times New Roman" w:cs="Times New Roman"/>
          <w:sz w:val="28"/>
          <w:szCs w:val="28"/>
        </w:rPr>
        <w:t>În temeiul art.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>10 alin.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 xml:space="preserve">(12) din Legea nr. </w:t>
      </w:r>
      <w:r w:rsidR="004846F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>74/2017</w:t>
      </w:r>
      <w:r w:rsidR="006E3A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>cu privire la energetică,</w:t>
      </w:r>
    </w:p>
    <w:p w14:paraId="5AD9426A" w14:textId="77777777" w:rsidR="00861395" w:rsidRPr="00875D62" w:rsidRDefault="00861395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CC1980" w14:textId="261A526F" w:rsidR="00BB6938" w:rsidRPr="00875D62" w:rsidRDefault="00BB6938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D62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55FB407B" w14:textId="77777777" w:rsidR="00BB6938" w:rsidRPr="00875D62" w:rsidRDefault="00BB6938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D62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22E587A0" w14:textId="6B557F17" w:rsidR="00BB6938" w:rsidRPr="00875D62" w:rsidRDefault="00BB6938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 w:rsidR="00861395"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 xml:space="preserve"> – Se constată încetarea mandatului de director al Consiliului de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administrație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 xml:space="preserve"> al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Agenției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Naționale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 xml:space="preserve"> pentru Reglementare în Energetică al domnului Octavian CALMÎC în baza cererii de demisie.</w:t>
      </w:r>
    </w:p>
    <w:p w14:paraId="5A90CFE7" w14:textId="77777777" w:rsidR="00BB6938" w:rsidRPr="00875D62" w:rsidRDefault="00BB6938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D62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131058A8" w14:textId="099F9113" w:rsidR="009E7299" w:rsidRPr="00875D62" w:rsidRDefault="00BB6938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 w:rsidR="00861395"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Comisia economie, buget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finanțe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040C">
        <w:rPr>
          <w:rFonts w:ascii="Times New Roman" w:eastAsia="Times New Roman" w:hAnsi="Times New Roman" w:cs="Times New Roman"/>
          <w:sz w:val="28"/>
          <w:szCs w:val="28"/>
        </w:rPr>
        <w:t xml:space="preserve">a Parlamentului 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va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iniția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, în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condițiile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legii, organizarea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desfășurarea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concursului de selectare a candidatului la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funcția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de director al Consiliului de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administrație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al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Agenției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Naționale</w:t>
      </w:r>
      <w:r w:rsidR="009E7299" w:rsidRPr="00875D62">
        <w:rPr>
          <w:rFonts w:ascii="Times New Roman" w:eastAsia="Times New Roman" w:hAnsi="Times New Roman" w:cs="Times New Roman"/>
          <w:sz w:val="28"/>
          <w:szCs w:val="28"/>
        </w:rPr>
        <w:t xml:space="preserve"> pentru Reglementare în Energetică.</w:t>
      </w:r>
    </w:p>
    <w:p w14:paraId="4A589AAD" w14:textId="7525EE88" w:rsidR="009E7299" w:rsidRPr="00875D62" w:rsidRDefault="009E7299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D62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E2FD3C8" w14:textId="69C98023" w:rsidR="00BB6938" w:rsidRPr="00875D62" w:rsidRDefault="009E7299" w:rsidP="009B088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 w:rsidR="00861395"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5D62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6938" w:rsidRPr="00875D62">
        <w:rPr>
          <w:rFonts w:ascii="Times New Roman" w:eastAsia="Times New Roman" w:hAnsi="Times New Roman" w:cs="Times New Roman"/>
          <w:sz w:val="28"/>
          <w:szCs w:val="28"/>
        </w:rPr>
        <w:t xml:space="preserve">Prezenta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hotărâre</w:t>
      </w:r>
      <w:r w:rsidR="00BB6938" w:rsidRPr="00875D62">
        <w:rPr>
          <w:rFonts w:ascii="Times New Roman" w:eastAsia="Times New Roman" w:hAnsi="Times New Roman" w:cs="Times New Roman"/>
          <w:sz w:val="28"/>
          <w:szCs w:val="28"/>
        </w:rPr>
        <w:t xml:space="preserve"> intră în vigoare la data adoptării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BB6938" w:rsidRPr="00875D62">
        <w:rPr>
          <w:rFonts w:ascii="Times New Roman" w:eastAsia="Times New Roman" w:hAnsi="Times New Roman" w:cs="Times New Roman"/>
          <w:sz w:val="28"/>
          <w:szCs w:val="28"/>
        </w:rPr>
        <w:t xml:space="preserve"> poate fi contestată în 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>instanța</w:t>
      </w:r>
      <w:r w:rsidR="00BB6938" w:rsidRPr="00875D62">
        <w:rPr>
          <w:rFonts w:ascii="Times New Roman" w:eastAsia="Times New Roman" w:hAnsi="Times New Roman" w:cs="Times New Roman"/>
          <w:sz w:val="28"/>
          <w:szCs w:val="28"/>
        </w:rPr>
        <w:t xml:space="preserve"> de judecată în termenul prevăzut la art.</w:t>
      </w:r>
      <w:r w:rsidR="00861395" w:rsidRPr="0087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6938" w:rsidRPr="00875D62">
        <w:rPr>
          <w:rFonts w:ascii="Times New Roman" w:eastAsia="Times New Roman" w:hAnsi="Times New Roman" w:cs="Times New Roman"/>
          <w:sz w:val="28"/>
          <w:szCs w:val="28"/>
        </w:rPr>
        <w:t>209 din Codul administrativ nr. 116/2018.</w:t>
      </w:r>
    </w:p>
    <w:p w14:paraId="68FC45C1" w14:textId="310CE471" w:rsidR="009E7299" w:rsidRPr="00875D62" w:rsidRDefault="009E7299" w:rsidP="004C270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C2EA3D" w14:textId="77777777" w:rsidR="00661643" w:rsidRPr="006D23A6" w:rsidRDefault="00661643" w:rsidP="004C270B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51A114E7" w14:textId="202C26A9" w:rsidR="00661643" w:rsidRDefault="00661643" w:rsidP="004C270B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8D3DCBD" w14:textId="77777777" w:rsidR="004C270B" w:rsidRPr="006D23A6" w:rsidRDefault="004C270B" w:rsidP="004C270B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900B41B" w14:textId="77777777" w:rsidR="00661643" w:rsidRPr="006D23A6" w:rsidRDefault="00661643" w:rsidP="004C270B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B0A77F4" w14:textId="77777777" w:rsidR="00661643" w:rsidRPr="006D23A6" w:rsidRDefault="00661643" w:rsidP="004C270B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6D23A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4BA8A721" w14:textId="77777777" w:rsidR="00661643" w:rsidRPr="006D23A6" w:rsidRDefault="00661643" w:rsidP="004C270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0206E83" w14:textId="77777777" w:rsidR="00661643" w:rsidRPr="006D23A6" w:rsidRDefault="00661643" w:rsidP="004C270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A9F3DE7" w14:textId="77777777" w:rsidR="004C270B" w:rsidRDefault="004C270B" w:rsidP="004C270B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5329555" w14:textId="77777777" w:rsidR="004C270B" w:rsidRDefault="004C270B" w:rsidP="004C270B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80558CB" w14:textId="52C8131B" w:rsidR="004C270B" w:rsidRDefault="004C270B" w:rsidP="004C270B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091C17B" w14:textId="77777777" w:rsidR="004C270B" w:rsidRDefault="004C270B" w:rsidP="004C270B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73C630C" w14:textId="4097BB9D" w:rsidR="00661643" w:rsidRPr="006D23A6" w:rsidRDefault="00661643" w:rsidP="004C270B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D23A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21</w:t>
      </w: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iulie 2022.     </w:t>
      </w:r>
    </w:p>
    <w:p w14:paraId="5122E8E2" w14:textId="44353B8F" w:rsidR="009A428F" w:rsidRPr="00875D62" w:rsidRDefault="00661643" w:rsidP="004C270B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21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8.</w:t>
      </w:r>
    </w:p>
    <w:sectPr w:rsidR="009A428F" w:rsidRPr="00875D62" w:rsidSect="004C270B">
      <w:headerReference w:type="first" r:id="rId7"/>
      <w:footerReference w:type="first" r:id="rId8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55F2E" w14:textId="77777777" w:rsidR="00E146AE" w:rsidRDefault="00E146AE">
      <w:pPr>
        <w:spacing w:after="0" w:line="240" w:lineRule="auto"/>
      </w:pPr>
      <w:r>
        <w:separator/>
      </w:r>
    </w:p>
  </w:endnote>
  <w:endnote w:type="continuationSeparator" w:id="0">
    <w:p w14:paraId="2B9FABD5" w14:textId="77777777" w:rsidR="00E146AE" w:rsidRDefault="00E1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4C589339" w:rsidR="007C7A42" w:rsidRPr="00416C17" w:rsidRDefault="004C270B" w:rsidP="007C7A42">
    <w:pPr>
      <w:pStyle w:val="Footer"/>
      <w:ind w:left="851"/>
      <w:rPr>
        <w:lang w:val="ro-RO"/>
      </w:rPr>
    </w:pPr>
  </w:p>
  <w:p w14:paraId="0C5B6EFF" w14:textId="06281FCC" w:rsidR="007C7A42" w:rsidRPr="00416C17" w:rsidRDefault="004C27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8D1AA" w14:textId="77777777" w:rsidR="00E146AE" w:rsidRDefault="00E146AE">
      <w:pPr>
        <w:spacing w:after="0" w:line="240" w:lineRule="auto"/>
      </w:pPr>
      <w:r>
        <w:separator/>
      </w:r>
    </w:p>
  </w:footnote>
  <w:footnote w:type="continuationSeparator" w:id="0">
    <w:p w14:paraId="2C5699B2" w14:textId="77777777" w:rsidR="00E146AE" w:rsidRDefault="00E14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F36AD" w14:textId="40CD718E" w:rsidR="00D23C81" w:rsidRDefault="00D23C81">
    <w:pPr>
      <w:pStyle w:val="Header"/>
    </w:pPr>
  </w:p>
  <w:p w14:paraId="028A2A99" w14:textId="7EDD6D83" w:rsidR="00402A12" w:rsidRPr="00764062" w:rsidRDefault="004C270B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15116"/>
    <w:rsid w:val="000277CB"/>
    <w:rsid w:val="00032591"/>
    <w:rsid w:val="0015634F"/>
    <w:rsid w:val="00241925"/>
    <w:rsid w:val="0029040C"/>
    <w:rsid w:val="00334161"/>
    <w:rsid w:val="00392661"/>
    <w:rsid w:val="0042260B"/>
    <w:rsid w:val="004846F7"/>
    <w:rsid w:val="0049295A"/>
    <w:rsid w:val="004C270B"/>
    <w:rsid w:val="00502A9B"/>
    <w:rsid w:val="00547C2B"/>
    <w:rsid w:val="005F18DB"/>
    <w:rsid w:val="00661643"/>
    <w:rsid w:val="006703EC"/>
    <w:rsid w:val="006E3AF9"/>
    <w:rsid w:val="00703E50"/>
    <w:rsid w:val="00713375"/>
    <w:rsid w:val="007F3E21"/>
    <w:rsid w:val="00813F67"/>
    <w:rsid w:val="00861395"/>
    <w:rsid w:val="00875D62"/>
    <w:rsid w:val="008D75D9"/>
    <w:rsid w:val="008E235D"/>
    <w:rsid w:val="009A428F"/>
    <w:rsid w:val="009B088E"/>
    <w:rsid w:val="009E7299"/>
    <w:rsid w:val="009F6344"/>
    <w:rsid w:val="00A57FD0"/>
    <w:rsid w:val="00AA3073"/>
    <w:rsid w:val="00AA65EA"/>
    <w:rsid w:val="00BB6938"/>
    <w:rsid w:val="00C11C01"/>
    <w:rsid w:val="00C5362A"/>
    <w:rsid w:val="00CF6528"/>
    <w:rsid w:val="00D23C81"/>
    <w:rsid w:val="00D70C9E"/>
    <w:rsid w:val="00D756AE"/>
    <w:rsid w:val="00D94A4B"/>
    <w:rsid w:val="00E146AE"/>
    <w:rsid w:val="00E32D57"/>
    <w:rsid w:val="00E34D55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CAB6820-F991-4885-BDE0-7463578BCA17}"/>
</file>

<file path=customXml/itemProps2.xml><?xml version="1.0" encoding="utf-8"?>
<ds:datastoreItem xmlns:ds="http://schemas.openxmlformats.org/officeDocument/2006/customXml" ds:itemID="{BB05CFE4-D09A-46A0-AF87-D1F687D1BF85}"/>
</file>

<file path=customXml/itemProps3.xml><?xml version="1.0" encoding="utf-8"?>
<ds:datastoreItem xmlns:ds="http://schemas.openxmlformats.org/officeDocument/2006/customXml" ds:itemID="{D6CE1572-7C1F-4229-800A-204ECB33BB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H_218.2022.ro</dc:title>
  <dc:subject/>
  <dc:creator>Igor Gîrlea</dc:creator>
  <cp:keywords/>
  <dc:description/>
  <cp:lastModifiedBy>Inga Rusnac</cp:lastModifiedBy>
  <cp:revision>3</cp:revision>
  <cp:lastPrinted>2022-07-21T10:28:00Z</cp:lastPrinted>
  <dcterms:created xsi:type="dcterms:W3CDTF">2022-07-21T10:26:00Z</dcterms:created>
  <dcterms:modified xsi:type="dcterms:W3CDTF">2022-07-21T10:28:00Z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