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772937" w:rsidRDefault="00777947" w:rsidP="003C7CA6">
      <w:pPr>
        <w:spacing w:before="120"/>
        <w:rPr>
          <w:b/>
          <w:sz w:val="28"/>
          <w:szCs w:val="28"/>
          <w:lang w:val="ro-MD"/>
        </w:rPr>
      </w:pPr>
      <w:bookmarkStart w:id="0" w:name="_Hlk171932727"/>
    </w:p>
    <w:p w14:paraId="529EBAA7" w14:textId="68E09F7A" w:rsidR="00226840" w:rsidRPr="001C7648" w:rsidRDefault="00226840" w:rsidP="003C7CA6">
      <w:pPr>
        <w:spacing w:before="120"/>
        <w:rPr>
          <w:bCs/>
          <w:sz w:val="28"/>
          <w:szCs w:val="28"/>
          <w:lang w:val="ro-RO"/>
        </w:rPr>
      </w:pPr>
    </w:p>
    <w:p w14:paraId="0C5304C8" w14:textId="43A54778" w:rsidR="009D4667" w:rsidRPr="001C7648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36B3A095" w14:textId="77777777" w:rsidR="009D4667" w:rsidRPr="001C7648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061A8270" w14:textId="0C3B57BE" w:rsidR="008E06CC" w:rsidRPr="001C7648" w:rsidRDefault="008E06CC" w:rsidP="00DB4142">
      <w:pPr>
        <w:ind w:firstLine="907"/>
        <w:rPr>
          <w:bCs/>
          <w:sz w:val="28"/>
          <w:szCs w:val="28"/>
          <w:lang w:val="ro-RO"/>
        </w:rPr>
      </w:pPr>
      <w:r w:rsidRPr="001C7648">
        <w:rPr>
          <w:bCs/>
          <w:sz w:val="28"/>
          <w:szCs w:val="28"/>
          <w:lang w:val="ro-RO"/>
        </w:rPr>
        <w:t>Se aprobă</w:t>
      </w:r>
      <w:r w:rsidR="009E0A22" w:rsidRPr="001C7648">
        <w:rPr>
          <w:bCs/>
          <w:sz w:val="28"/>
          <w:szCs w:val="28"/>
          <w:lang w:val="ro-RO"/>
        </w:rPr>
        <w:t xml:space="preserve"> </w:t>
      </w:r>
      <w:r w:rsidR="00777947" w:rsidRPr="001C7648">
        <w:rPr>
          <w:bCs/>
          <w:sz w:val="28"/>
          <w:szCs w:val="28"/>
          <w:lang w:val="ro-RO"/>
        </w:rPr>
        <w:t xml:space="preserve">și se prezintă Parlamentului </w:t>
      </w:r>
      <w:r w:rsidR="00226840" w:rsidRPr="001C7648">
        <w:rPr>
          <w:bCs/>
          <w:sz w:val="28"/>
          <w:szCs w:val="28"/>
          <w:lang w:val="ro-RO"/>
        </w:rPr>
        <w:t xml:space="preserve">spre examinare </w:t>
      </w:r>
      <w:r w:rsidR="00777947" w:rsidRPr="001C7648">
        <w:rPr>
          <w:bCs/>
          <w:sz w:val="28"/>
          <w:szCs w:val="28"/>
          <w:lang w:val="ro-RO"/>
        </w:rPr>
        <w:t xml:space="preserve">proiectul de lege </w:t>
      </w:r>
      <w:r w:rsidR="00DB4142" w:rsidRPr="001C7648">
        <w:rPr>
          <w:bCs/>
          <w:sz w:val="28"/>
          <w:szCs w:val="28"/>
          <w:lang w:val="ro-RO"/>
        </w:rPr>
        <w:t>pentru modificarea Legii nr. 1134/1997 privind societă</w:t>
      </w:r>
      <w:r w:rsidR="001C7648">
        <w:rPr>
          <w:bCs/>
          <w:sz w:val="28"/>
          <w:szCs w:val="28"/>
          <w:lang w:val="ro-RO"/>
        </w:rPr>
        <w:t>ț</w:t>
      </w:r>
      <w:r w:rsidR="00DB4142" w:rsidRPr="001C7648">
        <w:rPr>
          <w:bCs/>
          <w:sz w:val="28"/>
          <w:szCs w:val="28"/>
          <w:lang w:val="ro-RO"/>
        </w:rPr>
        <w:t>ile pe ac</w:t>
      </w:r>
      <w:r w:rsidR="001C7648">
        <w:rPr>
          <w:bCs/>
          <w:sz w:val="28"/>
          <w:szCs w:val="28"/>
          <w:lang w:val="ro-RO"/>
        </w:rPr>
        <w:t>ț</w:t>
      </w:r>
      <w:r w:rsidR="00DB4142" w:rsidRPr="001C7648">
        <w:rPr>
          <w:bCs/>
          <w:sz w:val="28"/>
          <w:szCs w:val="28"/>
          <w:lang w:val="ro-RO"/>
        </w:rPr>
        <w:t>iuni</w:t>
      </w:r>
      <w:r w:rsidR="00DB4142" w:rsidRPr="001C7648">
        <w:rPr>
          <w:bCs/>
          <w:spacing w:val="1"/>
          <w:sz w:val="28"/>
          <w:szCs w:val="28"/>
          <w:lang w:val="ro-RO"/>
        </w:rPr>
        <w:t xml:space="preserve"> </w:t>
      </w:r>
      <w:r w:rsidR="00DB4142" w:rsidRPr="001C7648">
        <w:rPr>
          <w:bCs/>
          <w:sz w:val="28"/>
          <w:szCs w:val="28"/>
          <w:lang w:val="ro-RO"/>
        </w:rPr>
        <w:t>(aspecte</w:t>
      </w:r>
      <w:r w:rsidR="00DB4142" w:rsidRPr="001C7648">
        <w:rPr>
          <w:bCs/>
          <w:spacing w:val="-4"/>
          <w:sz w:val="28"/>
          <w:szCs w:val="28"/>
          <w:lang w:val="ro-RO"/>
        </w:rPr>
        <w:t xml:space="preserve"> </w:t>
      </w:r>
      <w:r w:rsidR="00DB4142" w:rsidRPr="001C7648">
        <w:rPr>
          <w:bCs/>
          <w:sz w:val="28"/>
          <w:szCs w:val="28"/>
          <w:lang w:val="ro-RO"/>
        </w:rPr>
        <w:t>conexe</w:t>
      </w:r>
      <w:r w:rsidR="00DB4142" w:rsidRPr="001C7648">
        <w:rPr>
          <w:bCs/>
          <w:spacing w:val="-4"/>
          <w:sz w:val="28"/>
          <w:szCs w:val="28"/>
          <w:lang w:val="ro-RO"/>
        </w:rPr>
        <w:t xml:space="preserve"> </w:t>
      </w:r>
      <w:r w:rsidR="00DB4142" w:rsidRPr="001C7648">
        <w:rPr>
          <w:bCs/>
          <w:sz w:val="28"/>
          <w:szCs w:val="28"/>
          <w:lang w:val="ro-RO"/>
        </w:rPr>
        <w:t>aplicării</w:t>
      </w:r>
      <w:r w:rsidR="00DB4142" w:rsidRPr="001C7648">
        <w:rPr>
          <w:bCs/>
          <w:spacing w:val="-5"/>
          <w:sz w:val="28"/>
          <w:szCs w:val="28"/>
          <w:lang w:val="ro-RO"/>
        </w:rPr>
        <w:t xml:space="preserve"> </w:t>
      </w:r>
      <w:r w:rsidR="00DB4142" w:rsidRPr="001C7648">
        <w:rPr>
          <w:bCs/>
          <w:sz w:val="28"/>
          <w:szCs w:val="28"/>
          <w:lang w:val="ro-RO"/>
        </w:rPr>
        <w:t>politicii</w:t>
      </w:r>
      <w:r w:rsidR="00DB4142" w:rsidRPr="001C7648">
        <w:rPr>
          <w:bCs/>
          <w:spacing w:val="-4"/>
          <w:sz w:val="28"/>
          <w:szCs w:val="28"/>
          <w:lang w:val="ro-RO"/>
        </w:rPr>
        <w:t xml:space="preserve"> </w:t>
      </w:r>
      <w:r w:rsidR="00DB4142" w:rsidRPr="001C7648">
        <w:rPr>
          <w:bCs/>
          <w:sz w:val="28"/>
          <w:szCs w:val="28"/>
          <w:lang w:val="ro-RO"/>
        </w:rPr>
        <w:t>de</w:t>
      </w:r>
      <w:r w:rsidR="00DB4142" w:rsidRPr="001C7648">
        <w:rPr>
          <w:bCs/>
          <w:spacing w:val="-4"/>
          <w:sz w:val="28"/>
          <w:szCs w:val="28"/>
          <w:lang w:val="ro-RO"/>
        </w:rPr>
        <w:t xml:space="preserve"> </w:t>
      </w:r>
      <w:r w:rsidR="00DB4142" w:rsidRPr="001C7648">
        <w:rPr>
          <w:bCs/>
          <w:sz w:val="28"/>
          <w:szCs w:val="28"/>
          <w:lang w:val="ro-RO"/>
        </w:rPr>
        <w:t>remunerare</w:t>
      </w:r>
      <w:r w:rsidR="00DB4142" w:rsidRPr="001C7648">
        <w:rPr>
          <w:bCs/>
          <w:spacing w:val="-6"/>
          <w:sz w:val="28"/>
          <w:szCs w:val="28"/>
          <w:lang w:val="ro-RO"/>
        </w:rPr>
        <w:t xml:space="preserve"> </w:t>
      </w:r>
      <w:r w:rsidR="00DB4142" w:rsidRPr="001C7648">
        <w:rPr>
          <w:bCs/>
          <w:sz w:val="28"/>
          <w:szCs w:val="28"/>
          <w:lang w:val="ro-RO"/>
        </w:rPr>
        <w:t>a</w:t>
      </w:r>
      <w:r w:rsidR="0032534B">
        <w:rPr>
          <w:bCs/>
          <w:sz w:val="28"/>
          <w:szCs w:val="28"/>
          <w:lang w:val="ro-RO"/>
        </w:rPr>
        <w:t>le</w:t>
      </w:r>
      <w:r w:rsidR="00DB4142" w:rsidRPr="001C7648">
        <w:rPr>
          <w:bCs/>
          <w:spacing w:val="-2"/>
          <w:sz w:val="28"/>
          <w:szCs w:val="28"/>
          <w:lang w:val="ro-RO"/>
        </w:rPr>
        <w:t xml:space="preserve"> </w:t>
      </w:r>
      <w:r w:rsidR="00DB4142" w:rsidRPr="001C7648">
        <w:rPr>
          <w:bCs/>
          <w:sz w:val="28"/>
          <w:szCs w:val="28"/>
          <w:lang w:val="ro-RO"/>
        </w:rPr>
        <w:t>persoanelor</w:t>
      </w:r>
      <w:r w:rsidR="00DB4142" w:rsidRPr="001C7648">
        <w:rPr>
          <w:bCs/>
          <w:spacing w:val="-6"/>
          <w:sz w:val="28"/>
          <w:szCs w:val="28"/>
          <w:lang w:val="ro-RO"/>
        </w:rPr>
        <w:t xml:space="preserve"> </w:t>
      </w:r>
      <w:r w:rsidR="00DB4142" w:rsidRPr="001C7648">
        <w:rPr>
          <w:bCs/>
          <w:sz w:val="28"/>
          <w:szCs w:val="28"/>
          <w:lang w:val="ro-RO"/>
        </w:rPr>
        <w:t>cu</w:t>
      </w:r>
      <w:r w:rsidR="00DB4142" w:rsidRPr="001C7648">
        <w:rPr>
          <w:bCs/>
          <w:spacing w:val="-3"/>
          <w:sz w:val="28"/>
          <w:szCs w:val="28"/>
          <w:lang w:val="ro-RO"/>
        </w:rPr>
        <w:t xml:space="preserve"> </w:t>
      </w:r>
      <w:r w:rsidR="00DB4142" w:rsidRPr="001C7648">
        <w:rPr>
          <w:bCs/>
          <w:sz w:val="28"/>
          <w:szCs w:val="28"/>
          <w:lang w:val="ro-RO"/>
        </w:rPr>
        <w:t>func</w:t>
      </w:r>
      <w:r w:rsidR="001C7648">
        <w:rPr>
          <w:bCs/>
          <w:sz w:val="28"/>
          <w:szCs w:val="28"/>
          <w:lang w:val="ro-RO"/>
        </w:rPr>
        <w:t>ț</w:t>
      </w:r>
      <w:r w:rsidR="00DB4142" w:rsidRPr="001C7648">
        <w:rPr>
          <w:bCs/>
          <w:sz w:val="28"/>
          <w:szCs w:val="28"/>
          <w:lang w:val="ro-RO"/>
        </w:rPr>
        <w:t>ii</w:t>
      </w:r>
      <w:r w:rsidR="00DB4142" w:rsidRPr="001C7648">
        <w:rPr>
          <w:bCs/>
          <w:spacing w:val="-4"/>
          <w:sz w:val="28"/>
          <w:szCs w:val="28"/>
          <w:lang w:val="ro-RO"/>
        </w:rPr>
        <w:t xml:space="preserve"> </w:t>
      </w:r>
      <w:r w:rsidR="00DB4142" w:rsidRPr="001C7648">
        <w:rPr>
          <w:bCs/>
          <w:sz w:val="28"/>
          <w:szCs w:val="28"/>
          <w:lang w:val="ro-RO"/>
        </w:rPr>
        <w:t>de răspundere</w:t>
      </w:r>
      <w:r w:rsidR="00DB4142" w:rsidRPr="001C7648">
        <w:rPr>
          <w:bCs/>
          <w:spacing w:val="-8"/>
          <w:sz w:val="28"/>
          <w:szCs w:val="28"/>
          <w:lang w:val="ro-RO"/>
        </w:rPr>
        <w:t xml:space="preserve"> </w:t>
      </w:r>
      <w:r w:rsidR="00DB4142" w:rsidRPr="001C7648">
        <w:rPr>
          <w:bCs/>
          <w:sz w:val="28"/>
          <w:szCs w:val="28"/>
          <w:lang w:val="ro-RO"/>
        </w:rPr>
        <w:t>a</w:t>
      </w:r>
      <w:r w:rsidR="00D87B97">
        <w:rPr>
          <w:bCs/>
          <w:sz w:val="28"/>
          <w:szCs w:val="28"/>
          <w:lang w:val="ro-RO"/>
        </w:rPr>
        <w:t>le</w:t>
      </w:r>
      <w:r w:rsidR="00DB4142" w:rsidRPr="001C7648">
        <w:rPr>
          <w:bCs/>
          <w:spacing w:val="-3"/>
          <w:sz w:val="28"/>
          <w:szCs w:val="28"/>
          <w:lang w:val="ro-RO"/>
        </w:rPr>
        <w:t xml:space="preserve"> </w:t>
      </w:r>
      <w:r w:rsidR="00DB4142" w:rsidRPr="001C7648">
        <w:rPr>
          <w:bCs/>
          <w:sz w:val="28"/>
          <w:szCs w:val="28"/>
          <w:lang w:val="ro-RO"/>
        </w:rPr>
        <w:t>societă</w:t>
      </w:r>
      <w:r w:rsidR="001C7648">
        <w:rPr>
          <w:bCs/>
          <w:sz w:val="28"/>
          <w:szCs w:val="28"/>
          <w:lang w:val="ro-RO"/>
        </w:rPr>
        <w:t>ț</w:t>
      </w:r>
      <w:r w:rsidR="00DB4142" w:rsidRPr="001C7648">
        <w:rPr>
          <w:bCs/>
          <w:sz w:val="28"/>
          <w:szCs w:val="28"/>
          <w:lang w:val="ro-RO"/>
        </w:rPr>
        <w:t>ii)</w:t>
      </w:r>
      <w:r w:rsidR="00777947" w:rsidRPr="001C7648">
        <w:rPr>
          <w:bCs/>
          <w:sz w:val="28"/>
          <w:szCs w:val="28"/>
          <w:lang w:val="ro-RO"/>
        </w:rPr>
        <w:t>.</w:t>
      </w:r>
    </w:p>
    <w:p w14:paraId="4029C890" w14:textId="0EAD9217" w:rsidR="00B3339C" w:rsidRPr="001C7648" w:rsidRDefault="00B3339C" w:rsidP="003C7CA6">
      <w:pPr>
        <w:spacing w:before="120"/>
        <w:jc w:val="left"/>
        <w:rPr>
          <w:bCs/>
          <w:sz w:val="28"/>
          <w:szCs w:val="28"/>
          <w:lang w:val="ro-RO"/>
        </w:rPr>
      </w:pPr>
    </w:p>
    <w:p w14:paraId="78C50FEE" w14:textId="451E6099" w:rsidR="00525CFD" w:rsidRPr="001C7648" w:rsidRDefault="00525CFD" w:rsidP="003A6F82">
      <w:pPr>
        <w:ind w:right="-1"/>
        <w:jc w:val="left"/>
        <w:rPr>
          <w:b/>
          <w:sz w:val="28"/>
          <w:szCs w:val="28"/>
          <w:lang w:val="ro-RO"/>
        </w:rPr>
      </w:pPr>
    </w:p>
    <w:p w14:paraId="396CB4E9" w14:textId="1A6514A1" w:rsidR="00777947" w:rsidRPr="001C7648" w:rsidRDefault="00777947" w:rsidP="003A6F82">
      <w:pPr>
        <w:ind w:right="-1"/>
        <w:jc w:val="left"/>
        <w:rPr>
          <w:b/>
          <w:sz w:val="28"/>
          <w:szCs w:val="28"/>
          <w:lang w:val="ro-RO"/>
        </w:rPr>
      </w:pPr>
    </w:p>
    <w:p w14:paraId="30FC2133" w14:textId="77777777" w:rsidR="00525CFD" w:rsidRPr="001C7648" w:rsidRDefault="00525CFD" w:rsidP="003A6F82">
      <w:pPr>
        <w:ind w:right="-1"/>
        <w:jc w:val="left"/>
        <w:rPr>
          <w:b/>
          <w:sz w:val="28"/>
          <w:szCs w:val="28"/>
          <w:lang w:val="ro-RO"/>
        </w:rPr>
      </w:pPr>
    </w:p>
    <w:p w14:paraId="4CEF381B" w14:textId="3932AEDE" w:rsidR="003A6F82" w:rsidRPr="001C7648" w:rsidRDefault="003A6F82" w:rsidP="003A6F82">
      <w:pPr>
        <w:ind w:right="-1"/>
        <w:jc w:val="left"/>
        <w:rPr>
          <w:b/>
          <w:sz w:val="28"/>
          <w:szCs w:val="28"/>
          <w:lang w:val="ro-RO"/>
        </w:rPr>
      </w:pPr>
      <w:r w:rsidRPr="001C7648">
        <w:rPr>
          <w:b/>
          <w:sz w:val="28"/>
          <w:szCs w:val="28"/>
          <w:lang w:val="ro-RO"/>
        </w:rPr>
        <w:t>Prim-ministru</w:t>
      </w:r>
      <w:r w:rsidRPr="001C7648">
        <w:rPr>
          <w:b/>
          <w:sz w:val="28"/>
          <w:szCs w:val="28"/>
          <w:lang w:val="ro-RO"/>
        </w:rPr>
        <w:tab/>
      </w:r>
      <w:r w:rsidRPr="001C7648">
        <w:rPr>
          <w:b/>
          <w:sz w:val="28"/>
          <w:szCs w:val="28"/>
          <w:lang w:val="ro-RO"/>
        </w:rPr>
        <w:tab/>
      </w:r>
      <w:r w:rsidRPr="001C7648">
        <w:rPr>
          <w:b/>
          <w:sz w:val="28"/>
          <w:szCs w:val="28"/>
          <w:lang w:val="ro-RO"/>
        </w:rPr>
        <w:tab/>
      </w:r>
      <w:r w:rsidRPr="001C7648">
        <w:rPr>
          <w:b/>
          <w:sz w:val="28"/>
          <w:szCs w:val="28"/>
          <w:lang w:val="ro-RO"/>
        </w:rPr>
        <w:tab/>
      </w:r>
      <w:r w:rsidRPr="001C7648">
        <w:rPr>
          <w:b/>
          <w:sz w:val="28"/>
          <w:szCs w:val="28"/>
          <w:lang w:val="ro-RO"/>
        </w:rPr>
        <w:tab/>
        <w:t>DORIN RECEAN</w:t>
      </w:r>
    </w:p>
    <w:p w14:paraId="3CD886AF" w14:textId="531A2D27" w:rsidR="003A6F82" w:rsidRPr="001C7648" w:rsidRDefault="003A6F82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2E431499" w14:textId="5E7A0CD8" w:rsidR="00B3339C" w:rsidRPr="001C7648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0B4B9D74" w14:textId="77777777" w:rsidR="00B3339C" w:rsidRPr="001C7648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63A41D05" w14:textId="77777777" w:rsidR="00B3339C" w:rsidRPr="001C7648" w:rsidRDefault="00B3339C">
      <w:pPr>
        <w:ind w:firstLine="0"/>
        <w:jc w:val="left"/>
        <w:rPr>
          <w:b/>
          <w:sz w:val="28"/>
          <w:szCs w:val="28"/>
          <w:lang w:val="ro-RO"/>
        </w:rPr>
      </w:pPr>
    </w:p>
    <w:p w14:paraId="374E0673" w14:textId="77777777" w:rsidR="00777947" w:rsidRPr="001C7648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6D9E8D88" w14:textId="77777777" w:rsidR="00777947" w:rsidRPr="001C7648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588F6F18" w14:textId="41C0590B" w:rsidR="003C7CA6" w:rsidRPr="001C7648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7121CF2" w14:textId="3E4E8843" w:rsidR="00777947" w:rsidRPr="001C7648" w:rsidRDefault="00777947" w:rsidP="00226840">
      <w:pPr>
        <w:spacing w:before="240"/>
        <w:ind w:firstLine="0"/>
        <w:contextualSpacing/>
        <w:jc w:val="right"/>
        <w:rPr>
          <w:rFonts w:asciiTheme="majorBidi" w:hAnsiTheme="majorBidi" w:cstheme="majorBidi"/>
          <w:sz w:val="32"/>
          <w:szCs w:val="32"/>
          <w:lang w:val="ro-RO" w:eastAsia="ru-RU"/>
        </w:rPr>
      </w:pPr>
      <w:r w:rsidRPr="001C7648"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 w:rsidRPr="001C7648"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 w:rsidRPr="001C7648"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 w:rsidRPr="001C7648">
        <w:rPr>
          <w:rFonts w:asciiTheme="majorBidi" w:hAnsiTheme="majorBidi" w:cstheme="majorBidi"/>
          <w:sz w:val="32"/>
          <w:szCs w:val="32"/>
          <w:lang w:val="ro-RO" w:eastAsia="ru-RU"/>
        </w:rPr>
        <w:tab/>
      </w:r>
    </w:p>
    <w:p w14:paraId="55DA26CB" w14:textId="2D0F1FCD" w:rsidR="00777947" w:rsidRPr="001C7648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843BE16" w14:textId="2FB1DA1C" w:rsidR="00777947" w:rsidRPr="001C7648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509359E" w14:textId="5D5AD93F" w:rsidR="00226840" w:rsidRPr="001C7648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014D207B" w14:textId="06E3B2F4" w:rsidR="00226840" w:rsidRPr="001C7648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854EAD2" w14:textId="1CC157C4" w:rsidR="00226840" w:rsidRPr="001C7648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050B15A" w14:textId="72B0978B" w:rsidR="00226840" w:rsidRPr="001C7648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7BB2A521" w14:textId="0F75EA16" w:rsidR="00226840" w:rsidRPr="001C7648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9A214A6" w14:textId="77777777" w:rsidR="00226840" w:rsidRPr="001C7648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F1D129F" w14:textId="4960502D" w:rsidR="00777947" w:rsidRPr="001C7648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4CC19B9" w14:textId="1D6A06D8" w:rsidR="00FC7BB6" w:rsidRPr="001C7648" w:rsidRDefault="00FC7BB6" w:rsidP="00517071">
      <w:pPr>
        <w:spacing w:line="360" w:lineRule="auto"/>
        <w:ind w:right="-1"/>
        <w:jc w:val="right"/>
        <w:rPr>
          <w:sz w:val="28"/>
          <w:szCs w:val="28"/>
          <w:lang w:val="ro-RO"/>
        </w:rPr>
      </w:pPr>
      <w:r w:rsidRPr="001C7648">
        <w:rPr>
          <w:sz w:val="28"/>
          <w:szCs w:val="28"/>
          <w:lang w:val="ro-RO"/>
        </w:rPr>
        <w:t>Aprobat în ședin</w:t>
      </w:r>
      <w:r w:rsidR="001C7648">
        <w:rPr>
          <w:sz w:val="28"/>
          <w:szCs w:val="28"/>
          <w:lang w:val="ro-RO"/>
        </w:rPr>
        <w:t>ț</w:t>
      </w:r>
      <w:r w:rsidRPr="001C7648">
        <w:rPr>
          <w:sz w:val="28"/>
          <w:szCs w:val="28"/>
          <w:lang w:val="ro-RO"/>
        </w:rPr>
        <w:t>a Guvernului din</w:t>
      </w:r>
      <w:r w:rsidR="00EC4114" w:rsidRPr="001C7648">
        <w:rPr>
          <w:sz w:val="28"/>
          <w:szCs w:val="28"/>
          <w:lang w:val="ro-RO"/>
        </w:rPr>
        <w:t xml:space="preserve"> </w:t>
      </w:r>
      <w:r w:rsidR="00772937">
        <w:rPr>
          <w:sz w:val="28"/>
          <w:szCs w:val="28"/>
          <w:lang w:val="ro-RO"/>
        </w:rPr>
        <w:t>27 noiembrie</w:t>
      </w:r>
      <w:r w:rsidR="00EC4114" w:rsidRPr="001C7648">
        <w:rPr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2024</w:t>
      </w:r>
    </w:p>
    <w:p w14:paraId="6503B455" w14:textId="46799E13" w:rsidR="00FC7BB6" w:rsidRPr="001C7648" w:rsidRDefault="00FC7BB6" w:rsidP="00517071">
      <w:pPr>
        <w:spacing w:line="360" w:lineRule="auto"/>
        <w:ind w:right="-1"/>
        <w:jc w:val="right"/>
        <w:rPr>
          <w:sz w:val="28"/>
          <w:szCs w:val="28"/>
          <w:lang w:val="ro-RO"/>
        </w:rPr>
      </w:pPr>
      <w:r w:rsidRPr="001C7648">
        <w:rPr>
          <w:sz w:val="28"/>
          <w:szCs w:val="28"/>
          <w:lang w:val="ro-RO"/>
        </w:rPr>
        <w:t>Decizia protocolară nr.</w:t>
      </w:r>
      <w:r w:rsidR="00B7688D">
        <w:rPr>
          <w:sz w:val="28"/>
          <w:szCs w:val="28"/>
          <w:lang w:val="ro-RO"/>
        </w:rPr>
        <w:t>48.</w:t>
      </w:r>
      <w:r w:rsidR="00FA3738">
        <w:rPr>
          <w:sz w:val="28"/>
          <w:szCs w:val="28"/>
          <w:lang w:val="ro-RO"/>
        </w:rPr>
        <w:t>6</w:t>
      </w:r>
      <w:r w:rsidRPr="001C7648">
        <w:rPr>
          <w:sz w:val="28"/>
          <w:szCs w:val="28"/>
          <w:lang w:val="ro-RO"/>
        </w:rPr>
        <w:t>/2024</w:t>
      </w:r>
    </w:p>
    <w:p w14:paraId="6B89E95F" w14:textId="77777777" w:rsidR="00226840" w:rsidRPr="001C7648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1C7648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0E89E706" w14:textId="241FF4D5" w:rsidR="00674757" w:rsidRPr="001C7648" w:rsidRDefault="00674757" w:rsidP="00674757">
      <w:pPr>
        <w:ind w:right="-1"/>
        <w:jc w:val="right"/>
        <w:rPr>
          <w:sz w:val="28"/>
          <w:szCs w:val="28"/>
          <w:lang w:val="ro-RO"/>
        </w:rPr>
      </w:pPr>
      <w:r w:rsidRPr="001C7648">
        <w:rPr>
          <w:i/>
          <w:iCs/>
          <w:sz w:val="28"/>
          <w:szCs w:val="28"/>
          <w:lang w:val="ro-RO"/>
        </w:rPr>
        <w:t>Proiect</w:t>
      </w:r>
      <w:r w:rsidRPr="001C7648">
        <w:rPr>
          <w:sz w:val="28"/>
          <w:szCs w:val="28"/>
          <w:lang w:val="ro-RO"/>
        </w:rPr>
        <w:t xml:space="preserve"> </w:t>
      </w:r>
    </w:p>
    <w:p w14:paraId="0617184C" w14:textId="77777777" w:rsidR="00EC4114" w:rsidRPr="001C7648" w:rsidRDefault="00EC4114" w:rsidP="00EC4114">
      <w:pPr>
        <w:ind w:right="-1"/>
        <w:jc w:val="right"/>
        <w:rPr>
          <w:b/>
          <w:bCs/>
          <w:sz w:val="28"/>
          <w:szCs w:val="28"/>
          <w:lang w:val="ro-RO"/>
        </w:rPr>
      </w:pPr>
    </w:p>
    <w:p w14:paraId="33A2E96F" w14:textId="59AABCBA" w:rsidR="00EC4114" w:rsidRPr="001C7648" w:rsidRDefault="00EC4114" w:rsidP="00EC4114">
      <w:pPr>
        <w:ind w:right="-1"/>
        <w:jc w:val="right"/>
        <w:rPr>
          <w:b/>
          <w:bCs/>
          <w:sz w:val="28"/>
          <w:szCs w:val="28"/>
          <w:lang w:val="ro-RO"/>
        </w:rPr>
      </w:pPr>
      <w:r w:rsidRPr="001C7648">
        <w:rPr>
          <w:b/>
          <w:bCs/>
          <w:sz w:val="28"/>
          <w:szCs w:val="28"/>
          <w:lang w:val="ro-RO"/>
        </w:rPr>
        <w:t>UE</w:t>
      </w:r>
    </w:p>
    <w:p w14:paraId="0126C88B" w14:textId="411A958F" w:rsidR="00674757" w:rsidRPr="00C60AF7" w:rsidRDefault="00C60AF7" w:rsidP="00674757">
      <w:pPr>
        <w:ind w:right="-1" w:firstLine="0"/>
        <w:jc w:val="center"/>
        <w:rPr>
          <w:b/>
          <w:bCs/>
          <w:sz w:val="28"/>
          <w:szCs w:val="28"/>
          <w:lang w:val="ro-RO"/>
        </w:rPr>
      </w:pPr>
      <w:r w:rsidRPr="00C60AF7">
        <w:rPr>
          <w:b/>
          <w:bCs/>
          <w:sz w:val="28"/>
          <w:szCs w:val="28"/>
          <w:lang w:val="ro-RO"/>
        </w:rPr>
        <w:t>LEGE</w:t>
      </w:r>
    </w:p>
    <w:p w14:paraId="265E7C6F" w14:textId="77777777" w:rsidR="00674757" w:rsidRPr="001C7648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04C92E8A" w14:textId="77777777" w:rsidR="00BA2400" w:rsidRDefault="00B85C18" w:rsidP="00BA2400">
      <w:pPr>
        <w:ind w:right="-41" w:firstLine="0"/>
        <w:jc w:val="center"/>
        <w:rPr>
          <w:b/>
          <w:spacing w:val="1"/>
          <w:sz w:val="28"/>
          <w:szCs w:val="28"/>
          <w:lang w:val="ro-RO"/>
        </w:rPr>
      </w:pPr>
      <w:r w:rsidRPr="001C7648">
        <w:rPr>
          <w:b/>
          <w:sz w:val="28"/>
          <w:szCs w:val="28"/>
          <w:lang w:val="ro-RO"/>
        </w:rPr>
        <w:t>pentru modificarea Legii nr. 1134/1997 privind societă</w:t>
      </w:r>
      <w:r w:rsidR="001C7648">
        <w:rPr>
          <w:b/>
          <w:sz w:val="28"/>
          <w:szCs w:val="28"/>
          <w:lang w:val="ro-RO"/>
        </w:rPr>
        <w:t>ț</w:t>
      </w:r>
      <w:r w:rsidRPr="001C7648">
        <w:rPr>
          <w:b/>
          <w:sz w:val="28"/>
          <w:szCs w:val="28"/>
          <w:lang w:val="ro-RO"/>
        </w:rPr>
        <w:t>ile pe ac</w:t>
      </w:r>
      <w:r w:rsidR="001C7648">
        <w:rPr>
          <w:b/>
          <w:sz w:val="28"/>
          <w:szCs w:val="28"/>
          <w:lang w:val="ro-RO"/>
        </w:rPr>
        <w:t>ț</w:t>
      </w:r>
      <w:r w:rsidRPr="001C7648">
        <w:rPr>
          <w:b/>
          <w:sz w:val="28"/>
          <w:szCs w:val="28"/>
          <w:lang w:val="ro-RO"/>
        </w:rPr>
        <w:t>iuni</w:t>
      </w:r>
      <w:r w:rsidRPr="001C7648">
        <w:rPr>
          <w:b/>
          <w:spacing w:val="1"/>
          <w:sz w:val="28"/>
          <w:szCs w:val="28"/>
          <w:lang w:val="ro-RO"/>
        </w:rPr>
        <w:t xml:space="preserve"> </w:t>
      </w:r>
    </w:p>
    <w:p w14:paraId="0461FB2F" w14:textId="77777777" w:rsidR="00BA2400" w:rsidRDefault="00B85C18" w:rsidP="00BA2400">
      <w:pPr>
        <w:ind w:right="-41" w:firstLine="0"/>
        <w:jc w:val="center"/>
        <w:rPr>
          <w:b/>
          <w:spacing w:val="-6"/>
          <w:sz w:val="28"/>
          <w:szCs w:val="28"/>
          <w:lang w:val="ro-RO"/>
        </w:rPr>
      </w:pPr>
      <w:r w:rsidRPr="001C7648">
        <w:rPr>
          <w:b/>
          <w:sz w:val="28"/>
          <w:szCs w:val="28"/>
          <w:lang w:val="ro-RO"/>
        </w:rPr>
        <w:t>(aspecte</w:t>
      </w:r>
      <w:r w:rsidRPr="001C7648">
        <w:rPr>
          <w:b/>
          <w:spacing w:val="-4"/>
          <w:sz w:val="28"/>
          <w:szCs w:val="28"/>
          <w:lang w:val="ro-RO"/>
        </w:rPr>
        <w:t xml:space="preserve"> </w:t>
      </w:r>
      <w:r w:rsidRPr="001C7648">
        <w:rPr>
          <w:b/>
          <w:sz w:val="28"/>
          <w:szCs w:val="28"/>
          <w:lang w:val="ro-RO"/>
        </w:rPr>
        <w:t>conexe</w:t>
      </w:r>
      <w:r w:rsidRPr="001C7648">
        <w:rPr>
          <w:b/>
          <w:spacing w:val="-4"/>
          <w:sz w:val="28"/>
          <w:szCs w:val="28"/>
          <w:lang w:val="ro-RO"/>
        </w:rPr>
        <w:t xml:space="preserve"> </w:t>
      </w:r>
      <w:r w:rsidRPr="001C7648">
        <w:rPr>
          <w:b/>
          <w:sz w:val="28"/>
          <w:szCs w:val="28"/>
          <w:lang w:val="ro-RO"/>
        </w:rPr>
        <w:t>aplicării</w:t>
      </w:r>
      <w:r w:rsidRPr="001C7648">
        <w:rPr>
          <w:b/>
          <w:spacing w:val="-5"/>
          <w:sz w:val="28"/>
          <w:szCs w:val="28"/>
          <w:lang w:val="ro-RO"/>
        </w:rPr>
        <w:t xml:space="preserve"> </w:t>
      </w:r>
      <w:r w:rsidRPr="001C7648">
        <w:rPr>
          <w:b/>
          <w:sz w:val="28"/>
          <w:szCs w:val="28"/>
          <w:lang w:val="ro-RO"/>
        </w:rPr>
        <w:t>politicii</w:t>
      </w:r>
      <w:r w:rsidRPr="001C7648">
        <w:rPr>
          <w:b/>
          <w:spacing w:val="-4"/>
          <w:sz w:val="28"/>
          <w:szCs w:val="28"/>
          <w:lang w:val="ro-RO"/>
        </w:rPr>
        <w:t xml:space="preserve"> </w:t>
      </w:r>
      <w:r w:rsidRPr="001C7648">
        <w:rPr>
          <w:b/>
          <w:sz w:val="28"/>
          <w:szCs w:val="28"/>
          <w:lang w:val="ro-RO"/>
        </w:rPr>
        <w:t>de</w:t>
      </w:r>
      <w:r w:rsidRPr="001C7648">
        <w:rPr>
          <w:b/>
          <w:spacing w:val="-4"/>
          <w:sz w:val="28"/>
          <w:szCs w:val="28"/>
          <w:lang w:val="ro-RO"/>
        </w:rPr>
        <w:t xml:space="preserve"> </w:t>
      </w:r>
      <w:r w:rsidRPr="001C7648">
        <w:rPr>
          <w:b/>
          <w:sz w:val="28"/>
          <w:szCs w:val="28"/>
          <w:lang w:val="ro-RO"/>
        </w:rPr>
        <w:t>remunerare</w:t>
      </w:r>
      <w:r w:rsidRPr="001C7648">
        <w:rPr>
          <w:b/>
          <w:spacing w:val="-6"/>
          <w:sz w:val="28"/>
          <w:szCs w:val="28"/>
          <w:lang w:val="ro-RO"/>
        </w:rPr>
        <w:t xml:space="preserve"> </w:t>
      </w:r>
      <w:r w:rsidRPr="001C7648">
        <w:rPr>
          <w:b/>
          <w:sz w:val="28"/>
          <w:szCs w:val="28"/>
          <w:lang w:val="ro-RO"/>
        </w:rPr>
        <w:t>a</w:t>
      </w:r>
      <w:r w:rsidR="0032534B">
        <w:rPr>
          <w:b/>
          <w:sz w:val="28"/>
          <w:szCs w:val="28"/>
          <w:lang w:val="ro-RO"/>
        </w:rPr>
        <w:t>le</w:t>
      </w:r>
      <w:r w:rsidRPr="001C7648">
        <w:rPr>
          <w:b/>
          <w:spacing w:val="-2"/>
          <w:sz w:val="28"/>
          <w:szCs w:val="28"/>
          <w:lang w:val="ro-RO"/>
        </w:rPr>
        <w:t xml:space="preserve"> </w:t>
      </w:r>
      <w:r w:rsidRPr="001C7648">
        <w:rPr>
          <w:b/>
          <w:sz w:val="28"/>
          <w:szCs w:val="28"/>
          <w:lang w:val="ro-RO"/>
        </w:rPr>
        <w:t>persoanelor</w:t>
      </w:r>
      <w:r w:rsidRPr="001C7648">
        <w:rPr>
          <w:b/>
          <w:spacing w:val="-6"/>
          <w:sz w:val="28"/>
          <w:szCs w:val="28"/>
          <w:lang w:val="ro-RO"/>
        </w:rPr>
        <w:t xml:space="preserve"> </w:t>
      </w:r>
    </w:p>
    <w:p w14:paraId="04DEA64B" w14:textId="4BA3050D" w:rsidR="00B85C18" w:rsidRDefault="00B85C18" w:rsidP="00BA2400">
      <w:pPr>
        <w:ind w:right="-41" w:firstLine="0"/>
        <w:jc w:val="center"/>
        <w:rPr>
          <w:b/>
          <w:sz w:val="28"/>
          <w:szCs w:val="28"/>
          <w:lang w:val="ro-RO"/>
        </w:rPr>
      </w:pPr>
      <w:r w:rsidRPr="001C7648">
        <w:rPr>
          <w:b/>
          <w:sz w:val="28"/>
          <w:szCs w:val="28"/>
          <w:lang w:val="ro-RO"/>
        </w:rPr>
        <w:t>cu</w:t>
      </w:r>
      <w:r w:rsidRPr="001C7648">
        <w:rPr>
          <w:b/>
          <w:spacing w:val="-3"/>
          <w:sz w:val="28"/>
          <w:szCs w:val="28"/>
          <w:lang w:val="ro-RO"/>
        </w:rPr>
        <w:t xml:space="preserve"> </w:t>
      </w:r>
      <w:r w:rsidRPr="001C7648">
        <w:rPr>
          <w:b/>
          <w:sz w:val="28"/>
          <w:szCs w:val="28"/>
          <w:lang w:val="ro-RO"/>
        </w:rPr>
        <w:t>func</w:t>
      </w:r>
      <w:r w:rsidR="001C7648">
        <w:rPr>
          <w:b/>
          <w:sz w:val="28"/>
          <w:szCs w:val="28"/>
          <w:lang w:val="ro-RO"/>
        </w:rPr>
        <w:t>ț</w:t>
      </w:r>
      <w:r w:rsidRPr="001C7648">
        <w:rPr>
          <w:b/>
          <w:sz w:val="28"/>
          <w:szCs w:val="28"/>
          <w:lang w:val="ro-RO"/>
        </w:rPr>
        <w:t>ii</w:t>
      </w:r>
      <w:r w:rsidRPr="001C7648">
        <w:rPr>
          <w:b/>
          <w:spacing w:val="-4"/>
          <w:sz w:val="28"/>
          <w:szCs w:val="28"/>
          <w:lang w:val="ro-RO"/>
        </w:rPr>
        <w:t xml:space="preserve"> </w:t>
      </w:r>
      <w:r w:rsidRPr="001C7648">
        <w:rPr>
          <w:b/>
          <w:sz w:val="28"/>
          <w:szCs w:val="28"/>
          <w:lang w:val="ro-RO"/>
        </w:rPr>
        <w:t>de</w:t>
      </w:r>
      <w:r w:rsidR="00417F75">
        <w:rPr>
          <w:b/>
          <w:sz w:val="28"/>
          <w:szCs w:val="28"/>
          <w:lang w:val="ro-RO"/>
        </w:rPr>
        <w:t xml:space="preserve"> </w:t>
      </w:r>
      <w:r w:rsidRPr="001C7648">
        <w:rPr>
          <w:b/>
          <w:sz w:val="28"/>
          <w:szCs w:val="28"/>
          <w:lang w:val="ro-RO"/>
        </w:rPr>
        <w:t>răspundere</w:t>
      </w:r>
      <w:r w:rsidRPr="001C7648">
        <w:rPr>
          <w:b/>
          <w:spacing w:val="-8"/>
          <w:sz w:val="28"/>
          <w:szCs w:val="28"/>
          <w:lang w:val="ro-RO"/>
        </w:rPr>
        <w:t xml:space="preserve"> </w:t>
      </w:r>
      <w:r w:rsidR="00D87B97">
        <w:rPr>
          <w:b/>
          <w:sz w:val="28"/>
          <w:szCs w:val="28"/>
          <w:lang w:val="ro-RO"/>
        </w:rPr>
        <w:t xml:space="preserve">ale </w:t>
      </w:r>
      <w:r w:rsidRPr="001C7648">
        <w:rPr>
          <w:b/>
          <w:spacing w:val="-3"/>
          <w:sz w:val="28"/>
          <w:szCs w:val="28"/>
          <w:lang w:val="ro-RO"/>
        </w:rPr>
        <w:t xml:space="preserve"> </w:t>
      </w:r>
      <w:r w:rsidRPr="001C7648">
        <w:rPr>
          <w:b/>
          <w:sz w:val="28"/>
          <w:szCs w:val="28"/>
          <w:lang w:val="ro-RO"/>
        </w:rPr>
        <w:t>societă</w:t>
      </w:r>
      <w:r w:rsidR="001C7648">
        <w:rPr>
          <w:b/>
          <w:sz w:val="28"/>
          <w:szCs w:val="28"/>
          <w:lang w:val="ro-RO"/>
        </w:rPr>
        <w:t>ț</w:t>
      </w:r>
      <w:r w:rsidRPr="001C7648">
        <w:rPr>
          <w:b/>
          <w:sz w:val="28"/>
          <w:szCs w:val="28"/>
          <w:lang w:val="ro-RO"/>
        </w:rPr>
        <w:t>ii)</w:t>
      </w:r>
    </w:p>
    <w:p w14:paraId="28142127" w14:textId="77777777" w:rsidR="00417F75" w:rsidRDefault="00417F75" w:rsidP="00BA2400">
      <w:pPr>
        <w:ind w:right="-41" w:firstLine="0"/>
        <w:jc w:val="center"/>
        <w:rPr>
          <w:b/>
          <w:sz w:val="28"/>
          <w:szCs w:val="28"/>
          <w:lang w:val="ro-RO"/>
        </w:rPr>
      </w:pPr>
    </w:p>
    <w:p w14:paraId="6C90D2F0" w14:textId="77777777" w:rsidR="00417F75" w:rsidRPr="001C7648" w:rsidRDefault="00417F75" w:rsidP="00BA2400">
      <w:pPr>
        <w:ind w:right="-41" w:firstLine="0"/>
        <w:jc w:val="center"/>
        <w:rPr>
          <w:b/>
          <w:sz w:val="28"/>
          <w:szCs w:val="28"/>
          <w:lang w:val="ro-RO"/>
        </w:rPr>
      </w:pPr>
    </w:p>
    <w:p w14:paraId="6C9E3E32" w14:textId="77777777" w:rsidR="00B85C18" w:rsidRDefault="00B85C18" w:rsidP="001C7648">
      <w:pPr>
        <w:pStyle w:val="BodyText"/>
        <w:ind w:left="0" w:firstLine="907"/>
        <w:jc w:val="left"/>
        <w:rPr>
          <w:sz w:val="28"/>
          <w:szCs w:val="28"/>
        </w:rPr>
      </w:pPr>
      <w:r w:rsidRPr="001C7648">
        <w:rPr>
          <w:sz w:val="28"/>
          <w:szCs w:val="28"/>
        </w:rPr>
        <w:t>Parlamentul</w:t>
      </w:r>
      <w:r w:rsidRPr="001C7648">
        <w:rPr>
          <w:spacing w:val="-4"/>
          <w:sz w:val="28"/>
          <w:szCs w:val="28"/>
        </w:rPr>
        <w:t xml:space="preserve"> </w:t>
      </w:r>
      <w:r w:rsidRPr="001C7648">
        <w:rPr>
          <w:sz w:val="28"/>
          <w:szCs w:val="28"/>
        </w:rPr>
        <w:t>adoptă</w:t>
      </w:r>
      <w:r w:rsidRPr="001C7648">
        <w:rPr>
          <w:spacing w:val="-3"/>
          <w:sz w:val="28"/>
          <w:szCs w:val="28"/>
        </w:rPr>
        <w:t xml:space="preserve"> </w:t>
      </w:r>
      <w:r w:rsidRPr="001C7648">
        <w:rPr>
          <w:sz w:val="28"/>
          <w:szCs w:val="28"/>
        </w:rPr>
        <w:t>prezenta</w:t>
      </w:r>
      <w:r w:rsidRPr="001C7648">
        <w:rPr>
          <w:spacing w:val="-3"/>
          <w:sz w:val="28"/>
          <w:szCs w:val="28"/>
        </w:rPr>
        <w:t xml:space="preserve"> </w:t>
      </w:r>
      <w:r w:rsidRPr="001C7648">
        <w:rPr>
          <w:sz w:val="28"/>
          <w:szCs w:val="28"/>
        </w:rPr>
        <w:t>lege</w:t>
      </w:r>
      <w:r w:rsidRPr="001C7648">
        <w:rPr>
          <w:spacing w:val="-5"/>
          <w:sz w:val="28"/>
          <w:szCs w:val="28"/>
        </w:rPr>
        <w:t xml:space="preserve"> </w:t>
      </w:r>
      <w:r w:rsidRPr="001C7648">
        <w:rPr>
          <w:sz w:val="28"/>
          <w:szCs w:val="28"/>
        </w:rPr>
        <w:t>organică.</w:t>
      </w:r>
    </w:p>
    <w:p w14:paraId="169F130B" w14:textId="77777777" w:rsidR="00417F75" w:rsidRPr="001C7648" w:rsidRDefault="00417F75" w:rsidP="001C7648">
      <w:pPr>
        <w:pStyle w:val="BodyText"/>
        <w:ind w:left="0" w:firstLine="907"/>
        <w:jc w:val="left"/>
        <w:rPr>
          <w:sz w:val="28"/>
          <w:szCs w:val="28"/>
        </w:rPr>
      </w:pPr>
    </w:p>
    <w:p w14:paraId="0DC4F1CA" w14:textId="77777777" w:rsidR="00B85C18" w:rsidRPr="001C7648" w:rsidRDefault="00B85C18" w:rsidP="001C7648">
      <w:pPr>
        <w:pStyle w:val="BodyText"/>
        <w:ind w:left="0" w:firstLine="907"/>
        <w:jc w:val="left"/>
        <w:rPr>
          <w:sz w:val="28"/>
          <w:szCs w:val="28"/>
        </w:rPr>
      </w:pPr>
      <w:r w:rsidRPr="001C7648">
        <w:rPr>
          <w:sz w:val="28"/>
          <w:szCs w:val="28"/>
        </w:rPr>
        <w:t>Prezenta lege transpune:</w:t>
      </w:r>
    </w:p>
    <w:p w14:paraId="577C7BF8" w14:textId="59939D72" w:rsidR="00B85C18" w:rsidRPr="001C7648" w:rsidRDefault="00B85C18" w:rsidP="001C7648">
      <w:pPr>
        <w:pStyle w:val="BodyText"/>
        <w:ind w:left="0" w:firstLine="907"/>
        <w:rPr>
          <w:sz w:val="28"/>
          <w:szCs w:val="28"/>
        </w:rPr>
      </w:pPr>
      <w:r w:rsidRPr="001C7648">
        <w:rPr>
          <w:sz w:val="28"/>
          <w:szCs w:val="28"/>
        </w:rPr>
        <w:t>- par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ial (transpune pct. 6 din Sec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iunea IV ”Remunera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ia bazată de ac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iuni” și pct. 7 din Sec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 xml:space="preserve">iunea V </w:t>
      </w:r>
      <w:r w:rsidR="0032534B">
        <w:rPr>
          <w:sz w:val="28"/>
          <w:szCs w:val="28"/>
        </w:rPr>
        <w:t>„</w:t>
      </w:r>
      <w:r w:rsidRPr="001C7648">
        <w:rPr>
          <w:sz w:val="28"/>
          <w:szCs w:val="28"/>
        </w:rPr>
        <w:t>Informa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ii și dispozi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ii finale”) Recomandarea Comisiei 2004/913/CE din 14 decembrie 2004 de încurajare a instituirii unui regim corespunzător de remunerare a directorilor societă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ilor cotate la bursă (CELEX: 32004H0913), publicată în Jurnalul Oficial al Uniunii Europene L 385/55 din 29 decembrie 2004;</w:t>
      </w:r>
    </w:p>
    <w:p w14:paraId="5DACABAA" w14:textId="49E6F34E" w:rsidR="00B85C18" w:rsidRPr="001C7648" w:rsidRDefault="00B85C18" w:rsidP="001C7648">
      <w:pPr>
        <w:pStyle w:val="BodyText"/>
        <w:ind w:left="0" w:firstLine="907"/>
        <w:rPr>
          <w:sz w:val="28"/>
          <w:szCs w:val="28"/>
        </w:rPr>
      </w:pPr>
      <w:r w:rsidRPr="001C7648">
        <w:rPr>
          <w:sz w:val="28"/>
          <w:szCs w:val="28"/>
        </w:rPr>
        <w:t>- par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ial (transpune pct.1.1 din Sec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iunea I. Domeniul de aplicare și defini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ii și pct. 5 din Sec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iunea II</w:t>
      </w:r>
      <w:r w:rsidR="0032534B">
        <w:rPr>
          <w:sz w:val="28"/>
          <w:szCs w:val="28"/>
        </w:rPr>
        <w:t>.</w:t>
      </w:r>
      <w:r w:rsidRPr="001C7648">
        <w:rPr>
          <w:sz w:val="28"/>
          <w:szCs w:val="28"/>
        </w:rPr>
        <w:t xml:space="preserve"> Prezen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 xml:space="preserve">a și rolul directorilor neexecutivi sau de supraveghere </w:t>
      </w:r>
      <w:r w:rsidR="0032534B">
        <w:rPr>
          <w:sz w:val="28"/>
          <w:szCs w:val="28"/>
        </w:rPr>
        <w:t>î</w:t>
      </w:r>
      <w:r w:rsidRPr="001C7648">
        <w:rPr>
          <w:sz w:val="28"/>
          <w:szCs w:val="28"/>
        </w:rPr>
        <w:t>n Consilii (de supraveghere)) Recomandarea Comisiei 2005/162/CE din 15 februarie 2005 privind rolul directorilor neexecutivi sau de supraveghere ai societă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ilor cotate la bursă și în comitetele consiliului (de supraveghere)</w:t>
      </w:r>
      <w:r w:rsidR="0032534B">
        <w:rPr>
          <w:sz w:val="28"/>
          <w:szCs w:val="28"/>
        </w:rPr>
        <w:t xml:space="preserve"> </w:t>
      </w:r>
      <w:r w:rsidR="0032534B" w:rsidRPr="00D87B97">
        <w:rPr>
          <w:sz w:val="28"/>
          <w:szCs w:val="28"/>
        </w:rPr>
        <w:t>(CELEX:32005H</w:t>
      </w:r>
      <w:r w:rsidR="00B62B2E">
        <w:rPr>
          <w:sz w:val="28"/>
          <w:szCs w:val="28"/>
        </w:rPr>
        <w:t>0</w:t>
      </w:r>
      <w:r w:rsidR="0032534B" w:rsidRPr="00D87B97">
        <w:rPr>
          <w:sz w:val="28"/>
          <w:szCs w:val="28"/>
        </w:rPr>
        <w:t>162)</w:t>
      </w:r>
      <w:r w:rsidRPr="001C7648">
        <w:rPr>
          <w:sz w:val="28"/>
          <w:szCs w:val="28"/>
        </w:rPr>
        <w:t xml:space="preserve">, publicată în Jurnalul Oficial al Uniunii Europene L </w:t>
      </w:r>
      <w:r w:rsidRPr="00D87B97">
        <w:rPr>
          <w:sz w:val="28"/>
          <w:szCs w:val="28"/>
        </w:rPr>
        <w:t>52/51</w:t>
      </w:r>
      <w:r w:rsidRPr="001C7648">
        <w:rPr>
          <w:sz w:val="28"/>
          <w:szCs w:val="28"/>
        </w:rPr>
        <w:t xml:space="preserve"> din 25 februarie 2005;</w:t>
      </w:r>
    </w:p>
    <w:p w14:paraId="4442790A" w14:textId="5DDBC81D" w:rsidR="00B85C18" w:rsidRPr="001C7648" w:rsidRDefault="00B85C18" w:rsidP="001C7648">
      <w:pPr>
        <w:pStyle w:val="BodyText"/>
        <w:ind w:left="0" w:firstLine="907"/>
        <w:rPr>
          <w:sz w:val="28"/>
          <w:szCs w:val="28"/>
        </w:rPr>
      </w:pPr>
      <w:r w:rsidRPr="001C7648">
        <w:rPr>
          <w:sz w:val="28"/>
          <w:szCs w:val="28"/>
        </w:rPr>
        <w:t>- art. 9a (5) din Directiva 2007/36/CE a Parlamentului European și a Consiliului din 11 iulie 2007 privind exercitarea anumitor drepturi ale ac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ionarilor în cadrul societă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ilor comerciale cotate la bursă (CELEX: 32007L0036), publicată în Jurnalul Oficial al Uniunii Europene L 184 din 14 iulie 2007, astfel cum a fost modificată ultima oară prin Directiva (UE) 2023/2864 a Parlamentului European și a Consiliului din 13 decembrie 2023.</w:t>
      </w:r>
    </w:p>
    <w:p w14:paraId="452A5E22" w14:textId="23903298" w:rsidR="00B85C18" w:rsidRPr="001C7648" w:rsidRDefault="00B85C18" w:rsidP="001C7648">
      <w:pPr>
        <w:pStyle w:val="BodyText"/>
        <w:ind w:left="0" w:firstLine="907"/>
        <w:rPr>
          <w:sz w:val="28"/>
          <w:szCs w:val="28"/>
        </w:rPr>
      </w:pPr>
      <w:r w:rsidRPr="001C7648">
        <w:rPr>
          <w:b/>
          <w:sz w:val="28"/>
          <w:szCs w:val="28"/>
        </w:rPr>
        <w:t>Art.</w:t>
      </w:r>
      <w:r w:rsidRPr="001C7648">
        <w:rPr>
          <w:b/>
          <w:spacing w:val="1"/>
          <w:sz w:val="28"/>
          <w:szCs w:val="28"/>
        </w:rPr>
        <w:t xml:space="preserve"> </w:t>
      </w:r>
      <w:r w:rsidRPr="001C7648">
        <w:rPr>
          <w:b/>
          <w:sz w:val="28"/>
          <w:szCs w:val="28"/>
        </w:rPr>
        <w:t>I.</w:t>
      </w:r>
      <w:r w:rsidRPr="001C7648">
        <w:rPr>
          <w:b/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–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Legea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nr. 1134/1997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privind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societă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ile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pe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ac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iuni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(republicată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în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Monitorul Oficial al Republicii Moldova, 2020, nr. 372-382, art. 341), cu modificările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ulterioare,</w:t>
      </w:r>
      <w:r w:rsidRPr="001C7648">
        <w:rPr>
          <w:spacing w:val="-2"/>
          <w:sz w:val="28"/>
          <w:szCs w:val="28"/>
        </w:rPr>
        <w:t xml:space="preserve"> </w:t>
      </w:r>
      <w:r w:rsidRPr="001C7648">
        <w:rPr>
          <w:sz w:val="28"/>
          <w:szCs w:val="28"/>
        </w:rPr>
        <w:t>se</w:t>
      </w:r>
      <w:r w:rsidRPr="001C7648">
        <w:rPr>
          <w:spacing w:val="-1"/>
          <w:sz w:val="28"/>
          <w:szCs w:val="28"/>
        </w:rPr>
        <w:t xml:space="preserve"> </w:t>
      </w:r>
      <w:r w:rsidRPr="001C7648">
        <w:rPr>
          <w:sz w:val="28"/>
          <w:szCs w:val="28"/>
        </w:rPr>
        <w:t>modifică</w:t>
      </w:r>
      <w:r w:rsidRPr="001C7648">
        <w:rPr>
          <w:spacing w:val="-1"/>
          <w:sz w:val="28"/>
          <w:szCs w:val="28"/>
        </w:rPr>
        <w:t xml:space="preserve"> </w:t>
      </w:r>
      <w:r w:rsidRPr="001C7648">
        <w:rPr>
          <w:sz w:val="28"/>
          <w:szCs w:val="28"/>
        </w:rPr>
        <w:t>după cum</w:t>
      </w:r>
      <w:r w:rsidRPr="001C7648">
        <w:rPr>
          <w:spacing w:val="-2"/>
          <w:sz w:val="28"/>
          <w:szCs w:val="28"/>
        </w:rPr>
        <w:t xml:space="preserve"> </w:t>
      </w:r>
      <w:r w:rsidRPr="001C7648">
        <w:rPr>
          <w:sz w:val="28"/>
          <w:szCs w:val="28"/>
        </w:rPr>
        <w:t>urmează:</w:t>
      </w:r>
    </w:p>
    <w:p w14:paraId="056A0E9B" w14:textId="77777777" w:rsidR="00B85C18" w:rsidRPr="001C7648" w:rsidRDefault="00B85C18" w:rsidP="001C7648">
      <w:pPr>
        <w:tabs>
          <w:tab w:val="left" w:pos="940"/>
        </w:tabs>
        <w:ind w:firstLine="907"/>
        <w:rPr>
          <w:sz w:val="28"/>
          <w:szCs w:val="28"/>
          <w:lang w:val="ro-RO"/>
        </w:rPr>
      </w:pPr>
      <w:r w:rsidRPr="001C7648">
        <w:rPr>
          <w:b/>
          <w:sz w:val="28"/>
          <w:szCs w:val="28"/>
          <w:lang w:val="ro-RO"/>
        </w:rPr>
        <w:t xml:space="preserve">1. </w:t>
      </w:r>
      <w:r w:rsidRPr="001C7648">
        <w:rPr>
          <w:sz w:val="28"/>
          <w:szCs w:val="28"/>
          <w:lang w:val="ro-RO"/>
        </w:rPr>
        <w:t>Clauza</w:t>
      </w:r>
      <w:r w:rsidRPr="001C7648">
        <w:rPr>
          <w:spacing w:val="-5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de</w:t>
      </w:r>
      <w:r w:rsidRPr="001C7648">
        <w:rPr>
          <w:spacing w:val="-4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armonizare,</w:t>
      </w:r>
      <w:r w:rsidRPr="001C7648">
        <w:rPr>
          <w:spacing w:val="-3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se</w:t>
      </w:r>
      <w:r w:rsidRPr="001C7648">
        <w:rPr>
          <w:spacing w:val="-3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completează</w:t>
      </w:r>
      <w:r w:rsidRPr="001C7648">
        <w:rPr>
          <w:spacing w:val="-3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cu</w:t>
      </w:r>
      <w:r w:rsidRPr="001C7648">
        <w:rPr>
          <w:spacing w:val="-4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următorul</w:t>
      </w:r>
      <w:r w:rsidRPr="001C7648">
        <w:rPr>
          <w:spacing w:val="-3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cuprins:</w:t>
      </w:r>
    </w:p>
    <w:p w14:paraId="50BEF207" w14:textId="03237EB1" w:rsidR="00B85C18" w:rsidRPr="001C7648" w:rsidRDefault="00B85C18" w:rsidP="001C7648">
      <w:pPr>
        <w:tabs>
          <w:tab w:val="left" w:pos="940"/>
        </w:tabs>
        <w:ind w:firstLine="907"/>
        <w:rPr>
          <w:sz w:val="28"/>
          <w:szCs w:val="28"/>
          <w:lang w:val="ro-RO"/>
        </w:rPr>
      </w:pPr>
      <w:r w:rsidRPr="001C7648">
        <w:rPr>
          <w:sz w:val="28"/>
          <w:szCs w:val="28"/>
          <w:lang w:val="ro-RO"/>
        </w:rPr>
        <w:lastRenderedPageBreak/>
        <w:t>„-</w:t>
      </w:r>
      <w:r w:rsidR="0032534B">
        <w:rPr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par</w:t>
      </w:r>
      <w:r w:rsidR="001C7648">
        <w:rPr>
          <w:sz w:val="28"/>
          <w:szCs w:val="28"/>
          <w:lang w:val="ro-RO"/>
        </w:rPr>
        <w:t>ț</w:t>
      </w:r>
      <w:r w:rsidRPr="001C7648">
        <w:rPr>
          <w:sz w:val="28"/>
          <w:szCs w:val="28"/>
          <w:lang w:val="ro-RO"/>
        </w:rPr>
        <w:t>ial (transpune pct. 6 din Sec</w:t>
      </w:r>
      <w:r w:rsidR="001C7648">
        <w:rPr>
          <w:sz w:val="28"/>
          <w:szCs w:val="28"/>
          <w:lang w:val="ro-RO"/>
        </w:rPr>
        <w:t>ț</w:t>
      </w:r>
      <w:r w:rsidRPr="001C7648">
        <w:rPr>
          <w:sz w:val="28"/>
          <w:szCs w:val="28"/>
          <w:lang w:val="ro-RO"/>
        </w:rPr>
        <w:t>iunea IV ”Remunera</w:t>
      </w:r>
      <w:r w:rsidR="001C7648">
        <w:rPr>
          <w:sz w:val="28"/>
          <w:szCs w:val="28"/>
          <w:lang w:val="ro-RO"/>
        </w:rPr>
        <w:t>ț</w:t>
      </w:r>
      <w:r w:rsidRPr="001C7648">
        <w:rPr>
          <w:sz w:val="28"/>
          <w:szCs w:val="28"/>
          <w:lang w:val="ro-RO"/>
        </w:rPr>
        <w:t>ia bazată de ac</w:t>
      </w:r>
      <w:r w:rsidR="001C7648">
        <w:rPr>
          <w:sz w:val="28"/>
          <w:szCs w:val="28"/>
          <w:lang w:val="ro-RO"/>
        </w:rPr>
        <w:t>ț</w:t>
      </w:r>
      <w:r w:rsidRPr="001C7648">
        <w:rPr>
          <w:sz w:val="28"/>
          <w:szCs w:val="28"/>
          <w:lang w:val="ro-RO"/>
        </w:rPr>
        <w:t>iuni” și pct. 7 din Sec</w:t>
      </w:r>
      <w:r w:rsidR="001C7648">
        <w:rPr>
          <w:sz w:val="28"/>
          <w:szCs w:val="28"/>
          <w:lang w:val="ro-RO"/>
        </w:rPr>
        <w:t>ț</w:t>
      </w:r>
      <w:r w:rsidRPr="001C7648">
        <w:rPr>
          <w:sz w:val="28"/>
          <w:szCs w:val="28"/>
          <w:lang w:val="ro-RO"/>
        </w:rPr>
        <w:t xml:space="preserve">iunea V </w:t>
      </w:r>
      <w:r w:rsidR="0032534B">
        <w:rPr>
          <w:sz w:val="28"/>
          <w:szCs w:val="28"/>
          <w:lang w:val="ro-RO"/>
        </w:rPr>
        <w:t>„</w:t>
      </w:r>
      <w:r w:rsidRPr="001C7648">
        <w:rPr>
          <w:sz w:val="28"/>
          <w:szCs w:val="28"/>
          <w:lang w:val="ro-RO"/>
        </w:rPr>
        <w:t>Informa</w:t>
      </w:r>
      <w:r w:rsidR="001C7648">
        <w:rPr>
          <w:sz w:val="28"/>
          <w:szCs w:val="28"/>
          <w:lang w:val="ro-RO"/>
        </w:rPr>
        <w:t>ț</w:t>
      </w:r>
      <w:r w:rsidRPr="001C7648">
        <w:rPr>
          <w:sz w:val="28"/>
          <w:szCs w:val="28"/>
          <w:lang w:val="ro-RO"/>
        </w:rPr>
        <w:t>ii și dispozi</w:t>
      </w:r>
      <w:r w:rsidR="001C7648">
        <w:rPr>
          <w:sz w:val="28"/>
          <w:szCs w:val="28"/>
          <w:lang w:val="ro-RO"/>
        </w:rPr>
        <w:t>ț</w:t>
      </w:r>
      <w:r w:rsidRPr="001C7648">
        <w:rPr>
          <w:sz w:val="28"/>
          <w:szCs w:val="28"/>
          <w:lang w:val="ro-RO"/>
        </w:rPr>
        <w:t>ii finale”) Recomandarea Comisiei 2004/913/CE din 14 decembrie 2004 de încurajare a instituirii unui regim corespunzător de remunerare a directorilor societă</w:t>
      </w:r>
      <w:r w:rsidR="001C7648">
        <w:rPr>
          <w:sz w:val="28"/>
          <w:szCs w:val="28"/>
          <w:lang w:val="ro-RO"/>
        </w:rPr>
        <w:t>ț</w:t>
      </w:r>
      <w:r w:rsidRPr="001C7648">
        <w:rPr>
          <w:sz w:val="28"/>
          <w:szCs w:val="28"/>
          <w:lang w:val="ro-RO"/>
        </w:rPr>
        <w:t>ilor cotate la bursă (CELEX: 32004H0913), publicată în Jurnalul Oficial al Uniunii Europene L 385/55 din 29 decembrie 2004;</w:t>
      </w:r>
    </w:p>
    <w:p w14:paraId="4857C657" w14:textId="3C10C783" w:rsidR="00B85C18" w:rsidRDefault="00B85C18" w:rsidP="001C7648">
      <w:pPr>
        <w:tabs>
          <w:tab w:val="left" w:pos="940"/>
        </w:tabs>
        <w:ind w:firstLine="907"/>
        <w:rPr>
          <w:sz w:val="28"/>
          <w:szCs w:val="28"/>
          <w:lang w:val="ro-RO"/>
        </w:rPr>
      </w:pPr>
      <w:r w:rsidRPr="001C7648">
        <w:rPr>
          <w:sz w:val="28"/>
          <w:szCs w:val="28"/>
          <w:lang w:val="ro-RO"/>
        </w:rPr>
        <w:t>- par</w:t>
      </w:r>
      <w:r w:rsidR="001C7648">
        <w:rPr>
          <w:sz w:val="28"/>
          <w:szCs w:val="28"/>
          <w:lang w:val="ro-RO"/>
        </w:rPr>
        <w:t>ț</w:t>
      </w:r>
      <w:r w:rsidRPr="001C7648">
        <w:rPr>
          <w:sz w:val="28"/>
          <w:szCs w:val="28"/>
          <w:lang w:val="ro-RO"/>
        </w:rPr>
        <w:t>ial (transpune pct.1.1 din Sec</w:t>
      </w:r>
      <w:r w:rsidR="001C7648">
        <w:rPr>
          <w:sz w:val="28"/>
          <w:szCs w:val="28"/>
          <w:lang w:val="ro-RO"/>
        </w:rPr>
        <w:t>ț</w:t>
      </w:r>
      <w:r w:rsidRPr="001C7648">
        <w:rPr>
          <w:sz w:val="28"/>
          <w:szCs w:val="28"/>
          <w:lang w:val="ro-RO"/>
        </w:rPr>
        <w:t>iunea I. Domeniul de aplicare și defini</w:t>
      </w:r>
      <w:r w:rsidR="001C7648">
        <w:rPr>
          <w:sz w:val="28"/>
          <w:szCs w:val="28"/>
          <w:lang w:val="ro-RO"/>
        </w:rPr>
        <w:t>ț</w:t>
      </w:r>
      <w:r w:rsidRPr="001C7648">
        <w:rPr>
          <w:sz w:val="28"/>
          <w:szCs w:val="28"/>
          <w:lang w:val="ro-RO"/>
        </w:rPr>
        <w:t>ii și pct. 5 din Sec</w:t>
      </w:r>
      <w:r w:rsidR="001C7648">
        <w:rPr>
          <w:sz w:val="28"/>
          <w:szCs w:val="28"/>
          <w:lang w:val="ro-RO"/>
        </w:rPr>
        <w:t>ț</w:t>
      </w:r>
      <w:r w:rsidRPr="001C7648">
        <w:rPr>
          <w:sz w:val="28"/>
          <w:szCs w:val="28"/>
          <w:lang w:val="ro-RO"/>
        </w:rPr>
        <w:t>iunea II</w:t>
      </w:r>
      <w:r w:rsidR="0032534B">
        <w:rPr>
          <w:sz w:val="28"/>
          <w:szCs w:val="28"/>
          <w:lang w:val="ro-RO"/>
        </w:rPr>
        <w:t>.</w:t>
      </w:r>
      <w:r w:rsidRPr="001C7648">
        <w:rPr>
          <w:sz w:val="28"/>
          <w:szCs w:val="28"/>
          <w:lang w:val="ro-RO"/>
        </w:rPr>
        <w:t xml:space="preserve"> Prezen</w:t>
      </w:r>
      <w:r w:rsidR="001C7648">
        <w:rPr>
          <w:sz w:val="28"/>
          <w:szCs w:val="28"/>
          <w:lang w:val="ro-RO"/>
        </w:rPr>
        <w:t>ț</w:t>
      </w:r>
      <w:r w:rsidRPr="001C7648">
        <w:rPr>
          <w:sz w:val="28"/>
          <w:szCs w:val="28"/>
          <w:lang w:val="ro-RO"/>
        </w:rPr>
        <w:t xml:space="preserve">a și rolul directorilor neexecutivi sau de supraveghere </w:t>
      </w:r>
      <w:r w:rsidR="0032534B">
        <w:rPr>
          <w:sz w:val="28"/>
          <w:szCs w:val="28"/>
          <w:lang w:val="ro-RO"/>
        </w:rPr>
        <w:t>î</w:t>
      </w:r>
      <w:r w:rsidRPr="001C7648">
        <w:rPr>
          <w:sz w:val="28"/>
          <w:szCs w:val="28"/>
          <w:lang w:val="ro-RO"/>
        </w:rPr>
        <w:t>n Consilii (de supraveghere)) Recomandarea Comisiei 2005/162/CE din 15 februarie 2005 privind rolul directorilor neexecutivi sau de supraveghere ai societă</w:t>
      </w:r>
      <w:r w:rsidR="001C7648">
        <w:rPr>
          <w:sz w:val="28"/>
          <w:szCs w:val="28"/>
          <w:lang w:val="ro-RO"/>
        </w:rPr>
        <w:t>ț</w:t>
      </w:r>
      <w:r w:rsidRPr="001C7648">
        <w:rPr>
          <w:sz w:val="28"/>
          <w:szCs w:val="28"/>
          <w:lang w:val="ro-RO"/>
        </w:rPr>
        <w:t>ilor cotate la bursă și în comitetele consiliului (de supraveghere)</w:t>
      </w:r>
      <w:r w:rsidR="0032534B">
        <w:rPr>
          <w:sz w:val="28"/>
          <w:szCs w:val="28"/>
          <w:lang w:val="ro-RO"/>
        </w:rPr>
        <w:t xml:space="preserve"> </w:t>
      </w:r>
      <w:r w:rsidR="0032534B" w:rsidRPr="00D87B97">
        <w:rPr>
          <w:sz w:val="28"/>
          <w:szCs w:val="28"/>
          <w:lang w:val="ro-RO"/>
        </w:rPr>
        <w:t>(CELEX:32005H</w:t>
      </w:r>
      <w:r w:rsidR="00B62B2E">
        <w:rPr>
          <w:sz w:val="28"/>
          <w:szCs w:val="28"/>
          <w:lang w:val="ro-RO"/>
        </w:rPr>
        <w:t>0</w:t>
      </w:r>
      <w:r w:rsidR="0032534B" w:rsidRPr="00D87B97">
        <w:rPr>
          <w:sz w:val="28"/>
          <w:szCs w:val="28"/>
          <w:lang w:val="ro-RO"/>
        </w:rPr>
        <w:t>162)</w:t>
      </w:r>
      <w:r w:rsidR="0032534B">
        <w:rPr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 xml:space="preserve">, publicată în Jurnalul Oficial al Uniunii Europene L </w:t>
      </w:r>
      <w:r w:rsidRPr="00D87B97">
        <w:rPr>
          <w:sz w:val="28"/>
          <w:szCs w:val="28"/>
          <w:lang w:val="ro-RO"/>
        </w:rPr>
        <w:t>52/51</w:t>
      </w:r>
      <w:r w:rsidRPr="001C7648">
        <w:rPr>
          <w:sz w:val="28"/>
          <w:szCs w:val="28"/>
          <w:lang w:val="ro-RO"/>
        </w:rPr>
        <w:t xml:space="preserve"> din 25</w:t>
      </w:r>
      <w:r w:rsidR="0032534B">
        <w:rPr>
          <w:sz w:val="28"/>
          <w:szCs w:val="28"/>
          <w:lang w:val="ro-RO"/>
        </w:rPr>
        <w:t> </w:t>
      </w:r>
      <w:r w:rsidRPr="001C7648">
        <w:rPr>
          <w:sz w:val="28"/>
          <w:szCs w:val="28"/>
          <w:lang w:val="ro-RO"/>
        </w:rPr>
        <w:t>februarie 2005;”.</w:t>
      </w:r>
    </w:p>
    <w:p w14:paraId="7ED27DBB" w14:textId="77777777" w:rsidR="001C7648" w:rsidRPr="001C7648" w:rsidRDefault="001C7648" w:rsidP="001C7648">
      <w:pPr>
        <w:tabs>
          <w:tab w:val="left" w:pos="940"/>
        </w:tabs>
        <w:ind w:firstLine="907"/>
        <w:rPr>
          <w:sz w:val="28"/>
          <w:szCs w:val="28"/>
          <w:lang w:val="ro-RO"/>
        </w:rPr>
      </w:pPr>
    </w:p>
    <w:p w14:paraId="6A60E29A" w14:textId="77777777" w:rsidR="00B85C18" w:rsidRPr="001C7648" w:rsidRDefault="00B85C18" w:rsidP="001C7648">
      <w:pPr>
        <w:tabs>
          <w:tab w:val="left" w:pos="940"/>
        </w:tabs>
        <w:ind w:firstLine="907"/>
        <w:rPr>
          <w:sz w:val="28"/>
          <w:szCs w:val="28"/>
          <w:lang w:val="ro-RO"/>
        </w:rPr>
      </w:pPr>
      <w:r w:rsidRPr="001C7648">
        <w:rPr>
          <w:b/>
          <w:sz w:val="28"/>
          <w:szCs w:val="28"/>
          <w:lang w:val="ro-RO"/>
        </w:rPr>
        <w:t>2.</w:t>
      </w:r>
      <w:r w:rsidRPr="001C7648">
        <w:rPr>
          <w:sz w:val="28"/>
          <w:szCs w:val="28"/>
          <w:lang w:val="ro-RO"/>
        </w:rPr>
        <w:t xml:space="preserve"> La</w:t>
      </w:r>
      <w:r w:rsidRPr="001C7648">
        <w:rPr>
          <w:spacing w:val="-4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articolul</w:t>
      </w:r>
      <w:r w:rsidRPr="001C7648">
        <w:rPr>
          <w:spacing w:val="-3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48</w:t>
      </w:r>
      <w:r w:rsidRPr="001C7648">
        <w:rPr>
          <w:spacing w:val="-1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alineatul</w:t>
      </w:r>
      <w:r w:rsidRPr="001C7648">
        <w:rPr>
          <w:spacing w:val="-3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(3</w:t>
      </w:r>
      <w:r w:rsidRPr="001C7648">
        <w:rPr>
          <w:sz w:val="28"/>
          <w:szCs w:val="28"/>
          <w:vertAlign w:val="superscript"/>
          <w:lang w:val="ro-RO"/>
        </w:rPr>
        <w:t>1</w:t>
      </w:r>
      <w:r w:rsidRPr="001C7648">
        <w:rPr>
          <w:sz w:val="28"/>
          <w:szCs w:val="28"/>
          <w:lang w:val="ro-RO"/>
        </w:rPr>
        <w:t>),</w:t>
      </w:r>
      <w:r w:rsidRPr="001C7648">
        <w:rPr>
          <w:spacing w:val="-3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litera</w:t>
      </w:r>
      <w:r w:rsidRPr="001C7648">
        <w:rPr>
          <w:spacing w:val="-2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a)</w:t>
      </w:r>
      <w:r w:rsidRPr="001C7648">
        <w:rPr>
          <w:spacing w:val="-3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va</w:t>
      </w:r>
      <w:r w:rsidRPr="001C7648">
        <w:rPr>
          <w:spacing w:val="-2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avea</w:t>
      </w:r>
      <w:r w:rsidRPr="001C7648">
        <w:rPr>
          <w:spacing w:val="-3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următorul</w:t>
      </w:r>
      <w:r w:rsidRPr="001C7648">
        <w:rPr>
          <w:spacing w:val="-3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cuprins:</w:t>
      </w:r>
    </w:p>
    <w:p w14:paraId="21E21679" w14:textId="26CDA5CE" w:rsidR="00B85C18" w:rsidRDefault="00B85C18" w:rsidP="001C7648">
      <w:pPr>
        <w:pStyle w:val="BodyText"/>
        <w:ind w:left="0" w:firstLine="907"/>
        <w:rPr>
          <w:sz w:val="28"/>
          <w:szCs w:val="28"/>
        </w:rPr>
      </w:pPr>
      <w:r w:rsidRPr="001C7648">
        <w:rPr>
          <w:sz w:val="28"/>
          <w:szCs w:val="28"/>
        </w:rPr>
        <w:t>„a) aprobă, modifică și revizuiește, cel pu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 xml:space="preserve">in o dată la </w:t>
      </w:r>
      <w:r w:rsidR="0032534B">
        <w:rPr>
          <w:sz w:val="28"/>
          <w:szCs w:val="28"/>
        </w:rPr>
        <w:t>4</w:t>
      </w:r>
      <w:r w:rsidRPr="001C7648">
        <w:rPr>
          <w:sz w:val="28"/>
          <w:szCs w:val="28"/>
        </w:rPr>
        <w:t xml:space="preserve"> ani,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politica de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remunerare</w:t>
      </w:r>
      <w:r w:rsidRPr="001C7648">
        <w:rPr>
          <w:spacing w:val="-2"/>
          <w:sz w:val="28"/>
          <w:szCs w:val="28"/>
        </w:rPr>
        <w:t xml:space="preserve"> </w:t>
      </w:r>
      <w:r w:rsidRPr="001C7648">
        <w:rPr>
          <w:sz w:val="28"/>
          <w:szCs w:val="28"/>
        </w:rPr>
        <w:t>a</w:t>
      </w:r>
      <w:r w:rsidRPr="001C7648">
        <w:rPr>
          <w:spacing w:val="-1"/>
          <w:sz w:val="28"/>
          <w:szCs w:val="28"/>
        </w:rPr>
        <w:t xml:space="preserve"> </w:t>
      </w:r>
      <w:r w:rsidRPr="001C7648">
        <w:rPr>
          <w:sz w:val="28"/>
          <w:szCs w:val="28"/>
        </w:rPr>
        <w:t>persoanelor</w:t>
      </w:r>
      <w:r w:rsidRPr="001C7648">
        <w:rPr>
          <w:spacing w:val="-1"/>
          <w:sz w:val="28"/>
          <w:szCs w:val="28"/>
        </w:rPr>
        <w:t xml:space="preserve"> </w:t>
      </w:r>
      <w:r w:rsidRPr="001C7648">
        <w:rPr>
          <w:sz w:val="28"/>
          <w:szCs w:val="28"/>
        </w:rPr>
        <w:t>cu func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ii</w:t>
      </w:r>
      <w:r w:rsidRPr="001C7648">
        <w:rPr>
          <w:spacing w:val="-1"/>
          <w:sz w:val="28"/>
          <w:szCs w:val="28"/>
        </w:rPr>
        <w:t xml:space="preserve"> </w:t>
      </w:r>
      <w:r w:rsidRPr="001C7648">
        <w:rPr>
          <w:sz w:val="28"/>
          <w:szCs w:val="28"/>
        </w:rPr>
        <w:t>de</w:t>
      </w:r>
      <w:r w:rsidRPr="001C7648">
        <w:rPr>
          <w:spacing w:val="-1"/>
          <w:sz w:val="28"/>
          <w:szCs w:val="28"/>
        </w:rPr>
        <w:t xml:space="preserve"> </w:t>
      </w:r>
      <w:r w:rsidRPr="001C7648">
        <w:rPr>
          <w:sz w:val="28"/>
          <w:szCs w:val="28"/>
        </w:rPr>
        <w:t>răspundere</w:t>
      </w:r>
      <w:r w:rsidRPr="001C7648">
        <w:rPr>
          <w:spacing w:val="-1"/>
          <w:sz w:val="28"/>
          <w:szCs w:val="28"/>
        </w:rPr>
        <w:t xml:space="preserve"> </w:t>
      </w:r>
      <w:r w:rsidRPr="001C7648">
        <w:rPr>
          <w:sz w:val="28"/>
          <w:szCs w:val="28"/>
        </w:rPr>
        <w:t>ale</w:t>
      </w:r>
      <w:r w:rsidRPr="001C7648">
        <w:rPr>
          <w:spacing w:val="-2"/>
          <w:sz w:val="28"/>
          <w:szCs w:val="28"/>
        </w:rPr>
        <w:t xml:space="preserve"> </w:t>
      </w:r>
      <w:r w:rsidRPr="001C7648">
        <w:rPr>
          <w:sz w:val="28"/>
          <w:szCs w:val="28"/>
        </w:rPr>
        <w:t>societă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ii, elaborată conform prevederilor legisla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iei;”</w:t>
      </w:r>
      <w:r w:rsidR="0032534B">
        <w:rPr>
          <w:sz w:val="28"/>
          <w:szCs w:val="28"/>
        </w:rPr>
        <w:t>.</w:t>
      </w:r>
    </w:p>
    <w:p w14:paraId="4A98B869" w14:textId="77777777" w:rsidR="001C7648" w:rsidRPr="001C7648" w:rsidRDefault="001C7648" w:rsidP="001C7648">
      <w:pPr>
        <w:pStyle w:val="BodyText"/>
        <w:ind w:left="0" w:firstLine="907"/>
        <w:rPr>
          <w:sz w:val="28"/>
          <w:szCs w:val="28"/>
        </w:rPr>
      </w:pPr>
    </w:p>
    <w:p w14:paraId="7984E257" w14:textId="494A134E" w:rsidR="00B85C18" w:rsidRPr="001C7648" w:rsidRDefault="00946EEE" w:rsidP="00190B0F">
      <w:pPr>
        <w:pStyle w:val="ListParagraph"/>
        <w:numPr>
          <w:ilvl w:val="0"/>
          <w:numId w:val="4"/>
        </w:numPr>
        <w:tabs>
          <w:tab w:val="left" w:pos="284"/>
          <w:tab w:val="left" w:pos="993"/>
          <w:tab w:val="left" w:pos="1170"/>
        </w:tabs>
        <w:ind w:left="0" w:firstLine="907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 </w:t>
      </w:r>
      <w:r w:rsidR="00B85C18" w:rsidRPr="001C7648">
        <w:rPr>
          <w:spacing w:val="-1"/>
          <w:sz w:val="28"/>
          <w:szCs w:val="28"/>
        </w:rPr>
        <w:t xml:space="preserve">Se completează </w:t>
      </w:r>
      <w:r w:rsidR="00B85C18" w:rsidRPr="001C7648">
        <w:rPr>
          <w:sz w:val="28"/>
          <w:szCs w:val="28"/>
        </w:rPr>
        <w:t>cu</w:t>
      </w:r>
      <w:r w:rsidR="00B85C18" w:rsidRPr="001C7648">
        <w:rPr>
          <w:spacing w:val="-2"/>
          <w:sz w:val="28"/>
          <w:szCs w:val="28"/>
        </w:rPr>
        <w:t xml:space="preserve"> </w:t>
      </w:r>
      <w:r w:rsidR="00B85C18" w:rsidRPr="001C7648">
        <w:rPr>
          <w:sz w:val="28"/>
          <w:szCs w:val="28"/>
        </w:rPr>
        <w:t>articolul</w:t>
      </w:r>
      <w:r w:rsidR="00B85C18" w:rsidRPr="001C7648">
        <w:rPr>
          <w:spacing w:val="-3"/>
          <w:sz w:val="28"/>
          <w:szCs w:val="28"/>
        </w:rPr>
        <w:t xml:space="preserve"> </w:t>
      </w:r>
      <w:r w:rsidR="00B85C18" w:rsidRPr="001C7648">
        <w:rPr>
          <w:sz w:val="28"/>
          <w:szCs w:val="28"/>
        </w:rPr>
        <w:t>60</w:t>
      </w:r>
      <w:r w:rsidR="00B85C18" w:rsidRPr="001C7648">
        <w:rPr>
          <w:sz w:val="28"/>
          <w:szCs w:val="28"/>
          <w:vertAlign w:val="superscript"/>
        </w:rPr>
        <w:t>1</w:t>
      </w:r>
      <w:r w:rsidR="00B85C18" w:rsidRPr="001C7648">
        <w:rPr>
          <w:spacing w:val="-21"/>
          <w:sz w:val="28"/>
          <w:szCs w:val="28"/>
        </w:rPr>
        <w:t xml:space="preserve"> </w:t>
      </w:r>
      <w:r w:rsidR="00B85C18" w:rsidRPr="001C7648">
        <w:rPr>
          <w:sz w:val="28"/>
          <w:szCs w:val="28"/>
        </w:rPr>
        <w:t>cu</w:t>
      </w:r>
      <w:r w:rsidR="00B85C18" w:rsidRPr="001C7648">
        <w:rPr>
          <w:spacing w:val="-2"/>
          <w:sz w:val="28"/>
          <w:szCs w:val="28"/>
        </w:rPr>
        <w:t xml:space="preserve"> </w:t>
      </w:r>
      <w:r w:rsidR="00B85C18" w:rsidRPr="001C7648">
        <w:rPr>
          <w:sz w:val="28"/>
          <w:szCs w:val="28"/>
        </w:rPr>
        <w:t>următorul</w:t>
      </w:r>
      <w:r w:rsidR="00B85C18" w:rsidRPr="001C7648">
        <w:rPr>
          <w:spacing w:val="-1"/>
          <w:sz w:val="28"/>
          <w:szCs w:val="28"/>
        </w:rPr>
        <w:t xml:space="preserve"> </w:t>
      </w:r>
      <w:r w:rsidR="00B85C18" w:rsidRPr="001C7648">
        <w:rPr>
          <w:sz w:val="28"/>
          <w:szCs w:val="28"/>
        </w:rPr>
        <w:t>cuprins:</w:t>
      </w:r>
    </w:p>
    <w:p w14:paraId="79EC2142" w14:textId="3A5E8F9A" w:rsidR="00B85C18" w:rsidRPr="001C7648" w:rsidRDefault="00B85C18" w:rsidP="001C7648">
      <w:pPr>
        <w:pStyle w:val="BodyText"/>
        <w:ind w:left="0" w:firstLine="907"/>
        <w:rPr>
          <w:sz w:val="28"/>
          <w:szCs w:val="28"/>
        </w:rPr>
      </w:pPr>
      <w:r w:rsidRPr="001C7648">
        <w:rPr>
          <w:sz w:val="28"/>
          <w:szCs w:val="28"/>
        </w:rPr>
        <w:t>„</w:t>
      </w:r>
      <w:r w:rsidRPr="001C7648">
        <w:rPr>
          <w:b/>
          <w:sz w:val="28"/>
          <w:szCs w:val="28"/>
        </w:rPr>
        <w:t>60</w:t>
      </w:r>
      <w:r w:rsidRPr="001C7648">
        <w:rPr>
          <w:b/>
          <w:sz w:val="28"/>
          <w:szCs w:val="28"/>
          <w:vertAlign w:val="superscript"/>
        </w:rPr>
        <w:t>1</w:t>
      </w:r>
      <w:r w:rsidRPr="001C7648">
        <w:rPr>
          <w:sz w:val="28"/>
          <w:szCs w:val="28"/>
        </w:rPr>
        <w:t>. Cerin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e de aprobare a schemelor de remunerare bazate pe ac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iuni</w:t>
      </w:r>
    </w:p>
    <w:p w14:paraId="72C4D257" w14:textId="38ABEB68" w:rsidR="00B85C18" w:rsidRPr="001C7648" w:rsidRDefault="00B85C18" w:rsidP="001C7648">
      <w:pPr>
        <w:pStyle w:val="ListParagraph"/>
        <w:numPr>
          <w:ilvl w:val="0"/>
          <w:numId w:val="3"/>
        </w:numPr>
        <w:tabs>
          <w:tab w:val="left" w:pos="426"/>
          <w:tab w:val="left" w:pos="1134"/>
        </w:tabs>
        <w:ind w:left="0" w:firstLine="907"/>
        <w:rPr>
          <w:sz w:val="28"/>
          <w:szCs w:val="28"/>
        </w:rPr>
      </w:pPr>
      <w:r w:rsidRPr="001C7648">
        <w:rPr>
          <w:sz w:val="28"/>
          <w:szCs w:val="28"/>
        </w:rPr>
        <w:t>În cazul în care politica de remunerare a persoanelor cu func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ii de răspundere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a</w:t>
      </w:r>
      <w:r w:rsidR="00190B0F">
        <w:rPr>
          <w:sz w:val="28"/>
          <w:szCs w:val="28"/>
        </w:rPr>
        <w:t>le</w:t>
      </w:r>
      <w:r w:rsidRPr="001C7648">
        <w:rPr>
          <w:sz w:val="28"/>
          <w:szCs w:val="28"/>
        </w:rPr>
        <w:t xml:space="preserve"> societă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ii, aprobată conform art. 48 alin. (3</w:t>
      </w:r>
      <w:r w:rsidRPr="001C7648">
        <w:rPr>
          <w:sz w:val="28"/>
          <w:szCs w:val="28"/>
          <w:vertAlign w:val="superscript"/>
        </w:rPr>
        <w:t>1</w:t>
      </w:r>
      <w:r w:rsidRPr="001C7648">
        <w:rPr>
          <w:sz w:val="28"/>
          <w:szCs w:val="28"/>
        </w:rPr>
        <w:t>) lit. a), include o componentă variabilă de remunerare bazată pe ac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iuni,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această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formă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de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remunerare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poate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fi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adresată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doar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persoanelor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cu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func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ii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de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răspundere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care</w:t>
      </w:r>
      <w:r w:rsidR="0032534B">
        <w:rPr>
          <w:sz w:val="28"/>
          <w:szCs w:val="28"/>
        </w:rPr>
        <w:t>,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conform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Statutului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societă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ii,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de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in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func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ii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executive,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denumite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în</w:t>
      </w:r>
      <w:r w:rsidRPr="001C7648">
        <w:rPr>
          <w:spacing w:val="-65"/>
          <w:sz w:val="28"/>
          <w:szCs w:val="28"/>
        </w:rPr>
        <w:t xml:space="preserve">   </w:t>
      </w:r>
      <w:r w:rsidRPr="001C7648">
        <w:rPr>
          <w:sz w:val="28"/>
          <w:szCs w:val="28"/>
        </w:rPr>
        <w:t>sensul</w:t>
      </w:r>
      <w:r w:rsidRPr="001C7648">
        <w:rPr>
          <w:spacing w:val="39"/>
          <w:sz w:val="28"/>
          <w:szCs w:val="28"/>
        </w:rPr>
        <w:t xml:space="preserve"> </w:t>
      </w:r>
      <w:r w:rsidRPr="001C7648">
        <w:rPr>
          <w:sz w:val="28"/>
          <w:szCs w:val="28"/>
        </w:rPr>
        <w:t>prezentului</w:t>
      </w:r>
      <w:r w:rsidRPr="001C7648">
        <w:rPr>
          <w:spacing w:val="40"/>
          <w:sz w:val="28"/>
          <w:szCs w:val="28"/>
        </w:rPr>
        <w:t xml:space="preserve"> </w:t>
      </w:r>
      <w:r w:rsidRPr="001C7648">
        <w:rPr>
          <w:sz w:val="28"/>
          <w:szCs w:val="28"/>
        </w:rPr>
        <w:t>articol</w:t>
      </w:r>
      <w:r w:rsidRPr="001C7648">
        <w:rPr>
          <w:spacing w:val="43"/>
          <w:sz w:val="28"/>
          <w:szCs w:val="28"/>
        </w:rPr>
        <w:t xml:space="preserve"> </w:t>
      </w:r>
      <w:r w:rsidRPr="001C7648">
        <w:rPr>
          <w:sz w:val="28"/>
          <w:szCs w:val="28"/>
        </w:rPr>
        <w:t>–</w:t>
      </w:r>
      <w:r w:rsidRPr="001C7648">
        <w:rPr>
          <w:spacing w:val="41"/>
          <w:sz w:val="28"/>
          <w:szCs w:val="28"/>
        </w:rPr>
        <w:t xml:space="preserve"> </w:t>
      </w:r>
      <w:r w:rsidRPr="001C7648">
        <w:rPr>
          <w:sz w:val="28"/>
          <w:szCs w:val="28"/>
        </w:rPr>
        <w:t>persoane</w:t>
      </w:r>
      <w:r w:rsidRPr="001C7648">
        <w:rPr>
          <w:spacing w:val="40"/>
          <w:sz w:val="28"/>
          <w:szCs w:val="28"/>
        </w:rPr>
        <w:t xml:space="preserve"> </w:t>
      </w:r>
      <w:r w:rsidRPr="001C7648">
        <w:rPr>
          <w:sz w:val="28"/>
          <w:szCs w:val="28"/>
        </w:rPr>
        <w:t>cu</w:t>
      </w:r>
      <w:r w:rsidRPr="001C7648">
        <w:rPr>
          <w:spacing w:val="40"/>
          <w:sz w:val="28"/>
          <w:szCs w:val="28"/>
        </w:rPr>
        <w:t xml:space="preserve"> </w:t>
      </w:r>
      <w:r w:rsidRPr="001C7648">
        <w:rPr>
          <w:sz w:val="28"/>
          <w:szCs w:val="28"/>
        </w:rPr>
        <w:t>func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ie</w:t>
      </w:r>
      <w:r w:rsidRPr="001C7648">
        <w:rPr>
          <w:spacing w:val="40"/>
          <w:sz w:val="28"/>
          <w:szCs w:val="28"/>
        </w:rPr>
        <w:t xml:space="preserve"> </w:t>
      </w:r>
      <w:r w:rsidRPr="001C7648">
        <w:rPr>
          <w:sz w:val="28"/>
          <w:szCs w:val="28"/>
        </w:rPr>
        <w:t>executivă,</w:t>
      </w:r>
      <w:r w:rsidRPr="001C7648">
        <w:rPr>
          <w:spacing w:val="43"/>
          <w:sz w:val="28"/>
          <w:szCs w:val="28"/>
        </w:rPr>
        <w:t xml:space="preserve"> </w:t>
      </w:r>
      <w:r w:rsidRPr="001C7648">
        <w:rPr>
          <w:sz w:val="28"/>
          <w:szCs w:val="28"/>
        </w:rPr>
        <w:t>cu</w:t>
      </w:r>
      <w:r w:rsidRPr="001C7648">
        <w:rPr>
          <w:spacing w:val="42"/>
          <w:sz w:val="28"/>
          <w:szCs w:val="28"/>
        </w:rPr>
        <w:t xml:space="preserve"> </w:t>
      </w:r>
      <w:r w:rsidRPr="001C7648">
        <w:rPr>
          <w:sz w:val="28"/>
          <w:szCs w:val="28"/>
        </w:rPr>
        <w:t>excep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ia</w:t>
      </w:r>
      <w:r w:rsidRPr="001C7648">
        <w:rPr>
          <w:spacing w:val="39"/>
          <w:sz w:val="28"/>
          <w:szCs w:val="28"/>
        </w:rPr>
        <w:t xml:space="preserve"> </w:t>
      </w:r>
      <w:r w:rsidRPr="001C7648">
        <w:rPr>
          <w:sz w:val="28"/>
          <w:szCs w:val="28"/>
        </w:rPr>
        <w:t>prevăzută</w:t>
      </w:r>
      <w:r w:rsidRPr="001C7648">
        <w:rPr>
          <w:spacing w:val="40"/>
          <w:sz w:val="28"/>
          <w:szCs w:val="28"/>
        </w:rPr>
        <w:t xml:space="preserve"> </w:t>
      </w:r>
      <w:r w:rsidRPr="001C7648">
        <w:rPr>
          <w:sz w:val="28"/>
          <w:szCs w:val="28"/>
        </w:rPr>
        <w:t>la</w:t>
      </w:r>
      <w:r w:rsidRPr="001C7648">
        <w:rPr>
          <w:spacing w:val="-65"/>
          <w:sz w:val="28"/>
          <w:szCs w:val="28"/>
        </w:rPr>
        <w:t xml:space="preserve">                  </w:t>
      </w:r>
      <w:r w:rsidRPr="001C7648">
        <w:rPr>
          <w:sz w:val="28"/>
          <w:szCs w:val="28"/>
        </w:rPr>
        <w:t>alin.</w:t>
      </w:r>
      <w:r w:rsidRPr="001C7648">
        <w:rPr>
          <w:spacing w:val="-1"/>
          <w:sz w:val="28"/>
          <w:szCs w:val="28"/>
        </w:rPr>
        <w:t xml:space="preserve"> </w:t>
      </w:r>
      <w:r w:rsidRPr="001C7648">
        <w:rPr>
          <w:sz w:val="28"/>
          <w:szCs w:val="28"/>
        </w:rPr>
        <w:t>(4).</w:t>
      </w:r>
    </w:p>
    <w:p w14:paraId="03C64D11" w14:textId="2356F873" w:rsidR="00B85C18" w:rsidRPr="001C7648" w:rsidRDefault="00B85C18" w:rsidP="001C7648">
      <w:pPr>
        <w:pStyle w:val="ListParagraph"/>
        <w:numPr>
          <w:ilvl w:val="0"/>
          <w:numId w:val="3"/>
        </w:numPr>
        <w:tabs>
          <w:tab w:val="left" w:pos="426"/>
          <w:tab w:val="left" w:pos="1134"/>
          <w:tab w:val="left" w:pos="1350"/>
        </w:tabs>
        <w:ind w:left="0" w:firstLine="907"/>
        <w:rPr>
          <w:sz w:val="28"/>
          <w:szCs w:val="28"/>
        </w:rPr>
      </w:pPr>
      <w:r w:rsidRPr="001C7648">
        <w:rPr>
          <w:sz w:val="28"/>
          <w:szCs w:val="28"/>
        </w:rPr>
        <w:t>În cadrul proceselor conexe acordării remunera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iei bazate pe ac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iuni, adresată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persoanelor cu func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ie executivă, se impun următoarele cerin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e pentru ob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inerea votului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ac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ionarilor:</w:t>
      </w:r>
    </w:p>
    <w:p w14:paraId="69874995" w14:textId="357AF0B5" w:rsidR="00B85C18" w:rsidRPr="001C7648" w:rsidRDefault="00B85C18" w:rsidP="001C7648">
      <w:pPr>
        <w:pStyle w:val="ListParagraph"/>
        <w:numPr>
          <w:ilvl w:val="0"/>
          <w:numId w:val="2"/>
        </w:numPr>
        <w:tabs>
          <w:tab w:val="left" w:pos="998"/>
          <w:tab w:val="left" w:pos="1260"/>
        </w:tabs>
        <w:ind w:left="0" w:firstLine="907"/>
        <w:rPr>
          <w:sz w:val="28"/>
          <w:szCs w:val="28"/>
        </w:rPr>
      </w:pPr>
      <w:r w:rsidRPr="001C7648">
        <w:rPr>
          <w:sz w:val="28"/>
          <w:szCs w:val="28"/>
        </w:rPr>
        <w:t>schemele în baza cărora persoanele cu func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ie executivă sunt remunerate cu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ac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iuni, op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iuni pe ac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iuni sau orice alt drept de a achizi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iona ac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iuni sau de a fi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remunerate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pe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baza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varia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iilor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pre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ului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ac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iunilor</w:t>
      </w:r>
      <w:r w:rsidR="0032534B">
        <w:rPr>
          <w:sz w:val="28"/>
          <w:szCs w:val="28"/>
        </w:rPr>
        <w:t>,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trebuie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să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fie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supuse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separat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aprobării prealabile de către ac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ionari în cadrul adunării generale anuale, înainte de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adoptarea hotărârii privind aprobarea acestora. Aprobarea trebuie să se refere la schema în sine</w:t>
      </w:r>
      <w:r w:rsidR="0032534B">
        <w:rPr>
          <w:sz w:val="28"/>
          <w:szCs w:val="28"/>
        </w:rPr>
        <w:t>,</w:t>
      </w:r>
      <w:r w:rsidRPr="001C7648">
        <w:rPr>
          <w:sz w:val="28"/>
          <w:szCs w:val="28"/>
        </w:rPr>
        <w:t xml:space="preserve"> și nu la acordarea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individuală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persoanelor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cu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func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executivă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a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unor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astfel de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beneficii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bazate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pe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ac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iuni</w:t>
      </w:r>
      <w:r w:rsidRPr="001C7648">
        <w:rPr>
          <w:spacing w:val="-1"/>
          <w:sz w:val="28"/>
          <w:szCs w:val="28"/>
        </w:rPr>
        <w:t xml:space="preserve"> </w:t>
      </w:r>
      <w:r w:rsidRPr="001C7648">
        <w:rPr>
          <w:sz w:val="28"/>
          <w:szCs w:val="28"/>
        </w:rPr>
        <w:t>în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cadrul</w:t>
      </w:r>
      <w:r w:rsidRPr="001C7648">
        <w:rPr>
          <w:spacing w:val="-1"/>
          <w:sz w:val="28"/>
          <w:szCs w:val="28"/>
        </w:rPr>
        <w:t xml:space="preserve"> </w:t>
      </w:r>
      <w:r w:rsidRPr="001C7648">
        <w:rPr>
          <w:sz w:val="28"/>
          <w:szCs w:val="28"/>
        </w:rPr>
        <w:t>schemei</w:t>
      </w:r>
      <w:r w:rsidRPr="001C7648">
        <w:rPr>
          <w:spacing w:val="-2"/>
          <w:sz w:val="28"/>
          <w:szCs w:val="28"/>
        </w:rPr>
        <w:t xml:space="preserve"> </w:t>
      </w:r>
      <w:r w:rsidRPr="001C7648">
        <w:rPr>
          <w:sz w:val="28"/>
          <w:szCs w:val="28"/>
        </w:rPr>
        <w:t>date.</w:t>
      </w:r>
    </w:p>
    <w:p w14:paraId="061ED31E" w14:textId="363ED5F2" w:rsidR="00B85C18" w:rsidRPr="001C7648" w:rsidRDefault="0032534B" w:rsidP="001C7648">
      <w:pPr>
        <w:pStyle w:val="ListParagraph"/>
        <w:numPr>
          <w:ilvl w:val="0"/>
          <w:numId w:val="2"/>
        </w:numPr>
        <w:tabs>
          <w:tab w:val="left" w:pos="966"/>
          <w:tab w:val="left" w:pos="993"/>
          <w:tab w:val="left" w:pos="1260"/>
        </w:tabs>
        <w:ind w:left="0" w:firstLine="907"/>
        <w:rPr>
          <w:sz w:val="28"/>
          <w:szCs w:val="28"/>
        </w:rPr>
      </w:pPr>
      <w:r>
        <w:rPr>
          <w:sz w:val="28"/>
          <w:szCs w:val="28"/>
        </w:rPr>
        <w:t>A</w:t>
      </w:r>
      <w:r w:rsidR="00B85C18" w:rsidRPr="001C7648">
        <w:rPr>
          <w:sz w:val="28"/>
          <w:szCs w:val="28"/>
        </w:rPr>
        <w:t>dunarea generală anuală, potrivit pct. 1), aprobă:</w:t>
      </w:r>
    </w:p>
    <w:p w14:paraId="6795CE48" w14:textId="4BAE7A20" w:rsidR="00B85C18" w:rsidRPr="001C7648" w:rsidRDefault="00B85C18" w:rsidP="001C7648">
      <w:pPr>
        <w:ind w:firstLine="907"/>
        <w:rPr>
          <w:sz w:val="28"/>
          <w:szCs w:val="28"/>
          <w:lang w:val="ro-RO"/>
        </w:rPr>
      </w:pPr>
      <w:r w:rsidRPr="001C7648">
        <w:rPr>
          <w:sz w:val="28"/>
          <w:szCs w:val="28"/>
          <w:lang w:val="ro-RO"/>
        </w:rPr>
        <w:t>a) acordarea</w:t>
      </w:r>
      <w:r w:rsidRPr="001C7648">
        <w:rPr>
          <w:spacing w:val="1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scheme</w:t>
      </w:r>
      <w:r w:rsidR="0032534B">
        <w:rPr>
          <w:sz w:val="28"/>
          <w:szCs w:val="28"/>
          <w:lang w:val="ro-RO"/>
        </w:rPr>
        <w:t>lor</w:t>
      </w:r>
      <w:r w:rsidRPr="001C7648">
        <w:rPr>
          <w:spacing w:val="1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bazate</w:t>
      </w:r>
      <w:r w:rsidRPr="001C7648">
        <w:rPr>
          <w:spacing w:val="1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pe</w:t>
      </w:r>
      <w:r w:rsidRPr="001C7648">
        <w:rPr>
          <w:spacing w:val="1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ac</w:t>
      </w:r>
      <w:r w:rsidR="001C7648">
        <w:rPr>
          <w:sz w:val="28"/>
          <w:szCs w:val="28"/>
          <w:lang w:val="ro-RO"/>
        </w:rPr>
        <w:t>ț</w:t>
      </w:r>
      <w:r w:rsidRPr="001C7648">
        <w:rPr>
          <w:sz w:val="28"/>
          <w:szCs w:val="28"/>
          <w:lang w:val="ro-RO"/>
        </w:rPr>
        <w:t>iuni,</w:t>
      </w:r>
      <w:r w:rsidRPr="001C7648">
        <w:rPr>
          <w:spacing w:val="1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inclusiv</w:t>
      </w:r>
      <w:r w:rsidRPr="001C7648">
        <w:rPr>
          <w:spacing w:val="1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op</w:t>
      </w:r>
      <w:r w:rsidR="001C7648">
        <w:rPr>
          <w:sz w:val="28"/>
          <w:szCs w:val="28"/>
          <w:lang w:val="ro-RO"/>
        </w:rPr>
        <w:t>ț</w:t>
      </w:r>
      <w:r w:rsidRPr="001C7648">
        <w:rPr>
          <w:sz w:val="28"/>
          <w:szCs w:val="28"/>
          <w:lang w:val="ro-RO"/>
        </w:rPr>
        <w:t>iuni</w:t>
      </w:r>
      <w:r w:rsidRPr="001C7648">
        <w:rPr>
          <w:spacing w:val="1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pe</w:t>
      </w:r>
      <w:r w:rsidRPr="001C7648">
        <w:rPr>
          <w:spacing w:val="1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ac</w:t>
      </w:r>
      <w:r w:rsidR="001C7648">
        <w:rPr>
          <w:sz w:val="28"/>
          <w:szCs w:val="28"/>
          <w:lang w:val="ro-RO"/>
        </w:rPr>
        <w:t>ț</w:t>
      </w:r>
      <w:r w:rsidRPr="001C7648">
        <w:rPr>
          <w:sz w:val="28"/>
          <w:szCs w:val="28"/>
          <w:lang w:val="ro-RO"/>
        </w:rPr>
        <w:t>iuni,</w:t>
      </w:r>
      <w:r w:rsidRPr="001C7648">
        <w:rPr>
          <w:spacing w:val="1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către</w:t>
      </w:r>
      <w:r w:rsidRPr="001C7648">
        <w:rPr>
          <w:spacing w:val="1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persoanele</w:t>
      </w:r>
      <w:r w:rsidRPr="001C7648">
        <w:rPr>
          <w:spacing w:val="-2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cu</w:t>
      </w:r>
      <w:r w:rsidRPr="001C7648">
        <w:rPr>
          <w:spacing w:val="1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func</w:t>
      </w:r>
      <w:r w:rsidR="001C7648">
        <w:rPr>
          <w:sz w:val="28"/>
          <w:szCs w:val="28"/>
          <w:lang w:val="ro-RO"/>
        </w:rPr>
        <w:t>ț</w:t>
      </w:r>
      <w:r w:rsidRPr="001C7648">
        <w:rPr>
          <w:sz w:val="28"/>
          <w:szCs w:val="28"/>
          <w:lang w:val="ro-RO"/>
        </w:rPr>
        <w:t>ie</w:t>
      </w:r>
      <w:r w:rsidRPr="001C7648">
        <w:rPr>
          <w:spacing w:val="-1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executivă;</w:t>
      </w:r>
    </w:p>
    <w:p w14:paraId="79179CAF" w14:textId="51AADB2D" w:rsidR="00B85C18" w:rsidRPr="001C7648" w:rsidRDefault="00B85C18" w:rsidP="001C7648">
      <w:pPr>
        <w:ind w:firstLine="907"/>
        <w:rPr>
          <w:sz w:val="28"/>
          <w:szCs w:val="28"/>
          <w:lang w:val="ro-RO"/>
        </w:rPr>
      </w:pPr>
      <w:r w:rsidRPr="001C7648">
        <w:rPr>
          <w:sz w:val="28"/>
          <w:szCs w:val="28"/>
          <w:lang w:val="ro-RO"/>
        </w:rPr>
        <w:t>b) determinarea</w:t>
      </w:r>
      <w:r w:rsidRPr="001C7648">
        <w:rPr>
          <w:spacing w:val="1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numărului</w:t>
      </w:r>
      <w:r w:rsidRPr="001C7648">
        <w:rPr>
          <w:spacing w:val="1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maxim</w:t>
      </w:r>
      <w:r w:rsidRPr="001C7648">
        <w:rPr>
          <w:spacing w:val="1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al acestora</w:t>
      </w:r>
      <w:r w:rsidRPr="001C7648">
        <w:rPr>
          <w:spacing w:val="1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și</w:t>
      </w:r>
      <w:r w:rsidRPr="001C7648">
        <w:rPr>
          <w:spacing w:val="1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a</w:t>
      </w:r>
      <w:r w:rsidRPr="001C7648">
        <w:rPr>
          <w:spacing w:val="1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principalelor</w:t>
      </w:r>
      <w:r w:rsidRPr="001C7648">
        <w:rPr>
          <w:spacing w:val="1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condi</w:t>
      </w:r>
      <w:r w:rsidR="001C7648">
        <w:rPr>
          <w:sz w:val="28"/>
          <w:szCs w:val="28"/>
          <w:lang w:val="ro-RO"/>
        </w:rPr>
        <w:t>ț</w:t>
      </w:r>
      <w:r w:rsidRPr="001C7648">
        <w:rPr>
          <w:sz w:val="28"/>
          <w:szCs w:val="28"/>
          <w:lang w:val="ro-RO"/>
        </w:rPr>
        <w:t>ii</w:t>
      </w:r>
      <w:r w:rsidRPr="001C7648">
        <w:rPr>
          <w:spacing w:val="1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ale</w:t>
      </w:r>
      <w:r w:rsidRPr="001C7648">
        <w:rPr>
          <w:spacing w:val="1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procesului</w:t>
      </w:r>
      <w:r w:rsidRPr="001C7648">
        <w:rPr>
          <w:spacing w:val="-2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de</w:t>
      </w:r>
      <w:r w:rsidRPr="001C7648">
        <w:rPr>
          <w:spacing w:val="1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alocare;</w:t>
      </w:r>
    </w:p>
    <w:p w14:paraId="19E2E16F" w14:textId="1F533FE3" w:rsidR="00B85C18" w:rsidRPr="001C7648" w:rsidRDefault="00B85C18" w:rsidP="001C7648">
      <w:pPr>
        <w:pStyle w:val="ListParagraph"/>
        <w:tabs>
          <w:tab w:val="left" w:pos="948"/>
        </w:tabs>
        <w:ind w:left="0" w:firstLine="907"/>
        <w:rPr>
          <w:sz w:val="28"/>
          <w:szCs w:val="28"/>
        </w:rPr>
      </w:pPr>
      <w:r w:rsidRPr="001C7648">
        <w:rPr>
          <w:sz w:val="28"/>
          <w:szCs w:val="28"/>
        </w:rPr>
        <w:lastRenderedPageBreak/>
        <w:t>c) termenul în care pot fi exercitate op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iunile pe ac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iuni;</w:t>
      </w:r>
    </w:p>
    <w:p w14:paraId="2FEF1C8B" w14:textId="7C435784" w:rsidR="00B85C18" w:rsidRPr="001C7648" w:rsidRDefault="00B85C18" w:rsidP="001C7648">
      <w:pPr>
        <w:pStyle w:val="ListParagraph"/>
        <w:tabs>
          <w:tab w:val="left" w:pos="1071"/>
        </w:tabs>
        <w:ind w:left="0" w:firstLine="907"/>
        <w:rPr>
          <w:sz w:val="28"/>
          <w:szCs w:val="28"/>
        </w:rPr>
      </w:pPr>
      <w:r w:rsidRPr="001C7648">
        <w:rPr>
          <w:sz w:val="28"/>
          <w:szCs w:val="28"/>
        </w:rPr>
        <w:t>d) condi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iile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pentru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orice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modificare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ulterioară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a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pre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ului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de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exercitare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a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op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iunilor,</w:t>
      </w:r>
      <w:r w:rsidRPr="001C7648">
        <w:rPr>
          <w:spacing w:val="-2"/>
          <w:sz w:val="28"/>
          <w:szCs w:val="28"/>
        </w:rPr>
        <w:t xml:space="preserve"> </w:t>
      </w:r>
      <w:r w:rsidRPr="001C7648">
        <w:rPr>
          <w:sz w:val="28"/>
          <w:szCs w:val="28"/>
        </w:rPr>
        <w:t>dacă</w:t>
      </w:r>
      <w:r w:rsidRPr="001C7648">
        <w:rPr>
          <w:spacing w:val="-1"/>
          <w:sz w:val="28"/>
          <w:szCs w:val="28"/>
        </w:rPr>
        <w:t xml:space="preserve"> </w:t>
      </w:r>
      <w:r w:rsidRPr="001C7648">
        <w:rPr>
          <w:sz w:val="28"/>
          <w:szCs w:val="28"/>
        </w:rPr>
        <w:t>acest</w:t>
      </w:r>
      <w:r w:rsidRPr="001C7648">
        <w:rPr>
          <w:spacing w:val="-2"/>
          <w:sz w:val="28"/>
          <w:szCs w:val="28"/>
        </w:rPr>
        <w:t xml:space="preserve"> </w:t>
      </w:r>
      <w:r w:rsidRPr="001C7648">
        <w:rPr>
          <w:sz w:val="28"/>
          <w:szCs w:val="28"/>
        </w:rPr>
        <w:t>lucru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este</w:t>
      </w:r>
      <w:r w:rsidRPr="001C7648">
        <w:rPr>
          <w:spacing w:val="-1"/>
          <w:sz w:val="28"/>
          <w:szCs w:val="28"/>
        </w:rPr>
        <w:t xml:space="preserve"> </w:t>
      </w:r>
      <w:r w:rsidRPr="001C7648">
        <w:rPr>
          <w:sz w:val="28"/>
          <w:szCs w:val="28"/>
        </w:rPr>
        <w:t>relevant;</w:t>
      </w:r>
    </w:p>
    <w:p w14:paraId="0326C356" w14:textId="22A736C6" w:rsidR="00B85C18" w:rsidRPr="001C7648" w:rsidRDefault="00B85C18" w:rsidP="001C7648">
      <w:pPr>
        <w:pStyle w:val="ListParagraph"/>
        <w:tabs>
          <w:tab w:val="left" w:pos="1007"/>
        </w:tabs>
        <w:ind w:left="0" w:firstLine="907"/>
        <w:rPr>
          <w:sz w:val="28"/>
          <w:szCs w:val="28"/>
        </w:rPr>
      </w:pPr>
      <w:r w:rsidRPr="001C7648">
        <w:rPr>
          <w:sz w:val="28"/>
          <w:szCs w:val="28"/>
        </w:rPr>
        <w:t>e) orice alte scheme de stimulare pe termen lung pentru care persoanele cu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func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ie executivă sunt eligibile și care nu sunt oferite, în condi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ii similare, tuturor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celorlal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</w:t>
      </w:r>
      <w:r w:rsidRPr="001C7648">
        <w:rPr>
          <w:spacing w:val="-2"/>
          <w:sz w:val="28"/>
          <w:szCs w:val="28"/>
        </w:rPr>
        <w:t xml:space="preserve"> </w:t>
      </w:r>
      <w:r w:rsidRPr="001C7648">
        <w:rPr>
          <w:sz w:val="28"/>
          <w:szCs w:val="28"/>
        </w:rPr>
        <w:t>angaja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i;</w:t>
      </w:r>
    </w:p>
    <w:p w14:paraId="01206E9F" w14:textId="2B9D3EF4" w:rsidR="00B85C18" w:rsidRPr="001C7648" w:rsidRDefault="00B85C18" w:rsidP="001C7648">
      <w:pPr>
        <w:tabs>
          <w:tab w:val="left" w:pos="959"/>
        </w:tabs>
        <w:ind w:firstLine="907"/>
        <w:rPr>
          <w:sz w:val="28"/>
          <w:szCs w:val="28"/>
          <w:lang w:val="ro-RO"/>
        </w:rPr>
      </w:pPr>
      <w:r w:rsidRPr="001C7648">
        <w:rPr>
          <w:sz w:val="28"/>
          <w:szCs w:val="28"/>
          <w:lang w:val="ro-RO"/>
        </w:rPr>
        <w:t xml:space="preserve">f) termenul în care organul responsabil </w:t>
      </w:r>
      <w:r w:rsidR="0032534B">
        <w:rPr>
          <w:sz w:val="28"/>
          <w:szCs w:val="28"/>
          <w:lang w:val="ro-RO"/>
        </w:rPr>
        <w:t>de</w:t>
      </w:r>
      <w:r w:rsidRPr="001C7648">
        <w:rPr>
          <w:sz w:val="28"/>
          <w:szCs w:val="28"/>
          <w:lang w:val="ro-RO"/>
        </w:rPr>
        <w:t xml:space="preserve"> remunerarea persoanelor cu func</w:t>
      </w:r>
      <w:r w:rsidR="001C7648">
        <w:rPr>
          <w:sz w:val="28"/>
          <w:szCs w:val="28"/>
          <w:lang w:val="ro-RO"/>
        </w:rPr>
        <w:t>ț</w:t>
      </w:r>
      <w:r w:rsidRPr="001C7648">
        <w:rPr>
          <w:sz w:val="28"/>
          <w:szCs w:val="28"/>
          <w:lang w:val="ro-RO"/>
        </w:rPr>
        <w:t>ie</w:t>
      </w:r>
      <w:r w:rsidRPr="001C7648">
        <w:rPr>
          <w:spacing w:val="1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executivă</w:t>
      </w:r>
      <w:r w:rsidRPr="001C7648">
        <w:rPr>
          <w:spacing w:val="-5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poate</w:t>
      </w:r>
      <w:r w:rsidRPr="001C7648">
        <w:rPr>
          <w:spacing w:val="-2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acorda</w:t>
      </w:r>
      <w:r w:rsidRPr="001C7648">
        <w:rPr>
          <w:spacing w:val="-3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aceste</w:t>
      </w:r>
      <w:r w:rsidRPr="001C7648">
        <w:rPr>
          <w:spacing w:val="-3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tipuri</w:t>
      </w:r>
      <w:r w:rsidRPr="001C7648">
        <w:rPr>
          <w:spacing w:val="-2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de</w:t>
      </w:r>
      <w:r w:rsidRPr="001C7648">
        <w:rPr>
          <w:spacing w:val="-2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remuner</w:t>
      </w:r>
      <w:r w:rsidR="0032534B">
        <w:rPr>
          <w:sz w:val="28"/>
          <w:szCs w:val="28"/>
          <w:lang w:val="ro-RO"/>
        </w:rPr>
        <w:t>ări</w:t>
      </w:r>
      <w:r w:rsidRPr="001C7648">
        <w:rPr>
          <w:sz w:val="28"/>
          <w:szCs w:val="28"/>
          <w:lang w:val="ro-RO"/>
        </w:rPr>
        <w:t>,</w:t>
      </w:r>
      <w:r w:rsidRPr="001C7648">
        <w:rPr>
          <w:spacing w:val="2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în</w:t>
      </w:r>
      <w:r w:rsidRPr="001C7648">
        <w:rPr>
          <w:spacing w:val="-1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mod individual,</w:t>
      </w:r>
      <w:r w:rsidRPr="001C7648">
        <w:rPr>
          <w:spacing w:val="-3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acestora.</w:t>
      </w:r>
    </w:p>
    <w:p w14:paraId="54407BF7" w14:textId="666CAE7D" w:rsidR="00B85C18" w:rsidRPr="001C7648" w:rsidRDefault="00B85C18" w:rsidP="001C7648">
      <w:pPr>
        <w:pStyle w:val="ListParagraph"/>
        <w:numPr>
          <w:ilvl w:val="0"/>
          <w:numId w:val="3"/>
        </w:numPr>
        <w:tabs>
          <w:tab w:val="left" w:pos="1103"/>
          <w:tab w:val="left" w:pos="1350"/>
        </w:tabs>
        <w:ind w:left="0" w:firstLine="907"/>
        <w:rPr>
          <w:sz w:val="28"/>
          <w:szCs w:val="28"/>
        </w:rPr>
      </w:pPr>
      <w:r w:rsidRPr="001C7648">
        <w:rPr>
          <w:sz w:val="28"/>
          <w:szCs w:val="28"/>
        </w:rPr>
        <w:t>Orice modificare a termen</w:t>
      </w:r>
      <w:r w:rsidR="0032534B">
        <w:rPr>
          <w:sz w:val="28"/>
          <w:szCs w:val="28"/>
        </w:rPr>
        <w:t>e</w:t>
      </w:r>
      <w:r w:rsidRPr="001C7648">
        <w:rPr>
          <w:sz w:val="28"/>
          <w:szCs w:val="28"/>
        </w:rPr>
        <w:t>lor și a condi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iilor schemelor aprobate, potrivit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alin. (2), trebuie să fie supuse aprobării prealabile de către ac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ionari în cadrul adunării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generale anuale, înainte de adoptarea hotărârii privind aprobarea acestora. În aceste cazuri, ac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ionarii trebuie să fie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informa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 cu privire la toate modificările propuse și să li se ofere o explica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 xml:space="preserve">ie cu privire </w:t>
      </w:r>
      <w:r w:rsidRPr="001C7648">
        <w:rPr>
          <w:spacing w:val="-65"/>
          <w:sz w:val="28"/>
          <w:szCs w:val="28"/>
        </w:rPr>
        <w:t xml:space="preserve"> </w:t>
      </w:r>
      <w:r w:rsidRPr="001C7648">
        <w:rPr>
          <w:sz w:val="28"/>
          <w:szCs w:val="28"/>
        </w:rPr>
        <w:t>la</w:t>
      </w:r>
      <w:r w:rsidRPr="001C7648">
        <w:rPr>
          <w:spacing w:val="-2"/>
          <w:sz w:val="28"/>
          <w:szCs w:val="28"/>
        </w:rPr>
        <w:t xml:space="preserve"> </w:t>
      </w:r>
      <w:r w:rsidRPr="001C7648">
        <w:rPr>
          <w:sz w:val="28"/>
          <w:szCs w:val="28"/>
        </w:rPr>
        <w:t>efectul</w:t>
      </w:r>
      <w:r w:rsidRPr="001C7648">
        <w:rPr>
          <w:spacing w:val="-1"/>
          <w:sz w:val="28"/>
          <w:szCs w:val="28"/>
        </w:rPr>
        <w:t xml:space="preserve"> </w:t>
      </w:r>
      <w:r w:rsidRPr="001C7648">
        <w:rPr>
          <w:sz w:val="28"/>
          <w:szCs w:val="28"/>
        </w:rPr>
        <w:t>acestor modificări.</w:t>
      </w:r>
    </w:p>
    <w:p w14:paraId="48E09807" w14:textId="71143E2E" w:rsidR="00B85C18" w:rsidRPr="001C7648" w:rsidRDefault="00B85C18" w:rsidP="001C7648">
      <w:pPr>
        <w:pStyle w:val="ListParagraph"/>
        <w:numPr>
          <w:ilvl w:val="0"/>
          <w:numId w:val="3"/>
        </w:numPr>
        <w:tabs>
          <w:tab w:val="left" w:pos="1057"/>
          <w:tab w:val="left" w:pos="1170"/>
          <w:tab w:val="left" w:pos="1350"/>
        </w:tabs>
        <w:ind w:left="0" w:firstLine="907"/>
        <w:rPr>
          <w:sz w:val="28"/>
          <w:szCs w:val="28"/>
        </w:rPr>
      </w:pPr>
      <w:r w:rsidRPr="001C7648">
        <w:rPr>
          <w:sz w:val="28"/>
          <w:szCs w:val="28"/>
        </w:rPr>
        <w:t>Prevederile alin. (2) nu sunt obligatorii în cazul în care schema de remunerare</w:t>
      </w:r>
      <w:r w:rsidRPr="001C7648">
        <w:rPr>
          <w:spacing w:val="-65"/>
          <w:sz w:val="28"/>
          <w:szCs w:val="28"/>
        </w:rPr>
        <w:t xml:space="preserve"> </w:t>
      </w:r>
      <w:r w:rsidRPr="001C7648">
        <w:rPr>
          <w:sz w:val="28"/>
          <w:szCs w:val="28"/>
        </w:rPr>
        <w:t>bazată pe ac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iuni se aplică, în condi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ii egale, tuturor angaja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ilor societă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ii și este votată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în cadrul</w:t>
      </w:r>
      <w:r w:rsidRPr="001C7648">
        <w:rPr>
          <w:spacing w:val="-1"/>
          <w:sz w:val="28"/>
          <w:szCs w:val="28"/>
        </w:rPr>
        <w:t xml:space="preserve"> </w:t>
      </w:r>
      <w:r w:rsidRPr="001C7648">
        <w:rPr>
          <w:sz w:val="28"/>
          <w:szCs w:val="28"/>
        </w:rPr>
        <w:t>adunării</w:t>
      </w:r>
      <w:r w:rsidRPr="001C7648">
        <w:rPr>
          <w:spacing w:val="65"/>
          <w:sz w:val="28"/>
          <w:szCs w:val="28"/>
        </w:rPr>
        <w:t xml:space="preserve"> </w:t>
      </w:r>
      <w:r w:rsidRPr="001C7648">
        <w:rPr>
          <w:sz w:val="28"/>
          <w:szCs w:val="28"/>
        </w:rPr>
        <w:t>generale</w:t>
      </w:r>
      <w:r w:rsidRPr="001C7648">
        <w:rPr>
          <w:spacing w:val="-1"/>
          <w:sz w:val="28"/>
          <w:szCs w:val="28"/>
        </w:rPr>
        <w:t xml:space="preserve"> </w:t>
      </w:r>
      <w:r w:rsidRPr="001C7648">
        <w:rPr>
          <w:sz w:val="28"/>
          <w:szCs w:val="28"/>
        </w:rPr>
        <w:t>a</w:t>
      </w:r>
      <w:r w:rsidRPr="001C7648">
        <w:rPr>
          <w:spacing w:val="-1"/>
          <w:sz w:val="28"/>
          <w:szCs w:val="28"/>
        </w:rPr>
        <w:t xml:space="preserve"> </w:t>
      </w:r>
      <w:r w:rsidRPr="001C7648">
        <w:rPr>
          <w:sz w:val="28"/>
          <w:szCs w:val="28"/>
        </w:rPr>
        <w:t>ac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ionarilor.</w:t>
      </w:r>
    </w:p>
    <w:p w14:paraId="6B352174" w14:textId="60C30A8E" w:rsidR="00B85C18" w:rsidRPr="001C7648" w:rsidRDefault="00B85C18" w:rsidP="001C7648">
      <w:pPr>
        <w:pStyle w:val="ListParagraph"/>
        <w:numPr>
          <w:ilvl w:val="0"/>
          <w:numId w:val="3"/>
        </w:numPr>
        <w:tabs>
          <w:tab w:val="left" w:pos="1086"/>
          <w:tab w:val="left" w:pos="1350"/>
        </w:tabs>
        <w:ind w:left="0" w:firstLine="907"/>
        <w:rPr>
          <w:sz w:val="28"/>
          <w:szCs w:val="28"/>
        </w:rPr>
      </w:pPr>
      <w:r w:rsidRPr="001C7648">
        <w:rPr>
          <w:sz w:val="28"/>
          <w:szCs w:val="28"/>
        </w:rPr>
        <w:t>Dacă este prevăzut în statut, orice acord pe op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iuni cu discount, în temeiul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căruia se acordă dreptul de a subscrie ac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iuni la un pre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 xml:space="preserve"> mai mic decât valoarea de pia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ă</w:t>
      </w:r>
      <w:r w:rsidRPr="001C7648">
        <w:rPr>
          <w:spacing w:val="-65"/>
          <w:sz w:val="28"/>
          <w:szCs w:val="28"/>
        </w:rPr>
        <w:t xml:space="preserve"> </w:t>
      </w:r>
      <w:r w:rsidRPr="001C7648">
        <w:rPr>
          <w:sz w:val="28"/>
          <w:szCs w:val="28"/>
        </w:rPr>
        <w:t>a ac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iunii, la data la care pre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ul este determinat, sau la un pre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 xml:space="preserve"> ce reprezintă media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valorilor de pia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ă într-un număr de zile premergător datei la care este determinat pre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ul</w:t>
      </w:r>
      <w:r w:rsidRPr="001C7648">
        <w:rPr>
          <w:spacing w:val="-65"/>
          <w:sz w:val="28"/>
          <w:szCs w:val="28"/>
        </w:rPr>
        <w:t xml:space="preserve">   </w:t>
      </w:r>
      <w:r w:rsidRPr="001C7648">
        <w:rPr>
          <w:sz w:val="28"/>
          <w:szCs w:val="28"/>
        </w:rPr>
        <w:t>de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exercitare,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trebuie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să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fie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supus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votării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separat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în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cadrul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adunării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generale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a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ac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ionarilor.</w:t>
      </w:r>
    </w:p>
    <w:p w14:paraId="705141F8" w14:textId="401A1B37" w:rsidR="00B85C18" w:rsidRPr="001C7648" w:rsidRDefault="00B85C18" w:rsidP="001C7648">
      <w:pPr>
        <w:pStyle w:val="ListParagraph"/>
        <w:numPr>
          <w:ilvl w:val="0"/>
          <w:numId w:val="3"/>
        </w:numPr>
        <w:tabs>
          <w:tab w:val="left" w:pos="1074"/>
          <w:tab w:val="left" w:pos="1350"/>
        </w:tabs>
        <w:ind w:left="0" w:firstLine="907"/>
        <w:rPr>
          <w:sz w:val="28"/>
          <w:szCs w:val="28"/>
        </w:rPr>
      </w:pPr>
      <w:r w:rsidRPr="001C7648">
        <w:rPr>
          <w:sz w:val="28"/>
          <w:szCs w:val="28"/>
        </w:rPr>
        <w:t>În cazul în care, potrivit ordinii de zi a adunării generale a ac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ionarilor, este depus un proiect de hotărâre, în conformitate cu alin. (2) pct. 1), proiectele/materialele indicate la art. 55 alin. (3) lit. c), d) și f) ce urmează a fi prezentate ac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ionarilor trebuie să con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ină:</w:t>
      </w:r>
    </w:p>
    <w:p w14:paraId="785CB768" w14:textId="044CC652" w:rsidR="00B85C18" w:rsidRPr="001C7648" w:rsidRDefault="00B85C18" w:rsidP="001C7648">
      <w:pPr>
        <w:pStyle w:val="ListParagraph"/>
        <w:numPr>
          <w:ilvl w:val="0"/>
          <w:numId w:val="1"/>
        </w:numPr>
        <w:tabs>
          <w:tab w:val="left" w:pos="957"/>
          <w:tab w:val="left" w:pos="1260"/>
        </w:tabs>
        <w:ind w:left="0" w:firstLine="907"/>
        <w:rPr>
          <w:sz w:val="28"/>
          <w:szCs w:val="28"/>
        </w:rPr>
      </w:pPr>
      <w:r w:rsidRPr="001C7648">
        <w:rPr>
          <w:sz w:val="28"/>
          <w:szCs w:val="28"/>
        </w:rPr>
        <w:t>textul integral al schemelor de remunerare pe bază de ac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iuni sau o descriere a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principalelor</w:t>
      </w:r>
      <w:r w:rsidRPr="001C7648">
        <w:rPr>
          <w:spacing w:val="-1"/>
          <w:sz w:val="28"/>
          <w:szCs w:val="28"/>
        </w:rPr>
        <w:t xml:space="preserve"> </w:t>
      </w:r>
      <w:r w:rsidRPr="001C7648">
        <w:rPr>
          <w:sz w:val="28"/>
          <w:szCs w:val="28"/>
        </w:rPr>
        <w:t>condi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ii</w:t>
      </w:r>
      <w:r w:rsidRPr="001C7648">
        <w:rPr>
          <w:spacing w:val="-2"/>
          <w:sz w:val="28"/>
          <w:szCs w:val="28"/>
        </w:rPr>
        <w:t xml:space="preserve"> </w:t>
      </w:r>
      <w:r w:rsidRPr="001C7648">
        <w:rPr>
          <w:sz w:val="28"/>
          <w:szCs w:val="28"/>
        </w:rPr>
        <w:t>ale</w:t>
      </w:r>
      <w:r w:rsidRPr="001C7648">
        <w:rPr>
          <w:spacing w:val="-2"/>
          <w:sz w:val="28"/>
          <w:szCs w:val="28"/>
        </w:rPr>
        <w:t xml:space="preserve"> </w:t>
      </w:r>
      <w:r w:rsidRPr="001C7648">
        <w:rPr>
          <w:sz w:val="28"/>
          <w:szCs w:val="28"/>
        </w:rPr>
        <w:t>acestora</w:t>
      </w:r>
      <w:r w:rsidRPr="001C7648">
        <w:rPr>
          <w:spacing w:val="-2"/>
          <w:sz w:val="28"/>
          <w:szCs w:val="28"/>
        </w:rPr>
        <w:t xml:space="preserve"> </w:t>
      </w:r>
      <w:r w:rsidRPr="001C7648">
        <w:rPr>
          <w:sz w:val="28"/>
          <w:szCs w:val="28"/>
        </w:rPr>
        <w:t>și</w:t>
      </w:r>
      <w:r w:rsidRPr="001C7648">
        <w:rPr>
          <w:spacing w:val="-5"/>
          <w:sz w:val="28"/>
          <w:szCs w:val="28"/>
        </w:rPr>
        <w:t xml:space="preserve"> </w:t>
      </w:r>
      <w:r w:rsidRPr="001C7648">
        <w:rPr>
          <w:sz w:val="28"/>
          <w:szCs w:val="28"/>
        </w:rPr>
        <w:t>numele</w:t>
      </w:r>
      <w:r w:rsidRPr="001C7648">
        <w:rPr>
          <w:spacing w:val="-4"/>
          <w:sz w:val="28"/>
          <w:szCs w:val="28"/>
        </w:rPr>
        <w:t xml:space="preserve"> </w:t>
      </w:r>
      <w:r w:rsidRPr="001C7648">
        <w:rPr>
          <w:sz w:val="28"/>
          <w:szCs w:val="28"/>
        </w:rPr>
        <w:t>participan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ilor</w:t>
      </w:r>
      <w:r w:rsidRPr="001C7648">
        <w:rPr>
          <w:spacing w:val="-1"/>
          <w:sz w:val="28"/>
          <w:szCs w:val="28"/>
        </w:rPr>
        <w:t xml:space="preserve"> </w:t>
      </w:r>
      <w:r w:rsidRPr="001C7648">
        <w:rPr>
          <w:sz w:val="28"/>
          <w:szCs w:val="28"/>
        </w:rPr>
        <w:t>la</w:t>
      </w:r>
      <w:r w:rsidRPr="001C7648">
        <w:rPr>
          <w:spacing w:val="-2"/>
          <w:sz w:val="28"/>
          <w:szCs w:val="28"/>
        </w:rPr>
        <w:t xml:space="preserve"> </w:t>
      </w:r>
      <w:r w:rsidRPr="001C7648">
        <w:rPr>
          <w:sz w:val="28"/>
          <w:szCs w:val="28"/>
        </w:rPr>
        <w:t>scheme;</w:t>
      </w:r>
    </w:p>
    <w:p w14:paraId="17F51BC7" w14:textId="22FE07E3" w:rsidR="00B85C18" w:rsidRPr="001C7648" w:rsidRDefault="00B85C18" w:rsidP="001C7648">
      <w:pPr>
        <w:pStyle w:val="ListParagraph"/>
        <w:numPr>
          <w:ilvl w:val="0"/>
          <w:numId w:val="1"/>
        </w:numPr>
        <w:tabs>
          <w:tab w:val="left" w:pos="1074"/>
          <w:tab w:val="left" w:pos="1260"/>
        </w:tabs>
        <w:ind w:left="0" w:firstLine="907"/>
        <w:rPr>
          <w:sz w:val="28"/>
          <w:szCs w:val="28"/>
        </w:rPr>
      </w:pPr>
      <w:r w:rsidRPr="001C7648">
        <w:rPr>
          <w:sz w:val="28"/>
          <w:szCs w:val="28"/>
        </w:rPr>
        <w:t>o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descriere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a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rela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iei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dintre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schemele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propuse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și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politica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generală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de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remunerare</w:t>
      </w:r>
      <w:r w:rsidRPr="001C7648">
        <w:rPr>
          <w:spacing w:val="-2"/>
          <w:sz w:val="28"/>
          <w:szCs w:val="28"/>
        </w:rPr>
        <w:t xml:space="preserve"> </w:t>
      </w:r>
      <w:r w:rsidRPr="001C7648">
        <w:rPr>
          <w:sz w:val="28"/>
          <w:szCs w:val="28"/>
        </w:rPr>
        <w:t>a</w:t>
      </w:r>
      <w:r w:rsidRPr="001C7648">
        <w:rPr>
          <w:spacing w:val="-2"/>
          <w:sz w:val="28"/>
          <w:szCs w:val="28"/>
        </w:rPr>
        <w:t xml:space="preserve"> </w:t>
      </w:r>
      <w:r w:rsidRPr="001C7648">
        <w:rPr>
          <w:sz w:val="28"/>
          <w:szCs w:val="28"/>
        </w:rPr>
        <w:t>persoanelor cu func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ii</w:t>
      </w:r>
      <w:r w:rsidRPr="001C7648">
        <w:rPr>
          <w:spacing w:val="-2"/>
          <w:sz w:val="28"/>
          <w:szCs w:val="28"/>
        </w:rPr>
        <w:t xml:space="preserve"> </w:t>
      </w:r>
      <w:r w:rsidRPr="001C7648">
        <w:rPr>
          <w:sz w:val="28"/>
          <w:szCs w:val="28"/>
        </w:rPr>
        <w:t>executive a</w:t>
      </w:r>
      <w:r w:rsidRPr="001C7648">
        <w:rPr>
          <w:spacing w:val="-2"/>
          <w:sz w:val="28"/>
          <w:szCs w:val="28"/>
        </w:rPr>
        <w:t xml:space="preserve"> </w:t>
      </w:r>
      <w:r w:rsidRPr="001C7648">
        <w:rPr>
          <w:sz w:val="28"/>
          <w:szCs w:val="28"/>
        </w:rPr>
        <w:t>societă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ii;</w:t>
      </w:r>
    </w:p>
    <w:p w14:paraId="313752AC" w14:textId="6C53C107" w:rsidR="00B85C18" w:rsidRPr="001C7648" w:rsidRDefault="00B85C18" w:rsidP="001C7648">
      <w:pPr>
        <w:pStyle w:val="ListParagraph"/>
        <w:numPr>
          <w:ilvl w:val="0"/>
          <w:numId w:val="1"/>
        </w:numPr>
        <w:tabs>
          <w:tab w:val="left" w:pos="964"/>
          <w:tab w:val="left" w:pos="1260"/>
        </w:tabs>
        <w:ind w:left="0" w:firstLine="907"/>
        <w:rPr>
          <w:sz w:val="28"/>
          <w:szCs w:val="28"/>
        </w:rPr>
      </w:pPr>
      <w:r w:rsidRPr="001C7648">
        <w:rPr>
          <w:sz w:val="28"/>
          <w:szCs w:val="28"/>
        </w:rPr>
        <w:t>informa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ii despre modul în care societatea inten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ionează să furnizeze ac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iunile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necesare pentru a-și îndeplini obliga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iile în temeiul schemelor de stimulare. În special,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se va preciza clar dacă societatea inten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ionează să achizi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ioneze ac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iunile necesare de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pe</w:t>
      </w:r>
      <w:r w:rsidRPr="001C7648">
        <w:rPr>
          <w:spacing w:val="-2"/>
          <w:sz w:val="28"/>
          <w:szCs w:val="28"/>
        </w:rPr>
        <w:t xml:space="preserve"> </w:t>
      </w:r>
      <w:r w:rsidRPr="001C7648">
        <w:rPr>
          <w:sz w:val="28"/>
          <w:szCs w:val="28"/>
        </w:rPr>
        <w:t>pia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ă,</w:t>
      </w:r>
      <w:r w:rsidRPr="001C7648">
        <w:rPr>
          <w:spacing w:val="-4"/>
          <w:sz w:val="28"/>
          <w:szCs w:val="28"/>
        </w:rPr>
        <w:t xml:space="preserve"> </w:t>
      </w:r>
      <w:r w:rsidRPr="001C7648">
        <w:rPr>
          <w:sz w:val="28"/>
          <w:szCs w:val="28"/>
        </w:rPr>
        <w:t>dacă</w:t>
      </w:r>
      <w:r w:rsidRPr="001C7648">
        <w:rPr>
          <w:spacing w:val="-2"/>
          <w:sz w:val="28"/>
          <w:szCs w:val="28"/>
        </w:rPr>
        <w:t xml:space="preserve"> </w:t>
      </w:r>
      <w:r w:rsidRPr="001C7648">
        <w:rPr>
          <w:sz w:val="28"/>
          <w:szCs w:val="28"/>
        </w:rPr>
        <w:t>le</w:t>
      </w:r>
      <w:r w:rsidRPr="001C7648">
        <w:rPr>
          <w:spacing w:val="-1"/>
          <w:sz w:val="28"/>
          <w:szCs w:val="28"/>
        </w:rPr>
        <w:t xml:space="preserve"> </w:t>
      </w:r>
      <w:r w:rsidRPr="001C7648">
        <w:rPr>
          <w:sz w:val="28"/>
          <w:szCs w:val="28"/>
        </w:rPr>
        <w:t>de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ine</w:t>
      </w:r>
      <w:r w:rsidRPr="001C7648">
        <w:rPr>
          <w:spacing w:val="-2"/>
          <w:sz w:val="28"/>
          <w:szCs w:val="28"/>
        </w:rPr>
        <w:t xml:space="preserve"> </w:t>
      </w:r>
      <w:r w:rsidRPr="001C7648">
        <w:rPr>
          <w:sz w:val="28"/>
          <w:szCs w:val="28"/>
        </w:rPr>
        <w:t>ca</w:t>
      </w:r>
      <w:r w:rsidRPr="001C7648">
        <w:rPr>
          <w:spacing w:val="-1"/>
          <w:sz w:val="28"/>
          <w:szCs w:val="28"/>
        </w:rPr>
        <w:t xml:space="preserve"> </w:t>
      </w:r>
      <w:r w:rsidRPr="001C7648">
        <w:rPr>
          <w:sz w:val="28"/>
          <w:szCs w:val="28"/>
        </w:rPr>
        <w:t>ac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iuni</w:t>
      </w:r>
      <w:r w:rsidRPr="001C7648">
        <w:rPr>
          <w:spacing w:val="-2"/>
          <w:sz w:val="28"/>
          <w:szCs w:val="28"/>
        </w:rPr>
        <w:t xml:space="preserve"> </w:t>
      </w:r>
      <w:r w:rsidRPr="001C7648">
        <w:rPr>
          <w:sz w:val="28"/>
          <w:szCs w:val="28"/>
        </w:rPr>
        <w:t>de tezaur</w:t>
      </w:r>
      <w:r w:rsidRPr="001C7648">
        <w:rPr>
          <w:spacing w:val="-1"/>
          <w:sz w:val="28"/>
          <w:szCs w:val="28"/>
        </w:rPr>
        <w:t xml:space="preserve"> </w:t>
      </w:r>
      <w:r w:rsidRPr="001C7648">
        <w:rPr>
          <w:sz w:val="28"/>
          <w:szCs w:val="28"/>
        </w:rPr>
        <w:t>sau dacă</w:t>
      </w:r>
      <w:r w:rsidRPr="001C7648">
        <w:rPr>
          <w:spacing w:val="-2"/>
          <w:sz w:val="28"/>
          <w:szCs w:val="28"/>
        </w:rPr>
        <w:t xml:space="preserve"> </w:t>
      </w:r>
      <w:r w:rsidRPr="001C7648">
        <w:rPr>
          <w:sz w:val="28"/>
          <w:szCs w:val="28"/>
        </w:rPr>
        <w:t>va emite</w:t>
      </w:r>
      <w:r w:rsidRPr="001C7648">
        <w:rPr>
          <w:spacing w:val="-2"/>
          <w:sz w:val="28"/>
          <w:szCs w:val="28"/>
        </w:rPr>
        <w:t xml:space="preserve"> </w:t>
      </w:r>
      <w:r w:rsidRPr="001C7648">
        <w:rPr>
          <w:sz w:val="28"/>
          <w:szCs w:val="28"/>
        </w:rPr>
        <w:t>noi</w:t>
      </w:r>
      <w:r w:rsidRPr="001C7648">
        <w:rPr>
          <w:spacing w:val="-1"/>
          <w:sz w:val="28"/>
          <w:szCs w:val="28"/>
        </w:rPr>
        <w:t xml:space="preserve"> </w:t>
      </w:r>
      <w:r w:rsidRPr="001C7648">
        <w:rPr>
          <w:sz w:val="28"/>
          <w:szCs w:val="28"/>
        </w:rPr>
        <w:t>ac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iuni;</w:t>
      </w:r>
    </w:p>
    <w:p w14:paraId="326B5EDC" w14:textId="65824A9F" w:rsidR="00B85C18" w:rsidRPr="001C7648" w:rsidRDefault="00B85C18" w:rsidP="001C7648">
      <w:pPr>
        <w:pStyle w:val="ListParagraph"/>
        <w:numPr>
          <w:ilvl w:val="0"/>
          <w:numId w:val="1"/>
        </w:numPr>
        <w:tabs>
          <w:tab w:val="left" w:pos="1069"/>
          <w:tab w:val="left" w:pos="1260"/>
        </w:tabs>
        <w:ind w:left="0" w:firstLine="907"/>
        <w:rPr>
          <w:sz w:val="28"/>
          <w:szCs w:val="28"/>
        </w:rPr>
      </w:pPr>
      <w:r w:rsidRPr="001C7648">
        <w:rPr>
          <w:sz w:val="28"/>
          <w:szCs w:val="28"/>
        </w:rPr>
        <w:t>informa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ii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și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o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imagine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de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ansamblu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asupra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costurilor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schemei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pentru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societate,</w:t>
      </w:r>
      <w:r w:rsidRPr="001C7648">
        <w:rPr>
          <w:spacing w:val="-2"/>
          <w:sz w:val="28"/>
          <w:szCs w:val="28"/>
        </w:rPr>
        <w:t xml:space="preserve"> </w:t>
      </w:r>
      <w:r w:rsidRPr="001C7648">
        <w:rPr>
          <w:sz w:val="28"/>
          <w:szCs w:val="28"/>
        </w:rPr>
        <w:t>având</w:t>
      </w:r>
      <w:r w:rsidRPr="001C7648">
        <w:rPr>
          <w:spacing w:val="1"/>
          <w:sz w:val="28"/>
          <w:szCs w:val="28"/>
        </w:rPr>
        <w:t xml:space="preserve"> </w:t>
      </w:r>
      <w:r w:rsidRPr="001C7648">
        <w:rPr>
          <w:sz w:val="28"/>
          <w:szCs w:val="28"/>
        </w:rPr>
        <w:t>în</w:t>
      </w:r>
      <w:r w:rsidRPr="001C7648">
        <w:rPr>
          <w:spacing w:val="-3"/>
          <w:sz w:val="28"/>
          <w:szCs w:val="28"/>
        </w:rPr>
        <w:t xml:space="preserve"> </w:t>
      </w:r>
      <w:r w:rsidRPr="001C7648">
        <w:rPr>
          <w:sz w:val="28"/>
          <w:szCs w:val="28"/>
        </w:rPr>
        <w:t>vedere modul</w:t>
      </w:r>
      <w:r w:rsidRPr="001C7648">
        <w:rPr>
          <w:spacing w:val="-2"/>
          <w:sz w:val="28"/>
          <w:szCs w:val="28"/>
        </w:rPr>
        <w:t xml:space="preserve"> </w:t>
      </w:r>
      <w:r w:rsidRPr="001C7648">
        <w:rPr>
          <w:sz w:val="28"/>
          <w:szCs w:val="28"/>
        </w:rPr>
        <w:t>de aplicare</w:t>
      </w:r>
      <w:r w:rsidRPr="001C7648">
        <w:rPr>
          <w:spacing w:val="-2"/>
          <w:sz w:val="28"/>
          <w:szCs w:val="28"/>
        </w:rPr>
        <w:t xml:space="preserve"> </w:t>
      </w:r>
      <w:r w:rsidRPr="001C7648">
        <w:rPr>
          <w:sz w:val="28"/>
          <w:szCs w:val="28"/>
        </w:rPr>
        <w:t>prevăzut</w:t>
      </w:r>
      <w:r w:rsidRPr="001C7648">
        <w:rPr>
          <w:spacing w:val="-1"/>
          <w:sz w:val="28"/>
          <w:szCs w:val="28"/>
        </w:rPr>
        <w:t xml:space="preserve"> </w:t>
      </w:r>
      <w:r w:rsidRPr="001C7648">
        <w:rPr>
          <w:sz w:val="28"/>
          <w:szCs w:val="28"/>
        </w:rPr>
        <w:t>la</w:t>
      </w:r>
      <w:r w:rsidRPr="001C7648">
        <w:rPr>
          <w:spacing w:val="-2"/>
          <w:sz w:val="28"/>
          <w:szCs w:val="28"/>
        </w:rPr>
        <w:t xml:space="preserve"> </w:t>
      </w:r>
      <w:r w:rsidRPr="001C7648">
        <w:rPr>
          <w:sz w:val="28"/>
          <w:szCs w:val="28"/>
        </w:rPr>
        <w:t>lit.</w:t>
      </w:r>
      <w:r w:rsidRPr="001C7648">
        <w:rPr>
          <w:spacing w:val="-1"/>
          <w:sz w:val="28"/>
          <w:szCs w:val="28"/>
        </w:rPr>
        <w:t xml:space="preserve"> </w:t>
      </w:r>
      <w:r w:rsidRPr="001C7648">
        <w:rPr>
          <w:sz w:val="28"/>
          <w:szCs w:val="28"/>
        </w:rPr>
        <w:t>c).</w:t>
      </w:r>
    </w:p>
    <w:p w14:paraId="5C22F79C" w14:textId="6ED22F6F" w:rsidR="00B85C18" w:rsidRDefault="00B85C18" w:rsidP="00D67584">
      <w:pPr>
        <w:pStyle w:val="ListParagraph"/>
        <w:numPr>
          <w:ilvl w:val="0"/>
          <w:numId w:val="3"/>
        </w:numPr>
        <w:tabs>
          <w:tab w:val="left" w:pos="1069"/>
          <w:tab w:val="left" w:pos="1260"/>
        </w:tabs>
        <w:ind w:left="0" w:firstLine="900"/>
        <w:rPr>
          <w:sz w:val="28"/>
          <w:szCs w:val="28"/>
        </w:rPr>
      </w:pPr>
      <w:r w:rsidRPr="001C7648">
        <w:rPr>
          <w:sz w:val="28"/>
          <w:szCs w:val="28"/>
        </w:rPr>
        <w:t>Remunerarea bazată pe ac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iuni  nu se aplică în cadrul societă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ilor pe ac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iuni cu capital integral sau majoritar de stat, iar, în cazul băncilor și societă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 xml:space="preserve">ilor de asigurare sau de reasigurare, se aplică în măsura în care aceasta nu contravine Legii nr. 202/2017 privind activitatea băncilor, Legii nr. 92/2022 privind </w:t>
      </w:r>
      <w:r w:rsidRPr="001C7648">
        <w:rPr>
          <w:sz w:val="28"/>
          <w:szCs w:val="28"/>
        </w:rPr>
        <w:lastRenderedPageBreak/>
        <w:t xml:space="preserve">activitatea de asigurare </w:t>
      </w:r>
      <w:r w:rsidR="00D67584">
        <w:rPr>
          <w:sz w:val="28"/>
          <w:szCs w:val="28"/>
        </w:rPr>
        <w:t>sau de</w:t>
      </w:r>
      <w:r w:rsidRPr="001C7648">
        <w:rPr>
          <w:sz w:val="28"/>
          <w:szCs w:val="28"/>
        </w:rPr>
        <w:t xml:space="preserve"> reasigurare, precum și actelor normative ale Băncii Na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ionale a Moldovei, emise în aplicarea acestor legi.”</w:t>
      </w:r>
    </w:p>
    <w:p w14:paraId="73A5471A" w14:textId="77777777" w:rsidR="001C7648" w:rsidRPr="001C7648" w:rsidRDefault="001C7648" w:rsidP="001C7648">
      <w:pPr>
        <w:pStyle w:val="ListParagraph"/>
        <w:tabs>
          <w:tab w:val="left" w:pos="1069"/>
        </w:tabs>
        <w:ind w:firstLine="0"/>
        <w:rPr>
          <w:sz w:val="28"/>
          <w:szCs w:val="28"/>
        </w:rPr>
      </w:pPr>
    </w:p>
    <w:p w14:paraId="448205C5" w14:textId="77777777" w:rsidR="00B85C18" w:rsidRPr="001C7648" w:rsidRDefault="00B85C18" w:rsidP="001C7648">
      <w:pPr>
        <w:pStyle w:val="ListParagraph"/>
        <w:tabs>
          <w:tab w:val="left" w:pos="1069"/>
        </w:tabs>
        <w:ind w:left="0" w:firstLine="907"/>
        <w:rPr>
          <w:sz w:val="28"/>
          <w:szCs w:val="28"/>
        </w:rPr>
      </w:pPr>
      <w:r w:rsidRPr="001C7648">
        <w:rPr>
          <w:b/>
          <w:sz w:val="28"/>
          <w:szCs w:val="28"/>
        </w:rPr>
        <w:t>4.</w:t>
      </w:r>
      <w:r w:rsidRPr="001C7648">
        <w:rPr>
          <w:sz w:val="28"/>
          <w:szCs w:val="28"/>
        </w:rPr>
        <w:t xml:space="preserve"> Articolul 64 se completează cu alineatele (4</w:t>
      </w:r>
      <w:r w:rsidRPr="001C7648">
        <w:rPr>
          <w:sz w:val="28"/>
          <w:szCs w:val="28"/>
          <w:vertAlign w:val="superscript"/>
        </w:rPr>
        <w:t>1</w:t>
      </w:r>
      <w:r w:rsidRPr="001C7648">
        <w:rPr>
          <w:sz w:val="28"/>
          <w:szCs w:val="28"/>
        </w:rPr>
        <w:t>)</w:t>
      </w:r>
      <w:r w:rsidRPr="001C7648">
        <w:rPr>
          <w:sz w:val="28"/>
          <w:szCs w:val="28"/>
          <w:vertAlign w:val="superscript"/>
        </w:rPr>
        <w:t xml:space="preserve"> </w:t>
      </w:r>
      <w:r w:rsidRPr="001C7648">
        <w:rPr>
          <w:sz w:val="28"/>
          <w:szCs w:val="28"/>
        </w:rPr>
        <w:t>și (4</w:t>
      </w:r>
      <w:r w:rsidRPr="001C7648">
        <w:rPr>
          <w:sz w:val="28"/>
          <w:szCs w:val="28"/>
          <w:vertAlign w:val="superscript"/>
        </w:rPr>
        <w:t>2</w:t>
      </w:r>
      <w:r w:rsidRPr="001C7648">
        <w:rPr>
          <w:sz w:val="28"/>
          <w:szCs w:val="28"/>
        </w:rPr>
        <w:t>) cu următorul cuprins:</w:t>
      </w:r>
    </w:p>
    <w:p w14:paraId="4B243833" w14:textId="033794D2" w:rsidR="00B85C18" w:rsidRPr="001C7648" w:rsidRDefault="00B85C18" w:rsidP="001C7648">
      <w:pPr>
        <w:pStyle w:val="ListParagraph"/>
        <w:tabs>
          <w:tab w:val="left" w:pos="1069"/>
        </w:tabs>
        <w:ind w:left="0" w:firstLine="907"/>
        <w:rPr>
          <w:sz w:val="28"/>
          <w:szCs w:val="28"/>
        </w:rPr>
      </w:pPr>
      <w:r w:rsidRPr="001C7648">
        <w:rPr>
          <w:sz w:val="28"/>
          <w:szCs w:val="28"/>
        </w:rPr>
        <w:t>„(4</w:t>
      </w:r>
      <w:r w:rsidRPr="001C7648">
        <w:rPr>
          <w:sz w:val="28"/>
          <w:szCs w:val="28"/>
          <w:vertAlign w:val="superscript"/>
        </w:rPr>
        <w:t>1</w:t>
      </w:r>
      <w:r w:rsidRPr="001C7648">
        <w:rPr>
          <w:sz w:val="28"/>
          <w:szCs w:val="28"/>
        </w:rPr>
        <w:t>) În scopul exercitării eficiente și pertinente a atribu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iilor sale, consiliul societă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ii poate fi asistat în activitatea sa, în limita atribu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iilor prevăzute la art. 45 din Legea nr. 271/2017 privind auditul situa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iilor financiare, de către comitetul de audit și poate înfiin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a, în modul prevăzut de normele de guvernan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ă corporativă, alte comitete specializate subordonate lui (comitetul de nominalizare şi comitetul de remunerare).</w:t>
      </w:r>
    </w:p>
    <w:p w14:paraId="478CCA01" w14:textId="61DCAA02" w:rsidR="00B85C18" w:rsidRDefault="00B85C18" w:rsidP="001C7648">
      <w:pPr>
        <w:pStyle w:val="ListParagraph"/>
        <w:tabs>
          <w:tab w:val="left" w:pos="567"/>
          <w:tab w:val="left" w:pos="993"/>
          <w:tab w:val="left" w:pos="1134"/>
          <w:tab w:val="left" w:pos="1843"/>
        </w:tabs>
        <w:ind w:left="0" w:firstLine="907"/>
        <w:rPr>
          <w:sz w:val="28"/>
          <w:szCs w:val="28"/>
        </w:rPr>
      </w:pPr>
      <w:r w:rsidRPr="001C7648">
        <w:rPr>
          <w:sz w:val="28"/>
          <w:szCs w:val="28"/>
        </w:rPr>
        <w:t>(4</w:t>
      </w:r>
      <w:r w:rsidRPr="001C7648">
        <w:rPr>
          <w:sz w:val="28"/>
          <w:szCs w:val="28"/>
          <w:vertAlign w:val="superscript"/>
        </w:rPr>
        <w:t>2</w:t>
      </w:r>
      <w:r w:rsidRPr="001C7648">
        <w:rPr>
          <w:sz w:val="28"/>
          <w:szCs w:val="28"/>
        </w:rPr>
        <w:t>)</w:t>
      </w:r>
      <w:r w:rsidR="001C7648">
        <w:rPr>
          <w:sz w:val="28"/>
          <w:szCs w:val="28"/>
        </w:rPr>
        <w:t xml:space="preserve"> </w:t>
      </w:r>
      <w:r w:rsidRPr="001C7648">
        <w:rPr>
          <w:sz w:val="28"/>
          <w:szCs w:val="28"/>
        </w:rPr>
        <w:t>Prevederile alin. (4</w:t>
      </w:r>
      <w:r w:rsidRPr="001C7648">
        <w:rPr>
          <w:sz w:val="28"/>
          <w:szCs w:val="28"/>
          <w:vertAlign w:val="superscript"/>
        </w:rPr>
        <w:t>1</w:t>
      </w:r>
      <w:r w:rsidRPr="001C7648">
        <w:rPr>
          <w:sz w:val="28"/>
          <w:szCs w:val="28"/>
        </w:rPr>
        <w:t>), în cazul băncilor și societă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 xml:space="preserve">ilor de asigurare/reasigurare, se aplică în măsura în care acestea nu contravin Legii nr. 202/2017 privind activitatea băncilor, Legii nr. 92/2022 privind activitatea de asigurare </w:t>
      </w:r>
      <w:r w:rsidR="00D67584">
        <w:rPr>
          <w:sz w:val="28"/>
          <w:szCs w:val="28"/>
        </w:rPr>
        <w:t>sau de</w:t>
      </w:r>
      <w:r w:rsidRPr="001C7648">
        <w:rPr>
          <w:sz w:val="28"/>
          <w:szCs w:val="28"/>
        </w:rPr>
        <w:t xml:space="preserve"> reasigurare, precum și actelor normative emise de Banca Na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ională în aplicarea acestor legi.”</w:t>
      </w:r>
    </w:p>
    <w:p w14:paraId="57B713AE" w14:textId="77777777" w:rsidR="001C7648" w:rsidRPr="001C7648" w:rsidRDefault="001C7648" w:rsidP="001C7648">
      <w:pPr>
        <w:pStyle w:val="ListParagraph"/>
        <w:tabs>
          <w:tab w:val="left" w:pos="567"/>
          <w:tab w:val="left" w:pos="993"/>
          <w:tab w:val="left" w:pos="1134"/>
          <w:tab w:val="left" w:pos="1843"/>
        </w:tabs>
        <w:ind w:left="0" w:firstLine="907"/>
        <w:rPr>
          <w:sz w:val="28"/>
          <w:szCs w:val="28"/>
        </w:rPr>
      </w:pPr>
    </w:p>
    <w:p w14:paraId="7F2E5B28" w14:textId="77777777" w:rsidR="00B85C18" w:rsidRPr="001C7648" w:rsidRDefault="00B85C18" w:rsidP="001C7648">
      <w:pPr>
        <w:pStyle w:val="ListParagraph"/>
        <w:tabs>
          <w:tab w:val="left" w:pos="1069"/>
        </w:tabs>
        <w:ind w:left="0" w:firstLine="907"/>
        <w:rPr>
          <w:sz w:val="28"/>
          <w:szCs w:val="28"/>
        </w:rPr>
      </w:pPr>
      <w:r w:rsidRPr="001C7648">
        <w:rPr>
          <w:b/>
          <w:sz w:val="28"/>
          <w:szCs w:val="28"/>
        </w:rPr>
        <w:t xml:space="preserve">5. </w:t>
      </w:r>
      <w:r w:rsidRPr="001C7648">
        <w:rPr>
          <w:sz w:val="28"/>
          <w:szCs w:val="28"/>
        </w:rPr>
        <w:t>La articolul 70:</w:t>
      </w:r>
    </w:p>
    <w:p w14:paraId="306C02B8" w14:textId="77777777" w:rsidR="00B85C18" w:rsidRPr="001C7648" w:rsidRDefault="00B85C18" w:rsidP="001C7648">
      <w:pPr>
        <w:pStyle w:val="ListParagraph"/>
        <w:tabs>
          <w:tab w:val="left" w:pos="1069"/>
        </w:tabs>
        <w:ind w:left="0" w:firstLine="907"/>
        <w:rPr>
          <w:sz w:val="28"/>
          <w:szCs w:val="28"/>
        </w:rPr>
      </w:pPr>
      <w:r w:rsidRPr="001C7648">
        <w:rPr>
          <w:sz w:val="28"/>
          <w:szCs w:val="28"/>
        </w:rPr>
        <w:t>alineatul (1) va</w:t>
      </w:r>
      <w:r w:rsidRPr="001C7648">
        <w:rPr>
          <w:spacing w:val="-2"/>
          <w:sz w:val="28"/>
          <w:szCs w:val="28"/>
        </w:rPr>
        <w:t xml:space="preserve"> </w:t>
      </w:r>
      <w:r w:rsidRPr="001C7648">
        <w:rPr>
          <w:sz w:val="28"/>
          <w:szCs w:val="28"/>
        </w:rPr>
        <w:t>avea</w:t>
      </w:r>
      <w:r w:rsidRPr="001C7648">
        <w:rPr>
          <w:spacing w:val="-3"/>
          <w:sz w:val="28"/>
          <w:szCs w:val="28"/>
        </w:rPr>
        <w:t xml:space="preserve"> </w:t>
      </w:r>
      <w:r w:rsidRPr="001C7648">
        <w:rPr>
          <w:sz w:val="28"/>
          <w:szCs w:val="28"/>
        </w:rPr>
        <w:t>următorul</w:t>
      </w:r>
      <w:r w:rsidRPr="001C7648">
        <w:rPr>
          <w:spacing w:val="-3"/>
          <w:sz w:val="28"/>
          <w:szCs w:val="28"/>
        </w:rPr>
        <w:t xml:space="preserve"> </w:t>
      </w:r>
      <w:r w:rsidRPr="001C7648">
        <w:rPr>
          <w:sz w:val="28"/>
          <w:szCs w:val="28"/>
        </w:rPr>
        <w:t>cuprins:</w:t>
      </w:r>
    </w:p>
    <w:p w14:paraId="3AB129FB" w14:textId="18028478" w:rsidR="00B85C18" w:rsidRPr="001C7648" w:rsidRDefault="00B85C18" w:rsidP="001C7648">
      <w:pPr>
        <w:pStyle w:val="ListParagraph"/>
        <w:tabs>
          <w:tab w:val="left" w:pos="1069"/>
        </w:tabs>
        <w:ind w:left="0" w:firstLine="907"/>
        <w:rPr>
          <w:sz w:val="28"/>
          <w:szCs w:val="28"/>
        </w:rPr>
      </w:pPr>
      <w:r w:rsidRPr="001C7648">
        <w:rPr>
          <w:sz w:val="28"/>
          <w:szCs w:val="28"/>
        </w:rPr>
        <w:t>„(1) Comisia de cenzori a societă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ii exercită controlul activită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ii economico-financiare a societă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ii, fiind subordonată numai adunării generale a ac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ionarilor, şi se constituie în mod obligatoriu de către societatea care nu este o entitate de interes public, precum și de către societatea în care statul/unitatea administrativ-teritorială de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ine cel pu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in 20% din capitalul social.”</w:t>
      </w:r>
      <w:r w:rsidR="00691987">
        <w:rPr>
          <w:sz w:val="28"/>
          <w:szCs w:val="28"/>
        </w:rPr>
        <w:t>;</w:t>
      </w:r>
    </w:p>
    <w:p w14:paraId="39A4538E" w14:textId="5F26543B" w:rsidR="00B85C18" w:rsidRPr="001C7648" w:rsidRDefault="00B85C18" w:rsidP="001C7648">
      <w:pPr>
        <w:pStyle w:val="ListParagraph"/>
        <w:tabs>
          <w:tab w:val="left" w:pos="1069"/>
        </w:tabs>
        <w:ind w:left="0" w:firstLine="907"/>
        <w:rPr>
          <w:sz w:val="28"/>
          <w:szCs w:val="28"/>
        </w:rPr>
      </w:pPr>
      <w:r w:rsidRPr="001C7648">
        <w:rPr>
          <w:sz w:val="28"/>
          <w:szCs w:val="28"/>
        </w:rPr>
        <w:t>alineatul (2):</w:t>
      </w:r>
    </w:p>
    <w:p w14:paraId="70265276" w14:textId="556797EA" w:rsidR="00B85C18" w:rsidRPr="001C7648" w:rsidRDefault="00B85C18" w:rsidP="001C7648">
      <w:pPr>
        <w:pStyle w:val="ListParagraph"/>
        <w:tabs>
          <w:tab w:val="left" w:pos="1069"/>
        </w:tabs>
        <w:ind w:left="0" w:firstLine="907"/>
        <w:rPr>
          <w:sz w:val="28"/>
          <w:szCs w:val="28"/>
        </w:rPr>
      </w:pPr>
      <w:r w:rsidRPr="001C7648">
        <w:rPr>
          <w:sz w:val="28"/>
          <w:szCs w:val="28"/>
        </w:rPr>
        <w:t xml:space="preserve">în </w:t>
      </w:r>
      <w:r w:rsidR="000B0F8C" w:rsidRPr="001C7648">
        <w:rPr>
          <w:sz w:val="28"/>
          <w:szCs w:val="28"/>
        </w:rPr>
        <w:t xml:space="preserve">al treilea </w:t>
      </w:r>
      <w:r w:rsidRPr="001C7648">
        <w:rPr>
          <w:sz w:val="28"/>
          <w:szCs w:val="28"/>
        </w:rPr>
        <w:t>enun</w:t>
      </w:r>
      <w:r w:rsidR="001C7648">
        <w:rPr>
          <w:sz w:val="28"/>
          <w:szCs w:val="28"/>
        </w:rPr>
        <w:t>ț,</w:t>
      </w:r>
      <w:r w:rsidRPr="001C7648">
        <w:rPr>
          <w:sz w:val="28"/>
          <w:szCs w:val="28"/>
        </w:rPr>
        <w:t xml:space="preserve"> textul „diferite de o entitate de interes public,” se exclude;</w:t>
      </w:r>
    </w:p>
    <w:p w14:paraId="09367DF2" w14:textId="3E148FE2" w:rsidR="00B85C18" w:rsidRDefault="00D67584" w:rsidP="001C7648">
      <w:pPr>
        <w:pStyle w:val="ListParagraph"/>
        <w:tabs>
          <w:tab w:val="left" w:pos="1069"/>
        </w:tabs>
        <w:ind w:left="0" w:firstLine="907"/>
        <w:rPr>
          <w:sz w:val="28"/>
          <w:szCs w:val="28"/>
        </w:rPr>
      </w:pPr>
      <w:r w:rsidRPr="001C7648">
        <w:rPr>
          <w:sz w:val="28"/>
          <w:szCs w:val="28"/>
        </w:rPr>
        <w:t xml:space="preserve">al patrulea </w:t>
      </w:r>
      <w:r w:rsidR="00B85C18" w:rsidRPr="001C7648">
        <w:rPr>
          <w:sz w:val="28"/>
          <w:szCs w:val="28"/>
        </w:rPr>
        <w:t>enun</w:t>
      </w:r>
      <w:r w:rsidR="001C7648">
        <w:rPr>
          <w:sz w:val="28"/>
          <w:szCs w:val="28"/>
        </w:rPr>
        <w:t>ț</w:t>
      </w:r>
      <w:r w:rsidR="00B85C18" w:rsidRPr="001C7648">
        <w:rPr>
          <w:sz w:val="28"/>
          <w:szCs w:val="28"/>
        </w:rPr>
        <w:t xml:space="preserve"> va avea următorul cuprins: </w:t>
      </w:r>
      <w:r>
        <w:rPr>
          <w:sz w:val="28"/>
          <w:szCs w:val="28"/>
        </w:rPr>
        <w:t>„</w:t>
      </w:r>
      <w:r w:rsidR="00B85C18" w:rsidRPr="001C7648">
        <w:rPr>
          <w:sz w:val="28"/>
          <w:szCs w:val="28"/>
        </w:rPr>
        <w:t>În cazul unei societă</w:t>
      </w:r>
      <w:r w:rsidR="001C7648">
        <w:rPr>
          <w:sz w:val="28"/>
          <w:szCs w:val="28"/>
        </w:rPr>
        <w:t>ț</w:t>
      </w:r>
      <w:r w:rsidR="00B85C18" w:rsidRPr="001C7648">
        <w:rPr>
          <w:sz w:val="28"/>
          <w:szCs w:val="28"/>
        </w:rPr>
        <w:t>i în care statul/unitatea administrativ-teritorială de</w:t>
      </w:r>
      <w:r w:rsidR="001C7648">
        <w:rPr>
          <w:sz w:val="28"/>
          <w:szCs w:val="28"/>
        </w:rPr>
        <w:t>ț</w:t>
      </w:r>
      <w:r w:rsidR="00B85C18" w:rsidRPr="001C7648">
        <w:rPr>
          <w:sz w:val="28"/>
          <w:szCs w:val="28"/>
        </w:rPr>
        <w:t>ine mai mult de 50% din capitalul social, în componen</w:t>
      </w:r>
      <w:r w:rsidR="001C7648">
        <w:rPr>
          <w:sz w:val="28"/>
          <w:szCs w:val="28"/>
        </w:rPr>
        <w:t>ț</w:t>
      </w:r>
      <w:r w:rsidR="00B85C18" w:rsidRPr="001C7648">
        <w:rPr>
          <w:sz w:val="28"/>
          <w:szCs w:val="28"/>
        </w:rPr>
        <w:t>a comisiei de cenzori vor fi incluși reprezentan</w:t>
      </w:r>
      <w:r w:rsidR="001C7648">
        <w:rPr>
          <w:sz w:val="28"/>
          <w:szCs w:val="28"/>
        </w:rPr>
        <w:t>ț</w:t>
      </w:r>
      <w:r w:rsidR="00B85C18" w:rsidRPr="001C7648">
        <w:rPr>
          <w:sz w:val="28"/>
          <w:szCs w:val="28"/>
        </w:rPr>
        <w:t>i ai Ministerului Finan</w:t>
      </w:r>
      <w:r w:rsidR="001C7648">
        <w:rPr>
          <w:sz w:val="28"/>
          <w:szCs w:val="28"/>
        </w:rPr>
        <w:t>ț</w:t>
      </w:r>
      <w:r w:rsidR="00B85C18" w:rsidRPr="001C7648">
        <w:rPr>
          <w:sz w:val="28"/>
          <w:szCs w:val="28"/>
        </w:rPr>
        <w:t xml:space="preserve">elor, </w:t>
      </w:r>
      <w:r>
        <w:rPr>
          <w:sz w:val="28"/>
          <w:szCs w:val="28"/>
        </w:rPr>
        <w:t xml:space="preserve">ai </w:t>
      </w:r>
      <w:r w:rsidR="00B85C18" w:rsidRPr="001C7648">
        <w:rPr>
          <w:sz w:val="28"/>
          <w:szCs w:val="28"/>
        </w:rPr>
        <w:t>Ministerului Dezvoltării Economice și Digitalizării şi/sau, după caz, a</w:t>
      </w:r>
      <w:r>
        <w:rPr>
          <w:sz w:val="28"/>
          <w:szCs w:val="28"/>
        </w:rPr>
        <w:t>i</w:t>
      </w:r>
      <w:r w:rsidR="00B85C18" w:rsidRPr="001C7648">
        <w:rPr>
          <w:sz w:val="28"/>
          <w:szCs w:val="28"/>
        </w:rPr>
        <w:t xml:space="preserve"> direc</w:t>
      </w:r>
      <w:r w:rsidR="001C7648">
        <w:rPr>
          <w:sz w:val="28"/>
          <w:szCs w:val="28"/>
        </w:rPr>
        <w:t>ț</w:t>
      </w:r>
      <w:r w:rsidR="00B85C18" w:rsidRPr="001C7648">
        <w:rPr>
          <w:sz w:val="28"/>
          <w:szCs w:val="28"/>
        </w:rPr>
        <w:t>iei de ramură a autorită</w:t>
      </w:r>
      <w:r w:rsidR="001C7648">
        <w:rPr>
          <w:sz w:val="28"/>
          <w:szCs w:val="28"/>
        </w:rPr>
        <w:t>ț</w:t>
      </w:r>
      <w:r w:rsidR="00B85C18" w:rsidRPr="001C7648">
        <w:rPr>
          <w:sz w:val="28"/>
          <w:szCs w:val="28"/>
        </w:rPr>
        <w:t>ii administra</w:t>
      </w:r>
      <w:r w:rsidR="001C7648">
        <w:rPr>
          <w:sz w:val="28"/>
          <w:szCs w:val="28"/>
        </w:rPr>
        <w:t>ț</w:t>
      </w:r>
      <w:r w:rsidR="00B85C18" w:rsidRPr="001C7648">
        <w:rPr>
          <w:sz w:val="28"/>
          <w:szCs w:val="28"/>
        </w:rPr>
        <w:t>iei publice locale.”</w:t>
      </w:r>
    </w:p>
    <w:p w14:paraId="24431F4D" w14:textId="77777777" w:rsidR="00D67584" w:rsidRPr="001C7648" w:rsidRDefault="00D67584" w:rsidP="001C7648">
      <w:pPr>
        <w:pStyle w:val="ListParagraph"/>
        <w:tabs>
          <w:tab w:val="left" w:pos="1069"/>
        </w:tabs>
        <w:ind w:left="0" w:firstLine="907"/>
        <w:rPr>
          <w:sz w:val="28"/>
          <w:szCs w:val="28"/>
        </w:rPr>
      </w:pPr>
    </w:p>
    <w:p w14:paraId="0A8A50CF" w14:textId="37941DA6" w:rsidR="00B85C18" w:rsidRDefault="00B85C18" w:rsidP="001C7648">
      <w:pPr>
        <w:pStyle w:val="ListParagraph"/>
        <w:tabs>
          <w:tab w:val="left" w:pos="1069"/>
        </w:tabs>
        <w:ind w:left="0" w:firstLine="907"/>
        <w:rPr>
          <w:sz w:val="28"/>
          <w:szCs w:val="28"/>
        </w:rPr>
      </w:pPr>
      <w:r w:rsidRPr="001C7648">
        <w:rPr>
          <w:b/>
          <w:sz w:val="28"/>
          <w:szCs w:val="28"/>
        </w:rPr>
        <w:t>6.</w:t>
      </w:r>
      <w:r w:rsidRPr="001C7648">
        <w:rPr>
          <w:sz w:val="28"/>
          <w:szCs w:val="28"/>
        </w:rPr>
        <w:t xml:space="preserve"> La  articolul 93 alin. (7) și alin. (16)</w:t>
      </w:r>
      <w:r w:rsidR="000B0F8C">
        <w:rPr>
          <w:sz w:val="28"/>
          <w:szCs w:val="28"/>
        </w:rPr>
        <w:t>, precum</w:t>
      </w:r>
      <w:r w:rsidRPr="001C7648">
        <w:rPr>
          <w:sz w:val="28"/>
          <w:szCs w:val="28"/>
        </w:rPr>
        <w:t xml:space="preserve"> și </w:t>
      </w:r>
      <w:r w:rsidR="00D67584">
        <w:rPr>
          <w:sz w:val="28"/>
          <w:szCs w:val="28"/>
        </w:rPr>
        <w:t xml:space="preserve">la </w:t>
      </w:r>
      <w:r w:rsidRPr="001C7648">
        <w:rPr>
          <w:sz w:val="28"/>
          <w:szCs w:val="28"/>
        </w:rPr>
        <w:t>art. 96 alin. (19)</w:t>
      </w:r>
      <w:r w:rsidR="00D67584">
        <w:rPr>
          <w:sz w:val="28"/>
          <w:szCs w:val="28"/>
        </w:rPr>
        <w:t>,</w:t>
      </w:r>
      <w:r w:rsidRPr="001C7648">
        <w:rPr>
          <w:sz w:val="28"/>
          <w:szCs w:val="28"/>
        </w:rPr>
        <w:t xml:space="preserve">  textul  „art.</w:t>
      </w:r>
      <w:r w:rsidR="00D67584">
        <w:rPr>
          <w:sz w:val="28"/>
          <w:szCs w:val="28"/>
        </w:rPr>
        <w:t> </w:t>
      </w:r>
      <w:r w:rsidRPr="001C7648">
        <w:rPr>
          <w:sz w:val="28"/>
          <w:szCs w:val="28"/>
        </w:rPr>
        <w:t>118 alin.</w:t>
      </w:r>
      <w:r w:rsidR="00D67584">
        <w:rPr>
          <w:sz w:val="28"/>
          <w:szCs w:val="28"/>
        </w:rPr>
        <w:t xml:space="preserve"> </w:t>
      </w:r>
      <w:r w:rsidRPr="001C7648">
        <w:rPr>
          <w:sz w:val="28"/>
          <w:szCs w:val="28"/>
        </w:rPr>
        <w:t>(2)” se substituie cu textul „art.</w:t>
      </w:r>
      <w:r w:rsidR="00D67584">
        <w:rPr>
          <w:sz w:val="28"/>
          <w:szCs w:val="28"/>
        </w:rPr>
        <w:t xml:space="preserve"> </w:t>
      </w:r>
      <w:r w:rsidRPr="001C7648">
        <w:rPr>
          <w:sz w:val="28"/>
          <w:szCs w:val="28"/>
        </w:rPr>
        <w:t>118 alin.</w:t>
      </w:r>
      <w:r w:rsidR="00D67584">
        <w:rPr>
          <w:sz w:val="28"/>
          <w:szCs w:val="28"/>
        </w:rPr>
        <w:t xml:space="preserve"> </w:t>
      </w:r>
      <w:r w:rsidRPr="001C7648">
        <w:rPr>
          <w:sz w:val="28"/>
          <w:szCs w:val="28"/>
        </w:rPr>
        <w:t>(3)”.</w:t>
      </w:r>
    </w:p>
    <w:p w14:paraId="1E0B6F56" w14:textId="77777777" w:rsidR="00D67584" w:rsidRPr="001C7648" w:rsidRDefault="00D67584" w:rsidP="001C7648">
      <w:pPr>
        <w:pStyle w:val="ListParagraph"/>
        <w:tabs>
          <w:tab w:val="left" w:pos="1069"/>
        </w:tabs>
        <w:ind w:left="0" w:firstLine="907"/>
        <w:rPr>
          <w:sz w:val="28"/>
          <w:szCs w:val="28"/>
        </w:rPr>
      </w:pPr>
    </w:p>
    <w:p w14:paraId="774AC8E6" w14:textId="13C7E9FA" w:rsidR="00B85C18" w:rsidRPr="001C7648" w:rsidRDefault="00B85C18" w:rsidP="001C7648">
      <w:pPr>
        <w:pStyle w:val="Default"/>
        <w:ind w:firstLine="907"/>
        <w:rPr>
          <w:spacing w:val="15"/>
          <w:sz w:val="28"/>
          <w:szCs w:val="28"/>
          <w:lang w:val="ro-RO"/>
        </w:rPr>
      </w:pPr>
      <w:r w:rsidRPr="001C7648">
        <w:rPr>
          <w:b/>
          <w:sz w:val="28"/>
          <w:szCs w:val="28"/>
          <w:lang w:val="ro-RO"/>
        </w:rPr>
        <w:t>Art.</w:t>
      </w:r>
      <w:r w:rsidRPr="001C7648">
        <w:rPr>
          <w:b/>
          <w:spacing w:val="14"/>
          <w:sz w:val="28"/>
          <w:szCs w:val="28"/>
          <w:lang w:val="ro-RO"/>
        </w:rPr>
        <w:t xml:space="preserve"> </w:t>
      </w:r>
      <w:r w:rsidRPr="001C7648">
        <w:rPr>
          <w:b/>
          <w:sz w:val="28"/>
          <w:szCs w:val="28"/>
          <w:lang w:val="ro-RO"/>
        </w:rPr>
        <w:t>II</w:t>
      </w:r>
      <w:r w:rsidRPr="001C7648">
        <w:rPr>
          <w:b/>
          <w:spacing w:val="15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–</w:t>
      </w:r>
      <w:r w:rsidRPr="001C7648">
        <w:rPr>
          <w:spacing w:val="15"/>
          <w:sz w:val="28"/>
          <w:szCs w:val="28"/>
          <w:lang w:val="ro-RO"/>
        </w:rPr>
        <w:t xml:space="preserve"> </w:t>
      </w:r>
      <w:r w:rsidRPr="001C7648">
        <w:rPr>
          <w:sz w:val="28"/>
          <w:szCs w:val="28"/>
          <w:lang w:val="ro-RO"/>
        </w:rPr>
        <w:t>Dispozi</w:t>
      </w:r>
      <w:r w:rsidR="001C7648">
        <w:rPr>
          <w:sz w:val="28"/>
          <w:szCs w:val="28"/>
          <w:lang w:val="ro-RO"/>
        </w:rPr>
        <w:t>ț</w:t>
      </w:r>
      <w:r w:rsidRPr="001C7648">
        <w:rPr>
          <w:sz w:val="28"/>
          <w:szCs w:val="28"/>
          <w:lang w:val="ro-RO"/>
        </w:rPr>
        <w:t xml:space="preserve">ii finale </w:t>
      </w:r>
    </w:p>
    <w:p w14:paraId="0B0A0623" w14:textId="37BAE60C" w:rsidR="00B85C18" w:rsidRPr="001C7648" w:rsidRDefault="00B85C18" w:rsidP="001C7648">
      <w:pPr>
        <w:pStyle w:val="BodyText"/>
        <w:ind w:left="0" w:firstLine="907"/>
        <w:rPr>
          <w:sz w:val="28"/>
          <w:szCs w:val="28"/>
        </w:rPr>
      </w:pPr>
      <w:r w:rsidRPr="001C7648">
        <w:rPr>
          <w:sz w:val="28"/>
          <w:szCs w:val="28"/>
        </w:rPr>
        <w:t>(1) Prezenta</w:t>
      </w:r>
      <w:r w:rsidRPr="001C7648">
        <w:rPr>
          <w:spacing w:val="17"/>
          <w:sz w:val="28"/>
          <w:szCs w:val="28"/>
        </w:rPr>
        <w:t xml:space="preserve"> </w:t>
      </w:r>
      <w:r w:rsidRPr="001C7648">
        <w:rPr>
          <w:sz w:val="28"/>
          <w:szCs w:val="28"/>
        </w:rPr>
        <w:t>lege</w:t>
      </w:r>
      <w:r w:rsidRPr="001C7648">
        <w:rPr>
          <w:spacing w:val="17"/>
          <w:sz w:val="28"/>
          <w:szCs w:val="28"/>
        </w:rPr>
        <w:t xml:space="preserve"> </w:t>
      </w:r>
      <w:r w:rsidRPr="001C7648">
        <w:rPr>
          <w:sz w:val="28"/>
          <w:szCs w:val="28"/>
        </w:rPr>
        <w:t>intră</w:t>
      </w:r>
      <w:r w:rsidRPr="001C7648">
        <w:rPr>
          <w:spacing w:val="14"/>
          <w:sz w:val="28"/>
          <w:szCs w:val="28"/>
        </w:rPr>
        <w:t xml:space="preserve"> </w:t>
      </w:r>
      <w:r w:rsidRPr="001C7648">
        <w:rPr>
          <w:sz w:val="28"/>
          <w:szCs w:val="28"/>
        </w:rPr>
        <w:t>în</w:t>
      </w:r>
      <w:r w:rsidRPr="001C7648">
        <w:rPr>
          <w:spacing w:val="16"/>
          <w:sz w:val="28"/>
          <w:szCs w:val="28"/>
        </w:rPr>
        <w:t xml:space="preserve"> </w:t>
      </w:r>
      <w:r w:rsidRPr="001C7648">
        <w:rPr>
          <w:sz w:val="28"/>
          <w:szCs w:val="28"/>
        </w:rPr>
        <w:t>vigoare</w:t>
      </w:r>
      <w:r w:rsidRPr="001C7648">
        <w:rPr>
          <w:spacing w:val="16"/>
          <w:sz w:val="28"/>
          <w:szCs w:val="28"/>
        </w:rPr>
        <w:t xml:space="preserve"> </w:t>
      </w:r>
      <w:r w:rsidRPr="001C7648">
        <w:rPr>
          <w:sz w:val="28"/>
          <w:szCs w:val="28"/>
        </w:rPr>
        <w:t>la</w:t>
      </w:r>
      <w:r w:rsidRPr="001C7648">
        <w:rPr>
          <w:spacing w:val="14"/>
          <w:sz w:val="28"/>
          <w:szCs w:val="28"/>
        </w:rPr>
        <w:t xml:space="preserve"> </w:t>
      </w:r>
      <w:r w:rsidRPr="001C7648">
        <w:rPr>
          <w:sz w:val="28"/>
          <w:szCs w:val="28"/>
        </w:rPr>
        <w:t>data</w:t>
      </w:r>
      <w:r w:rsidRPr="001C7648">
        <w:rPr>
          <w:spacing w:val="17"/>
          <w:sz w:val="28"/>
          <w:szCs w:val="28"/>
        </w:rPr>
        <w:t xml:space="preserve"> </w:t>
      </w:r>
      <w:r w:rsidRPr="001C7648">
        <w:rPr>
          <w:sz w:val="28"/>
          <w:szCs w:val="28"/>
        </w:rPr>
        <w:t>publicării</w:t>
      </w:r>
      <w:r w:rsidRPr="001C7648">
        <w:rPr>
          <w:spacing w:val="15"/>
          <w:sz w:val="28"/>
          <w:szCs w:val="28"/>
        </w:rPr>
        <w:t xml:space="preserve"> </w:t>
      </w:r>
      <w:r w:rsidRPr="001C7648">
        <w:rPr>
          <w:sz w:val="28"/>
          <w:szCs w:val="28"/>
        </w:rPr>
        <w:t>în</w:t>
      </w:r>
      <w:r w:rsidRPr="001C7648">
        <w:rPr>
          <w:spacing w:val="18"/>
          <w:sz w:val="28"/>
          <w:szCs w:val="28"/>
        </w:rPr>
        <w:t xml:space="preserve"> </w:t>
      </w:r>
      <w:r w:rsidRPr="001C7648">
        <w:rPr>
          <w:sz w:val="28"/>
          <w:szCs w:val="28"/>
        </w:rPr>
        <w:t>Monitorul</w:t>
      </w:r>
      <w:r w:rsidRPr="001C7648">
        <w:rPr>
          <w:spacing w:val="13"/>
          <w:sz w:val="28"/>
          <w:szCs w:val="28"/>
        </w:rPr>
        <w:t xml:space="preserve"> </w:t>
      </w:r>
      <w:r w:rsidRPr="001C7648">
        <w:rPr>
          <w:sz w:val="28"/>
          <w:szCs w:val="28"/>
        </w:rPr>
        <w:t>Oficial</w:t>
      </w:r>
      <w:r w:rsidRPr="001C7648">
        <w:rPr>
          <w:spacing w:val="16"/>
          <w:sz w:val="28"/>
          <w:szCs w:val="28"/>
        </w:rPr>
        <w:t xml:space="preserve"> </w:t>
      </w:r>
      <w:r w:rsidRPr="001C7648">
        <w:rPr>
          <w:sz w:val="28"/>
          <w:szCs w:val="28"/>
        </w:rPr>
        <w:t>al</w:t>
      </w:r>
      <w:r w:rsidR="00D67584">
        <w:rPr>
          <w:sz w:val="28"/>
          <w:szCs w:val="28"/>
        </w:rPr>
        <w:t xml:space="preserve"> </w:t>
      </w:r>
      <w:r w:rsidRPr="001C7648">
        <w:rPr>
          <w:spacing w:val="-65"/>
          <w:sz w:val="28"/>
          <w:szCs w:val="28"/>
        </w:rPr>
        <w:t xml:space="preserve">   </w:t>
      </w:r>
      <w:r w:rsidRPr="001C7648">
        <w:rPr>
          <w:sz w:val="28"/>
          <w:szCs w:val="28"/>
        </w:rPr>
        <w:t>Republicii</w:t>
      </w:r>
      <w:r w:rsidRPr="001C7648">
        <w:rPr>
          <w:spacing w:val="-2"/>
          <w:sz w:val="28"/>
          <w:szCs w:val="28"/>
        </w:rPr>
        <w:t xml:space="preserve"> </w:t>
      </w:r>
      <w:r w:rsidRPr="001C7648">
        <w:rPr>
          <w:sz w:val="28"/>
          <w:szCs w:val="28"/>
        </w:rPr>
        <w:t>Moldova.</w:t>
      </w:r>
    </w:p>
    <w:p w14:paraId="1A9A1375" w14:textId="4E87A6AF" w:rsidR="00B85C18" w:rsidRPr="001C7648" w:rsidRDefault="00B85C18" w:rsidP="001C7648">
      <w:pPr>
        <w:pStyle w:val="BodyText"/>
        <w:ind w:left="0" w:firstLine="907"/>
        <w:rPr>
          <w:sz w:val="28"/>
          <w:szCs w:val="28"/>
        </w:rPr>
      </w:pPr>
      <w:r w:rsidRPr="001C7648">
        <w:rPr>
          <w:sz w:val="28"/>
          <w:szCs w:val="28"/>
        </w:rPr>
        <w:t>(2) Comisia Na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>ională a Pie</w:t>
      </w:r>
      <w:r w:rsidR="001C7648">
        <w:rPr>
          <w:sz w:val="28"/>
          <w:szCs w:val="28"/>
        </w:rPr>
        <w:t>ț</w:t>
      </w:r>
      <w:r w:rsidRPr="001C7648">
        <w:rPr>
          <w:sz w:val="28"/>
          <w:szCs w:val="28"/>
        </w:rPr>
        <w:t xml:space="preserve">ei Financiare, în termen de 6 luni de la data intrării în vigoare a prezentei legi, va aduce actele sale normative în </w:t>
      </w:r>
      <w:r w:rsidR="00D67584">
        <w:rPr>
          <w:sz w:val="28"/>
          <w:szCs w:val="28"/>
        </w:rPr>
        <w:t>conformitate</w:t>
      </w:r>
      <w:r w:rsidRPr="001C7648">
        <w:rPr>
          <w:sz w:val="28"/>
          <w:szCs w:val="28"/>
        </w:rPr>
        <w:t xml:space="preserve"> cu prezenta lege.</w:t>
      </w:r>
    </w:p>
    <w:p w14:paraId="7A829794" w14:textId="0171F485" w:rsidR="00674757" w:rsidRPr="001C7648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bookmarkEnd w:id="0"/>
    <w:p w14:paraId="4F270010" w14:textId="3A147CDD" w:rsidR="00226840" w:rsidRPr="001C7648" w:rsidRDefault="0022684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F06F391" w14:textId="08BACDE2" w:rsidR="005577E5" w:rsidRPr="001C7648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179002B" w14:textId="1A08136B" w:rsidR="005577E5" w:rsidRPr="001C7648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2DDA047" w14:textId="4B5A8FCF" w:rsidR="005577E5" w:rsidRPr="001C7648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7C5D21E" w14:textId="0B1AA5D0" w:rsidR="005577E5" w:rsidRPr="001C7648" w:rsidRDefault="005577E5" w:rsidP="00E73501">
      <w:pPr>
        <w:ind w:right="-1" w:firstLine="0"/>
        <w:rPr>
          <w:sz w:val="28"/>
          <w:szCs w:val="28"/>
          <w:lang w:val="ro-RO"/>
        </w:rPr>
      </w:pPr>
    </w:p>
    <w:p w14:paraId="0A32829A" w14:textId="4EC906AA" w:rsidR="005577E5" w:rsidRPr="001C7648" w:rsidRDefault="005577E5" w:rsidP="00B85C18">
      <w:pPr>
        <w:ind w:right="-1" w:firstLine="0"/>
        <w:rPr>
          <w:sz w:val="28"/>
          <w:szCs w:val="28"/>
          <w:lang w:val="ro-RO"/>
        </w:rPr>
      </w:pPr>
    </w:p>
    <w:p w14:paraId="3A725DCA" w14:textId="77777777" w:rsidR="00D46507" w:rsidRPr="001C7648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438C78" w14:textId="77777777" w:rsidR="00D46507" w:rsidRPr="001C7648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C7648">
        <w:rPr>
          <w:rFonts w:asciiTheme="majorBidi" w:hAnsiTheme="majorBidi" w:cstheme="majorBidi"/>
          <w:sz w:val="28"/>
          <w:szCs w:val="28"/>
          <w:lang w:val="ro-RO" w:eastAsia="ru-RU"/>
        </w:rPr>
        <w:t xml:space="preserve">Vizează: </w:t>
      </w:r>
    </w:p>
    <w:p w14:paraId="4B70A452" w14:textId="77777777" w:rsidR="00D46507" w:rsidRPr="001C7648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5CB7A1" w14:textId="77777777" w:rsidR="00D46507" w:rsidRPr="001C7648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FD6D28" w14:textId="77777777" w:rsidR="00D46507" w:rsidRPr="001C7648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51974A" w14:textId="06CD776C" w:rsidR="00D46507" w:rsidRPr="001C7648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C7648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DB4142" w:rsidRPr="001C7648">
        <w:rPr>
          <w:rFonts w:asciiTheme="majorBidi" w:hAnsiTheme="majorBidi" w:cstheme="majorBidi"/>
          <w:sz w:val="28"/>
          <w:szCs w:val="28"/>
          <w:lang w:val="ro-RO" w:eastAsia="ru-RU"/>
        </w:rPr>
        <w:t>finan</w:t>
      </w:r>
      <w:r w:rsidR="001C764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="00DB4142" w:rsidRPr="001C7648">
        <w:rPr>
          <w:rFonts w:asciiTheme="majorBidi" w:hAnsiTheme="majorBidi" w:cstheme="majorBidi"/>
          <w:sz w:val="28"/>
          <w:szCs w:val="28"/>
          <w:lang w:val="ro-RO" w:eastAsia="ru-RU"/>
        </w:rPr>
        <w:t>elor</w:t>
      </w:r>
      <w:r w:rsidR="00DB4142" w:rsidRPr="001C764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DB4142" w:rsidRPr="001C764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DB4142" w:rsidRPr="001C764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DB4142" w:rsidRPr="001C764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DB4142" w:rsidRPr="001C7648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</w:t>
      </w:r>
      <w:r w:rsidR="00DB4142" w:rsidRPr="001C7648">
        <w:rPr>
          <w:rFonts w:asciiTheme="majorBidi" w:hAnsiTheme="majorBidi" w:cstheme="majorBidi"/>
          <w:sz w:val="28"/>
          <w:szCs w:val="28"/>
          <w:lang w:val="ro-RO" w:eastAsia="ru-RU"/>
        </w:rPr>
        <w:tab/>
        <w:t>Victoria Belous</w:t>
      </w:r>
      <w:r w:rsidRPr="001C7648">
        <w:rPr>
          <w:rFonts w:asciiTheme="majorBidi" w:hAnsiTheme="majorBidi" w:cstheme="majorBidi"/>
          <w:sz w:val="28"/>
          <w:szCs w:val="28"/>
          <w:lang w:val="ro-RO" w:eastAsia="ru-RU"/>
        </w:rPr>
        <w:tab/>
      </w:r>
    </w:p>
    <w:p w14:paraId="542599D2" w14:textId="77777777" w:rsidR="00D46507" w:rsidRPr="001C7648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8AE003" w14:textId="77777777" w:rsidR="00D46507" w:rsidRPr="001C7648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C09AF3" w14:textId="77777777" w:rsidR="00D46507" w:rsidRPr="001C7648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05172D" w14:textId="77777777" w:rsidR="00D46507" w:rsidRPr="001C7648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56C3FB" w14:textId="77777777" w:rsidR="00D46507" w:rsidRPr="001C7648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C7648">
        <w:rPr>
          <w:rFonts w:asciiTheme="majorBidi" w:hAnsiTheme="majorBidi" w:cstheme="majorBidi"/>
          <w:sz w:val="28"/>
          <w:szCs w:val="28"/>
          <w:lang w:val="ro-RO" w:eastAsia="ru-RU"/>
        </w:rPr>
        <w:t>Secretarul general al Guvernului</w:t>
      </w:r>
      <w:r w:rsidRPr="001C764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C764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C764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C7648">
        <w:rPr>
          <w:rFonts w:asciiTheme="majorBidi" w:hAnsiTheme="majorBidi" w:cstheme="majorBidi"/>
          <w:sz w:val="28"/>
          <w:szCs w:val="28"/>
          <w:lang w:val="ro-RO" w:eastAsia="ru-RU"/>
        </w:rPr>
        <w:tab/>
        <w:t>Artur Mija</w:t>
      </w:r>
    </w:p>
    <w:p w14:paraId="1CA95B97" w14:textId="77777777" w:rsidR="00D46507" w:rsidRPr="001C7648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54906F" w14:textId="77777777" w:rsidR="005577E5" w:rsidRPr="001C7648" w:rsidRDefault="005577E5" w:rsidP="005577E5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35DEF9" w14:textId="77777777" w:rsidR="005577E5" w:rsidRPr="001C7648" w:rsidRDefault="005577E5" w:rsidP="005577E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B7B879" w14:textId="77777777" w:rsidR="005577E5" w:rsidRPr="001C7648" w:rsidRDefault="005577E5" w:rsidP="005577E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2CAE68" w14:textId="77777777" w:rsidR="005577E5" w:rsidRPr="001C7648" w:rsidRDefault="005577E5" w:rsidP="005577E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2BAB50" w14:textId="77777777" w:rsidR="005577E5" w:rsidRPr="001C7648" w:rsidRDefault="005577E5" w:rsidP="005577E5">
      <w:pPr>
        <w:ind w:right="-1"/>
        <w:rPr>
          <w:sz w:val="28"/>
          <w:szCs w:val="28"/>
          <w:lang w:val="ro-RO"/>
        </w:rPr>
      </w:pPr>
    </w:p>
    <w:p w14:paraId="6F580C9A" w14:textId="77777777" w:rsidR="005577E5" w:rsidRPr="001C7648" w:rsidRDefault="005577E5" w:rsidP="005577E5">
      <w:pPr>
        <w:ind w:right="-1"/>
        <w:rPr>
          <w:sz w:val="28"/>
          <w:szCs w:val="28"/>
          <w:lang w:val="ro-RO"/>
        </w:rPr>
      </w:pPr>
    </w:p>
    <w:p w14:paraId="1FE86968" w14:textId="77777777" w:rsidR="005577E5" w:rsidRPr="001C7648" w:rsidRDefault="005577E5" w:rsidP="005577E5">
      <w:pPr>
        <w:ind w:right="-1"/>
        <w:rPr>
          <w:sz w:val="28"/>
          <w:szCs w:val="28"/>
          <w:lang w:val="ro-RO"/>
        </w:rPr>
      </w:pPr>
    </w:p>
    <w:p w14:paraId="32207F31" w14:textId="77777777" w:rsidR="005577E5" w:rsidRPr="001C7648" w:rsidRDefault="005577E5" w:rsidP="005577E5">
      <w:pPr>
        <w:ind w:right="-1"/>
        <w:rPr>
          <w:sz w:val="28"/>
          <w:szCs w:val="28"/>
          <w:lang w:val="ro-RO"/>
        </w:rPr>
      </w:pPr>
    </w:p>
    <w:p w14:paraId="08B7C0B8" w14:textId="77777777" w:rsidR="005577E5" w:rsidRPr="001C7648" w:rsidRDefault="005577E5" w:rsidP="005577E5">
      <w:pPr>
        <w:ind w:right="-1"/>
        <w:rPr>
          <w:sz w:val="28"/>
          <w:szCs w:val="28"/>
          <w:lang w:val="ro-RO"/>
        </w:rPr>
      </w:pPr>
    </w:p>
    <w:p w14:paraId="0C6901FA" w14:textId="77777777" w:rsidR="005577E5" w:rsidRPr="001C7648" w:rsidRDefault="005577E5" w:rsidP="005577E5">
      <w:pPr>
        <w:ind w:right="-1"/>
        <w:rPr>
          <w:sz w:val="28"/>
          <w:szCs w:val="28"/>
          <w:lang w:val="ro-RO"/>
        </w:rPr>
      </w:pPr>
    </w:p>
    <w:p w14:paraId="31D19E2A" w14:textId="77777777" w:rsidR="005577E5" w:rsidRPr="001C7648" w:rsidRDefault="005577E5" w:rsidP="005577E5">
      <w:pPr>
        <w:ind w:right="-1" w:firstLine="0"/>
        <w:rPr>
          <w:sz w:val="28"/>
          <w:szCs w:val="28"/>
          <w:lang w:val="ro-RO"/>
        </w:rPr>
      </w:pPr>
    </w:p>
    <w:p w14:paraId="51AD70F2" w14:textId="77777777" w:rsidR="005577E5" w:rsidRPr="001C7648" w:rsidRDefault="005577E5" w:rsidP="005577E5">
      <w:pPr>
        <w:ind w:right="-1"/>
        <w:rPr>
          <w:sz w:val="28"/>
          <w:szCs w:val="28"/>
          <w:lang w:val="ro-RO"/>
        </w:rPr>
      </w:pPr>
    </w:p>
    <w:p w14:paraId="05D2DCE4" w14:textId="18A218BD" w:rsidR="005577E5" w:rsidRPr="001C7648" w:rsidRDefault="005577E5" w:rsidP="005577E5">
      <w:pPr>
        <w:ind w:right="-1"/>
        <w:rPr>
          <w:sz w:val="28"/>
          <w:szCs w:val="28"/>
          <w:lang w:val="ro-RO"/>
        </w:rPr>
      </w:pPr>
    </w:p>
    <w:p w14:paraId="1D9BC46F" w14:textId="7BCB8B85" w:rsidR="005577E5" w:rsidRPr="001C7648" w:rsidRDefault="005577E5" w:rsidP="005577E5">
      <w:pPr>
        <w:ind w:right="-1"/>
        <w:rPr>
          <w:sz w:val="28"/>
          <w:szCs w:val="28"/>
          <w:lang w:val="ro-RO"/>
        </w:rPr>
      </w:pPr>
    </w:p>
    <w:p w14:paraId="4AB46C2B" w14:textId="06A69B65" w:rsidR="005577E5" w:rsidRPr="001C7648" w:rsidRDefault="005577E5" w:rsidP="005577E5">
      <w:pPr>
        <w:ind w:right="-1"/>
        <w:rPr>
          <w:sz w:val="28"/>
          <w:szCs w:val="28"/>
          <w:lang w:val="ro-RO"/>
        </w:rPr>
      </w:pPr>
    </w:p>
    <w:p w14:paraId="40A42923" w14:textId="77777777" w:rsidR="005577E5" w:rsidRPr="001C7648" w:rsidRDefault="005577E5" w:rsidP="005577E5">
      <w:pPr>
        <w:ind w:right="-1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-113" w:type="dxa"/>
        <w:tblLook w:val="04A0" w:firstRow="1" w:lastRow="0" w:firstColumn="1" w:lastColumn="0" w:noHBand="0" w:noVBand="1"/>
      </w:tblPr>
      <w:tblGrid>
        <w:gridCol w:w="3079"/>
        <w:gridCol w:w="2161"/>
        <w:gridCol w:w="1844"/>
        <w:gridCol w:w="2035"/>
      </w:tblGrid>
      <w:tr w:rsidR="005577E5" w:rsidRPr="001C7648" w14:paraId="0B7CF7C9" w14:textId="77777777" w:rsidTr="00581BB6">
        <w:tc>
          <w:tcPr>
            <w:tcW w:w="1688" w:type="pct"/>
          </w:tcPr>
          <w:p w14:paraId="0570DCAA" w14:textId="77777777" w:rsidR="005577E5" w:rsidRPr="001C7648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85" w:type="pct"/>
          </w:tcPr>
          <w:p w14:paraId="55CE2452" w14:textId="77777777" w:rsidR="005577E5" w:rsidRPr="001C7648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1C7648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60545154" w14:textId="77777777" w:rsidR="005577E5" w:rsidRPr="001C7648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1C7648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1DC0E0CE" w14:textId="77777777" w:rsidR="005577E5" w:rsidRPr="001C7648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1C7648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5577E5" w:rsidRPr="001C7648" w14:paraId="69841D3C" w14:textId="77777777" w:rsidTr="00581BB6">
        <w:tc>
          <w:tcPr>
            <w:tcW w:w="1688" w:type="pct"/>
          </w:tcPr>
          <w:p w14:paraId="543A8F4B" w14:textId="77777777" w:rsidR="005577E5" w:rsidRPr="001C7648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1C7648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185" w:type="pct"/>
          </w:tcPr>
          <w:p w14:paraId="65980FB4" w14:textId="77777777" w:rsidR="005577E5" w:rsidRPr="001C7648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59F55F8" w14:textId="77777777" w:rsidR="005577E5" w:rsidRPr="001C7648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1CB1BBF3" w14:textId="77777777" w:rsidR="005577E5" w:rsidRPr="001C7648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1C7648" w14:paraId="6A08FF2C" w14:textId="77777777" w:rsidTr="00581BB6">
        <w:tc>
          <w:tcPr>
            <w:tcW w:w="1688" w:type="pct"/>
          </w:tcPr>
          <w:p w14:paraId="0C627D56" w14:textId="77777777" w:rsidR="005577E5" w:rsidRPr="001C7648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1C7648"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185" w:type="pct"/>
          </w:tcPr>
          <w:p w14:paraId="396F0D5B" w14:textId="77777777" w:rsidR="005577E5" w:rsidRPr="001C7648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74602FFA" w14:textId="77777777" w:rsidR="005577E5" w:rsidRPr="001C7648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291D7472" w14:textId="77777777" w:rsidR="005577E5" w:rsidRPr="001C7648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1C7648" w14:paraId="6C4FC317" w14:textId="77777777" w:rsidTr="00581BB6">
        <w:tc>
          <w:tcPr>
            <w:tcW w:w="1688" w:type="pct"/>
          </w:tcPr>
          <w:p w14:paraId="763218F1" w14:textId="77777777" w:rsidR="005577E5" w:rsidRPr="001C7648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1C7648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185" w:type="pct"/>
          </w:tcPr>
          <w:p w14:paraId="7AF3CD35" w14:textId="77777777" w:rsidR="005577E5" w:rsidRPr="001C7648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76146D9A" w14:textId="77777777" w:rsidR="005577E5" w:rsidRPr="001C7648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8BD96D3" w14:textId="77777777" w:rsidR="005577E5" w:rsidRPr="001C7648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1C7648" w14:paraId="620465D5" w14:textId="77777777" w:rsidTr="00581BB6">
        <w:tc>
          <w:tcPr>
            <w:tcW w:w="1688" w:type="pct"/>
          </w:tcPr>
          <w:p w14:paraId="4AFC2A2A" w14:textId="77777777" w:rsidR="005577E5" w:rsidRPr="001C7648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1C7648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185" w:type="pct"/>
          </w:tcPr>
          <w:p w14:paraId="46EA5ACF" w14:textId="0597D3DD" w:rsidR="005577E5" w:rsidRPr="001C7648" w:rsidRDefault="00DB4142" w:rsidP="00DB4142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1C7648">
              <w:rPr>
                <w:rFonts w:asciiTheme="majorBidi" w:hAnsiTheme="majorBidi" w:cstheme="majorBidi"/>
                <w:lang w:val="ro-RO" w:eastAsia="ru-RU"/>
              </w:rPr>
              <w:t>Oprea N.</w:t>
            </w:r>
          </w:p>
        </w:tc>
        <w:tc>
          <w:tcPr>
            <w:tcW w:w="1011" w:type="pct"/>
          </w:tcPr>
          <w:p w14:paraId="27AA90F7" w14:textId="77777777" w:rsidR="005577E5" w:rsidRPr="001C7648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1C7648">
              <w:rPr>
                <w:rFonts w:asciiTheme="majorBidi" w:hAnsiTheme="majorBidi" w:cstheme="majorBidi"/>
                <w:lang w:val="ro-RO" w:eastAsia="ru-RU"/>
              </w:rPr>
              <w:t>DRAN</w:t>
            </w:r>
          </w:p>
        </w:tc>
        <w:tc>
          <w:tcPr>
            <w:tcW w:w="1116" w:type="pct"/>
          </w:tcPr>
          <w:p w14:paraId="55881E6F" w14:textId="77777777" w:rsidR="005577E5" w:rsidRPr="001C7648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1C7648" w14:paraId="11A07C4E" w14:textId="77777777" w:rsidTr="00581BB6">
        <w:tc>
          <w:tcPr>
            <w:tcW w:w="1688" w:type="pct"/>
          </w:tcPr>
          <w:p w14:paraId="5DC39097" w14:textId="77777777" w:rsidR="005577E5" w:rsidRPr="001C7648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85" w:type="pct"/>
          </w:tcPr>
          <w:p w14:paraId="328EE67E" w14:textId="77777777" w:rsidR="005577E5" w:rsidRPr="001C7648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2F2D505B" w14:textId="77777777" w:rsidR="005577E5" w:rsidRPr="001C7648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78709211" w14:textId="77777777" w:rsidR="005577E5" w:rsidRPr="001C7648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15058197" w14:textId="6CDA9564" w:rsidR="005577E5" w:rsidRPr="001C7648" w:rsidRDefault="005577E5" w:rsidP="005577E5">
      <w:pPr>
        <w:ind w:firstLine="0"/>
        <w:jc w:val="left"/>
        <w:rPr>
          <w:sz w:val="28"/>
          <w:szCs w:val="28"/>
          <w:lang w:val="ro-RO"/>
        </w:rPr>
      </w:pPr>
    </w:p>
    <w:p w14:paraId="4D658C63" w14:textId="77777777" w:rsidR="00DB4142" w:rsidRPr="001C7648" w:rsidRDefault="00DB4142">
      <w:pPr>
        <w:ind w:firstLine="0"/>
        <w:jc w:val="left"/>
        <w:rPr>
          <w:sz w:val="28"/>
          <w:szCs w:val="28"/>
          <w:lang w:val="ro-RO"/>
        </w:rPr>
      </w:pPr>
    </w:p>
    <w:sectPr w:rsidR="00DB4142" w:rsidRPr="001C7648" w:rsidSect="0051702B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16C3BFB4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7688D">
      <w:rPr>
        <w:noProof/>
        <w:sz w:val="16"/>
        <w:szCs w:val="16"/>
        <w:lang w:val="fr-FR"/>
      </w:rPr>
      <w:t>Z:\1.DRAN\200\Decizii protocolare\33140\33140_redactat_ro.docx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40778D76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7688D">
      <w:rPr>
        <w:noProof/>
        <w:sz w:val="16"/>
        <w:szCs w:val="16"/>
        <w:lang w:val="fr-FR"/>
      </w:rPr>
      <w:t>Z:\1.DRAN\200\Decizii protocolare\33140\33140_redactat_ro.docx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072"/>
    </w:tblGrid>
    <w:tr w:rsidR="00BA3B0E" w:rsidRPr="009423B6" w14:paraId="52BEE53F" w14:textId="77777777" w:rsidTr="00466F17">
      <w:trPr>
        <w:trHeight w:val="1213"/>
      </w:trPr>
      <w:tc>
        <w:tcPr>
          <w:tcW w:w="9072" w:type="dxa"/>
          <w:tcBorders>
            <w:top w:val="nil"/>
            <w:bottom w:val="nil"/>
          </w:tcBorders>
        </w:tcPr>
        <w:p w14:paraId="1FE48B94" w14:textId="7F734F61" w:rsidR="00BA3B0E" w:rsidRPr="009423B6" w:rsidRDefault="00BA3B0E" w:rsidP="005505A2">
          <w:pPr>
            <w:tabs>
              <w:tab w:val="center" w:pos="4536"/>
              <w:tab w:val="left" w:pos="7005"/>
            </w:tabs>
            <w:ind w:left="6521" w:firstLine="0"/>
            <w:jc w:val="left"/>
            <w:rPr>
              <w:sz w:val="24"/>
            </w:rPr>
          </w:pPr>
          <w:bookmarkStart w:id="1" w:name="_Hlk169688202"/>
          <w:r>
            <w:rPr>
              <w:noProof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324BDDD8" wp14:editId="238A6B5B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6000" cy="860400"/>
                <wp:effectExtent l="0" t="0" r="635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60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A45EE">
            <w:rPr>
              <w:sz w:val="24"/>
            </w:rPr>
            <w:t xml:space="preserve">   </w:t>
          </w:r>
        </w:p>
        <w:p w14:paraId="1DCB8050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230644D9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428BECC2" w14:textId="77777777" w:rsidR="00BA3B0E" w:rsidRPr="009423B6" w:rsidRDefault="00BA3B0E" w:rsidP="00BA3B0E">
          <w:pPr>
            <w:pStyle w:val="Heading5"/>
            <w:rPr>
              <w:rFonts w:ascii="Times New Roman" w:hAnsi="Times New Roman"/>
              <w:b/>
            </w:rPr>
          </w:pPr>
        </w:p>
        <w:p w14:paraId="0D06A399" w14:textId="77777777" w:rsidR="00BA3B0E" w:rsidRPr="0034074C" w:rsidRDefault="00BA3B0E" w:rsidP="00BA3B0E">
          <w:pPr>
            <w:jc w:val="center"/>
            <w:rPr>
              <w:sz w:val="24"/>
              <w:szCs w:val="24"/>
            </w:rPr>
          </w:pPr>
        </w:p>
      </w:tc>
    </w:tr>
    <w:tr w:rsidR="00CF2559" w:rsidRPr="009423B6" w14:paraId="72F99FD5" w14:textId="77777777" w:rsidTr="00466F17">
      <w:trPr>
        <w:cantSplit/>
        <w:trHeight w:val="1213"/>
      </w:trPr>
      <w:tc>
        <w:tcPr>
          <w:tcW w:w="9072" w:type="dxa"/>
          <w:tcBorders>
            <w:top w:val="nil"/>
            <w:bottom w:val="nil"/>
          </w:tcBorders>
        </w:tcPr>
        <w:p w14:paraId="006D725D" w14:textId="77777777" w:rsidR="00CF2559" w:rsidRPr="009423B6" w:rsidRDefault="00CF2559" w:rsidP="00BA3B0E">
          <w:pPr>
            <w:pStyle w:val="Heading8"/>
            <w:rPr>
              <w:rFonts w:ascii="Times New Roman" w:hAnsi="Times New Roman"/>
              <w:color w:val="000080"/>
              <w:sz w:val="10"/>
            </w:rPr>
          </w:pPr>
        </w:p>
        <w:p w14:paraId="01C91069" w14:textId="77777777" w:rsidR="00897CEA" w:rsidRDefault="00897CEA" w:rsidP="0051702B">
          <w:pPr>
            <w:shd w:val="clear" w:color="auto" w:fill="FFFFFF"/>
            <w:ind w:firstLine="0"/>
            <w:jc w:val="center"/>
            <w:rPr>
              <w:b/>
              <w:bCs/>
              <w:spacing w:val="20"/>
              <w:sz w:val="40"/>
              <w:szCs w:val="40"/>
              <w:lang w:val="ro-RO" w:eastAsia="ru-RU"/>
            </w:rPr>
          </w:pP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GUVERNUL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REPUBLICII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MOLDOVA</w:t>
          </w:r>
        </w:p>
        <w:p w14:paraId="19874F95" w14:textId="77777777" w:rsidR="00BA3B0E" w:rsidRPr="00BA3B0E" w:rsidRDefault="00BA3B0E" w:rsidP="0051702B">
          <w:pPr>
            <w:shd w:val="clear" w:color="auto" w:fill="FFFFFF"/>
            <w:ind w:firstLine="0"/>
            <w:jc w:val="center"/>
            <w:rPr>
              <w:spacing w:val="20"/>
              <w:lang w:val="ro-RO" w:eastAsia="ru-RU"/>
            </w:rPr>
          </w:pPr>
        </w:p>
        <w:p w14:paraId="7704D862" w14:textId="6E486CD4" w:rsidR="00897CEA" w:rsidRPr="00BA3B0E" w:rsidRDefault="00897CEA" w:rsidP="0051702B">
          <w:pPr>
            <w:shd w:val="clear" w:color="auto" w:fill="FFFFFF"/>
            <w:tabs>
              <w:tab w:val="left" w:leader="underscore" w:pos="5088"/>
            </w:tabs>
            <w:ind w:firstLine="0"/>
            <w:jc w:val="center"/>
            <w:rPr>
              <w:b/>
              <w:sz w:val="32"/>
              <w:szCs w:val="32"/>
              <w:lang w:val="ro-RO" w:eastAsia="ru-RU"/>
            </w:rPr>
          </w:pPr>
          <w:r w:rsidRPr="0051702B">
            <w:rPr>
              <w:b/>
              <w:bCs/>
              <w:spacing w:val="20"/>
              <w:sz w:val="32"/>
              <w:szCs w:val="32"/>
              <w:lang w:val="ro-RO" w:eastAsia="ru-RU"/>
            </w:rPr>
            <w:t>DECIZIE PROTOCOLARĂ</w:t>
          </w:r>
          <w:r w:rsidRPr="00BA3B0E">
            <w:rPr>
              <w:b/>
              <w:sz w:val="32"/>
              <w:szCs w:val="32"/>
              <w:lang w:val="ro-RO" w:eastAsia="ru-RU"/>
            </w:rPr>
            <w:t xml:space="preserve">  nr.</w:t>
          </w:r>
          <w:r w:rsidR="00BA3B0E">
            <w:rPr>
              <w:b/>
              <w:sz w:val="32"/>
              <w:szCs w:val="32"/>
              <w:lang w:val="ro-RO" w:eastAsia="ru-RU"/>
            </w:rPr>
            <w:t xml:space="preserve"> </w:t>
          </w:r>
          <w:r w:rsidR="00B7688D">
            <w:rPr>
              <w:b/>
              <w:sz w:val="32"/>
              <w:szCs w:val="32"/>
              <w:lang w:val="ro-RO" w:eastAsia="ru-RU"/>
            </w:rPr>
            <w:t>48.</w:t>
          </w:r>
          <w:r w:rsidR="00FA3738">
            <w:rPr>
              <w:b/>
              <w:sz w:val="32"/>
              <w:szCs w:val="32"/>
              <w:lang w:val="ro-RO" w:eastAsia="ru-RU"/>
            </w:rPr>
            <w:t>6</w:t>
          </w:r>
          <w:r w:rsidR="003A6F82">
            <w:rPr>
              <w:b/>
              <w:sz w:val="32"/>
              <w:szCs w:val="32"/>
              <w:lang w:val="ro-RO" w:eastAsia="ru-RU"/>
            </w:rPr>
            <w:t>/2024</w:t>
          </w:r>
        </w:p>
        <w:p w14:paraId="0FEE2393" w14:textId="77777777" w:rsidR="00BA3B0E" w:rsidRPr="00BA3B0E" w:rsidRDefault="00BA3B0E" w:rsidP="0051702B">
          <w:pPr>
            <w:shd w:val="clear" w:color="auto" w:fill="FFFFFF"/>
            <w:tabs>
              <w:tab w:val="left" w:leader="underscore" w:pos="802"/>
              <w:tab w:val="left" w:leader="underscore" w:pos="3437"/>
              <w:tab w:val="left" w:pos="3594"/>
            </w:tabs>
            <w:ind w:firstLine="0"/>
            <w:jc w:val="center"/>
            <w:rPr>
              <w:b/>
              <w:bCs/>
              <w:u w:val="single"/>
              <w:lang w:val="ro-RO" w:eastAsia="ru-RU"/>
            </w:rPr>
          </w:pPr>
        </w:p>
        <w:p w14:paraId="10DC8C2D" w14:textId="4171DBA0" w:rsidR="003A6F82" w:rsidRDefault="003A6F82" w:rsidP="0051702B">
          <w:pPr>
            <w:spacing w:before="120"/>
            <w:ind w:firstLine="0"/>
            <w:jc w:val="center"/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Extras din procesul-verbal nr.</w:t>
          </w:r>
          <w:r w:rsidR="007E164A" w:rsidRPr="007E164A">
            <w:rPr>
              <w:b/>
              <w:bCs/>
              <w:i/>
              <w:iCs/>
              <w:sz w:val="28"/>
              <w:szCs w:val="28"/>
              <w:u w:val="single"/>
              <w:lang w:eastAsia="ru-RU"/>
            </w:rPr>
            <w:t xml:space="preserve">48 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(pct.</w:t>
          </w:r>
          <w:r w:rsidR="00FA3738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6</w:t>
          </w:r>
          <w:r w:rsidR="00EC411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)</w:t>
          </w:r>
        </w:p>
        <w:p w14:paraId="0D60D49A" w14:textId="2F0BB6F7" w:rsidR="00CF2559" w:rsidRDefault="003A6F82" w:rsidP="0051702B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al ședinței Guvernului din</w:t>
          </w:r>
          <w:r w:rsidR="00EC411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</w:t>
          </w:r>
          <w:r w:rsidR="00772937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27 noiembrie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2024</w:t>
          </w:r>
        </w:p>
        <w:p w14:paraId="56C8DE01" w14:textId="77777777" w:rsidR="00BA3B0E" w:rsidRPr="00BA3B0E" w:rsidRDefault="00BA3B0E" w:rsidP="00BA3B0E">
          <w:pPr>
            <w:ind w:hanging="28"/>
            <w:jc w:val="center"/>
            <w:rPr>
              <w:b/>
            </w:rPr>
          </w:pPr>
        </w:p>
      </w:tc>
    </w:tr>
    <w:bookmarkEnd w:id="1"/>
  </w:tbl>
  <w:p w14:paraId="6D75958D" w14:textId="77777777" w:rsidR="00CF2559" w:rsidRDefault="00CF25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A60A8"/>
    <w:multiLevelType w:val="hybridMultilevel"/>
    <w:tmpl w:val="388C9FFA"/>
    <w:lvl w:ilvl="0" w:tplc="B612538E">
      <w:start w:val="1"/>
      <w:numFmt w:val="lowerLetter"/>
      <w:lvlText w:val="%1)"/>
      <w:lvlJc w:val="left"/>
      <w:pPr>
        <w:ind w:left="102" w:hanging="28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8E12D01C">
      <w:numFmt w:val="bullet"/>
      <w:lvlText w:val="•"/>
      <w:lvlJc w:val="left"/>
      <w:pPr>
        <w:ind w:left="1052" w:hanging="288"/>
      </w:pPr>
      <w:rPr>
        <w:rFonts w:hint="default"/>
        <w:lang w:val="ro-RO" w:eastAsia="en-US" w:bidi="ar-SA"/>
      </w:rPr>
    </w:lvl>
    <w:lvl w:ilvl="2" w:tplc="56E87620">
      <w:numFmt w:val="bullet"/>
      <w:lvlText w:val="•"/>
      <w:lvlJc w:val="left"/>
      <w:pPr>
        <w:ind w:left="2004" w:hanging="288"/>
      </w:pPr>
      <w:rPr>
        <w:rFonts w:hint="default"/>
        <w:lang w:val="ro-RO" w:eastAsia="en-US" w:bidi="ar-SA"/>
      </w:rPr>
    </w:lvl>
    <w:lvl w:ilvl="3" w:tplc="224ABFE0">
      <w:numFmt w:val="bullet"/>
      <w:lvlText w:val="•"/>
      <w:lvlJc w:val="left"/>
      <w:pPr>
        <w:ind w:left="2956" w:hanging="288"/>
      </w:pPr>
      <w:rPr>
        <w:rFonts w:hint="default"/>
        <w:lang w:val="ro-RO" w:eastAsia="en-US" w:bidi="ar-SA"/>
      </w:rPr>
    </w:lvl>
    <w:lvl w:ilvl="4" w:tplc="73305186">
      <w:numFmt w:val="bullet"/>
      <w:lvlText w:val="•"/>
      <w:lvlJc w:val="left"/>
      <w:pPr>
        <w:ind w:left="3908" w:hanging="288"/>
      </w:pPr>
      <w:rPr>
        <w:rFonts w:hint="default"/>
        <w:lang w:val="ro-RO" w:eastAsia="en-US" w:bidi="ar-SA"/>
      </w:rPr>
    </w:lvl>
    <w:lvl w:ilvl="5" w:tplc="0D1EB5D0">
      <w:numFmt w:val="bullet"/>
      <w:lvlText w:val="•"/>
      <w:lvlJc w:val="left"/>
      <w:pPr>
        <w:ind w:left="4860" w:hanging="288"/>
      </w:pPr>
      <w:rPr>
        <w:rFonts w:hint="default"/>
        <w:lang w:val="ro-RO" w:eastAsia="en-US" w:bidi="ar-SA"/>
      </w:rPr>
    </w:lvl>
    <w:lvl w:ilvl="6" w:tplc="61FEC3C2">
      <w:numFmt w:val="bullet"/>
      <w:lvlText w:val="•"/>
      <w:lvlJc w:val="left"/>
      <w:pPr>
        <w:ind w:left="5812" w:hanging="288"/>
      </w:pPr>
      <w:rPr>
        <w:rFonts w:hint="default"/>
        <w:lang w:val="ro-RO" w:eastAsia="en-US" w:bidi="ar-SA"/>
      </w:rPr>
    </w:lvl>
    <w:lvl w:ilvl="7" w:tplc="626E9386">
      <w:numFmt w:val="bullet"/>
      <w:lvlText w:val="•"/>
      <w:lvlJc w:val="left"/>
      <w:pPr>
        <w:ind w:left="6764" w:hanging="288"/>
      </w:pPr>
      <w:rPr>
        <w:rFonts w:hint="default"/>
        <w:lang w:val="ro-RO" w:eastAsia="en-US" w:bidi="ar-SA"/>
      </w:rPr>
    </w:lvl>
    <w:lvl w:ilvl="8" w:tplc="01708D04">
      <w:numFmt w:val="bullet"/>
      <w:lvlText w:val="•"/>
      <w:lvlJc w:val="left"/>
      <w:pPr>
        <w:ind w:left="7716" w:hanging="288"/>
      </w:pPr>
      <w:rPr>
        <w:rFonts w:hint="default"/>
        <w:lang w:val="ro-RO" w:eastAsia="en-US" w:bidi="ar-SA"/>
      </w:rPr>
    </w:lvl>
  </w:abstractNum>
  <w:abstractNum w:abstractNumId="1" w15:restartNumberingAfterBreak="0">
    <w:nsid w:val="2F8C5340"/>
    <w:multiLevelType w:val="hybridMultilevel"/>
    <w:tmpl w:val="7356392C"/>
    <w:lvl w:ilvl="0" w:tplc="DA00CEF6">
      <w:start w:val="1"/>
      <w:numFmt w:val="decimal"/>
      <w:lvlText w:val="(%1)"/>
      <w:lvlJc w:val="left"/>
      <w:pPr>
        <w:ind w:left="102" w:hanging="394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  <w:lang w:val="ro-RO" w:eastAsia="en-US" w:bidi="ar-SA"/>
      </w:rPr>
    </w:lvl>
    <w:lvl w:ilvl="1" w:tplc="CF36DEA2">
      <w:numFmt w:val="bullet"/>
      <w:lvlText w:val="•"/>
      <w:lvlJc w:val="left"/>
      <w:pPr>
        <w:ind w:left="1052" w:hanging="394"/>
      </w:pPr>
      <w:rPr>
        <w:rFonts w:hint="default"/>
        <w:lang w:val="ro-RO" w:eastAsia="en-US" w:bidi="ar-SA"/>
      </w:rPr>
    </w:lvl>
    <w:lvl w:ilvl="2" w:tplc="8400893A">
      <w:numFmt w:val="bullet"/>
      <w:lvlText w:val="•"/>
      <w:lvlJc w:val="left"/>
      <w:pPr>
        <w:ind w:left="2004" w:hanging="394"/>
      </w:pPr>
      <w:rPr>
        <w:rFonts w:hint="default"/>
        <w:lang w:val="ro-RO" w:eastAsia="en-US" w:bidi="ar-SA"/>
      </w:rPr>
    </w:lvl>
    <w:lvl w:ilvl="3" w:tplc="E85EE402">
      <w:numFmt w:val="bullet"/>
      <w:lvlText w:val="•"/>
      <w:lvlJc w:val="left"/>
      <w:pPr>
        <w:ind w:left="2956" w:hanging="394"/>
      </w:pPr>
      <w:rPr>
        <w:rFonts w:hint="default"/>
        <w:lang w:val="ro-RO" w:eastAsia="en-US" w:bidi="ar-SA"/>
      </w:rPr>
    </w:lvl>
    <w:lvl w:ilvl="4" w:tplc="AF060ACC">
      <w:numFmt w:val="bullet"/>
      <w:lvlText w:val="•"/>
      <w:lvlJc w:val="left"/>
      <w:pPr>
        <w:ind w:left="3908" w:hanging="394"/>
      </w:pPr>
      <w:rPr>
        <w:rFonts w:hint="default"/>
        <w:lang w:val="ro-RO" w:eastAsia="en-US" w:bidi="ar-SA"/>
      </w:rPr>
    </w:lvl>
    <w:lvl w:ilvl="5" w:tplc="93E4F730">
      <w:numFmt w:val="bullet"/>
      <w:lvlText w:val="•"/>
      <w:lvlJc w:val="left"/>
      <w:pPr>
        <w:ind w:left="4860" w:hanging="394"/>
      </w:pPr>
      <w:rPr>
        <w:rFonts w:hint="default"/>
        <w:lang w:val="ro-RO" w:eastAsia="en-US" w:bidi="ar-SA"/>
      </w:rPr>
    </w:lvl>
    <w:lvl w:ilvl="6" w:tplc="81A4EDDA">
      <w:numFmt w:val="bullet"/>
      <w:lvlText w:val="•"/>
      <w:lvlJc w:val="left"/>
      <w:pPr>
        <w:ind w:left="5812" w:hanging="394"/>
      </w:pPr>
      <w:rPr>
        <w:rFonts w:hint="default"/>
        <w:lang w:val="ro-RO" w:eastAsia="en-US" w:bidi="ar-SA"/>
      </w:rPr>
    </w:lvl>
    <w:lvl w:ilvl="7" w:tplc="4E6840D4">
      <w:numFmt w:val="bullet"/>
      <w:lvlText w:val="•"/>
      <w:lvlJc w:val="left"/>
      <w:pPr>
        <w:ind w:left="6764" w:hanging="394"/>
      </w:pPr>
      <w:rPr>
        <w:rFonts w:hint="default"/>
        <w:lang w:val="ro-RO" w:eastAsia="en-US" w:bidi="ar-SA"/>
      </w:rPr>
    </w:lvl>
    <w:lvl w:ilvl="8" w:tplc="860AC464">
      <w:numFmt w:val="bullet"/>
      <w:lvlText w:val="•"/>
      <w:lvlJc w:val="left"/>
      <w:pPr>
        <w:ind w:left="7716" w:hanging="394"/>
      </w:pPr>
      <w:rPr>
        <w:rFonts w:hint="default"/>
        <w:lang w:val="ro-RO" w:eastAsia="en-US" w:bidi="ar-SA"/>
      </w:rPr>
    </w:lvl>
  </w:abstractNum>
  <w:abstractNum w:abstractNumId="2" w15:restartNumberingAfterBreak="0">
    <w:nsid w:val="394B32EE"/>
    <w:multiLevelType w:val="hybridMultilevel"/>
    <w:tmpl w:val="16DE83F2"/>
    <w:lvl w:ilvl="0" w:tplc="3FB465D2">
      <w:start w:val="1"/>
      <w:numFmt w:val="decimal"/>
      <w:lvlText w:val="%1)"/>
      <w:lvlJc w:val="left"/>
      <w:pPr>
        <w:ind w:left="102" w:hanging="32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B18600B4">
      <w:start w:val="1"/>
      <w:numFmt w:val="lowerLetter"/>
      <w:lvlText w:val="%2)"/>
      <w:lvlJc w:val="left"/>
      <w:pPr>
        <w:ind w:left="102" w:hanging="353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o-RO" w:eastAsia="en-US" w:bidi="ar-SA"/>
      </w:rPr>
    </w:lvl>
    <w:lvl w:ilvl="2" w:tplc="7234C0E8">
      <w:numFmt w:val="bullet"/>
      <w:lvlText w:val="•"/>
      <w:lvlJc w:val="left"/>
      <w:pPr>
        <w:ind w:left="2004" w:hanging="353"/>
      </w:pPr>
      <w:rPr>
        <w:rFonts w:hint="default"/>
        <w:lang w:val="ro-RO" w:eastAsia="en-US" w:bidi="ar-SA"/>
      </w:rPr>
    </w:lvl>
    <w:lvl w:ilvl="3" w:tplc="396EAD4C">
      <w:numFmt w:val="bullet"/>
      <w:lvlText w:val="•"/>
      <w:lvlJc w:val="left"/>
      <w:pPr>
        <w:ind w:left="2956" w:hanging="353"/>
      </w:pPr>
      <w:rPr>
        <w:rFonts w:hint="default"/>
        <w:lang w:val="ro-RO" w:eastAsia="en-US" w:bidi="ar-SA"/>
      </w:rPr>
    </w:lvl>
    <w:lvl w:ilvl="4" w:tplc="B78611E2">
      <w:numFmt w:val="bullet"/>
      <w:lvlText w:val="•"/>
      <w:lvlJc w:val="left"/>
      <w:pPr>
        <w:ind w:left="3908" w:hanging="353"/>
      </w:pPr>
      <w:rPr>
        <w:rFonts w:hint="default"/>
        <w:lang w:val="ro-RO" w:eastAsia="en-US" w:bidi="ar-SA"/>
      </w:rPr>
    </w:lvl>
    <w:lvl w:ilvl="5" w:tplc="47A874E2">
      <w:numFmt w:val="bullet"/>
      <w:lvlText w:val="•"/>
      <w:lvlJc w:val="left"/>
      <w:pPr>
        <w:ind w:left="4860" w:hanging="353"/>
      </w:pPr>
      <w:rPr>
        <w:rFonts w:hint="default"/>
        <w:lang w:val="ro-RO" w:eastAsia="en-US" w:bidi="ar-SA"/>
      </w:rPr>
    </w:lvl>
    <w:lvl w:ilvl="6" w:tplc="79588D9C">
      <w:numFmt w:val="bullet"/>
      <w:lvlText w:val="•"/>
      <w:lvlJc w:val="left"/>
      <w:pPr>
        <w:ind w:left="5812" w:hanging="353"/>
      </w:pPr>
      <w:rPr>
        <w:rFonts w:hint="default"/>
        <w:lang w:val="ro-RO" w:eastAsia="en-US" w:bidi="ar-SA"/>
      </w:rPr>
    </w:lvl>
    <w:lvl w:ilvl="7" w:tplc="3968B294">
      <w:numFmt w:val="bullet"/>
      <w:lvlText w:val="•"/>
      <w:lvlJc w:val="left"/>
      <w:pPr>
        <w:ind w:left="6764" w:hanging="353"/>
      </w:pPr>
      <w:rPr>
        <w:rFonts w:hint="default"/>
        <w:lang w:val="ro-RO" w:eastAsia="en-US" w:bidi="ar-SA"/>
      </w:rPr>
    </w:lvl>
    <w:lvl w:ilvl="8" w:tplc="728847DE">
      <w:numFmt w:val="bullet"/>
      <w:lvlText w:val="•"/>
      <w:lvlJc w:val="left"/>
      <w:pPr>
        <w:ind w:left="7716" w:hanging="353"/>
      </w:pPr>
      <w:rPr>
        <w:rFonts w:hint="default"/>
        <w:lang w:val="ro-RO" w:eastAsia="en-US" w:bidi="ar-SA"/>
      </w:rPr>
    </w:lvl>
  </w:abstractNum>
  <w:abstractNum w:abstractNumId="3" w15:restartNumberingAfterBreak="0">
    <w:nsid w:val="7F884D58"/>
    <w:multiLevelType w:val="hybridMultilevel"/>
    <w:tmpl w:val="C90A3B7C"/>
    <w:lvl w:ilvl="0" w:tplc="8E3878D8">
      <w:start w:val="3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5CE0"/>
    <w:rsid w:val="000A5236"/>
    <w:rsid w:val="000B0F8C"/>
    <w:rsid w:val="000B4AAD"/>
    <w:rsid w:val="000D1892"/>
    <w:rsid w:val="000D3A24"/>
    <w:rsid w:val="000F7333"/>
    <w:rsid w:val="0010436A"/>
    <w:rsid w:val="00127ED2"/>
    <w:rsid w:val="0013128D"/>
    <w:rsid w:val="00143EC0"/>
    <w:rsid w:val="00144067"/>
    <w:rsid w:val="001469DB"/>
    <w:rsid w:val="00190B0F"/>
    <w:rsid w:val="00191F49"/>
    <w:rsid w:val="001B2461"/>
    <w:rsid w:val="001C2795"/>
    <w:rsid w:val="001C7648"/>
    <w:rsid w:val="001D0C13"/>
    <w:rsid w:val="001E6EB8"/>
    <w:rsid w:val="001F047A"/>
    <w:rsid w:val="00222BD3"/>
    <w:rsid w:val="00226840"/>
    <w:rsid w:val="00235499"/>
    <w:rsid w:val="0024352D"/>
    <w:rsid w:val="0026402E"/>
    <w:rsid w:val="00280ADA"/>
    <w:rsid w:val="002928EA"/>
    <w:rsid w:val="002A002E"/>
    <w:rsid w:val="002F3611"/>
    <w:rsid w:val="002F5568"/>
    <w:rsid w:val="00311924"/>
    <w:rsid w:val="0032534B"/>
    <w:rsid w:val="0034074C"/>
    <w:rsid w:val="00374822"/>
    <w:rsid w:val="003A6F82"/>
    <w:rsid w:val="003B1E63"/>
    <w:rsid w:val="003B2A3F"/>
    <w:rsid w:val="003C7CA6"/>
    <w:rsid w:val="00417F75"/>
    <w:rsid w:val="00427D58"/>
    <w:rsid w:val="00444AFD"/>
    <w:rsid w:val="00466F17"/>
    <w:rsid w:val="00481BA9"/>
    <w:rsid w:val="004A4B59"/>
    <w:rsid w:val="004C5C99"/>
    <w:rsid w:val="004E1000"/>
    <w:rsid w:val="004F6F25"/>
    <w:rsid w:val="00500597"/>
    <w:rsid w:val="0050680A"/>
    <w:rsid w:val="00512A5C"/>
    <w:rsid w:val="0051702B"/>
    <w:rsid w:val="00517071"/>
    <w:rsid w:val="005178D6"/>
    <w:rsid w:val="00522BB8"/>
    <w:rsid w:val="00525CFD"/>
    <w:rsid w:val="005505A2"/>
    <w:rsid w:val="005577E5"/>
    <w:rsid w:val="005802DD"/>
    <w:rsid w:val="005C24AE"/>
    <w:rsid w:val="005F2B04"/>
    <w:rsid w:val="0063090F"/>
    <w:rsid w:val="00674757"/>
    <w:rsid w:val="00674F15"/>
    <w:rsid w:val="00691987"/>
    <w:rsid w:val="006B26AF"/>
    <w:rsid w:val="006E68F0"/>
    <w:rsid w:val="00701CF6"/>
    <w:rsid w:val="00711084"/>
    <w:rsid w:val="0072422B"/>
    <w:rsid w:val="007305B8"/>
    <w:rsid w:val="007441AC"/>
    <w:rsid w:val="00746067"/>
    <w:rsid w:val="00747DE1"/>
    <w:rsid w:val="00772937"/>
    <w:rsid w:val="00777947"/>
    <w:rsid w:val="007A4567"/>
    <w:rsid w:val="007C72EE"/>
    <w:rsid w:val="007D12BE"/>
    <w:rsid w:val="007E164A"/>
    <w:rsid w:val="00814406"/>
    <w:rsid w:val="008234B4"/>
    <w:rsid w:val="00832599"/>
    <w:rsid w:val="00840DCA"/>
    <w:rsid w:val="00897CEA"/>
    <w:rsid w:val="008B51FA"/>
    <w:rsid w:val="008D2C8E"/>
    <w:rsid w:val="008D78D1"/>
    <w:rsid w:val="008E06CC"/>
    <w:rsid w:val="008F0B4B"/>
    <w:rsid w:val="008F314B"/>
    <w:rsid w:val="00916424"/>
    <w:rsid w:val="00925B96"/>
    <w:rsid w:val="009423B6"/>
    <w:rsid w:val="00946EEE"/>
    <w:rsid w:val="00950CEF"/>
    <w:rsid w:val="009838BC"/>
    <w:rsid w:val="009A3326"/>
    <w:rsid w:val="009C5E98"/>
    <w:rsid w:val="009D4667"/>
    <w:rsid w:val="009E0A22"/>
    <w:rsid w:val="00A1010C"/>
    <w:rsid w:val="00A26848"/>
    <w:rsid w:val="00A56041"/>
    <w:rsid w:val="00A644F6"/>
    <w:rsid w:val="00A85D12"/>
    <w:rsid w:val="00AD38A5"/>
    <w:rsid w:val="00AF2721"/>
    <w:rsid w:val="00B07B2C"/>
    <w:rsid w:val="00B3339C"/>
    <w:rsid w:val="00B43B50"/>
    <w:rsid w:val="00B62B2E"/>
    <w:rsid w:val="00B71C41"/>
    <w:rsid w:val="00B7688D"/>
    <w:rsid w:val="00B80C95"/>
    <w:rsid w:val="00B85C18"/>
    <w:rsid w:val="00BA2400"/>
    <w:rsid w:val="00BA3B0E"/>
    <w:rsid w:val="00BB7E9A"/>
    <w:rsid w:val="00BF32A6"/>
    <w:rsid w:val="00C02DFA"/>
    <w:rsid w:val="00C60AF7"/>
    <w:rsid w:val="00CC7AFF"/>
    <w:rsid w:val="00CE4FB6"/>
    <w:rsid w:val="00CF2559"/>
    <w:rsid w:val="00D41305"/>
    <w:rsid w:val="00D46507"/>
    <w:rsid w:val="00D64123"/>
    <w:rsid w:val="00D642D3"/>
    <w:rsid w:val="00D67584"/>
    <w:rsid w:val="00D87B97"/>
    <w:rsid w:val="00DA4CCF"/>
    <w:rsid w:val="00DB0694"/>
    <w:rsid w:val="00DB1216"/>
    <w:rsid w:val="00DB4142"/>
    <w:rsid w:val="00DF0E57"/>
    <w:rsid w:val="00E049C8"/>
    <w:rsid w:val="00E46CD4"/>
    <w:rsid w:val="00E70775"/>
    <w:rsid w:val="00E73501"/>
    <w:rsid w:val="00EB2339"/>
    <w:rsid w:val="00EC4114"/>
    <w:rsid w:val="00EE2BCA"/>
    <w:rsid w:val="00F23A13"/>
    <w:rsid w:val="00F4110C"/>
    <w:rsid w:val="00F67B04"/>
    <w:rsid w:val="00F817FC"/>
    <w:rsid w:val="00F82061"/>
    <w:rsid w:val="00F864E2"/>
    <w:rsid w:val="00FA3738"/>
    <w:rsid w:val="00FA45EE"/>
    <w:rsid w:val="00FC7BB6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DB4142"/>
    <w:pPr>
      <w:widowControl w:val="0"/>
      <w:autoSpaceDE w:val="0"/>
      <w:autoSpaceDN w:val="0"/>
      <w:ind w:left="102" w:firstLine="566"/>
    </w:pPr>
    <w:rPr>
      <w:sz w:val="27"/>
      <w:szCs w:val="27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DB4142"/>
    <w:rPr>
      <w:sz w:val="27"/>
      <w:szCs w:val="27"/>
      <w:lang w:val="ro-RO" w:eastAsia="en-US"/>
    </w:rPr>
  </w:style>
  <w:style w:type="paragraph" w:styleId="ListParagraph">
    <w:name w:val="List Paragraph"/>
    <w:basedOn w:val="Normal"/>
    <w:uiPriority w:val="1"/>
    <w:qFormat/>
    <w:rsid w:val="00DB4142"/>
    <w:pPr>
      <w:widowControl w:val="0"/>
      <w:autoSpaceDE w:val="0"/>
      <w:autoSpaceDN w:val="0"/>
      <w:ind w:left="102" w:firstLine="566"/>
    </w:pPr>
    <w:rPr>
      <w:sz w:val="22"/>
      <w:szCs w:val="22"/>
      <w:lang w:val="ro-RO"/>
    </w:rPr>
  </w:style>
  <w:style w:type="paragraph" w:customStyle="1" w:styleId="Default">
    <w:name w:val="Default"/>
    <w:rsid w:val="00DB4142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100AC05-0D1C-4A9E-9456-07B7C352FD1B}"/>
</file>

<file path=customXml/itemProps2.xml><?xml version="1.0" encoding="utf-8"?>
<ds:datastoreItem xmlns:ds="http://schemas.openxmlformats.org/officeDocument/2006/customXml" ds:itemID="{B83DA850-B444-470A-AC1E-6BA38ACA3F82}"/>
</file>

<file path=customXml/itemProps3.xml><?xml version="1.0" encoding="utf-8"?>
<ds:datastoreItem xmlns:ds="http://schemas.openxmlformats.org/officeDocument/2006/customXml" ds:itemID="{1F1C5308-021B-4AE7-B620-EE3D29DE04D5}"/>
</file>

<file path=customXml/itemProps4.xml><?xml version="1.0" encoding="utf-8"?>
<ds:datastoreItem xmlns:ds="http://schemas.openxmlformats.org/officeDocument/2006/customXml" ds:itemID="{92FAC238-C517-4B6A-A09A-6EFE89F7F38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6</Pages>
  <Words>1556</Words>
  <Characters>9165</Characters>
  <Application>Microsoft Office Word</Application>
  <DocSecurity>0</DocSecurity>
  <Lines>76</Lines>
  <Paragraphs>21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10700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348.2024.ro</dc:title>
  <dc:creator>lll</dc:creator>
  <cp:lastModifiedBy>Eugenia Cartin</cp:lastModifiedBy>
  <cp:revision>29</cp:revision>
  <cp:lastPrinted>2024-11-27T07:26:00Z</cp:lastPrinted>
  <dcterms:created xsi:type="dcterms:W3CDTF">2024-11-14T13:53:00Z</dcterms:created>
  <dcterms:modified xsi:type="dcterms:W3CDTF">2024-11-27T11:51:00Z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