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B4A" w:rsidRDefault="00821B4A" w:rsidP="005F611A">
      <w:pPr>
        <w:ind w:firstLine="709"/>
        <w:jc w:val="center"/>
        <w:rPr>
          <w:b/>
          <w:sz w:val="28"/>
          <w:szCs w:val="28"/>
          <w:lang w:val="ro-RO" w:eastAsia="ru-RU" w:bidi="lo-LA"/>
        </w:rPr>
      </w:pPr>
    </w:p>
    <w:p w:rsidR="003B6D49" w:rsidRDefault="003B6D49" w:rsidP="005F611A">
      <w:pPr>
        <w:ind w:firstLine="709"/>
        <w:jc w:val="center"/>
        <w:rPr>
          <w:sz w:val="28"/>
          <w:szCs w:val="28"/>
          <w:lang w:val="ro-RO" w:eastAsia="ru-RU" w:bidi="lo-LA"/>
        </w:rPr>
      </w:pPr>
      <w:r w:rsidRPr="003B6D49">
        <w:rPr>
          <w:b/>
          <w:sz w:val="28"/>
          <w:szCs w:val="28"/>
          <w:lang w:val="ro-RO" w:eastAsia="ru-RU" w:bidi="lo-LA"/>
        </w:rPr>
        <w:t>Pentru aprobarea proiectul</w:t>
      </w:r>
      <w:r>
        <w:rPr>
          <w:b/>
          <w:sz w:val="28"/>
          <w:szCs w:val="28"/>
          <w:lang w:val="ro-RO" w:eastAsia="ru-RU" w:bidi="lo-LA"/>
        </w:rPr>
        <w:t>ui</w:t>
      </w:r>
      <w:r w:rsidRPr="003B6D49">
        <w:rPr>
          <w:b/>
          <w:sz w:val="28"/>
          <w:szCs w:val="28"/>
          <w:lang w:val="ro-RO" w:eastAsia="ru-RU" w:bidi="lo-LA"/>
        </w:rPr>
        <w:t xml:space="preserve"> de lege</w:t>
      </w:r>
      <w:r w:rsidRPr="008D79E9">
        <w:rPr>
          <w:sz w:val="28"/>
          <w:szCs w:val="28"/>
          <w:lang w:val="ro-RO" w:eastAsia="ru-RU" w:bidi="lo-LA"/>
        </w:rPr>
        <w:t xml:space="preserve"> </w:t>
      </w:r>
    </w:p>
    <w:p w:rsidR="00E553EE" w:rsidRPr="008D79E9" w:rsidRDefault="003B6D49" w:rsidP="005F611A">
      <w:pPr>
        <w:ind w:firstLine="709"/>
        <w:jc w:val="center"/>
        <w:rPr>
          <w:b/>
          <w:bCs/>
          <w:sz w:val="28"/>
          <w:szCs w:val="28"/>
          <w:lang w:val="ro-RO" w:eastAsia="ru-RU" w:bidi="lo-LA"/>
        </w:rPr>
      </w:pPr>
      <w:r>
        <w:rPr>
          <w:b/>
          <w:sz w:val="28"/>
          <w:szCs w:val="28"/>
          <w:lang w:val="ro-RO" w:eastAsia="ru-RU" w:bidi="lo-LA"/>
        </w:rPr>
        <w:t>c</w:t>
      </w:r>
      <w:r w:rsidR="00E553EE" w:rsidRPr="008D79E9">
        <w:rPr>
          <w:b/>
          <w:sz w:val="28"/>
          <w:szCs w:val="28"/>
          <w:lang w:val="ro-RO" w:eastAsia="ru-RU" w:bidi="lo-LA"/>
        </w:rPr>
        <w:t>u privire la modificarea şi completarea</w:t>
      </w:r>
      <w:r>
        <w:rPr>
          <w:b/>
          <w:sz w:val="28"/>
          <w:szCs w:val="28"/>
          <w:lang w:val="ro-RO" w:eastAsia="ru-RU" w:bidi="lo-LA"/>
        </w:rPr>
        <w:t xml:space="preserve"> </w:t>
      </w:r>
      <w:r w:rsidR="00E553EE" w:rsidRPr="008D79E9">
        <w:rPr>
          <w:b/>
          <w:sz w:val="28"/>
          <w:szCs w:val="28"/>
          <w:lang w:val="ro-RO" w:eastAsia="ru-RU" w:bidi="lo-LA"/>
        </w:rPr>
        <w:t>unor acte legislative</w:t>
      </w:r>
    </w:p>
    <w:p w:rsidR="00EA3268" w:rsidRPr="008D79E9" w:rsidRDefault="00E553EE" w:rsidP="005F611A">
      <w:pPr>
        <w:ind w:firstLine="709"/>
        <w:jc w:val="center"/>
        <w:rPr>
          <w:b/>
          <w:sz w:val="28"/>
          <w:szCs w:val="28"/>
          <w:lang w:val="ro-RO" w:eastAsia="ru-RU"/>
        </w:rPr>
      </w:pPr>
      <w:r w:rsidRPr="008D79E9">
        <w:rPr>
          <w:b/>
          <w:sz w:val="28"/>
          <w:szCs w:val="28"/>
          <w:lang w:val="ro-RO" w:eastAsia="ru-RU"/>
        </w:rPr>
        <w:t>---------------------------------------------------------------------</w:t>
      </w:r>
    </w:p>
    <w:p w:rsidR="00821B4A" w:rsidRDefault="00821B4A" w:rsidP="005F611A">
      <w:pPr>
        <w:ind w:firstLine="709"/>
        <w:rPr>
          <w:sz w:val="28"/>
          <w:szCs w:val="28"/>
          <w:lang w:val="ro-RO" w:eastAsia="ru-RU" w:bidi="lo-LA"/>
        </w:rPr>
      </w:pPr>
    </w:p>
    <w:p w:rsidR="00E553EE" w:rsidRPr="008D79E9" w:rsidRDefault="006B4C49" w:rsidP="005F611A">
      <w:pPr>
        <w:ind w:firstLine="709"/>
        <w:rPr>
          <w:sz w:val="28"/>
          <w:szCs w:val="28"/>
          <w:lang w:val="ro-RO" w:eastAsia="ru-RU" w:bidi="lo-LA"/>
        </w:rPr>
      </w:pPr>
      <w:r>
        <w:rPr>
          <w:sz w:val="28"/>
          <w:szCs w:val="28"/>
          <w:lang w:val="ro-RO" w:eastAsia="ru-RU" w:bidi="lo-LA"/>
        </w:rPr>
        <w:t>Guvernul HOTĂRĂȘTE:</w:t>
      </w:r>
    </w:p>
    <w:p w:rsidR="006B4C49" w:rsidRDefault="006B4C49" w:rsidP="005F611A">
      <w:pPr>
        <w:ind w:firstLine="709"/>
        <w:rPr>
          <w:sz w:val="28"/>
          <w:szCs w:val="28"/>
          <w:lang w:val="ro-RO" w:eastAsia="ru-RU" w:bidi="lo-LA"/>
        </w:rPr>
      </w:pPr>
    </w:p>
    <w:p w:rsidR="00E553EE" w:rsidRPr="008D79E9" w:rsidRDefault="00E553EE" w:rsidP="005F611A">
      <w:pPr>
        <w:ind w:firstLine="709"/>
        <w:rPr>
          <w:bCs/>
          <w:sz w:val="28"/>
          <w:szCs w:val="28"/>
          <w:lang w:val="ro-RO" w:eastAsia="ru-RU" w:bidi="lo-LA"/>
        </w:rPr>
      </w:pPr>
      <w:r w:rsidRPr="008D79E9">
        <w:rPr>
          <w:sz w:val="28"/>
          <w:szCs w:val="28"/>
          <w:lang w:val="ro-RO" w:eastAsia="ru-RU" w:bidi="lo-LA"/>
        </w:rPr>
        <w:t xml:space="preserve">Se aprobă şi se prezintă Parlamentului spre examinare proiectul de lege cu privire la modificarea şi completarea </w:t>
      </w:r>
      <w:r w:rsidRPr="008D79E9">
        <w:rPr>
          <w:bCs/>
          <w:sz w:val="28"/>
          <w:szCs w:val="28"/>
          <w:lang w:val="ro-RO" w:eastAsia="ru-RU" w:bidi="lo-LA"/>
        </w:rPr>
        <w:t>unor acte legislative.</w:t>
      </w:r>
    </w:p>
    <w:p w:rsidR="00E553EE" w:rsidRPr="008D79E9" w:rsidRDefault="00E553EE" w:rsidP="005F611A">
      <w:pPr>
        <w:ind w:firstLine="709"/>
        <w:rPr>
          <w:b/>
          <w:sz w:val="28"/>
          <w:szCs w:val="28"/>
          <w:lang w:val="ro-RO" w:eastAsia="ru-RU"/>
        </w:rPr>
      </w:pPr>
    </w:p>
    <w:p w:rsidR="00E553EE" w:rsidRDefault="00E553EE" w:rsidP="005F611A">
      <w:pPr>
        <w:ind w:firstLine="709"/>
        <w:rPr>
          <w:b/>
          <w:sz w:val="28"/>
          <w:szCs w:val="28"/>
          <w:lang w:val="ro-RO" w:eastAsia="ru-RU"/>
        </w:rPr>
      </w:pPr>
    </w:p>
    <w:p w:rsidR="00821B4A" w:rsidRPr="008D79E9" w:rsidRDefault="00821B4A" w:rsidP="005F611A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8D79E9" w:rsidRDefault="00CF2559" w:rsidP="005F611A">
      <w:pPr>
        <w:ind w:firstLine="709"/>
        <w:rPr>
          <w:b/>
          <w:sz w:val="28"/>
          <w:szCs w:val="28"/>
          <w:lang w:val="ro-RO" w:eastAsia="ru-RU"/>
        </w:rPr>
      </w:pPr>
      <w:r w:rsidRPr="008D79E9">
        <w:rPr>
          <w:b/>
          <w:sz w:val="28"/>
          <w:szCs w:val="28"/>
          <w:lang w:val="ro-RO" w:eastAsia="ru-RU"/>
        </w:rPr>
        <w:t xml:space="preserve">Prim-ministru </w:t>
      </w:r>
      <w:r w:rsidRPr="008D79E9">
        <w:rPr>
          <w:b/>
          <w:sz w:val="28"/>
          <w:szCs w:val="28"/>
          <w:lang w:val="ro-RO" w:eastAsia="ru-RU"/>
        </w:rPr>
        <w:tab/>
      </w:r>
      <w:r w:rsidRPr="008D79E9">
        <w:rPr>
          <w:b/>
          <w:sz w:val="28"/>
          <w:szCs w:val="28"/>
          <w:lang w:val="ro-RO" w:eastAsia="ru-RU"/>
        </w:rPr>
        <w:tab/>
      </w:r>
      <w:r w:rsidRPr="008D79E9">
        <w:rPr>
          <w:b/>
          <w:sz w:val="28"/>
          <w:szCs w:val="28"/>
          <w:lang w:val="ro-RO" w:eastAsia="ru-RU"/>
        </w:rPr>
        <w:tab/>
      </w:r>
      <w:r w:rsidRPr="008D79E9">
        <w:rPr>
          <w:b/>
          <w:sz w:val="28"/>
          <w:szCs w:val="28"/>
          <w:lang w:val="ro-RO" w:eastAsia="ru-RU"/>
        </w:rPr>
        <w:tab/>
      </w:r>
      <w:r w:rsidRPr="008D79E9">
        <w:rPr>
          <w:b/>
          <w:sz w:val="28"/>
          <w:szCs w:val="28"/>
          <w:lang w:val="ro-RO" w:eastAsia="ru-RU"/>
        </w:rPr>
        <w:tab/>
      </w:r>
      <w:r w:rsidRPr="008D79E9">
        <w:rPr>
          <w:b/>
          <w:sz w:val="28"/>
          <w:szCs w:val="28"/>
          <w:lang w:val="ro-RO" w:eastAsia="ru-RU"/>
        </w:rPr>
        <w:tab/>
        <w:t>PAVEL FILIP</w:t>
      </w:r>
    </w:p>
    <w:p w:rsidR="00CF2559" w:rsidRDefault="00CF2559" w:rsidP="005F611A">
      <w:pPr>
        <w:ind w:firstLine="709"/>
        <w:rPr>
          <w:b/>
          <w:sz w:val="28"/>
          <w:szCs w:val="28"/>
          <w:lang w:val="ro-RO" w:eastAsia="ru-RU"/>
        </w:rPr>
      </w:pPr>
    </w:p>
    <w:p w:rsidR="00821B4A" w:rsidRPr="008D79E9" w:rsidRDefault="00821B4A" w:rsidP="005F611A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8D79E9" w:rsidRDefault="00427274" w:rsidP="005F611A">
      <w:pPr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Contrasemnează:</w:t>
      </w:r>
    </w:p>
    <w:p w:rsidR="00E553EE" w:rsidRPr="008D79E9" w:rsidRDefault="00E553EE" w:rsidP="005F611A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E553EE" w:rsidRPr="008D79E9" w:rsidRDefault="00E553EE" w:rsidP="005F611A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D79E9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justiţiei</w:t>
      </w:r>
      <w:r w:rsidRPr="008D79E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D79E9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E553EE" w:rsidRPr="008D79E9" w:rsidRDefault="00E553EE" w:rsidP="005F611A">
      <w:pPr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br w:type="page"/>
      </w:r>
    </w:p>
    <w:p w:rsidR="00CF2559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</w:p>
    <w:p w:rsidR="00CF2559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</w:p>
    <w:p w:rsidR="00085DA8" w:rsidRPr="008D79E9" w:rsidRDefault="00085DA8" w:rsidP="005F611A">
      <w:pPr>
        <w:ind w:firstLine="709"/>
        <w:rPr>
          <w:sz w:val="28"/>
          <w:szCs w:val="28"/>
          <w:lang w:val="ro-RO" w:eastAsia="ru-RU"/>
        </w:rPr>
      </w:pPr>
    </w:p>
    <w:p w:rsidR="00085DA8" w:rsidRPr="008D79E9" w:rsidRDefault="00085DA8" w:rsidP="005F611A">
      <w:pPr>
        <w:ind w:firstLine="709"/>
        <w:rPr>
          <w:sz w:val="28"/>
          <w:szCs w:val="28"/>
          <w:lang w:val="ro-RO" w:eastAsia="ru-RU"/>
        </w:rPr>
      </w:pPr>
    </w:p>
    <w:p w:rsidR="00085DA8" w:rsidRPr="008D79E9" w:rsidRDefault="00085DA8" w:rsidP="005F611A">
      <w:pPr>
        <w:ind w:firstLine="709"/>
        <w:rPr>
          <w:sz w:val="28"/>
          <w:szCs w:val="28"/>
          <w:lang w:val="ro-RO" w:eastAsia="ru-RU"/>
        </w:rPr>
      </w:pPr>
    </w:p>
    <w:p w:rsidR="0084667B" w:rsidRPr="008D79E9" w:rsidRDefault="0084667B" w:rsidP="005F611A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84667B" w:rsidRPr="008D79E9" w:rsidRDefault="0084667B" w:rsidP="005F611A">
      <w:pPr>
        <w:ind w:firstLine="709"/>
        <w:rPr>
          <w:sz w:val="28"/>
          <w:szCs w:val="28"/>
          <w:lang w:val="ro-RO" w:eastAsia="ru-RU"/>
        </w:rPr>
      </w:pPr>
    </w:p>
    <w:p w:rsidR="00CF2559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Vizează:</w:t>
      </w:r>
    </w:p>
    <w:p w:rsidR="00CF2559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</w:p>
    <w:p w:rsidR="00CF2559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</w:p>
    <w:p w:rsidR="00CF2559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Secretar general al Guvernului</w:t>
      </w:r>
      <w:r w:rsidRPr="008D79E9">
        <w:rPr>
          <w:sz w:val="28"/>
          <w:szCs w:val="28"/>
          <w:lang w:val="ro-RO" w:eastAsia="ru-RU"/>
        </w:rPr>
        <w:tab/>
      </w:r>
      <w:r w:rsidRPr="008D79E9">
        <w:rPr>
          <w:sz w:val="28"/>
          <w:szCs w:val="28"/>
          <w:lang w:val="ro-RO" w:eastAsia="ru-RU"/>
        </w:rPr>
        <w:tab/>
      </w:r>
      <w:r w:rsidRPr="008D79E9">
        <w:rPr>
          <w:sz w:val="28"/>
          <w:szCs w:val="28"/>
          <w:lang w:val="ro-RO" w:eastAsia="ru-RU"/>
        </w:rPr>
        <w:tab/>
      </w:r>
      <w:r w:rsidRPr="008D79E9">
        <w:rPr>
          <w:sz w:val="28"/>
          <w:szCs w:val="28"/>
          <w:lang w:val="ro-RO" w:eastAsia="ru-RU"/>
        </w:rPr>
        <w:tab/>
      </w:r>
      <w:r w:rsidR="00A35DD9" w:rsidRPr="008D79E9">
        <w:rPr>
          <w:sz w:val="28"/>
          <w:szCs w:val="28"/>
          <w:lang w:val="ro-RO" w:eastAsia="ru-RU"/>
        </w:rPr>
        <w:t>Lilia PALII</w:t>
      </w:r>
      <w:r w:rsidRPr="008D79E9">
        <w:rPr>
          <w:sz w:val="28"/>
          <w:szCs w:val="28"/>
          <w:lang w:val="ro-RO" w:eastAsia="ru-RU"/>
        </w:rPr>
        <w:t xml:space="preserve"> </w:t>
      </w:r>
    </w:p>
    <w:p w:rsidR="00CF2559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</w:p>
    <w:p w:rsidR="00CF2559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</w:p>
    <w:p w:rsidR="00CF2559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</w:p>
    <w:p w:rsidR="00CF2559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</w:p>
    <w:p w:rsidR="00CF2559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Aprobată în şedinţa Guvernului</w:t>
      </w:r>
    </w:p>
    <w:p w:rsidR="009E20E6" w:rsidRPr="008D79E9" w:rsidRDefault="00CF2559" w:rsidP="005F611A">
      <w:pPr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din</w:t>
      </w:r>
      <w:r w:rsidRPr="008D79E9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8D79E9" w:rsidRDefault="009E20E6" w:rsidP="005F611A">
      <w:pPr>
        <w:ind w:firstLine="709"/>
        <w:rPr>
          <w:sz w:val="28"/>
          <w:szCs w:val="28"/>
          <w:lang w:val="ro-RO" w:eastAsia="ru-RU"/>
        </w:rPr>
      </w:pPr>
    </w:p>
    <w:p w:rsidR="009E20E6" w:rsidRPr="008D79E9" w:rsidRDefault="009E20E6" w:rsidP="005F611A">
      <w:pPr>
        <w:ind w:firstLine="709"/>
        <w:rPr>
          <w:sz w:val="28"/>
          <w:szCs w:val="28"/>
          <w:lang w:val="ro-RO" w:eastAsia="ru-RU"/>
        </w:rPr>
      </w:pPr>
    </w:p>
    <w:p w:rsidR="0084667B" w:rsidRPr="008D79E9" w:rsidRDefault="0084667B" w:rsidP="005F611A">
      <w:pPr>
        <w:ind w:firstLine="709"/>
        <w:rPr>
          <w:sz w:val="28"/>
          <w:szCs w:val="28"/>
          <w:lang w:val="ro-RO" w:eastAsia="ru-RU"/>
        </w:rPr>
      </w:pPr>
    </w:p>
    <w:p w:rsidR="0084667B" w:rsidRPr="008D79E9" w:rsidRDefault="0084667B" w:rsidP="005F611A">
      <w:pPr>
        <w:ind w:firstLine="709"/>
        <w:rPr>
          <w:sz w:val="28"/>
          <w:szCs w:val="28"/>
          <w:lang w:val="ro-RO" w:eastAsia="ru-RU"/>
        </w:rPr>
      </w:pPr>
    </w:p>
    <w:p w:rsidR="0084667B" w:rsidRPr="008D79E9" w:rsidRDefault="0084667B" w:rsidP="005F611A">
      <w:pPr>
        <w:ind w:firstLine="709"/>
        <w:rPr>
          <w:sz w:val="28"/>
          <w:szCs w:val="28"/>
          <w:lang w:val="ro-RO" w:eastAsia="ru-RU"/>
        </w:rPr>
      </w:pPr>
    </w:p>
    <w:p w:rsidR="00EA3268" w:rsidRPr="008D79E9" w:rsidRDefault="00EA3268" w:rsidP="005F611A">
      <w:pPr>
        <w:ind w:firstLine="709"/>
        <w:rPr>
          <w:sz w:val="28"/>
          <w:szCs w:val="28"/>
          <w:lang w:val="ro-RO" w:eastAsia="ru-RU"/>
        </w:rPr>
      </w:pPr>
    </w:p>
    <w:p w:rsidR="00EA3268" w:rsidRPr="008D79E9" w:rsidRDefault="00EA3268" w:rsidP="005F611A">
      <w:pPr>
        <w:ind w:firstLine="709"/>
        <w:rPr>
          <w:sz w:val="28"/>
          <w:szCs w:val="28"/>
          <w:lang w:val="ro-RO" w:eastAsia="ru-RU"/>
        </w:rPr>
      </w:pPr>
    </w:p>
    <w:p w:rsidR="003048E3" w:rsidRPr="008D79E9" w:rsidRDefault="00695A41" w:rsidP="005F611A">
      <w:pPr>
        <w:ind w:firstLine="709"/>
        <w:rPr>
          <w:sz w:val="28"/>
          <w:szCs w:val="28"/>
          <w:lang w:val="ro-RO"/>
        </w:rPr>
      </w:pPr>
      <w:r w:rsidRPr="008D79E9">
        <w:rPr>
          <w:sz w:val="28"/>
          <w:szCs w:val="28"/>
          <w:lang w:val="ro-RO"/>
        </w:rPr>
        <w:t xml:space="preserve"> </w:t>
      </w:r>
    </w:p>
    <w:p w:rsidR="00D6394C" w:rsidRPr="008D79E9" w:rsidRDefault="00E553EE" w:rsidP="005F611A">
      <w:pPr>
        <w:ind w:firstLine="709"/>
        <w:rPr>
          <w:sz w:val="28"/>
          <w:szCs w:val="28"/>
          <w:lang w:val="ro-RO"/>
        </w:rPr>
      </w:pPr>
      <w:r w:rsidRPr="008D79E9">
        <w:rPr>
          <w:lang w:val="ro-RO"/>
        </w:rPr>
        <w:br w:type="column"/>
      </w:r>
      <w:r w:rsidR="00D6394C" w:rsidRPr="008D79E9">
        <w:rPr>
          <w:lang w:val="ro-RO"/>
        </w:rPr>
        <w:lastRenderedPageBreak/>
        <w:tab/>
      </w:r>
      <w:r w:rsidR="00D6394C" w:rsidRPr="008D79E9">
        <w:rPr>
          <w:lang w:val="ro-RO"/>
        </w:rPr>
        <w:tab/>
      </w:r>
      <w:r w:rsidR="00D6394C" w:rsidRPr="008D79E9">
        <w:rPr>
          <w:lang w:val="ro-RO"/>
        </w:rPr>
        <w:tab/>
      </w:r>
      <w:r w:rsidR="00D6394C" w:rsidRPr="008D79E9">
        <w:rPr>
          <w:lang w:val="ro-RO"/>
        </w:rPr>
        <w:tab/>
      </w:r>
      <w:r w:rsidR="00D6394C" w:rsidRPr="008D79E9">
        <w:rPr>
          <w:lang w:val="ro-RO"/>
        </w:rPr>
        <w:tab/>
      </w:r>
      <w:r w:rsidR="00D6394C" w:rsidRPr="008D79E9">
        <w:rPr>
          <w:lang w:val="ro-RO"/>
        </w:rPr>
        <w:tab/>
      </w:r>
      <w:r w:rsidR="00D6394C" w:rsidRPr="008D79E9">
        <w:rPr>
          <w:lang w:val="ro-RO"/>
        </w:rPr>
        <w:tab/>
      </w:r>
      <w:r w:rsidR="00D6394C" w:rsidRPr="008D79E9">
        <w:rPr>
          <w:lang w:val="ro-RO"/>
        </w:rPr>
        <w:tab/>
      </w:r>
      <w:r w:rsidR="00D6394C" w:rsidRPr="008D79E9">
        <w:rPr>
          <w:lang w:val="ro-RO"/>
        </w:rPr>
        <w:tab/>
      </w:r>
      <w:r w:rsidR="00D6394C" w:rsidRPr="008D79E9">
        <w:rPr>
          <w:lang w:val="ro-RO"/>
        </w:rPr>
        <w:tab/>
      </w:r>
      <w:r w:rsidR="006B4C49">
        <w:rPr>
          <w:lang w:val="ro-RO"/>
        </w:rPr>
        <w:tab/>
      </w:r>
      <w:r w:rsidR="00D6394C" w:rsidRPr="008D79E9">
        <w:rPr>
          <w:sz w:val="28"/>
          <w:szCs w:val="28"/>
          <w:lang w:val="ro-RO"/>
        </w:rPr>
        <w:t>Proiect</w:t>
      </w:r>
    </w:p>
    <w:p w:rsidR="005F611A" w:rsidRDefault="005F611A" w:rsidP="005F611A">
      <w:pPr>
        <w:ind w:firstLine="0"/>
        <w:jc w:val="center"/>
        <w:rPr>
          <w:b/>
          <w:sz w:val="28"/>
          <w:szCs w:val="28"/>
          <w:lang w:val="ro-RO"/>
        </w:rPr>
      </w:pPr>
    </w:p>
    <w:p w:rsidR="00E553EE" w:rsidRPr="008D79E9" w:rsidRDefault="00E553EE" w:rsidP="005F611A">
      <w:pPr>
        <w:ind w:firstLine="0"/>
        <w:jc w:val="center"/>
        <w:rPr>
          <w:b/>
          <w:sz w:val="28"/>
          <w:szCs w:val="28"/>
          <w:lang w:val="ro-RO"/>
        </w:rPr>
      </w:pPr>
      <w:r w:rsidRPr="008D79E9">
        <w:rPr>
          <w:b/>
          <w:sz w:val="28"/>
          <w:szCs w:val="28"/>
          <w:lang w:val="ro-RO"/>
        </w:rPr>
        <w:t>PARLAMENTUL REPUBLICII MOLDOVA</w:t>
      </w:r>
    </w:p>
    <w:p w:rsidR="00E553EE" w:rsidRPr="008D79E9" w:rsidRDefault="00E553EE" w:rsidP="005F611A">
      <w:pPr>
        <w:ind w:firstLine="0"/>
        <w:jc w:val="center"/>
        <w:rPr>
          <w:b/>
          <w:sz w:val="28"/>
          <w:szCs w:val="28"/>
          <w:lang w:val="ro-RO"/>
        </w:rPr>
      </w:pPr>
    </w:p>
    <w:p w:rsidR="00E553EE" w:rsidRDefault="00E553EE" w:rsidP="005F611A">
      <w:pPr>
        <w:ind w:firstLine="0"/>
        <w:jc w:val="center"/>
        <w:rPr>
          <w:b/>
          <w:sz w:val="28"/>
          <w:szCs w:val="28"/>
          <w:lang w:val="ro-RO"/>
        </w:rPr>
      </w:pPr>
      <w:r w:rsidRPr="008D79E9">
        <w:rPr>
          <w:b/>
          <w:sz w:val="28"/>
          <w:szCs w:val="28"/>
          <w:lang w:val="ro-RO"/>
        </w:rPr>
        <w:t>LEGE</w:t>
      </w:r>
    </w:p>
    <w:p w:rsidR="005F611A" w:rsidRPr="008D79E9" w:rsidRDefault="005F611A" w:rsidP="005F611A">
      <w:pPr>
        <w:ind w:firstLine="0"/>
        <w:jc w:val="center"/>
        <w:rPr>
          <w:b/>
          <w:sz w:val="28"/>
          <w:szCs w:val="28"/>
          <w:lang w:val="ro-RO"/>
        </w:rPr>
      </w:pPr>
    </w:p>
    <w:p w:rsidR="00E553EE" w:rsidRPr="008D79E9" w:rsidRDefault="00E553EE" w:rsidP="005F611A">
      <w:pPr>
        <w:ind w:firstLine="0"/>
        <w:jc w:val="center"/>
        <w:rPr>
          <w:b/>
          <w:sz w:val="28"/>
          <w:szCs w:val="28"/>
          <w:lang w:val="ro-RO"/>
        </w:rPr>
      </w:pPr>
      <w:r w:rsidRPr="008D79E9">
        <w:rPr>
          <w:b/>
          <w:sz w:val="28"/>
          <w:szCs w:val="28"/>
          <w:lang w:val="ro-RO"/>
        </w:rPr>
        <w:t>cu privire la modificarea şi completarea unor acte legislative</w:t>
      </w:r>
    </w:p>
    <w:p w:rsidR="00E553EE" w:rsidRPr="008D79E9" w:rsidRDefault="00E553EE" w:rsidP="005F611A">
      <w:pPr>
        <w:spacing w:line="0" w:lineRule="atLeast"/>
        <w:ind w:firstLine="709"/>
        <w:rPr>
          <w:b/>
          <w:bCs/>
          <w:color w:val="000000"/>
          <w:spacing w:val="15"/>
          <w:sz w:val="28"/>
          <w:szCs w:val="28"/>
          <w:lang w:val="ro-RO" w:eastAsia="ru-RU"/>
        </w:rPr>
      </w:pPr>
    </w:p>
    <w:p w:rsidR="00E553EE" w:rsidRPr="008D79E9" w:rsidRDefault="00E553EE" w:rsidP="005F611A">
      <w:pPr>
        <w:ind w:firstLine="709"/>
        <w:rPr>
          <w:sz w:val="28"/>
          <w:szCs w:val="28"/>
          <w:lang w:val="ro-RO"/>
        </w:rPr>
      </w:pPr>
      <w:r w:rsidRPr="008D79E9">
        <w:rPr>
          <w:sz w:val="28"/>
          <w:szCs w:val="28"/>
          <w:lang w:val="ro-RO"/>
        </w:rPr>
        <w:t>Parlamentul adoptă prezenta lege organică.</w:t>
      </w:r>
    </w:p>
    <w:p w:rsidR="00D6394C" w:rsidRPr="008D79E9" w:rsidRDefault="00D6394C" w:rsidP="005F611A">
      <w:pPr>
        <w:ind w:firstLine="709"/>
        <w:rPr>
          <w:sz w:val="28"/>
          <w:szCs w:val="28"/>
          <w:lang w:val="ro-RO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I. </w:t>
      </w:r>
      <w:r w:rsidRPr="008D79E9">
        <w:rPr>
          <w:sz w:val="28"/>
          <w:szCs w:val="28"/>
          <w:lang w:val="ro-RO" w:eastAsia="ru-RU"/>
        </w:rPr>
        <w:t xml:space="preserve">– </w:t>
      </w:r>
      <w:r w:rsidR="006A17E0" w:rsidRPr="008D79E9">
        <w:rPr>
          <w:sz w:val="28"/>
          <w:szCs w:val="28"/>
          <w:lang w:val="ro-RO" w:eastAsia="ru-RU"/>
        </w:rPr>
        <w:t>La articolul 6 alineatul (4) litera d) şi articolul 15 alineatul (1) litera d</w:t>
      </w:r>
      <w:r w:rsidR="006A17E0" w:rsidRPr="008D79E9">
        <w:rPr>
          <w:sz w:val="28"/>
          <w:szCs w:val="28"/>
          <w:vertAlign w:val="superscript"/>
          <w:lang w:val="ro-RO" w:eastAsia="ru-RU"/>
        </w:rPr>
        <w:t>1</w:t>
      </w:r>
      <w:r w:rsidR="006A17E0" w:rsidRPr="008D79E9">
        <w:rPr>
          <w:sz w:val="28"/>
          <w:szCs w:val="28"/>
          <w:lang w:val="ro-RO" w:eastAsia="ru-RU"/>
        </w:rPr>
        <w:t xml:space="preserve">) din </w:t>
      </w:r>
      <w:r w:rsidRPr="008D79E9">
        <w:rPr>
          <w:sz w:val="28"/>
          <w:szCs w:val="28"/>
          <w:lang w:val="ro-RO" w:eastAsia="ru-RU"/>
        </w:rPr>
        <w:t>Legea nr. 544-XIII din 20 iulie 1995 cu privire la statutul judecătorului (republicată în Monitorul Oficial a</w:t>
      </w:r>
      <w:r w:rsidR="00D6394C" w:rsidRPr="008D79E9">
        <w:rPr>
          <w:sz w:val="28"/>
          <w:szCs w:val="28"/>
          <w:lang w:val="ro-RO" w:eastAsia="ru-RU"/>
        </w:rPr>
        <w:t>l Republicii Moldova, 2013, nr. </w:t>
      </w:r>
      <w:r w:rsidRPr="008D79E9">
        <w:rPr>
          <w:sz w:val="28"/>
          <w:szCs w:val="28"/>
          <w:lang w:val="ro-RO" w:eastAsia="ru-RU"/>
        </w:rPr>
        <w:t>15-17, art.  63), cu modificările şi completările</w:t>
      </w:r>
      <w:r w:rsidR="006A17E0" w:rsidRPr="008D79E9">
        <w:rPr>
          <w:sz w:val="28"/>
          <w:szCs w:val="28"/>
          <w:lang w:val="ro-RO" w:eastAsia="ru-RU"/>
        </w:rPr>
        <w:t xml:space="preserve"> ulterioare</w:t>
      </w:r>
      <w:r w:rsidRPr="008D79E9">
        <w:rPr>
          <w:sz w:val="28"/>
          <w:szCs w:val="28"/>
          <w:lang w:val="ro-RO" w:eastAsia="ru-RU"/>
        </w:rPr>
        <w:t xml:space="preserve">, </w:t>
      </w:r>
      <w:r w:rsidR="0098784C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</w:t>
      </w:r>
      <w:r w:rsidR="0098784C" w:rsidRPr="008D79E9">
        <w:rPr>
          <w:sz w:val="28"/>
          <w:szCs w:val="28"/>
          <w:lang w:val="ro-RO" w:eastAsia="ru-RU"/>
        </w:rPr>
        <w:t>art.</w:t>
      </w:r>
      <w:r w:rsidRPr="008D79E9">
        <w:rPr>
          <w:sz w:val="28"/>
          <w:szCs w:val="28"/>
          <w:lang w:val="ro-RO" w:eastAsia="ru-RU"/>
        </w:rPr>
        <w:t xml:space="preserve">6” se substituie cu </w:t>
      </w:r>
      <w:r w:rsidR="006A17E0" w:rsidRPr="008D79E9">
        <w:rPr>
          <w:sz w:val="28"/>
          <w:szCs w:val="28"/>
          <w:lang w:val="ro-RO" w:eastAsia="ru-RU"/>
        </w:rPr>
        <w:t xml:space="preserve">textul </w:t>
      </w:r>
      <w:r w:rsidRPr="008D79E9">
        <w:rPr>
          <w:sz w:val="28"/>
          <w:szCs w:val="28"/>
          <w:lang w:val="ro-RO" w:eastAsia="ru-RU"/>
        </w:rPr>
        <w:t>„</w:t>
      </w:r>
      <w:r w:rsidR="006A17E0" w:rsidRPr="008D79E9">
        <w:rPr>
          <w:sz w:val="28"/>
          <w:szCs w:val="28"/>
          <w:lang w:val="ro-RO" w:eastAsia="ru-RU"/>
        </w:rPr>
        <w:t>art.</w:t>
      </w:r>
      <w:r w:rsidRPr="008D79E9">
        <w:rPr>
          <w:sz w:val="28"/>
          <w:szCs w:val="28"/>
          <w:lang w:val="ro-RO" w:eastAsia="ru-RU"/>
        </w:rPr>
        <w:t xml:space="preserve">7”. 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>Art. II.</w:t>
      </w:r>
      <w:r w:rsidRPr="008D79E9">
        <w:rPr>
          <w:sz w:val="28"/>
          <w:szCs w:val="28"/>
          <w:lang w:val="ro-RO" w:eastAsia="ru-RU"/>
        </w:rPr>
        <w:t xml:space="preserve"> – </w:t>
      </w:r>
      <w:r w:rsidR="006A17E0" w:rsidRPr="008D79E9">
        <w:rPr>
          <w:sz w:val="28"/>
          <w:szCs w:val="28"/>
          <w:lang w:val="ro-RO" w:eastAsia="ru-RU"/>
        </w:rPr>
        <w:t xml:space="preserve">La articolul 23 alineatul (7) şi articolul 34 alineatul (6) din </w:t>
      </w:r>
      <w:r w:rsidRPr="008D79E9">
        <w:rPr>
          <w:sz w:val="28"/>
          <w:szCs w:val="28"/>
          <w:lang w:val="ro-RO" w:eastAsia="ru-RU"/>
        </w:rPr>
        <w:t>Legea nr. 548-XIII din 21 iulie 1995 cu privire la Banca Naţională a Moldovei (republicată în Monitorul Oficial al Republicii Moldova, 2015, nr. 297</w:t>
      </w:r>
      <w:r w:rsidR="00585389" w:rsidRPr="008D79E9">
        <w:rPr>
          <w:sz w:val="28"/>
          <w:szCs w:val="28"/>
          <w:lang w:val="ro-RO" w:eastAsia="ru-RU"/>
        </w:rPr>
        <w:t>-</w:t>
      </w:r>
      <w:r w:rsidR="001F1906">
        <w:rPr>
          <w:sz w:val="28"/>
          <w:szCs w:val="28"/>
          <w:lang w:val="ro-RO" w:eastAsia="ru-RU"/>
        </w:rPr>
        <w:t>300, art. </w:t>
      </w:r>
      <w:r w:rsidRPr="008D79E9">
        <w:rPr>
          <w:sz w:val="28"/>
          <w:szCs w:val="28"/>
          <w:lang w:val="ro-RO" w:eastAsia="ru-RU"/>
        </w:rPr>
        <w:t xml:space="preserve">544), cu modificările </w:t>
      </w:r>
      <w:r w:rsidR="00585389" w:rsidRPr="008D79E9">
        <w:rPr>
          <w:sz w:val="28"/>
          <w:szCs w:val="28"/>
          <w:lang w:val="ro-RO" w:eastAsia="ru-RU"/>
        </w:rPr>
        <w:t xml:space="preserve">şi completările </w:t>
      </w:r>
      <w:r w:rsidRPr="008D79E9">
        <w:rPr>
          <w:sz w:val="28"/>
          <w:szCs w:val="28"/>
          <w:lang w:val="ro-RO" w:eastAsia="ru-RU"/>
        </w:rPr>
        <w:t xml:space="preserve">ulterioare, </w:t>
      </w:r>
      <w:r w:rsidR="006A17E0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„art.6” se substituie cu </w:t>
      </w:r>
      <w:r w:rsidR="006A17E0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„art.7”</w:t>
      </w:r>
      <w:r w:rsidR="00585389" w:rsidRPr="008D79E9">
        <w:rPr>
          <w:sz w:val="28"/>
          <w:szCs w:val="28"/>
          <w:lang w:val="ro-RO" w:eastAsia="ru-RU"/>
        </w:rPr>
        <w:t>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ab/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III. </w:t>
      </w:r>
      <w:r w:rsidRPr="008D79E9">
        <w:rPr>
          <w:sz w:val="28"/>
          <w:szCs w:val="28"/>
          <w:lang w:val="ro-RO" w:eastAsia="ru-RU"/>
        </w:rPr>
        <w:t xml:space="preserve">– </w:t>
      </w:r>
      <w:r w:rsidR="006A17E0" w:rsidRPr="008D79E9">
        <w:rPr>
          <w:sz w:val="28"/>
          <w:szCs w:val="28"/>
          <w:lang w:val="ro-RO" w:eastAsia="ru-RU"/>
        </w:rPr>
        <w:t>La articolul 18 alineatul (1) şi articolul 22 alineatul (2) litera a</w:t>
      </w:r>
      <w:r w:rsidR="006A17E0" w:rsidRPr="008D79E9">
        <w:rPr>
          <w:sz w:val="28"/>
          <w:szCs w:val="28"/>
          <w:vertAlign w:val="superscript"/>
          <w:lang w:val="ro-RO" w:eastAsia="ru-RU"/>
        </w:rPr>
        <w:t>1</w:t>
      </w:r>
      <w:r w:rsidR="006A17E0" w:rsidRPr="008D79E9">
        <w:rPr>
          <w:sz w:val="28"/>
          <w:szCs w:val="28"/>
          <w:lang w:val="ro-RO" w:eastAsia="ru-RU"/>
        </w:rPr>
        <w:t xml:space="preserve">) din </w:t>
      </w:r>
      <w:r w:rsidRPr="008D79E9">
        <w:rPr>
          <w:sz w:val="28"/>
          <w:szCs w:val="28"/>
          <w:lang w:val="ro-RO" w:eastAsia="ru-RU"/>
        </w:rPr>
        <w:t>Legea nr. 1036-XIII din 17 decembrie 1996 cu privire la sistemul penitenciar (republicată în Monitorul Oficial al Republicii Moldova, 2008, nr. 183</w:t>
      </w:r>
      <w:r w:rsidR="00E0681D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>185, art. 654), cu modificările</w:t>
      </w:r>
      <w:r w:rsidR="00E0681D" w:rsidRPr="008D79E9">
        <w:rPr>
          <w:sz w:val="28"/>
          <w:szCs w:val="28"/>
          <w:lang w:val="ro-RO" w:eastAsia="ru-RU"/>
        </w:rPr>
        <w:t xml:space="preserve"> şi completările</w:t>
      </w:r>
      <w:r w:rsidRPr="008D79E9">
        <w:rPr>
          <w:sz w:val="28"/>
          <w:szCs w:val="28"/>
          <w:lang w:val="ro-RO" w:eastAsia="ru-RU"/>
        </w:rPr>
        <w:t xml:space="preserve"> ulterioare, </w:t>
      </w:r>
      <w:r w:rsidR="006A17E0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„art.6” se substituie cu </w:t>
      </w:r>
      <w:r w:rsidR="006A17E0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„art.7”.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IV. </w:t>
      </w:r>
      <w:r w:rsidRPr="008D79E9">
        <w:rPr>
          <w:sz w:val="28"/>
          <w:szCs w:val="28"/>
          <w:lang w:val="ro-RO" w:eastAsia="ru-RU"/>
        </w:rPr>
        <w:t>–</w:t>
      </w:r>
      <w:r w:rsidR="00585389" w:rsidRPr="008D79E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 xml:space="preserve">La articolul 19 </w:t>
      </w:r>
      <w:r w:rsidR="0098784C" w:rsidRPr="008D79E9">
        <w:rPr>
          <w:sz w:val="28"/>
          <w:szCs w:val="28"/>
          <w:lang w:val="ro-RO" w:eastAsia="ru-RU"/>
        </w:rPr>
        <w:t xml:space="preserve">alineatul (1) </w:t>
      </w:r>
      <w:r w:rsidRPr="008D79E9">
        <w:rPr>
          <w:sz w:val="28"/>
          <w:szCs w:val="28"/>
          <w:lang w:val="ro-RO" w:eastAsia="ru-RU"/>
        </w:rPr>
        <w:t>din Codul electoral nr.138</w:t>
      </w:r>
      <w:r w:rsidR="00E0681D" w:rsidRPr="008D79E9">
        <w:rPr>
          <w:sz w:val="28"/>
          <w:szCs w:val="28"/>
          <w:lang w:val="ro-RO" w:eastAsia="ru-RU"/>
        </w:rPr>
        <w:t>1-XIII din 21 </w:t>
      </w:r>
      <w:r w:rsidRPr="008D79E9">
        <w:rPr>
          <w:sz w:val="28"/>
          <w:szCs w:val="28"/>
          <w:lang w:val="ro-RO" w:eastAsia="ru-RU"/>
        </w:rPr>
        <w:t>noiembrie 1997 (</w:t>
      </w:r>
      <w:r w:rsidR="00585389" w:rsidRPr="008D79E9">
        <w:rPr>
          <w:sz w:val="28"/>
          <w:szCs w:val="28"/>
          <w:lang w:val="ro-RO" w:eastAsia="ru-RU"/>
        </w:rPr>
        <w:t>r</w:t>
      </w:r>
      <w:r w:rsidRPr="008D79E9">
        <w:rPr>
          <w:sz w:val="28"/>
          <w:szCs w:val="28"/>
          <w:lang w:val="ro-RO" w:eastAsia="ru-RU"/>
        </w:rPr>
        <w:t>epublicat</w:t>
      </w:r>
      <w:r w:rsidR="00585389" w:rsidRPr="008D79E9">
        <w:rPr>
          <w:sz w:val="28"/>
          <w:szCs w:val="28"/>
          <w:lang w:val="ro-RO" w:eastAsia="ru-RU"/>
        </w:rPr>
        <w:t xml:space="preserve"> în</w:t>
      </w:r>
      <w:r w:rsidRPr="008D79E9">
        <w:rPr>
          <w:sz w:val="28"/>
          <w:szCs w:val="28"/>
          <w:lang w:val="ro-RO" w:eastAsia="ru-RU"/>
        </w:rPr>
        <w:t xml:space="preserve"> Monitorul Oficial al Republicii Moldova, 2016, nr. 277-287, art. 585), cu modificările </w:t>
      </w:r>
      <w:r w:rsidR="00585389" w:rsidRPr="008D79E9">
        <w:rPr>
          <w:sz w:val="28"/>
          <w:szCs w:val="28"/>
          <w:lang w:val="ro-RO" w:eastAsia="ru-RU"/>
        </w:rPr>
        <w:t xml:space="preserve">şi completările </w:t>
      </w:r>
      <w:r w:rsidRPr="008D79E9">
        <w:rPr>
          <w:sz w:val="28"/>
          <w:szCs w:val="28"/>
          <w:lang w:val="ro-RO" w:eastAsia="ru-RU"/>
        </w:rPr>
        <w:t xml:space="preserve">ulterioare, </w:t>
      </w:r>
      <w:r w:rsidR="006A17E0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„art.6” se substituie cu </w:t>
      </w:r>
      <w:r w:rsidR="006A17E0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„art.7”.</w:t>
      </w:r>
    </w:p>
    <w:p w:rsidR="00E553EE" w:rsidRPr="008D79E9" w:rsidRDefault="00E553EE" w:rsidP="005F611A">
      <w:pPr>
        <w:spacing w:line="0" w:lineRule="atLeast"/>
        <w:ind w:firstLine="709"/>
        <w:rPr>
          <w:b/>
          <w:bCs/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>Art. V.</w:t>
      </w:r>
      <w:r w:rsidRPr="008D79E9">
        <w:rPr>
          <w:sz w:val="28"/>
          <w:szCs w:val="28"/>
          <w:lang w:val="ro-RO" w:eastAsia="ru-RU"/>
        </w:rPr>
        <w:t xml:space="preserve"> – La articolul 12 din Legea nr. 192-XIV din 12 noiembrie 1998 privind Comisia Naţională a Pieţei Financiare (republicată în Monitorul Oficial al Republicii Moldova, 2007, nr. 117</w:t>
      </w:r>
      <w:r w:rsidR="00585389" w:rsidRPr="008D79E9">
        <w:rPr>
          <w:sz w:val="28"/>
          <w:szCs w:val="28"/>
          <w:lang w:val="ro-RO" w:eastAsia="ru-RU"/>
        </w:rPr>
        <w:t>-</w:t>
      </w:r>
      <w:r w:rsidR="0098784C" w:rsidRPr="008D79E9">
        <w:rPr>
          <w:sz w:val="28"/>
          <w:szCs w:val="28"/>
          <w:lang w:val="ro-RO" w:eastAsia="ru-RU"/>
        </w:rPr>
        <w:t>126</w:t>
      </w:r>
      <w:r w:rsidRPr="008D79E9">
        <w:rPr>
          <w:sz w:val="28"/>
          <w:szCs w:val="28"/>
          <w:lang w:val="ro-RO" w:eastAsia="ru-RU"/>
        </w:rPr>
        <w:t>BIS), cu modificările</w:t>
      </w:r>
      <w:r w:rsidR="00D6394C" w:rsidRPr="008D79E9">
        <w:rPr>
          <w:sz w:val="28"/>
          <w:szCs w:val="28"/>
          <w:lang w:val="ro-RO" w:eastAsia="ru-RU"/>
        </w:rPr>
        <w:t xml:space="preserve"> şi completările</w:t>
      </w:r>
      <w:r w:rsidRPr="008D79E9">
        <w:rPr>
          <w:sz w:val="28"/>
          <w:szCs w:val="28"/>
          <w:lang w:val="ro-RO" w:eastAsia="ru-RU"/>
        </w:rPr>
        <w:t xml:space="preserve"> ulterioare, </w:t>
      </w:r>
      <w:r w:rsidR="006A17E0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„art.6” se substituie cu </w:t>
      </w:r>
      <w:r w:rsidR="006A17E0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„art.7”.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VI. </w:t>
      </w:r>
      <w:r w:rsidRPr="008D79E9">
        <w:rPr>
          <w:sz w:val="28"/>
          <w:szCs w:val="28"/>
          <w:lang w:val="ro-RO" w:eastAsia="ru-RU"/>
        </w:rPr>
        <w:t xml:space="preserve">– </w:t>
      </w:r>
      <w:r w:rsidR="006A17E0" w:rsidRPr="008D79E9">
        <w:rPr>
          <w:sz w:val="28"/>
          <w:szCs w:val="28"/>
          <w:lang w:val="ro-RO" w:eastAsia="ru-RU"/>
        </w:rPr>
        <w:t>La articolul 6 alineatul (1) litera b</w:t>
      </w:r>
      <w:r w:rsidR="006A17E0" w:rsidRPr="008D79E9">
        <w:rPr>
          <w:sz w:val="28"/>
          <w:szCs w:val="28"/>
          <w:vertAlign w:val="superscript"/>
          <w:lang w:val="ro-RO" w:eastAsia="ru-RU"/>
        </w:rPr>
        <w:t>1</w:t>
      </w:r>
      <w:r w:rsidR="006A17E0" w:rsidRPr="008D79E9">
        <w:rPr>
          <w:sz w:val="28"/>
          <w:szCs w:val="28"/>
          <w:lang w:val="ro-RO" w:eastAsia="ru-RU"/>
        </w:rPr>
        <w:t>), articolul 15 alineatul (1) litera l), precum şi la articolul 43 alineatul (2) litera j</w:t>
      </w:r>
      <w:r w:rsidR="006A17E0" w:rsidRPr="008D79E9">
        <w:rPr>
          <w:sz w:val="28"/>
          <w:szCs w:val="28"/>
          <w:vertAlign w:val="superscript"/>
          <w:lang w:val="ro-RO" w:eastAsia="ru-RU"/>
        </w:rPr>
        <w:t>1</w:t>
      </w:r>
      <w:r w:rsidR="006A17E0" w:rsidRPr="008D79E9">
        <w:rPr>
          <w:sz w:val="28"/>
          <w:szCs w:val="28"/>
          <w:lang w:val="ro-RO" w:eastAsia="ru-RU"/>
        </w:rPr>
        <w:t xml:space="preserve">) din </w:t>
      </w:r>
      <w:r w:rsidRPr="008D79E9">
        <w:rPr>
          <w:sz w:val="28"/>
          <w:szCs w:val="28"/>
          <w:lang w:val="ro-RO" w:eastAsia="ru-RU"/>
        </w:rPr>
        <w:t>Legea serviciului în organele vamale nr. 1150-XIV din 20 iulie 2000 (Monitorul Oficial al Republicii Moldova, 2000, nr. 106</w:t>
      </w:r>
      <w:r w:rsidR="00585389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>108, art. 765), cu modificările</w:t>
      </w:r>
      <w:r w:rsidR="00D6394C" w:rsidRPr="008D79E9">
        <w:rPr>
          <w:sz w:val="28"/>
          <w:szCs w:val="28"/>
          <w:lang w:val="ro-RO" w:eastAsia="ru-RU"/>
        </w:rPr>
        <w:t xml:space="preserve"> şi completările</w:t>
      </w:r>
      <w:r w:rsidRPr="008D79E9">
        <w:rPr>
          <w:sz w:val="28"/>
          <w:szCs w:val="28"/>
          <w:lang w:val="ro-RO" w:eastAsia="ru-RU"/>
        </w:rPr>
        <w:t xml:space="preserve"> ulterioare, </w:t>
      </w:r>
      <w:r w:rsidR="006A17E0" w:rsidRPr="008D79E9">
        <w:rPr>
          <w:sz w:val="28"/>
          <w:szCs w:val="28"/>
          <w:lang w:val="ro-RO" w:eastAsia="ru-RU"/>
        </w:rPr>
        <w:t>textul „art.6” se substituie cu textul „art.7”.</w:t>
      </w:r>
    </w:p>
    <w:p w:rsidR="0098784C" w:rsidRPr="008D79E9" w:rsidRDefault="0098784C" w:rsidP="005F611A">
      <w:pPr>
        <w:tabs>
          <w:tab w:val="left" w:pos="1134"/>
        </w:tabs>
        <w:spacing w:line="0" w:lineRule="atLeast"/>
        <w:ind w:left="851" w:firstLine="709"/>
        <w:contextualSpacing/>
        <w:rPr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VII. </w:t>
      </w:r>
      <w:r w:rsidRPr="008D79E9">
        <w:rPr>
          <w:sz w:val="28"/>
          <w:szCs w:val="28"/>
          <w:lang w:val="ro-RO" w:eastAsia="ru-RU"/>
        </w:rPr>
        <w:t xml:space="preserve">– </w:t>
      </w:r>
      <w:r w:rsidR="00705538">
        <w:rPr>
          <w:sz w:val="28"/>
          <w:szCs w:val="28"/>
          <w:lang w:val="ro-RO" w:eastAsia="ru-RU"/>
        </w:rPr>
        <w:t>La articolul 10</w:t>
      </w:r>
      <w:r w:rsidR="00584653" w:rsidRPr="008D79E9">
        <w:rPr>
          <w:sz w:val="28"/>
          <w:szCs w:val="28"/>
          <w:lang w:val="ro-RO" w:eastAsia="ru-RU"/>
        </w:rPr>
        <w:t xml:space="preserve"> alineatul (1) litera f</w:t>
      </w:r>
      <w:r w:rsidR="00584653" w:rsidRPr="008D79E9">
        <w:rPr>
          <w:sz w:val="28"/>
          <w:szCs w:val="28"/>
          <w:vertAlign w:val="superscript"/>
          <w:lang w:val="ro-RO" w:eastAsia="ru-RU"/>
        </w:rPr>
        <w:t>1</w:t>
      </w:r>
      <w:r w:rsidR="00584653" w:rsidRPr="008D79E9">
        <w:rPr>
          <w:sz w:val="28"/>
          <w:szCs w:val="28"/>
          <w:lang w:val="ro-RO" w:eastAsia="ru-RU"/>
        </w:rPr>
        <w:t xml:space="preserve">), articolul 22 litera h), precum şi la articolul 24 alineatul (4) din </w:t>
      </w:r>
      <w:r w:rsidRPr="008D79E9">
        <w:rPr>
          <w:sz w:val="28"/>
          <w:szCs w:val="28"/>
          <w:lang w:val="ro-RO" w:eastAsia="ru-RU"/>
        </w:rPr>
        <w:t>Legea nr. 761-XV din 27 decembrie 2001 cu privire la serviciul diplomatic (republicată în Monitorul Oficial al Republicii Moldova, 2013, nr. 216</w:t>
      </w:r>
      <w:r w:rsidR="00584653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 xml:space="preserve">220, art. 645), </w:t>
      </w:r>
      <w:r w:rsidR="00CE52A2" w:rsidRPr="008D79E9">
        <w:rPr>
          <w:sz w:val="28"/>
          <w:szCs w:val="28"/>
          <w:lang w:val="ro-RO" w:eastAsia="ru-RU"/>
        </w:rPr>
        <w:t xml:space="preserve">cu modificările şi completările ulterioare, </w:t>
      </w:r>
      <w:r w:rsidR="00584653" w:rsidRPr="008D79E9">
        <w:rPr>
          <w:sz w:val="28"/>
          <w:szCs w:val="28"/>
          <w:lang w:val="ro-RO" w:eastAsia="ru-RU"/>
        </w:rPr>
        <w:t>textul „art.6” se substituie cu textul „art.7”.</w:t>
      </w:r>
    </w:p>
    <w:p w:rsidR="00584653" w:rsidRPr="008D79E9" w:rsidRDefault="00584653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lastRenderedPageBreak/>
        <w:t xml:space="preserve">Art. VIII. </w:t>
      </w:r>
      <w:r w:rsidRPr="008D79E9">
        <w:rPr>
          <w:sz w:val="28"/>
          <w:szCs w:val="28"/>
          <w:lang w:val="ro-RO" w:eastAsia="ru-RU"/>
        </w:rPr>
        <w:t>– Legea nr. 1104-XV din 6 iunie 2002 cu privire la Centrul Naţional Anticorupţie (republicată în Monitorul Oficial al Republicii Moldova, 2012, nr. 209</w:t>
      </w:r>
      <w:r w:rsidR="00705538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 xml:space="preserve">211, art. 683), cu modificările </w:t>
      </w:r>
      <w:r w:rsidR="00CE52A2" w:rsidRPr="008D79E9">
        <w:rPr>
          <w:sz w:val="28"/>
          <w:szCs w:val="28"/>
          <w:lang w:val="ro-RO" w:eastAsia="ru-RU"/>
        </w:rPr>
        <w:t xml:space="preserve"> şi completările </w:t>
      </w:r>
      <w:r w:rsidRPr="008D79E9">
        <w:rPr>
          <w:sz w:val="28"/>
          <w:szCs w:val="28"/>
          <w:lang w:val="ro-RO" w:eastAsia="ru-RU"/>
        </w:rPr>
        <w:t>ulterioare, se modifică şi se completează după cum urmează:</w:t>
      </w:r>
    </w:p>
    <w:p w:rsidR="00E553EE" w:rsidRPr="008D79E9" w:rsidRDefault="00E553EE" w:rsidP="005F611A">
      <w:pPr>
        <w:spacing w:line="0" w:lineRule="atLeast"/>
        <w:ind w:firstLine="709"/>
        <w:rPr>
          <w:rFonts w:eastAsia="Courier New"/>
          <w:bCs/>
          <w:color w:val="000000"/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1. </w:t>
      </w:r>
      <w:r w:rsidR="00CE52A2" w:rsidRPr="008D79E9">
        <w:rPr>
          <w:sz w:val="28"/>
          <w:szCs w:val="28"/>
          <w:lang w:val="ro-RO" w:eastAsia="ru-RU"/>
        </w:rPr>
        <w:t>A</w:t>
      </w:r>
      <w:r w:rsidRPr="008D79E9">
        <w:rPr>
          <w:sz w:val="28"/>
          <w:szCs w:val="28"/>
          <w:lang w:val="ro-RO" w:eastAsia="ru-RU"/>
        </w:rPr>
        <w:t xml:space="preserve">rticolul 13 alineatul (2) </w:t>
      </w:r>
      <w:r w:rsidRPr="008D79E9">
        <w:rPr>
          <w:rFonts w:eastAsia="Courier New"/>
          <w:bCs/>
          <w:color w:val="000000"/>
          <w:sz w:val="28"/>
          <w:szCs w:val="28"/>
          <w:lang w:val="ro-RO" w:eastAsia="ru-RU"/>
        </w:rPr>
        <w:t>se completează în final cu textul „ ,</w:t>
      </w:r>
      <w:r w:rsidR="00CE52A2" w:rsidRPr="008D79E9">
        <w:rPr>
          <w:rFonts w:eastAsia="Courier New"/>
          <w:bCs/>
          <w:color w:val="000000"/>
          <w:sz w:val="28"/>
          <w:szCs w:val="28"/>
          <w:lang w:val="ro-RO" w:eastAsia="ru-RU"/>
        </w:rPr>
        <w:t xml:space="preserve"> cu excepția celei</w:t>
      </w:r>
      <w:r w:rsidRPr="008D79E9">
        <w:rPr>
          <w:rFonts w:eastAsia="Courier New"/>
          <w:bCs/>
          <w:color w:val="000000"/>
          <w:sz w:val="28"/>
          <w:szCs w:val="28"/>
          <w:lang w:val="ro-RO" w:eastAsia="ru-RU"/>
        </w:rPr>
        <w:t xml:space="preserve"> care</w:t>
      </w:r>
      <w:r w:rsidR="00CE52A2" w:rsidRPr="008D79E9">
        <w:rPr>
          <w:rFonts w:eastAsia="Courier New"/>
          <w:bCs/>
          <w:color w:val="000000"/>
          <w:sz w:val="28"/>
          <w:szCs w:val="28"/>
          <w:lang w:val="ro-RO" w:eastAsia="ru-RU"/>
        </w:rPr>
        <w:t>,</w:t>
      </w:r>
      <w:r w:rsidRPr="008D79E9">
        <w:rPr>
          <w:rFonts w:eastAsia="Courier New"/>
          <w:bCs/>
          <w:color w:val="000000"/>
          <w:sz w:val="28"/>
          <w:szCs w:val="28"/>
          <w:lang w:val="ro-RO" w:eastAsia="ru-RU"/>
        </w:rPr>
        <w:t xml:space="preserve"> la momentul angajării</w:t>
      </w:r>
      <w:r w:rsidR="00CE52A2" w:rsidRPr="008D79E9">
        <w:rPr>
          <w:rFonts w:eastAsia="Courier New"/>
          <w:bCs/>
          <w:color w:val="000000"/>
          <w:sz w:val="28"/>
          <w:szCs w:val="28"/>
          <w:lang w:val="ro-RO" w:eastAsia="ru-RU"/>
        </w:rPr>
        <w:t>,</w:t>
      </w:r>
      <w:r w:rsidRPr="008D79E9">
        <w:rPr>
          <w:rFonts w:eastAsia="Courier New"/>
          <w:bCs/>
          <w:color w:val="000000"/>
          <w:sz w:val="28"/>
          <w:szCs w:val="28"/>
          <w:lang w:val="ro-RO" w:eastAsia="ru-RU"/>
        </w:rPr>
        <w:t xml:space="preserve"> deține grad special”.</w:t>
      </w:r>
    </w:p>
    <w:p w:rsidR="00E553EE" w:rsidRPr="008D79E9" w:rsidRDefault="00E553EE" w:rsidP="005F611A">
      <w:pPr>
        <w:spacing w:line="0" w:lineRule="atLeast"/>
        <w:ind w:firstLine="709"/>
        <w:rPr>
          <w:rFonts w:eastAsia="Courier New"/>
          <w:bCs/>
          <w:color w:val="000000"/>
          <w:sz w:val="28"/>
          <w:szCs w:val="28"/>
          <w:highlight w:val="yellow"/>
          <w:lang w:val="ro-RO" w:eastAsia="ru-RU"/>
        </w:rPr>
      </w:pPr>
      <w:r w:rsidRPr="008D79E9">
        <w:rPr>
          <w:rFonts w:eastAsia="Courier New"/>
          <w:bCs/>
          <w:color w:val="000000"/>
          <w:sz w:val="28"/>
          <w:szCs w:val="28"/>
          <w:lang w:val="ro-RO" w:eastAsia="ru-RU"/>
        </w:rPr>
        <w:t xml:space="preserve">2. </w:t>
      </w:r>
      <w:r w:rsidR="00CE52A2" w:rsidRPr="008D79E9">
        <w:rPr>
          <w:sz w:val="28"/>
          <w:szCs w:val="28"/>
          <w:lang w:val="ro-RO" w:eastAsia="ru-RU"/>
        </w:rPr>
        <w:t>La articolul 16</w:t>
      </w:r>
      <w:r w:rsidRPr="008D79E9">
        <w:rPr>
          <w:sz w:val="28"/>
          <w:szCs w:val="28"/>
          <w:lang w:val="ro-RO" w:eastAsia="ru-RU"/>
        </w:rPr>
        <w:t xml:space="preserve"> alineatul (1)</w:t>
      </w:r>
      <w:r w:rsidR="00CE52A2" w:rsidRPr="008D79E9">
        <w:rPr>
          <w:sz w:val="28"/>
          <w:szCs w:val="28"/>
          <w:lang w:val="ro-RO" w:eastAsia="ru-RU"/>
        </w:rPr>
        <w:t>, textul</w:t>
      </w:r>
      <w:r w:rsidRPr="008D79E9">
        <w:rPr>
          <w:sz w:val="28"/>
          <w:szCs w:val="28"/>
          <w:lang w:val="ro-RO" w:eastAsia="ru-RU"/>
        </w:rPr>
        <w:t xml:space="preserve"> „art.6” se substituie cu </w:t>
      </w:r>
      <w:r w:rsidR="00CE52A2" w:rsidRPr="008D79E9">
        <w:rPr>
          <w:sz w:val="28"/>
          <w:szCs w:val="28"/>
          <w:lang w:val="ro-RO" w:eastAsia="ru-RU"/>
        </w:rPr>
        <w:t xml:space="preserve">textul </w:t>
      </w:r>
      <w:r w:rsidRPr="008D79E9">
        <w:rPr>
          <w:sz w:val="28"/>
          <w:szCs w:val="28"/>
          <w:lang w:val="ro-RO" w:eastAsia="ru-RU"/>
        </w:rPr>
        <w:t>„art.7”.</w:t>
      </w:r>
    </w:p>
    <w:p w:rsidR="00E553EE" w:rsidRPr="008D79E9" w:rsidRDefault="00E553EE" w:rsidP="005F611A">
      <w:pPr>
        <w:tabs>
          <w:tab w:val="left" w:pos="284"/>
        </w:tabs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553EE" w:rsidRPr="008D79E9" w:rsidRDefault="00E553EE" w:rsidP="005F611A">
      <w:pPr>
        <w:tabs>
          <w:tab w:val="left" w:pos="284"/>
        </w:tabs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ab/>
        <w:t xml:space="preserve">Art. IX. </w:t>
      </w:r>
      <w:r w:rsidRPr="008D79E9">
        <w:rPr>
          <w:sz w:val="28"/>
          <w:szCs w:val="28"/>
          <w:lang w:val="ro-RO" w:eastAsia="ru-RU"/>
        </w:rPr>
        <w:t xml:space="preserve">– </w:t>
      </w:r>
      <w:r w:rsidR="00424D9E" w:rsidRPr="008D79E9">
        <w:rPr>
          <w:sz w:val="28"/>
          <w:szCs w:val="28"/>
          <w:lang w:val="ro-RO" w:eastAsia="ru-RU"/>
        </w:rPr>
        <w:t>La articolul 57 alineatul (1) litera f) şi articolul 86 alineatul (1) litera k</w:t>
      </w:r>
      <w:r w:rsidR="00424D9E" w:rsidRPr="008D79E9">
        <w:rPr>
          <w:sz w:val="28"/>
          <w:szCs w:val="28"/>
          <w:vertAlign w:val="superscript"/>
          <w:lang w:val="ro-RO" w:eastAsia="ru-RU"/>
        </w:rPr>
        <w:t>1</w:t>
      </w:r>
      <w:r w:rsidR="00424D9E" w:rsidRPr="008D79E9">
        <w:rPr>
          <w:sz w:val="28"/>
          <w:szCs w:val="28"/>
          <w:lang w:val="ro-RO" w:eastAsia="ru-RU"/>
        </w:rPr>
        <w:t xml:space="preserve">) din </w:t>
      </w:r>
      <w:r w:rsidRPr="008D79E9">
        <w:rPr>
          <w:sz w:val="28"/>
          <w:szCs w:val="28"/>
          <w:lang w:val="ro-RO" w:eastAsia="ru-RU"/>
        </w:rPr>
        <w:t>Codul muncii al Republicii M</w:t>
      </w:r>
      <w:r w:rsidR="00705538">
        <w:rPr>
          <w:sz w:val="28"/>
          <w:szCs w:val="28"/>
          <w:lang w:val="ro-RO" w:eastAsia="ru-RU"/>
        </w:rPr>
        <w:t>oldova nr. 154-XV din 28 martie </w:t>
      </w:r>
      <w:r w:rsidRPr="008D79E9">
        <w:rPr>
          <w:sz w:val="28"/>
          <w:szCs w:val="28"/>
          <w:lang w:val="ro-RO" w:eastAsia="ru-RU"/>
        </w:rPr>
        <w:t>2003 (Monitorul Oficial al Republicii Moldova, 2003, nr. 159</w:t>
      </w:r>
      <w:r w:rsidR="00424D9E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 xml:space="preserve">162, art. 648), cu modificările </w:t>
      </w:r>
      <w:r w:rsidR="00424D9E" w:rsidRPr="008D79E9">
        <w:rPr>
          <w:sz w:val="28"/>
          <w:szCs w:val="28"/>
          <w:lang w:val="ro-RO" w:eastAsia="ru-RU"/>
        </w:rPr>
        <w:t>şi completările ulterioare</w:t>
      </w:r>
      <w:r w:rsidRPr="008D79E9">
        <w:rPr>
          <w:sz w:val="28"/>
          <w:szCs w:val="28"/>
          <w:lang w:val="ro-RO" w:eastAsia="ru-RU"/>
        </w:rPr>
        <w:t xml:space="preserve">, </w:t>
      </w:r>
      <w:r w:rsidR="00424D9E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„art.6” se substituie cu </w:t>
      </w:r>
      <w:r w:rsidR="00424D9E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„art.7”.</w:t>
      </w:r>
    </w:p>
    <w:p w:rsidR="00E553EE" w:rsidRPr="008D79E9" w:rsidRDefault="00E553EE" w:rsidP="005F611A">
      <w:pPr>
        <w:tabs>
          <w:tab w:val="left" w:pos="284"/>
        </w:tabs>
        <w:spacing w:line="0" w:lineRule="atLeast"/>
        <w:ind w:firstLine="709"/>
        <w:rPr>
          <w:b/>
          <w:bCs/>
          <w:sz w:val="28"/>
          <w:szCs w:val="28"/>
          <w:lang w:val="ro-RO" w:eastAsia="ru-RU"/>
        </w:rPr>
      </w:pPr>
    </w:p>
    <w:p w:rsidR="00E553EE" w:rsidRPr="008D79E9" w:rsidRDefault="00E553EE" w:rsidP="005F611A">
      <w:pPr>
        <w:tabs>
          <w:tab w:val="left" w:pos="284"/>
        </w:tabs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ab/>
        <w:t xml:space="preserve">Art. X. </w:t>
      </w:r>
      <w:r w:rsidRPr="008D79E9">
        <w:rPr>
          <w:sz w:val="28"/>
          <w:szCs w:val="28"/>
          <w:lang w:val="ro-RO" w:eastAsia="ru-RU"/>
        </w:rPr>
        <w:t>–</w:t>
      </w:r>
      <w:r w:rsidR="00424D9E" w:rsidRPr="008D79E9">
        <w:rPr>
          <w:sz w:val="28"/>
          <w:szCs w:val="28"/>
          <w:lang w:val="ro-RO" w:eastAsia="ru-RU"/>
        </w:rPr>
        <w:t xml:space="preserve"> La articolul 42 alineatul (4) litera e) şi articolul 57 alineatul (1) litera e) din </w:t>
      </w:r>
      <w:r w:rsidRPr="008D79E9">
        <w:rPr>
          <w:sz w:val="28"/>
          <w:szCs w:val="28"/>
          <w:lang w:val="ro-RO" w:eastAsia="ru-RU"/>
        </w:rPr>
        <w:t>Codul audiovizualului al Republ</w:t>
      </w:r>
      <w:r w:rsidR="00705538">
        <w:rPr>
          <w:sz w:val="28"/>
          <w:szCs w:val="28"/>
          <w:lang w:val="ro-RO" w:eastAsia="ru-RU"/>
        </w:rPr>
        <w:t>icii Moldova nr. 260-XVI din 27 </w:t>
      </w:r>
      <w:r w:rsidRPr="008D79E9">
        <w:rPr>
          <w:sz w:val="28"/>
          <w:szCs w:val="28"/>
          <w:lang w:val="ro-RO" w:eastAsia="ru-RU"/>
        </w:rPr>
        <w:t>iulie 2006 (Monitorul Oficial al Republicii Moldova, 2006, nr. 131</w:t>
      </w:r>
      <w:r w:rsidR="00424D9E" w:rsidRPr="008D79E9">
        <w:rPr>
          <w:sz w:val="28"/>
          <w:szCs w:val="28"/>
          <w:lang w:val="ro-RO" w:eastAsia="ru-RU"/>
        </w:rPr>
        <w:t>-</w:t>
      </w:r>
      <w:r w:rsidR="00705538">
        <w:rPr>
          <w:sz w:val="28"/>
          <w:szCs w:val="28"/>
          <w:lang w:val="ro-RO" w:eastAsia="ru-RU"/>
        </w:rPr>
        <w:t>133, art. </w:t>
      </w:r>
      <w:r w:rsidRPr="008D79E9">
        <w:rPr>
          <w:sz w:val="28"/>
          <w:szCs w:val="28"/>
          <w:lang w:val="ro-RO" w:eastAsia="ru-RU"/>
        </w:rPr>
        <w:t xml:space="preserve">679), cu modificările </w:t>
      </w:r>
      <w:r w:rsidR="00424D9E" w:rsidRPr="008D79E9">
        <w:rPr>
          <w:sz w:val="28"/>
          <w:szCs w:val="28"/>
          <w:lang w:val="ro-RO" w:eastAsia="ru-RU"/>
        </w:rPr>
        <w:t xml:space="preserve">şi completările </w:t>
      </w:r>
      <w:r w:rsidRPr="008D79E9">
        <w:rPr>
          <w:sz w:val="28"/>
          <w:szCs w:val="28"/>
          <w:lang w:val="ro-RO" w:eastAsia="ru-RU"/>
        </w:rPr>
        <w:t xml:space="preserve">ulterioare, </w:t>
      </w:r>
      <w:r w:rsidR="00424D9E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„art.6” se substituie cu </w:t>
      </w:r>
      <w:r w:rsidR="00424D9E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„art.7”.</w:t>
      </w:r>
    </w:p>
    <w:p w:rsidR="00E553EE" w:rsidRPr="008D79E9" w:rsidRDefault="00E553EE" w:rsidP="005F611A">
      <w:pPr>
        <w:tabs>
          <w:tab w:val="left" w:pos="284"/>
        </w:tabs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  </w:t>
      </w:r>
    </w:p>
    <w:p w:rsidR="00E553EE" w:rsidRPr="008D79E9" w:rsidRDefault="00E553EE" w:rsidP="005F611A">
      <w:pPr>
        <w:tabs>
          <w:tab w:val="left" w:pos="284"/>
        </w:tabs>
        <w:spacing w:line="0" w:lineRule="atLeast"/>
        <w:ind w:firstLine="709"/>
        <w:rPr>
          <w:sz w:val="28"/>
          <w:szCs w:val="28"/>
          <w:lang w:val="ro-RO"/>
        </w:rPr>
      </w:pPr>
      <w:r w:rsidRPr="008D79E9">
        <w:rPr>
          <w:sz w:val="28"/>
          <w:szCs w:val="28"/>
          <w:lang w:val="ro-RO" w:eastAsia="ru-RU"/>
        </w:rPr>
        <w:tab/>
      </w:r>
      <w:r w:rsidRPr="008D79E9">
        <w:rPr>
          <w:b/>
          <w:bCs/>
          <w:sz w:val="28"/>
          <w:szCs w:val="28"/>
          <w:lang w:val="ro-RO" w:eastAsia="ru-RU"/>
        </w:rPr>
        <w:t xml:space="preserve">Art. XI. </w:t>
      </w:r>
      <w:r w:rsidRPr="008D79E9">
        <w:rPr>
          <w:sz w:val="28"/>
          <w:szCs w:val="28"/>
          <w:lang w:val="ro-RO" w:eastAsia="ru-RU"/>
        </w:rPr>
        <w:t xml:space="preserve">– </w:t>
      </w:r>
      <w:r w:rsidR="00424D9E" w:rsidRPr="008D79E9">
        <w:rPr>
          <w:sz w:val="28"/>
          <w:szCs w:val="28"/>
          <w:lang w:val="ro-RO"/>
        </w:rPr>
        <w:t xml:space="preserve">La articolul (7) alineatul (3) litera f), </w:t>
      </w:r>
      <w:r w:rsidR="008B0C4E" w:rsidRPr="008D79E9">
        <w:rPr>
          <w:sz w:val="28"/>
          <w:szCs w:val="28"/>
          <w:lang w:val="ro-RO"/>
        </w:rPr>
        <w:t>articolul 31</w:t>
      </w:r>
      <w:r w:rsidR="00424D9E" w:rsidRPr="008D79E9">
        <w:rPr>
          <w:sz w:val="28"/>
          <w:szCs w:val="28"/>
          <w:lang w:val="ro-RO"/>
        </w:rPr>
        <w:t xml:space="preserve"> alineatul (3) litera a</w:t>
      </w:r>
      <w:r w:rsidR="00424D9E" w:rsidRPr="008D79E9">
        <w:rPr>
          <w:sz w:val="28"/>
          <w:szCs w:val="28"/>
          <w:vertAlign w:val="superscript"/>
          <w:lang w:val="ro-RO"/>
        </w:rPr>
        <w:t>1</w:t>
      </w:r>
      <w:r w:rsidR="00424D9E" w:rsidRPr="008D79E9">
        <w:rPr>
          <w:sz w:val="28"/>
          <w:szCs w:val="28"/>
          <w:lang w:val="ro-RO"/>
        </w:rPr>
        <w:t xml:space="preserve">), </w:t>
      </w:r>
      <w:r w:rsidR="008B0C4E" w:rsidRPr="008D79E9">
        <w:rPr>
          <w:sz w:val="28"/>
          <w:szCs w:val="28"/>
          <w:lang w:val="ro-RO"/>
        </w:rPr>
        <w:t>articolul 36</w:t>
      </w:r>
      <w:r w:rsidR="00424D9E" w:rsidRPr="008D79E9">
        <w:rPr>
          <w:sz w:val="28"/>
          <w:szCs w:val="28"/>
          <w:lang w:val="ro-RO"/>
        </w:rPr>
        <w:t xml:space="preserve"> alineatul (1) litera o</w:t>
      </w:r>
      <w:r w:rsidR="00424D9E" w:rsidRPr="008D79E9">
        <w:rPr>
          <w:sz w:val="28"/>
          <w:szCs w:val="28"/>
          <w:vertAlign w:val="superscript"/>
          <w:lang w:val="ro-RO"/>
        </w:rPr>
        <w:t>1</w:t>
      </w:r>
      <w:r w:rsidR="00424D9E" w:rsidRPr="008D79E9">
        <w:rPr>
          <w:sz w:val="28"/>
          <w:szCs w:val="28"/>
          <w:lang w:val="ro-RO"/>
        </w:rPr>
        <w:t>)</w:t>
      </w:r>
      <w:r w:rsidR="008B0C4E" w:rsidRPr="008D79E9">
        <w:rPr>
          <w:sz w:val="28"/>
          <w:szCs w:val="28"/>
          <w:lang w:val="ro-RO"/>
        </w:rPr>
        <w:t>, precum şi la</w:t>
      </w:r>
      <w:r w:rsidR="00424D9E" w:rsidRPr="008D79E9">
        <w:rPr>
          <w:sz w:val="28"/>
          <w:szCs w:val="28"/>
          <w:lang w:val="ro-RO"/>
        </w:rPr>
        <w:t xml:space="preserve"> </w:t>
      </w:r>
      <w:r w:rsidR="008B0C4E" w:rsidRPr="008D79E9">
        <w:rPr>
          <w:sz w:val="28"/>
          <w:szCs w:val="28"/>
          <w:lang w:val="ro-RO"/>
        </w:rPr>
        <w:t>articolul 39</w:t>
      </w:r>
      <w:r w:rsidR="00147BA1">
        <w:rPr>
          <w:sz w:val="28"/>
          <w:szCs w:val="28"/>
          <w:lang w:val="ro-RO"/>
        </w:rPr>
        <w:t xml:space="preserve"> alineatul </w:t>
      </w:r>
      <w:r w:rsidR="008B0C4E" w:rsidRPr="008D79E9">
        <w:rPr>
          <w:sz w:val="28"/>
          <w:szCs w:val="28"/>
          <w:lang w:val="ro-RO"/>
        </w:rPr>
        <w:t>(1) litera j</w:t>
      </w:r>
      <w:r w:rsidR="008B0C4E" w:rsidRPr="008D79E9">
        <w:rPr>
          <w:sz w:val="28"/>
          <w:szCs w:val="28"/>
          <w:vertAlign w:val="superscript"/>
          <w:lang w:val="ro-RO"/>
        </w:rPr>
        <w:t>1</w:t>
      </w:r>
      <w:r w:rsidR="008B0C4E" w:rsidRPr="008D79E9">
        <w:rPr>
          <w:sz w:val="28"/>
          <w:szCs w:val="28"/>
          <w:lang w:val="ro-RO"/>
        </w:rPr>
        <w:t xml:space="preserve">) din </w:t>
      </w:r>
      <w:r w:rsidRPr="008D79E9">
        <w:rPr>
          <w:sz w:val="28"/>
          <w:szCs w:val="28"/>
          <w:lang w:val="ro-RO" w:eastAsia="ru-RU"/>
        </w:rPr>
        <w:t>Legea nr. 170-XVI din 19 iulie 2007 privind statutul ofiţerului de informaţii</w:t>
      </w:r>
      <w:r w:rsidR="00424D9E" w:rsidRPr="008D79E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şi securitate (Monitorul Oficial al Republicii Moldova, 2007, nr. 171</w:t>
      </w:r>
      <w:r w:rsidR="00424D9E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 xml:space="preserve">174, art. </w:t>
      </w:r>
      <w:r w:rsidRPr="008D79E9">
        <w:rPr>
          <w:sz w:val="28"/>
          <w:szCs w:val="28"/>
          <w:lang w:val="ro-RO" w:eastAsia="ru-RU"/>
        </w:rPr>
        <w:lastRenderedPageBreak/>
        <w:t>667), cu modificările</w:t>
      </w:r>
      <w:r w:rsidR="008B0C4E" w:rsidRPr="008D79E9">
        <w:rPr>
          <w:sz w:val="28"/>
          <w:szCs w:val="28"/>
          <w:lang w:val="ro-RO" w:eastAsia="ru-RU"/>
        </w:rPr>
        <w:t xml:space="preserve"> şi completările</w:t>
      </w:r>
      <w:r w:rsidRPr="008D79E9">
        <w:rPr>
          <w:sz w:val="28"/>
          <w:szCs w:val="28"/>
          <w:lang w:val="ro-RO" w:eastAsia="ru-RU"/>
        </w:rPr>
        <w:t xml:space="preserve"> ulterioare, </w:t>
      </w:r>
      <w:r w:rsidR="008B0C4E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/>
        </w:rPr>
        <w:t xml:space="preserve"> „art.6” se substituie cu </w:t>
      </w:r>
      <w:r w:rsidR="008B0C4E" w:rsidRPr="008D79E9">
        <w:rPr>
          <w:sz w:val="28"/>
          <w:szCs w:val="28"/>
          <w:lang w:val="ro-RO"/>
        </w:rPr>
        <w:t>textul</w:t>
      </w:r>
      <w:r w:rsidRPr="008D79E9">
        <w:rPr>
          <w:sz w:val="28"/>
          <w:szCs w:val="28"/>
          <w:lang w:val="ro-RO"/>
        </w:rPr>
        <w:t xml:space="preserve"> „art.7”.</w:t>
      </w:r>
    </w:p>
    <w:p w:rsidR="00E553EE" w:rsidRPr="008D79E9" w:rsidRDefault="00E553EE" w:rsidP="005F611A">
      <w:pPr>
        <w:spacing w:line="0" w:lineRule="atLeast"/>
        <w:ind w:firstLine="709"/>
        <w:rPr>
          <w:b/>
          <w:bCs/>
          <w:sz w:val="28"/>
          <w:szCs w:val="28"/>
          <w:lang w:val="ro-RO" w:eastAsia="ru-RU"/>
        </w:rPr>
      </w:pPr>
    </w:p>
    <w:p w:rsidR="00E553EE" w:rsidRPr="008D79E9" w:rsidRDefault="00E553EE" w:rsidP="005F611A">
      <w:pPr>
        <w:tabs>
          <w:tab w:val="left" w:pos="284"/>
          <w:tab w:val="left" w:pos="426"/>
        </w:tabs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ab/>
        <w:t xml:space="preserve">Art. XII. </w:t>
      </w:r>
      <w:r w:rsidRPr="008D79E9">
        <w:rPr>
          <w:sz w:val="28"/>
          <w:szCs w:val="28"/>
          <w:lang w:val="ro-RO" w:eastAsia="ru-RU"/>
        </w:rPr>
        <w:t xml:space="preserve">– La articolul 13 </w:t>
      </w:r>
      <w:r w:rsidR="008B0C4E" w:rsidRPr="008D79E9">
        <w:rPr>
          <w:sz w:val="28"/>
          <w:szCs w:val="28"/>
          <w:lang w:val="ro-RO" w:eastAsia="ru-RU"/>
        </w:rPr>
        <w:t>alineatul (2) litera b</w:t>
      </w:r>
      <w:r w:rsidR="008B0C4E" w:rsidRPr="008D79E9">
        <w:rPr>
          <w:sz w:val="28"/>
          <w:szCs w:val="28"/>
          <w:vertAlign w:val="superscript"/>
          <w:lang w:val="ro-RO" w:eastAsia="ru-RU"/>
        </w:rPr>
        <w:t>1</w:t>
      </w:r>
      <w:r w:rsidR="008B0C4E" w:rsidRPr="008D79E9">
        <w:rPr>
          <w:sz w:val="28"/>
          <w:szCs w:val="28"/>
          <w:lang w:val="ro-RO" w:eastAsia="ru-RU"/>
        </w:rPr>
        <w:t xml:space="preserve">) </w:t>
      </w:r>
      <w:r w:rsidRPr="008D79E9">
        <w:rPr>
          <w:sz w:val="28"/>
          <w:szCs w:val="28"/>
          <w:lang w:val="ro-RO" w:eastAsia="ru-RU"/>
        </w:rPr>
        <w:t>din Legea nr. 25-XVI din 22 februarie 2008 privind Codul de conduită a funcţionarului public (Monitorul Oficial al Republicii Moldova, 2008, nr. 74</w:t>
      </w:r>
      <w:r w:rsidR="008B0C4E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>75, art. 243), cu modificările</w:t>
      </w:r>
      <w:r w:rsidR="008B0C4E" w:rsidRPr="008D79E9">
        <w:rPr>
          <w:sz w:val="28"/>
          <w:szCs w:val="28"/>
          <w:lang w:val="ro-RO" w:eastAsia="ru-RU"/>
        </w:rPr>
        <w:t xml:space="preserve"> şi completările</w:t>
      </w:r>
      <w:r w:rsidRPr="008D79E9">
        <w:rPr>
          <w:sz w:val="28"/>
          <w:szCs w:val="28"/>
          <w:lang w:val="ro-RO" w:eastAsia="ru-RU"/>
        </w:rPr>
        <w:t xml:space="preserve"> ulterioare, </w:t>
      </w:r>
      <w:r w:rsidR="008B0C4E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„art.6” se substituie cu </w:t>
      </w:r>
      <w:r w:rsidR="008B0C4E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„art.7”.</w:t>
      </w:r>
    </w:p>
    <w:p w:rsidR="00E553EE" w:rsidRPr="008D79E9" w:rsidRDefault="00E553EE" w:rsidP="005F611A">
      <w:pPr>
        <w:tabs>
          <w:tab w:val="left" w:pos="284"/>
          <w:tab w:val="left" w:pos="426"/>
        </w:tabs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8B0C4E" w:rsidRPr="008D79E9" w:rsidRDefault="00E553EE" w:rsidP="005F611A">
      <w:pPr>
        <w:tabs>
          <w:tab w:val="left" w:pos="284"/>
          <w:tab w:val="left" w:pos="426"/>
        </w:tabs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XIII. </w:t>
      </w:r>
      <w:r w:rsidRPr="008D79E9">
        <w:rPr>
          <w:sz w:val="28"/>
          <w:szCs w:val="28"/>
          <w:lang w:val="ro-RO" w:eastAsia="ru-RU"/>
        </w:rPr>
        <w:t>–</w:t>
      </w:r>
      <w:r w:rsidR="008B0C4E" w:rsidRPr="008D79E9">
        <w:rPr>
          <w:sz w:val="28"/>
          <w:szCs w:val="28"/>
          <w:lang w:val="ro-RO" w:eastAsia="ru-RU"/>
        </w:rPr>
        <w:t xml:space="preserve"> La articolul 13 alineatul (7) şi articolul 23 alineatul (3) litera o) din </w:t>
      </w:r>
      <w:r w:rsidRPr="008D79E9">
        <w:rPr>
          <w:sz w:val="28"/>
          <w:szCs w:val="28"/>
          <w:lang w:val="ro-RO" w:eastAsia="ru-RU"/>
        </w:rPr>
        <w:t>Legea nr. 134-XVI din 13 iunie 2008 cu privire la Serviciul de Protecţie şi Pază de Stat (republicată în Monitorul Oficial al Republicii Moldova, 2015, nr. 361</w:t>
      </w:r>
      <w:r w:rsidR="008B0C4E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>369, art. 673)</w:t>
      </w:r>
      <w:r w:rsidR="008B0C4E" w:rsidRPr="008D79E9">
        <w:rPr>
          <w:sz w:val="28"/>
          <w:szCs w:val="28"/>
          <w:lang w:val="ro-RO" w:eastAsia="ru-RU"/>
        </w:rPr>
        <w:t>, cu modificările şi completările ulterioare, textul „art.6” se substituie cu textul „art.7”.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A1148" w:rsidRPr="008D79E9" w:rsidRDefault="00E553EE" w:rsidP="005F611A">
      <w:pPr>
        <w:tabs>
          <w:tab w:val="left" w:pos="284"/>
          <w:tab w:val="left" w:pos="426"/>
        </w:tabs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ab/>
        <w:t xml:space="preserve">Art. XIV. </w:t>
      </w:r>
      <w:r w:rsidRPr="008D79E9">
        <w:rPr>
          <w:sz w:val="28"/>
          <w:szCs w:val="28"/>
          <w:lang w:val="ro-RO" w:eastAsia="ru-RU"/>
        </w:rPr>
        <w:t>–</w:t>
      </w:r>
      <w:r w:rsidR="008B0C4E" w:rsidRPr="008D79E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 xml:space="preserve">La articolul 22 </w:t>
      </w:r>
      <w:r w:rsidR="00EA1148" w:rsidRPr="008D79E9">
        <w:rPr>
          <w:sz w:val="28"/>
          <w:szCs w:val="28"/>
          <w:lang w:val="ro-RO" w:eastAsia="ru-RU"/>
        </w:rPr>
        <w:t>alineatul (1) litera f</w:t>
      </w:r>
      <w:r w:rsidR="00EA1148" w:rsidRPr="008D79E9">
        <w:rPr>
          <w:sz w:val="28"/>
          <w:szCs w:val="28"/>
          <w:vertAlign w:val="superscript"/>
          <w:lang w:val="ro-RO" w:eastAsia="ru-RU"/>
        </w:rPr>
        <w:t>1</w:t>
      </w:r>
      <w:r w:rsidR="00EA1148" w:rsidRPr="008D79E9">
        <w:rPr>
          <w:sz w:val="28"/>
          <w:szCs w:val="28"/>
          <w:lang w:val="ro-RO" w:eastAsia="ru-RU"/>
        </w:rPr>
        <w:t xml:space="preserve">) </w:t>
      </w:r>
      <w:r w:rsidRPr="008D79E9">
        <w:rPr>
          <w:sz w:val="28"/>
          <w:szCs w:val="28"/>
          <w:lang w:val="ro-RO" w:eastAsia="ru-RU"/>
        </w:rPr>
        <w:t>din Legea nr.158-XVI din 4 iulie 2008 cu privire la funcţia publică şi statutul funcţionarului public (Monitorul Oficial al Republicii Moldova, 2008, nr. 230</w:t>
      </w:r>
      <w:r w:rsidR="008B0C4E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 xml:space="preserve">232, art. 840), </w:t>
      </w:r>
      <w:r w:rsidR="00EA1148" w:rsidRPr="008D79E9">
        <w:rPr>
          <w:sz w:val="28"/>
          <w:szCs w:val="28"/>
          <w:lang w:val="ro-RO" w:eastAsia="ru-RU"/>
        </w:rPr>
        <w:t>cu modificările şi completările ulterioare, textul „art.6” se substituie cu textul „art.7”.</w:t>
      </w:r>
    </w:p>
    <w:p w:rsidR="00ED1C1E" w:rsidRDefault="00ED1C1E" w:rsidP="005F611A">
      <w:pPr>
        <w:tabs>
          <w:tab w:val="left" w:pos="284"/>
          <w:tab w:val="left" w:pos="426"/>
        </w:tabs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A1148" w:rsidRPr="008D79E9" w:rsidRDefault="00E553EE" w:rsidP="005F611A">
      <w:pPr>
        <w:tabs>
          <w:tab w:val="left" w:pos="284"/>
          <w:tab w:val="left" w:pos="426"/>
        </w:tabs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XV. </w:t>
      </w:r>
      <w:r w:rsidRPr="008D79E9">
        <w:rPr>
          <w:sz w:val="28"/>
          <w:szCs w:val="28"/>
          <w:lang w:val="ro-RO" w:eastAsia="ru-RU"/>
        </w:rPr>
        <w:t xml:space="preserve">– La punctul 9 </w:t>
      </w:r>
      <w:r w:rsidR="00EA1148" w:rsidRPr="008D79E9">
        <w:rPr>
          <w:sz w:val="28"/>
          <w:szCs w:val="28"/>
          <w:lang w:val="ro-RO" w:eastAsia="ru-RU"/>
        </w:rPr>
        <w:t xml:space="preserve">litera e) </w:t>
      </w:r>
      <w:r w:rsidRPr="008D79E9">
        <w:rPr>
          <w:sz w:val="28"/>
          <w:szCs w:val="28"/>
          <w:lang w:val="ro-RO" w:eastAsia="ru-RU"/>
        </w:rPr>
        <w:t xml:space="preserve">din anexa nr. 1 la Legea nr. 182-XVI din 10 iulie 2008 cu privire la aprobarea Regulamentului Centrului Naţional pentru Protecţia Datelor cu Caracter Personal, structurii, efectivului-limită şi a modului de finanţare a Centrului Naţional pentru Protecţia Datelor cu Caracter Personal (Monitorul </w:t>
      </w:r>
      <w:r w:rsidRPr="008D79E9">
        <w:rPr>
          <w:sz w:val="28"/>
          <w:szCs w:val="28"/>
          <w:lang w:val="ro-RO" w:eastAsia="ru-RU"/>
        </w:rPr>
        <w:lastRenderedPageBreak/>
        <w:t>Oficial al Republicii Moldova, 2008, nr. 140</w:t>
      </w:r>
      <w:r w:rsidR="00EA1148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 xml:space="preserve">142, art. 578), </w:t>
      </w:r>
      <w:r w:rsidR="00EA1148" w:rsidRPr="008D79E9">
        <w:rPr>
          <w:sz w:val="28"/>
          <w:szCs w:val="28"/>
          <w:lang w:val="ro-RO" w:eastAsia="ru-RU"/>
        </w:rPr>
        <w:t>cu modificările şi completările ulterioare, textul „art.6” se substituie cu textul „art.7”.</w:t>
      </w:r>
    </w:p>
    <w:p w:rsidR="00E553EE" w:rsidRPr="008D79E9" w:rsidRDefault="00E553EE" w:rsidP="005F611A">
      <w:pPr>
        <w:spacing w:line="0" w:lineRule="atLeast"/>
        <w:ind w:firstLine="709"/>
        <w:rPr>
          <w:b/>
          <w:bCs/>
          <w:sz w:val="28"/>
          <w:szCs w:val="28"/>
          <w:lang w:val="ro-RO" w:eastAsia="ru-RU"/>
        </w:rPr>
      </w:pPr>
    </w:p>
    <w:p w:rsidR="00BC2E25" w:rsidRPr="008D79E9" w:rsidRDefault="00E553EE" w:rsidP="005F611A">
      <w:pPr>
        <w:tabs>
          <w:tab w:val="left" w:pos="284"/>
          <w:tab w:val="left" w:pos="426"/>
        </w:tabs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XVI. </w:t>
      </w:r>
      <w:r w:rsidRPr="008D79E9">
        <w:rPr>
          <w:sz w:val="28"/>
          <w:szCs w:val="28"/>
          <w:lang w:val="ro-RO" w:eastAsia="ru-RU"/>
        </w:rPr>
        <w:t xml:space="preserve">– </w:t>
      </w:r>
      <w:r w:rsidR="00EA1148" w:rsidRPr="008D79E9">
        <w:rPr>
          <w:sz w:val="28"/>
          <w:szCs w:val="28"/>
          <w:lang w:val="ro-RO" w:eastAsia="ru-RU"/>
        </w:rPr>
        <w:t>La articolul 17 alineatul (2) litera c</w:t>
      </w:r>
      <w:r w:rsidR="00EA1148" w:rsidRPr="008D79E9">
        <w:rPr>
          <w:sz w:val="28"/>
          <w:szCs w:val="28"/>
          <w:vertAlign w:val="superscript"/>
          <w:lang w:val="ro-RO" w:eastAsia="ru-RU"/>
        </w:rPr>
        <w:t>1</w:t>
      </w:r>
      <w:r w:rsidR="00EA1148" w:rsidRPr="008D79E9">
        <w:rPr>
          <w:sz w:val="28"/>
          <w:szCs w:val="28"/>
          <w:lang w:val="ro-RO" w:eastAsia="ru-RU"/>
        </w:rPr>
        <w:t>) şi articolul 24 alineatul (1) litera b</w:t>
      </w:r>
      <w:r w:rsidR="00EA1148" w:rsidRPr="008D79E9">
        <w:rPr>
          <w:sz w:val="28"/>
          <w:szCs w:val="28"/>
          <w:vertAlign w:val="superscript"/>
          <w:lang w:val="ro-RO" w:eastAsia="ru-RU"/>
        </w:rPr>
        <w:t>1</w:t>
      </w:r>
      <w:r w:rsidR="00EA1148" w:rsidRPr="008D79E9">
        <w:rPr>
          <w:sz w:val="28"/>
          <w:szCs w:val="28"/>
          <w:lang w:val="ro-RO" w:eastAsia="ru-RU"/>
        </w:rPr>
        <w:t xml:space="preserve">) din </w:t>
      </w:r>
      <w:r w:rsidRPr="008D79E9">
        <w:rPr>
          <w:sz w:val="28"/>
          <w:szCs w:val="28"/>
          <w:lang w:val="ro-RO" w:eastAsia="ru-RU"/>
        </w:rPr>
        <w:t>Legea Curţii de Conturi nr. 261-XVI din 5 decembrie 2008 (Monitorul Oficial al Republicii Moldova, 2008, nr. 237</w:t>
      </w:r>
      <w:r w:rsidR="00EA1148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>240, art. 864), cu modificările</w:t>
      </w:r>
      <w:r w:rsidR="00BC2E25" w:rsidRPr="008D79E9">
        <w:rPr>
          <w:sz w:val="28"/>
          <w:szCs w:val="28"/>
          <w:lang w:val="ro-RO" w:eastAsia="ru-RU"/>
        </w:rPr>
        <w:t xml:space="preserve"> şi completările</w:t>
      </w:r>
      <w:r w:rsidRPr="008D79E9">
        <w:rPr>
          <w:sz w:val="28"/>
          <w:szCs w:val="28"/>
          <w:lang w:val="ro-RO" w:eastAsia="ru-RU"/>
        </w:rPr>
        <w:t xml:space="preserve"> ulterioare,</w:t>
      </w:r>
      <w:r w:rsidR="00BC2E25" w:rsidRPr="008D79E9">
        <w:rPr>
          <w:sz w:val="28"/>
          <w:szCs w:val="28"/>
          <w:lang w:val="ro-RO" w:eastAsia="ru-RU"/>
        </w:rPr>
        <w:t xml:space="preserve"> textul „art.6” se substituie cu textul „art.7”.</w:t>
      </w:r>
    </w:p>
    <w:p w:rsidR="00BC2E25" w:rsidRPr="008D79E9" w:rsidRDefault="00BC2E25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BC2E25" w:rsidRPr="008D79E9" w:rsidRDefault="00E553EE" w:rsidP="005F611A">
      <w:pPr>
        <w:tabs>
          <w:tab w:val="left" w:pos="284"/>
          <w:tab w:val="left" w:pos="426"/>
        </w:tabs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XVII. </w:t>
      </w:r>
      <w:r w:rsidRPr="008D79E9">
        <w:rPr>
          <w:sz w:val="28"/>
          <w:szCs w:val="28"/>
          <w:lang w:val="ro-RO" w:eastAsia="ru-RU"/>
        </w:rPr>
        <w:t>–</w:t>
      </w:r>
      <w:r w:rsidR="00BC2E25" w:rsidRPr="008D79E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La articolul 5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 xml:space="preserve"> din Legea nr. 199 din 16 iulie 2010 cu privire la statutul persoanelor cu funcţii de demnitate publică (Monitorul Oficial al Republicii Moldova, 2010, nr. 194</w:t>
      </w:r>
      <w:r w:rsidR="00BC2E25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 xml:space="preserve">196, art. 637), </w:t>
      </w:r>
      <w:r w:rsidR="00BC2E25" w:rsidRPr="008D79E9">
        <w:rPr>
          <w:sz w:val="28"/>
          <w:szCs w:val="28"/>
          <w:lang w:val="ro-RO" w:eastAsia="ru-RU"/>
        </w:rPr>
        <w:t>cu modificările şi completările ulterioare, textul „art.6” se substituie cu textul „art.7”.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   </w:t>
      </w:r>
    </w:p>
    <w:p w:rsidR="00BC2E25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>Art. XVIII.</w:t>
      </w:r>
      <w:r w:rsidRPr="008D79E9">
        <w:rPr>
          <w:sz w:val="28"/>
          <w:szCs w:val="28"/>
          <w:lang w:val="ro-RO" w:eastAsia="ru-RU"/>
        </w:rPr>
        <w:t xml:space="preserve"> –</w:t>
      </w:r>
      <w:r w:rsidR="00BC2E25" w:rsidRPr="008D79E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 xml:space="preserve">La articolul 12 </w:t>
      </w:r>
      <w:r w:rsidR="00BC2E25" w:rsidRPr="008D79E9">
        <w:rPr>
          <w:sz w:val="28"/>
          <w:szCs w:val="28"/>
          <w:lang w:val="ro-RO" w:eastAsia="ru-RU"/>
        </w:rPr>
        <w:t>alineatul (1) litera n</w:t>
      </w:r>
      <w:r w:rsidR="00BC2E25" w:rsidRPr="008D79E9">
        <w:rPr>
          <w:sz w:val="28"/>
          <w:szCs w:val="28"/>
          <w:vertAlign w:val="superscript"/>
          <w:lang w:val="ro-RO" w:eastAsia="ru-RU"/>
        </w:rPr>
        <w:t>1</w:t>
      </w:r>
      <w:r w:rsidR="00BC2E25" w:rsidRPr="008D79E9">
        <w:rPr>
          <w:sz w:val="28"/>
          <w:szCs w:val="28"/>
          <w:lang w:val="ro-RO" w:eastAsia="ru-RU"/>
        </w:rPr>
        <w:t xml:space="preserve">) </w:t>
      </w:r>
      <w:r w:rsidRPr="008D79E9">
        <w:rPr>
          <w:sz w:val="28"/>
          <w:szCs w:val="28"/>
          <w:lang w:val="ro-RO" w:eastAsia="ru-RU"/>
        </w:rPr>
        <w:t>din Legea nr. 283 din 28 decembrie 2011 cu privire la Poliţia de Frontieră (Monitorul Oficial al Republicii Moldova, 2012, nr. 76</w:t>
      </w:r>
      <w:r w:rsidR="000145B3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 xml:space="preserve">80, art. 245), </w:t>
      </w:r>
      <w:r w:rsidR="00BC2E25" w:rsidRPr="008D79E9">
        <w:rPr>
          <w:sz w:val="28"/>
          <w:szCs w:val="28"/>
          <w:lang w:val="ro-RO" w:eastAsia="ru-RU"/>
        </w:rPr>
        <w:t>cu modificările şi completările ulterioare, textul „art.6” se substituie cu textul „art.7”.</w:t>
      </w:r>
    </w:p>
    <w:p w:rsidR="00ED1C1E" w:rsidRDefault="00ED1C1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XIX. </w:t>
      </w:r>
      <w:r w:rsidRPr="008D79E9">
        <w:rPr>
          <w:sz w:val="28"/>
          <w:szCs w:val="28"/>
          <w:lang w:val="ro-RO" w:eastAsia="ru-RU"/>
        </w:rPr>
        <w:t xml:space="preserve">– La articolul 11 </w:t>
      </w:r>
      <w:r w:rsidR="00BC2E25" w:rsidRPr="008D79E9">
        <w:rPr>
          <w:sz w:val="28"/>
          <w:szCs w:val="28"/>
          <w:lang w:val="ro-RO" w:eastAsia="ru-RU"/>
        </w:rPr>
        <w:t xml:space="preserve">alineatul (3) litera d) </w:t>
      </w:r>
      <w:r w:rsidR="000145B3">
        <w:rPr>
          <w:sz w:val="28"/>
          <w:szCs w:val="28"/>
          <w:lang w:val="ro-RO" w:eastAsia="ru-RU"/>
        </w:rPr>
        <w:t>din Legea nr. 121 din 25 </w:t>
      </w:r>
      <w:r w:rsidRPr="008D79E9">
        <w:rPr>
          <w:sz w:val="28"/>
          <w:szCs w:val="28"/>
          <w:lang w:val="ro-RO" w:eastAsia="ru-RU"/>
        </w:rPr>
        <w:t xml:space="preserve">mai 2012 cu privire la asigurarea egalităţii (Monitorul Oficial al Republicii Moldova, 2012, nr. 103, art. 355), </w:t>
      </w:r>
      <w:r w:rsidR="00BC2E25" w:rsidRPr="008D79E9">
        <w:rPr>
          <w:sz w:val="28"/>
          <w:szCs w:val="28"/>
          <w:lang w:val="ro-RO" w:eastAsia="ru-RU"/>
        </w:rPr>
        <w:t>cu completările ulterioare, textul „art.6” se substituie cu textul „art.7”.</w:t>
      </w:r>
    </w:p>
    <w:p w:rsidR="00C94903" w:rsidRPr="008D79E9" w:rsidRDefault="00C94903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lastRenderedPageBreak/>
        <w:t xml:space="preserve">Art. XX. </w:t>
      </w:r>
      <w:r w:rsidRPr="008D79E9">
        <w:rPr>
          <w:sz w:val="28"/>
          <w:szCs w:val="28"/>
          <w:lang w:val="ro-RO" w:eastAsia="ru-RU"/>
        </w:rPr>
        <w:t>–   </w:t>
      </w:r>
      <w:r w:rsidR="00C94903" w:rsidRPr="008D79E9">
        <w:rPr>
          <w:sz w:val="28"/>
          <w:szCs w:val="28"/>
          <w:lang w:val="ro-RO" w:eastAsia="ru-RU"/>
        </w:rPr>
        <w:t xml:space="preserve">La articolul 38 alineatul (3) şi articolul 42 alineatul (5) </w:t>
      </w:r>
      <w:r w:rsidR="000145B3">
        <w:rPr>
          <w:sz w:val="28"/>
          <w:szCs w:val="28"/>
          <w:lang w:val="ro-RO" w:eastAsia="ru-RU"/>
        </w:rPr>
        <w:t xml:space="preserve">din </w:t>
      </w:r>
      <w:r w:rsidRPr="008D79E9">
        <w:rPr>
          <w:sz w:val="28"/>
          <w:szCs w:val="28"/>
          <w:lang w:val="ro-RO" w:eastAsia="ru-RU"/>
        </w:rPr>
        <w:t>Legea concurenţei nr. 183 din 11 iulie 2012 (Monitorul Oficial al Republicii Moldova, 2012, nr. 193</w:t>
      </w:r>
      <w:r w:rsidR="00C94903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 xml:space="preserve">197, art. 667), </w:t>
      </w:r>
      <w:r w:rsidR="00C94903" w:rsidRPr="008D79E9">
        <w:rPr>
          <w:sz w:val="28"/>
          <w:szCs w:val="28"/>
          <w:lang w:val="ro-RO" w:eastAsia="ru-RU"/>
        </w:rPr>
        <w:t>cu modificările şi completările ulterioare, textul „art.6” se substituie cu textul „art.7”.</w:t>
      </w:r>
    </w:p>
    <w:p w:rsidR="00C94903" w:rsidRPr="008D79E9" w:rsidRDefault="00C94903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C94903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XXI. </w:t>
      </w:r>
      <w:r w:rsidRPr="008D79E9">
        <w:rPr>
          <w:sz w:val="28"/>
          <w:szCs w:val="28"/>
          <w:lang w:val="ro-RO" w:eastAsia="ru-RU"/>
        </w:rPr>
        <w:t>–</w:t>
      </w:r>
      <w:r w:rsidR="00C94903" w:rsidRPr="008D79E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 xml:space="preserve">La articolul 26 </w:t>
      </w:r>
      <w:r w:rsidR="00C94903" w:rsidRPr="008D79E9">
        <w:rPr>
          <w:sz w:val="28"/>
          <w:szCs w:val="28"/>
          <w:lang w:val="ro-RO" w:eastAsia="ru-RU"/>
        </w:rPr>
        <w:t>alineatul (1) litera k</w:t>
      </w:r>
      <w:r w:rsidR="00C94903" w:rsidRPr="008D79E9">
        <w:rPr>
          <w:sz w:val="28"/>
          <w:szCs w:val="28"/>
          <w:vertAlign w:val="superscript"/>
          <w:lang w:val="ro-RO" w:eastAsia="ru-RU"/>
        </w:rPr>
        <w:t>1</w:t>
      </w:r>
      <w:r w:rsidR="00C94903" w:rsidRPr="008D79E9">
        <w:rPr>
          <w:sz w:val="28"/>
          <w:szCs w:val="28"/>
          <w:lang w:val="ro-RO" w:eastAsia="ru-RU"/>
        </w:rPr>
        <w:t>) din Legea nr. 320 din 27 </w:t>
      </w:r>
      <w:r w:rsidRPr="008D79E9">
        <w:rPr>
          <w:sz w:val="28"/>
          <w:szCs w:val="28"/>
          <w:lang w:val="ro-RO" w:eastAsia="ru-RU"/>
        </w:rPr>
        <w:t>decembrie 2012 cu privire la activitatea Poliţiei</w:t>
      </w:r>
      <w:r w:rsidR="00C94903" w:rsidRPr="008D79E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şi statutul poliţistului (Monitorul Oficial al Republicii Moldova, 2013, nr. 42</w:t>
      </w:r>
      <w:r w:rsidR="00C94903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 xml:space="preserve">47, art. 145), </w:t>
      </w:r>
      <w:r w:rsidR="00C94903" w:rsidRPr="008D79E9">
        <w:rPr>
          <w:sz w:val="28"/>
          <w:szCs w:val="28"/>
          <w:lang w:val="ro-RO" w:eastAsia="ru-RU"/>
        </w:rPr>
        <w:t>cu modificările şi completările ulterioare, textul „art.6” se substituie cu textul „art.7”.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ab/>
      </w:r>
    </w:p>
    <w:p w:rsidR="00E553EE" w:rsidRPr="00ED1C1E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XXII. </w:t>
      </w:r>
      <w:r w:rsidRPr="008D79E9">
        <w:rPr>
          <w:sz w:val="28"/>
          <w:szCs w:val="28"/>
          <w:lang w:val="ro-RO" w:eastAsia="ru-RU"/>
        </w:rPr>
        <w:t xml:space="preserve">– </w:t>
      </w:r>
      <w:r w:rsidR="00C94903" w:rsidRPr="008D79E9">
        <w:rPr>
          <w:sz w:val="28"/>
          <w:szCs w:val="28"/>
          <w:lang w:val="ro-RO" w:eastAsia="ru-RU"/>
        </w:rPr>
        <w:t>La a</w:t>
      </w:r>
      <w:r w:rsidRPr="008D79E9">
        <w:rPr>
          <w:color w:val="000000"/>
          <w:sz w:val="28"/>
          <w:szCs w:val="28"/>
          <w:lang w:val="ro-RO" w:eastAsia="ru-RU"/>
        </w:rPr>
        <w:t xml:space="preserve">rticolul 4 din </w:t>
      </w:r>
      <w:r w:rsidRPr="008D79E9">
        <w:rPr>
          <w:bCs/>
          <w:color w:val="000000"/>
          <w:sz w:val="28"/>
          <w:szCs w:val="28"/>
          <w:lang w:val="ro-RO" w:eastAsia="ru-RU"/>
        </w:rPr>
        <w:t>Legea nr.325 din 23 decembrie 2013 privind evaluarea integrităţii instituţionale (</w:t>
      </w:r>
      <w:r w:rsidRPr="008D79E9">
        <w:rPr>
          <w:sz w:val="28"/>
          <w:szCs w:val="28"/>
          <w:lang w:val="ro-RO" w:eastAsia="ru-RU"/>
        </w:rPr>
        <w:t xml:space="preserve">republicată în Monitorul Oficial al Republicii Moldova, 2016, nr.277-287, art.586), </w:t>
      </w:r>
      <w:r w:rsidR="00C94903" w:rsidRPr="008D79E9">
        <w:rPr>
          <w:sz w:val="28"/>
          <w:szCs w:val="28"/>
          <w:lang w:val="ro-RO" w:eastAsia="ru-RU"/>
        </w:rPr>
        <w:t>cu modificările şi completările ulterioare,</w:t>
      </w:r>
      <w:r w:rsidR="00ED1C1E">
        <w:rPr>
          <w:sz w:val="28"/>
          <w:szCs w:val="28"/>
          <w:lang w:val="ro-RO" w:eastAsia="ru-RU"/>
        </w:rPr>
        <w:t xml:space="preserve"> </w:t>
      </w:r>
      <w:r w:rsidRPr="008D79E9">
        <w:rPr>
          <w:color w:val="000000"/>
          <w:sz w:val="28"/>
          <w:szCs w:val="28"/>
          <w:lang w:val="ro-RO" w:eastAsia="ru-RU"/>
        </w:rPr>
        <w:t xml:space="preserve">noţiunile </w:t>
      </w:r>
      <w:r w:rsidRPr="008D79E9">
        <w:rPr>
          <w:sz w:val="28"/>
          <w:szCs w:val="28"/>
          <w:lang w:val="ro-RO" w:eastAsia="ru-RU"/>
        </w:rPr>
        <w:t xml:space="preserve">„agent public”, „entitate publică”, „integritate instituţională”, „integritate profesională”, „influenţă necorespunzătoare”, „risc de corupţie”, „servicii de interes public”, „factor de risc”, „manifestări de corupţie” se exclud. 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>Art. XXIII. –</w:t>
      </w:r>
      <w:r w:rsidRPr="008D79E9">
        <w:rPr>
          <w:sz w:val="28"/>
          <w:szCs w:val="28"/>
          <w:lang w:val="ro-RO" w:eastAsia="ru-RU"/>
        </w:rPr>
        <w:t>   </w:t>
      </w:r>
      <w:r w:rsidR="00ED3C92" w:rsidRPr="008D79E9">
        <w:rPr>
          <w:sz w:val="28"/>
          <w:szCs w:val="28"/>
          <w:lang w:val="ro-RO" w:eastAsia="ru-RU"/>
        </w:rPr>
        <w:t>La articolul 6 alineatul (1) litera g) şi articolul 35</w:t>
      </w:r>
      <w:r w:rsidR="00ED1C1E">
        <w:rPr>
          <w:sz w:val="28"/>
          <w:szCs w:val="28"/>
          <w:lang w:val="ro-RO" w:eastAsia="ru-RU"/>
        </w:rPr>
        <w:t xml:space="preserve"> alineatul </w:t>
      </w:r>
      <w:r w:rsidR="00ED3C92" w:rsidRPr="008D79E9">
        <w:rPr>
          <w:sz w:val="28"/>
          <w:szCs w:val="28"/>
          <w:lang w:val="ro-RO" w:eastAsia="ru-RU"/>
        </w:rPr>
        <w:t xml:space="preserve">(2) din </w:t>
      </w:r>
      <w:r w:rsidRPr="008D79E9">
        <w:rPr>
          <w:sz w:val="28"/>
          <w:szCs w:val="28"/>
          <w:lang w:val="ro-RO" w:eastAsia="ru-RU"/>
        </w:rPr>
        <w:t>Legea nr.52 din 3 aprilie 2014 cu privire la Avocatul Poporului (Ombudsmanul) (Monitorul Oficial al Republicii Moldova, 2014, nr.110</w:t>
      </w:r>
      <w:r w:rsidR="00ED3C92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 xml:space="preserve">114, art.278), cu modificările </w:t>
      </w:r>
      <w:r w:rsidR="00ED3C92" w:rsidRPr="008D79E9">
        <w:rPr>
          <w:sz w:val="28"/>
          <w:szCs w:val="28"/>
          <w:lang w:val="ro-RO" w:eastAsia="ru-RU"/>
        </w:rPr>
        <w:t xml:space="preserve"> şi completările </w:t>
      </w:r>
      <w:r w:rsidRPr="008D79E9">
        <w:rPr>
          <w:sz w:val="28"/>
          <w:szCs w:val="28"/>
          <w:lang w:val="ro-RO" w:eastAsia="ru-RU"/>
        </w:rPr>
        <w:t xml:space="preserve">ulterioare, </w:t>
      </w:r>
      <w:r w:rsidR="00ED3C92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„art.6” se substituie cu </w:t>
      </w:r>
      <w:r w:rsidR="00ED3C92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„art.7”.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ab/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lastRenderedPageBreak/>
        <w:t xml:space="preserve">Art. XXIV. </w:t>
      </w:r>
      <w:r w:rsidRPr="008D79E9">
        <w:rPr>
          <w:sz w:val="28"/>
          <w:szCs w:val="28"/>
          <w:lang w:val="ro-RO" w:eastAsia="ru-RU"/>
        </w:rPr>
        <w:t xml:space="preserve">– La articolul 4 </w:t>
      </w:r>
      <w:r w:rsidR="00ED3C92" w:rsidRPr="008D79E9">
        <w:rPr>
          <w:sz w:val="28"/>
          <w:szCs w:val="28"/>
          <w:lang w:val="ro-RO" w:eastAsia="ru-RU"/>
        </w:rPr>
        <w:t>alineatul (1) litera m</w:t>
      </w:r>
      <w:r w:rsidR="00ED3C92" w:rsidRPr="008D79E9">
        <w:rPr>
          <w:sz w:val="28"/>
          <w:szCs w:val="28"/>
          <w:vertAlign w:val="superscript"/>
          <w:lang w:val="ro-RO" w:eastAsia="ru-RU"/>
        </w:rPr>
        <w:t>1</w:t>
      </w:r>
      <w:r w:rsidR="00ED3C92" w:rsidRPr="008D79E9">
        <w:rPr>
          <w:sz w:val="28"/>
          <w:szCs w:val="28"/>
          <w:lang w:val="ro-RO" w:eastAsia="ru-RU"/>
        </w:rPr>
        <w:t xml:space="preserve">) </w:t>
      </w:r>
      <w:r w:rsidRPr="008D79E9">
        <w:rPr>
          <w:sz w:val="28"/>
          <w:szCs w:val="28"/>
          <w:lang w:val="ro-RO" w:eastAsia="ru-RU"/>
        </w:rPr>
        <w:t>din Legea nr.178 din 25 iulie 2014 cu privire la răspunderea disciplinară a judecătorilor (Monitorul Oficial al Republicii Moldova, 2014, nr.</w:t>
      </w:r>
      <w:r w:rsidR="00ED1C1E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238</w:t>
      </w:r>
      <w:r w:rsidR="00ED3C92" w:rsidRPr="008D79E9">
        <w:rPr>
          <w:sz w:val="28"/>
          <w:szCs w:val="28"/>
          <w:lang w:val="ro-RO" w:eastAsia="ru-RU"/>
        </w:rPr>
        <w:t>-</w:t>
      </w:r>
      <w:r w:rsidRPr="008D79E9">
        <w:rPr>
          <w:sz w:val="28"/>
          <w:szCs w:val="28"/>
          <w:lang w:val="ro-RO" w:eastAsia="ru-RU"/>
        </w:rPr>
        <w:t>246, art.</w:t>
      </w:r>
      <w:r w:rsidR="00ED1C1E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 xml:space="preserve">557), </w:t>
      </w:r>
      <w:r w:rsidR="00ED1C1E" w:rsidRPr="008D79E9">
        <w:rPr>
          <w:sz w:val="28"/>
          <w:szCs w:val="28"/>
          <w:lang w:val="ro-RO" w:eastAsia="ru-RU"/>
        </w:rPr>
        <w:t xml:space="preserve">cu completările ulterioare </w:t>
      </w:r>
      <w:r w:rsidR="00ED3C92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„art.6” se substituie cu </w:t>
      </w:r>
      <w:r w:rsidR="00ED3C92" w:rsidRPr="008D79E9">
        <w:rPr>
          <w:sz w:val="28"/>
          <w:szCs w:val="28"/>
          <w:lang w:val="ro-RO" w:eastAsia="ru-RU"/>
        </w:rPr>
        <w:t>textul</w:t>
      </w:r>
      <w:r w:rsidRPr="008D79E9">
        <w:rPr>
          <w:sz w:val="28"/>
          <w:szCs w:val="28"/>
          <w:lang w:val="ro-RO" w:eastAsia="ru-RU"/>
        </w:rPr>
        <w:t xml:space="preserve"> „art.7”.</w:t>
      </w:r>
    </w:p>
    <w:p w:rsidR="00E553EE" w:rsidRPr="008D79E9" w:rsidRDefault="00E553EE" w:rsidP="005F611A">
      <w:pPr>
        <w:spacing w:line="0" w:lineRule="atLeast"/>
        <w:ind w:firstLine="709"/>
        <w:rPr>
          <w:b/>
          <w:bCs/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 </w:t>
      </w:r>
      <w:r w:rsidRPr="008D79E9">
        <w:rPr>
          <w:b/>
          <w:bCs/>
          <w:sz w:val="28"/>
          <w:szCs w:val="28"/>
          <w:lang w:val="ro-RO" w:eastAsia="ru-RU"/>
        </w:rPr>
        <w:t xml:space="preserve">   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>Art. XXV. –  </w:t>
      </w:r>
      <w:r w:rsidRPr="008D79E9">
        <w:rPr>
          <w:sz w:val="28"/>
          <w:szCs w:val="28"/>
          <w:lang w:val="ro-RO" w:eastAsia="ru-RU"/>
        </w:rPr>
        <w:t>La articolul 75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="00ED3C92" w:rsidRPr="008D79E9">
        <w:rPr>
          <w:sz w:val="28"/>
          <w:szCs w:val="28"/>
          <w:vertAlign w:val="superscript"/>
          <w:lang w:val="ro-RO" w:eastAsia="ru-RU"/>
        </w:rPr>
        <w:t xml:space="preserve"> </w:t>
      </w:r>
      <w:r w:rsidR="00ED3C92" w:rsidRPr="008D79E9">
        <w:rPr>
          <w:sz w:val="28"/>
          <w:szCs w:val="28"/>
          <w:lang w:val="ro-RO" w:eastAsia="ru-RU"/>
        </w:rPr>
        <w:t xml:space="preserve">alineatul (5) </w:t>
      </w:r>
      <w:r w:rsidRPr="008D79E9">
        <w:rPr>
          <w:sz w:val="28"/>
          <w:szCs w:val="28"/>
          <w:lang w:val="ro-RO" w:eastAsia="ru-RU"/>
        </w:rPr>
        <w:t xml:space="preserve">din </w:t>
      </w:r>
      <w:r w:rsidR="00ED3C92" w:rsidRPr="008D79E9">
        <w:rPr>
          <w:bCs/>
          <w:sz w:val="28"/>
          <w:szCs w:val="28"/>
          <w:lang w:val="ro-RO" w:eastAsia="ru-RU"/>
        </w:rPr>
        <w:t xml:space="preserve">Legea nr.131 din </w:t>
      </w:r>
      <w:r w:rsidR="00ED1C1E">
        <w:rPr>
          <w:bCs/>
          <w:sz w:val="28"/>
          <w:szCs w:val="28"/>
          <w:lang w:val="ro-RO" w:eastAsia="ru-RU"/>
        </w:rPr>
        <w:t>3 iulie </w:t>
      </w:r>
      <w:r w:rsidRPr="008D79E9">
        <w:rPr>
          <w:bCs/>
          <w:sz w:val="28"/>
          <w:szCs w:val="28"/>
          <w:lang w:val="ro-RO" w:eastAsia="ru-RU"/>
        </w:rPr>
        <w:t xml:space="preserve">2015 privind achiziţiile publice </w:t>
      </w:r>
      <w:r w:rsidRPr="008D79E9">
        <w:rPr>
          <w:sz w:val="28"/>
          <w:szCs w:val="28"/>
          <w:lang w:val="ro-RO" w:eastAsia="ru-RU"/>
        </w:rPr>
        <w:t>(Monitorul Oficial al Republicii Moldova, 2015, nr.</w:t>
      </w:r>
      <w:r w:rsidR="00ED1C1E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197-205, art.</w:t>
      </w:r>
      <w:r w:rsidR="00ED1C1E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 xml:space="preserve">402), cu modificările </w:t>
      </w:r>
      <w:r w:rsidR="00ED3C92" w:rsidRPr="008D79E9">
        <w:rPr>
          <w:sz w:val="28"/>
          <w:szCs w:val="28"/>
          <w:lang w:val="ro-RO" w:eastAsia="ru-RU"/>
        </w:rPr>
        <w:t xml:space="preserve"> şi completările </w:t>
      </w:r>
      <w:r w:rsidRPr="008D79E9">
        <w:rPr>
          <w:sz w:val="28"/>
          <w:szCs w:val="28"/>
          <w:lang w:val="ro-RO" w:eastAsia="ru-RU"/>
        </w:rPr>
        <w:t>ulterioare, se completează cu litera f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>) cu următorul cuprins: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„f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 xml:space="preserve">) nu are în ultimii 5 ani, în cazierul privind integritatea profesională, înscrieri </w:t>
      </w:r>
      <w:r w:rsidR="00355A38" w:rsidRPr="008D79E9">
        <w:rPr>
          <w:sz w:val="28"/>
          <w:szCs w:val="28"/>
          <w:lang w:val="ro-RO" w:eastAsia="ru-RU"/>
        </w:rPr>
        <w:t>referitoare</w:t>
      </w:r>
      <w:r w:rsidRPr="008D79E9">
        <w:rPr>
          <w:sz w:val="28"/>
          <w:szCs w:val="28"/>
          <w:lang w:val="ro-RO" w:eastAsia="ru-RU"/>
        </w:rPr>
        <w:t xml:space="preserve"> la rezultatul negativ al testului de integritate profesională pentru încălcarea obligaţiei prevăzute la art.7 alin.(2) lit.</w:t>
      </w:r>
      <w:r w:rsidR="00ED3C92" w:rsidRPr="008D79E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a) din Legea nr.325 din 23 decembrie 2013 privind evaluarea integrităţii instituţionale;”.</w:t>
      </w:r>
    </w:p>
    <w:p w:rsidR="00E553EE" w:rsidRPr="008D79E9" w:rsidRDefault="00E553EE" w:rsidP="005F611A">
      <w:pPr>
        <w:spacing w:line="0" w:lineRule="atLeast"/>
        <w:ind w:firstLine="709"/>
        <w:rPr>
          <w:b/>
          <w:bCs/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>Art. XXVI. –  </w:t>
      </w:r>
      <w:r w:rsidRPr="008D79E9">
        <w:rPr>
          <w:bCs/>
          <w:sz w:val="28"/>
          <w:szCs w:val="28"/>
          <w:lang w:val="ro-RO" w:eastAsia="ru-RU"/>
        </w:rPr>
        <w:t>Legea nr.3 din 25 februarie 2016 cu privire la Procuratură (</w:t>
      </w:r>
      <w:r w:rsidRPr="008D79E9">
        <w:rPr>
          <w:sz w:val="28"/>
          <w:szCs w:val="28"/>
          <w:lang w:val="ro-RO" w:eastAsia="ru-RU"/>
        </w:rPr>
        <w:t>Monitorul Oficial al Republicii Moldova, 2016, nr.69-77, art.113), cu modificările</w:t>
      </w:r>
      <w:r w:rsidR="00675ABA">
        <w:rPr>
          <w:sz w:val="28"/>
          <w:szCs w:val="28"/>
          <w:lang w:val="ro-RO" w:eastAsia="ru-RU"/>
        </w:rPr>
        <w:t xml:space="preserve"> şi completările</w:t>
      </w:r>
      <w:r w:rsidRPr="008D79E9">
        <w:rPr>
          <w:sz w:val="28"/>
          <w:szCs w:val="28"/>
          <w:lang w:val="ro-RO" w:eastAsia="ru-RU"/>
        </w:rPr>
        <w:t xml:space="preserve"> ulterioare, se completează după cum urmează: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1. </w:t>
      </w:r>
      <w:r w:rsidR="00ED3C92" w:rsidRPr="008D79E9">
        <w:rPr>
          <w:sz w:val="28"/>
          <w:szCs w:val="28"/>
          <w:lang w:val="ro-RO" w:eastAsia="ru-RU"/>
        </w:rPr>
        <w:t>A</w:t>
      </w:r>
      <w:r w:rsidRPr="008D79E9">
        <w:rPr>
          <w:sz w:val="28"/>
          <w:szCs w:val="28"/>
          <w:lang w:val="ro-RO" w:eastAsia="ru-RU"/>
        </w:rPr>
        <w:t>rticolul 20 alineatul (1) se completează cu litera g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>) cu următorul cuprins: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„g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 xml:space="preserve">) nu are în ultimii 5 ani, în cazierul privind integritatea profesională, înscrieri </w:t>
      </w:r>
      <w:r w:rsidR="00355A38" w:rsidRPr="008D79E9">
        <w:rPr>
          <w:sz w:val="28"/>
          <w:szCs w:val="28"/>
          <w:lang w:val="ro-RO" w:eastAsia="ru-RU"/>
        </w:rPr>
        <w:t>referitoare</w:t>
      </w:r>
      <w:r w:rsidRPr="008D79E9">
        <w:rPr>
          <w:sz w:val="28"/>
          <w:szCs w:val="28"/>
          <w:lang w:val="ro-RO" w:eastAsia="ru-RU"/>
        </w:rPr>
        <w:t xml:space="preserve"> la rezultatul negativ al testului de integritate profesională pentru încălcarea obligaţiei prevăzute la art.</w:t>
      </w:r>
      <w:r w:rsidR="00675ABA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7 alin.</w:t>
      </w:r>
      <w:r w:rsidR="00675ABA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(2) lit.</w:t>
      </w:r>
      <w:r w:rsidR="00355A38" w:rsidRPr="008D79E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a) din Legea nr.325 din 23 decembrie 2013 privind evaluarea integrităţii instituţionale;”.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lastRenderedPageBreak/>
        <w:t xml:space="preserve">2. Articolul 38 se completează cu litera g) cu următorul cuprins: 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„g) încălcarea obligaţiei prevăzute la art.</w:t>
      </w:r>
      <w:r w:rsidR="00675ABA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7 alin.</w:t>
      </w:r>
      <w:r w:rsidR="00675ABA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(2) lit.</w:t>
      </w:r>
      <w:r w:rsidR="00355A38" w:rsidRPr="008D79E9">
        <w:rPr>
          <w:sz w:val="28"/>
          <w:szCs w:val="28"/>
          <w:lang w:val="ro-RO" w:eastAsia="ru-RU"/>
        </w:rPr>
        <w:t xml:space="preserve"> </w:t>
      </w:r>
      <w:r w:rsidR="00456ED8">
        <w:rPr>
          <w:sz w:val="28"/>
          <w:szCs w:val="28"/>
          <w:lang w:val="ro-RO" w:eastAsia="ru-RU"/>
        </w:rPr>
        <w:t>a) din Legea </w:t>
      </w:r>
      <w:r w:rsidRPr="008D79E9">
        <w:rPr>
          <w:sz w:val="28"/>
          <w:szCs w:val="28"/>
          <w:lang w:val="ro-RO" w:eastAsia="ru-RU"/>
        </w:rPr>
        <w:t>nr.</w:t>
      </w:r>
      <w:r w:rsidR="00456ED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325 din 23 decembrie 2013 privind evaluarea integrităţii instituţionale”</w:t>
      </w:r>
      <w:r w:rsidR="005F611A">
        <w:rPr>
          <w:sz w:val="28"/>
          <w:szCs w:val="28"/>
          <w:lang w:val="ro-RO" w:eastAsia="ru-RU"/>
        </w:rPr>
        <w:t>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 xml:space="preserve">Art. XXVII. – </w:t>
      </w:r>
      <w:r w:rsidRPr="008D79E9">
        <w:rPr>
          <w:bCs/>
          <w:color w:val="000000"/>
          <w:sz w:val="28"/>
          <w:szCs w:val="28"/>
          <w:lang w:val="ro-RO" w:eastAsia="ru-RU"/>
        </w:rPr>
        <w:t>Legea nr.132 din 17 iunie 2016 cu privire la Autoritatea Naţională de Integritate (</w:t>
      </w:r>
      <w:r w:rsidRPr="008D79E9">
        <w:rPr>
          <w:sz w:val="28"/>
          <w:szCs w:val="28"/>
          <w:lang w:val="ro-RO" w:eastAsia="ru-RU"/>
        </w:rPr>
        <w:t>Monitorul Oficial al Republicii Moldova, 2016, nr.</w:t>
      </w:r>
      <w:r w:rsidR="00675ABA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245-246, art.</w:t>
      </w:r>
      <w:r w:rsidR="00675ABA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511),</w:t>
      </w:r>
      <w:r w:rsidR="008D79E9" w:rsidRPr="008D79E9">
        <w:rPr>
          <w:sz w:val="28"/>
          <w:szCs w:val="28"/>
          <w:lang w:val="ro-RO" w:eastAsia="ru-RU"/>
        </w:rPr>
        <w:t xml:space="preserve"> cu modificările ulterioare,</w:t>
      </w:r>
      <w:r w:rsidRPr="008D79E9">
        <w:rPr>
          <w:sz w:val="28"/>
          <w:szCs w:val="28"/>
          <w:lang w:val="ro-RO" w:eastAsia="ru-RU"/>
        </w:rPr>
        <w:t xml:space="preserve"> se completează după cum urmează: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1. </w:t>
      </w:r>
      <w:r w:rsidR="009816C0" w:rsidRPr="008D79E9">
        <w:rPr>
          <w:sz w:val="28"/>
          <w:szCs w:val="28"/>
          <w:lang w:val="ro-RO" w:eastAsia="ru-RU"/>
        </w:rPr>
        <w:t>A</w:t>
      </w:r>
      <w:r w:rsidRPr="008D79E9">
        <w:rPr>
          <w:sz w:val="28"/>
          <w:szCs w:val="28"/>
          <w:lang w:val="ro-RO" w:eastAsia="ru-RU"/>
        </w:rPr>
        <w:t>rticolul 10 alineatul (2) se completează cu litera e) cu următorul cuprins:</w:t>
      </w:r>
    </w:p>
    <w:p w:rsidR="00E553EE" w:rsidRPr="008D79E9" w:rsidRDefault="00E553EE" w:rsidP="005F611A">
      <w:pPr>
        <w:spacing w:line="0" w:lineRule="atLeast"/>
        <w:ind w:firstLine="709"/>
        <w:rPr>
          <w:rFonts w:eastAsia="Arial"/>
          <w:iCs/>
          <w:color w:val="000000"/>
          <w:sz w:val="28"/>
          <w:szCs w:val="28"/>
          <w:lang w:val="ro-RO" w:bidi="en-US"/>
        </w:rPr>
      </w:pPr>
      <w:r w:rsidRPr="008D79E9">
        <w:rPr>
          <w:sz w:val="28"/>
          <w:szCs w:val="28"/>
          <w:lang w:val="ro-RO" w:eastAsia="ru-RU"/>
        </w:rPr>
        <w:t xml:space="preserve">„e) care </w:t>
      </w:r>
      <w:r w:rsidRPr="008D79E9">
        <w:rPr>
          <w:rFonts w:eastAsia="Arial"/>
          <w:iCs/>
          <w:color w:val="000000"/>
          <w:sz w:val="28"/>
          <w:szCs w:val="28"/>
          <w:lang w:val="ro-RO" w:bidi="en-US"/>
        </w:rPr>
        <w:t xml:space="preserve">în ultimii 5 ani, în cazierul privind integritatea profesională, are înscrieri </w:t>
      </w:r>
      <w:r w:rsidR="008D79E9" w:rsidRPr="008D79E9">
        <w:rPr>
          <w:rFonts w:eastAsia="Arial"/>
          <w:iCs/>
          <w:color w:val="000000"/>
          <w:sz w:val="28"/>
          <w:szCs w:val="28"/>
          <w:lang w:val="ro-RO" w:bidi="en-US"/>
        </w:rPr>
        <w:t>referitoare</w:t>
      </w:r>
      <w:r w:rsidRPr="008D79E9">
        <w:rPr>
          <w:rFonts w:eastAsia="Arial"/>
          <w:iCs/>
          <w:color w:val="000000"/>
          <w:sz w:val="28"/>
          <w:szCs w:val="28"/>
          <w:lang w:val="ro-RO" w:bidi="en-US"/>
        </w:rPr>
        <w:t xml:space="preserve"> la rezultatul negativ al testului de integritate profesională pentru încălcarea obligației prevăzute la art.</w:t>
      </w:r>
      <w:r w:rsidR="00456ED8">
        <w:rPr>
          <w:rFonts w:eastAsia="Arial"/>
          <w:iCs/>
          <w:color w:val="000000"/>
          <w:sz w:val="28"/>
          <w:szCs w:val="28"/>
          <w:lang w:val="ro-RO" w:bidi="en-US"/>
        </w:rPr>
        <w:t> </w:t>
      </w:r>
      <w:r w:rsidRPr="008D79E9">
        <w:rPr>
          <w:rFonts w:eastAsia="Arial"/>
          <w:iCs/>
          <w:color w:val="000000"/>
          <w:sz w:val="28"/>
          <w:szCs w:val="28"/>
          <w:lang w:val="ro-RO" w:bidi="en-US"/>
        </w:rPr>
        <w:t>7 alin.</w:t>
      </w:r>
      <w:r w:rsidR="00456ED8">
        <w:rPr>
          <w:rFonts w:eastAsia="Arial"/>
          <w:iCs/>
          <w:color w:val="000000"/>
          <w:sz w:val="28"/>
          <w:szCs w:val="28"/>
          <w:lang w:val="ro-RO" w:bidi="en-US"/>
        </w:rPr>
        <w:t> </w:t>
      </w:r>
      <w:r w:rsidRPr="008D79E9">
        <w:rPr>
          <w:rFonts w:eastAsia="Arial"/>
          <w:iCs/>
          <w:color w:val="000000"/>
          <w:sz w:val="28"/>
          <w:szCs w:val="28"/>
          <w:lang w:val="ro-RO" w:bidi="en-US"/>
        </w:rPr>
        <w:t>(2) lit.</w:t>
      </w:r>
      <w:r w:rsidR="00456ED8">
        <w:rPr>
          <w:rFonts w:eastAsia="Arial"/>
          <w:iCs/>
          <w:color w:val="000000"/>
          <w:sz w:val="28"/>
          <w:szCs w:val="28"/>
          <w:lang w:val="ro-RO" w:bidi="en-US"/>
        </w:rPr>
        <w:t> </w:t>
      </w:r>
      <w:r w:rsidRPr="008D79E9">
        <w:rPr>
          <w:rFonts w:eastAsia="Arial"/>
          <w:iCs/>
          <w:color w:val="000000"/>
          <w:sz w:val="28"/>
          <w:szCs w:val="28"/>
          <w:lang w:val="ro-RO" w:bidi="en-US"/>
        </w:rPr>
        <w:t>a) din Legea nr.</w:t>
      </w:r>
      <w:r w:rsidR="00456ED8">
        <w:rPr>
          <w:rFonts w:eastAsia="Arial"/>
          <w:iCs/>
          <w:color w:val="000000"/>
          <w:sz w:val="28"/>
          <w:szCs w:val="28"/>
          <w:lang w:val="ro-RO" w:bidi="en-US"/>
        </w:rPr>
        <w:t> </w:t>
      </w:r>
      <w:r w:rsidRPr="008D79E9">
        <w:rPr>
          <w:rFonts w:eastAsia="Arial"/>
          <w:iCs/>
          <w:color w:val="000000"/>
          <w:sz w:val="28"/>
          <w:szCs w:val="28"/>
          <w:lang w:val="ro-RO" w:bidi="en-US"/>
        </w:rPr>
        <w:t>325 din 23 decembrie 2013 privind evaluarea integrității instituț</w:t>
      </w:r>
      <w:r w:rsidR="008D79E9" w:rsidRPr="008D79E9">
        <w:rPr>
          <w:rFonts w:eastAsia="Arial"/>
          <w:iCs/>
          <w:color w:val="000000"/>
          <w:sz w:val="28"/>
          <w:szCs w:val="28"/>
          <w:lang w:val="ro-RO" w:bidi="en-US"/>
        </w:rPr>
        <w:t>ionale</w:t>
      </w:r>
      <w:r w:rsidRPr="008D79E9">
        <w:rPr>
          <w:rFonts w:eastAsia="Arial"/>
          <w:iCs/>
          <w:color w:val="000000"/>
          <w:sz w:val="28"/>
          <w:szCs w:val="28"/>
          <w:lang w:val="ro-RO" w:bidi="en-US"/>
        </w:rPr>
        <w:t>”</w:t>
      </w:r>
      <w:r w:rsidR="008D79E9" w:rsidRPr="008D79E9">
        <w:rPr>
          <w:rFonts w:eastAsia="Arial"/>
          <w:iCs/>
          <w:color w:val="000000"/>
          <w:sz w:val="28"/>
          <w:szCs w:val="28"/>
          <w:lang w:val="ro-RO" w:bidi="en-US"/>
        </w:rPr>
        <w:t>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rFonts w:eastAsia="Arial"/>
          <w:iCs/>
          <w:color w:val="000000"/>
          <w:sz w:val="28"/>
          <w:szCs w:val="28"/>
          <w:lang w:val="ro-RO" w:bidi="en-US"/>
        </w:rPr>
        <w:t xml:space="preserve">2. </w:t>
      </w:r>
      <w:r w:rsidR="008D79E9" w:rsidRPr="008D79E9">
        <w:rPr>
          <w:rFonts w:eastAsia="Arial"/>
          <w:iCs/>
          <w:color w:val="000000"/>
          <w:sz w:val="28"/>
          <w:szCs w:val="28"/>
          <w:lang w:val="ro-RO" w:bidi="en-US"/>
        </w:rPr>
        <w:t>A</w:t>
      </w:r>
      <w:r w:rsidRPr="008D79E9">
        <w:rPr>
          <w:rFonts w:eastAsia="Arial"/>
          <w:iCs/>
          <w:color w:val="000000"/>
          <w:sz w:val="28"/>
          <w:szCs w:val="28"/>
          <w:lang w:val="ro-RO" w:bidi="en-US"/>
        </w:rPr>
        <w:t>rticolul 12 alineatul (3) se completează cu litera e</w:t>
      </w:r>
      <w:r w:rsidRPr="008D79E9">
        <w:rPr>
          <w:rFonts w:eastAsia="Arial"/>
          <w:iCs/>
          <w:color w:val="000000"/>
          <w:sz w:val="28"/>
          <w:szCs w:val="28"/>
          <w:vertAlign w:val="superscript"/>
          <w:lang w:val="ro-RO" w:bidi="en-US"/>
        </w:rPr>
        <w:t>1</w:t>
      </w:r>
      <w:r w:rsidRPr="008D79E9">
        <w:rPr>
          <w:rFonts w:eastAsia="Arial"/>
          <w:iCs/>
          <w:color w:val="000000"/>
          <w:sz w:val="28"/>
          <w:szCs w:val="28"/>
          <w:lang w:val="ro-RO" w:bidi="en-US"/>
        </w:rPr>
        <w:t xml:space="preserve">) </w:t>
      </w:r>
      <w:r w:rsidRPr="008D79E9">
        <w:rPr>
          <w:sz w:val="28"/>
          <w:szCs w:val="28"/>
          <w:lang w:val="ro-RO" w:eastAsia="ru-RU"/>
        </w:rPr>
        <w:t>cu următorul cuprins: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„e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 xml:space="preserve">) care nu are în ultimii 5 ani, în cazierul privind integritatea profesională, înscrieri </w:t>
      </w:r>
      <w:r w:rsidR="008D79E9" w:rsidRPr="008D79E9">
        <w:rPr>
          <w:sz w:val="28"/>
          <w:szCs w:val="28"/>
          <w:lang w:val="ro-RO" w:eastAsia="ru-RU"/>
        </w:rPr>
        <w:t>referitoare</w:t>
      </w:r>
      <w:r w:rsidRPr="008D79E9">
        <w:rPr>
          <w:sz w:val="28"/>
          <w:szCs w:val="28"/>
          <w:lang w:val="ro-RO" w:eastAsia="ru-RU"/>
        </w:rPr>
        <w:t xml:space="preserve"> la rezultatul negativ al testului de integritate profesională pentru încălcarea obligaţiei prevăzute la art.7 alin.</w:t>
      </w:r>
      <w:r w:rsidR="00456ED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(2) lit.</w:t>
      </w:r>
      <w:r w:rsidR="00456ED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a) din Legea nr.</w:t>
      </w:r>
      <w:r w:rsidR="00456ED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325 din 23 decembrie 2013 privind evaluarea integrităţii instituţionale;”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3. </w:t>
      </w:r>
      <w:r w:rsidR="008D79E9" w:rsidRPr="008D79E9">
        <w:rPr>
          <w:sz w:val="28"/>
          <w:szCs w:val="28"/>
          <w:lang w:val="ro-RO" w:eastAsia="ru-RU"/>
        </w:rPr>
        <w:t>A</w:t>
      </w:r>
      <w:r w:rsidRPr="008D79E9">
        <w:rPr>
          <w:sz w:val="28"/>
          <w:szCs w:val="28"/>
          <w:lang w:val="ro-RO" w:eastAsia="ru-RU"/>
        </w:rPr>
        <w:t>rticolul 18 alineatul (1) se completează cu litera f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>) cu următorul cuprins: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„f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 xml:space="preserve">) nu are în ultimii 5 ani, în cazierul privind integritatea profesională, înscrieri </w:t>
      </w:r>
      <w:r w:rsidR="008D79E9" w:rsidRPr="008D79E9">
        <w:rPr>
          <w:sz w:val="28"/>
          <w:szCs w:val="28"/>
          <w:lang w:val="ro-RO" w:eastAsia="ru-RU"/>
        </w:rPr>
        <w:t>referitoare</w:t>
      </w:r>
      <w:r w:rsidRPr="008D79E9">
        <w:rPr>
          <w:sz w:val="28"/>
          <w:szCs w:val="28"/>
          <w:lang w:val="ro-RO" w:eastAsia="ru-RU"/>
        </w:rPr>
        <w:t xml:space="preserve"> la rezultatul negativ al testului de integritate profesională pentru încălcarea obligaţiei prevăzute la </w:t>
      </w:r>
      <w:r w:rsidRPr="008D79E9">
        <w:rPr>
          <w:sz w:val="28"/>
          <w:szCs w:val="28"/>
          <w:lang w:val="ro-RO" w:eastAsia="ru-RU"/>
        </w:rPr>
        <w:lastRenderedPageBreak/>
        <w:t>art.</w:t>
      </w:r>
      <w:r w:rsidR="00456ED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7 alin.</w:t>
      </w:r>
      <w:r w:rsidR="00456ED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(2) lit.</w:t>
      </w:r>
      <w:r w:rsidR="00456ED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a) din Legea nr.</w:t>
      </w:r>
      <w:r w:rsidR="00456ED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325 din 23 decembrie 2013 privind evalua</w:t>
      </w:r>
      <w:r w:rsidR="008D79E9" w:rsidRPr="008D79E9">
        <w:rPr>
          <w:sz w:val="28"/>
          <w:szCs w:val="28"/>
          <w:lang w:val="ro-RO" w:eastAsia="ru-RU"/>
        </w:rPr>
        <w:t>rea integrităţii instituţionale</w:t>
      </w:r>
      <w:r w:rsidR="00456ED8">
        <w:rPr>
          <w:sz w:val="28"/>
          <w:szCs w:val="28"/>
          <w:lang w:val="ro-RO" w:eastAsia="ru-RU"/>
        </w:rPr>
        <w:t>;</w:t>
      </w:r>
      <w:r w:rsidRPr="008D79E9">
        <w:rPr>
          <w:sz w:val="28"/>
          <w:szCs w:val="28"/>
          <w:lang w:val="ro-RO" w:eastAsia="ru-RU"/>
        </w:rPr>
        <w:t>”</w:t>
      </w:r>
      <w:r w:rsidR="008D79E9" w:rsidRPr="008D79E9">
        <w:rPr>
          <w:sz w:val="28"/>
          <w:szCs w:val="28"/>
          <w:lang w:val="ro-RO" w:eastAsia="ru-RU"/>
        </w:rPr>
        <w:t>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4. </w:t>
      </w:r>
      <w:r w:rsidR="008D79E9" w:rsidRPr="008D79E9">
        <w:rPr>
          <w:sz w:val="28"/>
          <w:szCs w:val="28"/>
          <w:lang w:val="ro-RO" w:eastAsia="ru-RU"/>
        </w:rPr>
        <w:t>A</w:t>
      </w:r>
      <w:r w:rsidRPr="008D79E9">
        <w:rPr>
          <w:sz w:val="28"/>
          <w:szCs w:val="28"/>
          <w:lang w:val="ro-RO" w:eastAsia="ru-RU"/>
        </w:rPr>
        <w:t>rticolul 20 alineatul (2) se completează cu litera f) cu următorul cuprins: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„f) să respecte prevederile art.7 alin.(2) din Legea nr.325 din 23 decembrie 2013 privind evaluarea integrităţii instituţionale”</w:t>
      </w:r>
      <w:r w:rsidR="008D79E9" w:rsidRPr="008D79E9">
        <w:rPr>
          <w:sz w:val="28"/>
          <w:szCs w:val="28"/>
          <w:lang w:val="ro-RO" w:eastAsia="ru-RU"/>
        </w:rPr>
        <w:t>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rFonts w:ascii="Arial" w:hAnsi="Arial" w:cs="Arial"/>
          <w:sz w:val="24"/>
          <w:szCs w:val="24"/>
          <w:lang w:val="ro-RO" w:eastAsia="ru-RU"/>
        </w:rPr>
        <w:br/>
      </w:r>
      <w:r w:rsidRPr="008D79E9">
        <w:rPr>
          <w:b/>
          <w:bCs/>
          <w:sz w:val="28"/>
          <w:szCs w:val="28"/>
          <w:lang w:val="ro-RO" w:eastAsia="ru-RU"/>
        </w:rPr>
        <w:tab/>
        <w:t xml:space="preserve">Art. XXVIII. </w:t>
      </w:r>
      <w:r w:rsidR="008D79E9" w:rsidRPr="008D79E9">
        <w:rPr>
          <w:b/>
          <w:bCs/>
          <w:sz w:val="28"/>
          <w:szCs w:val="28"/>
          <w:lang w:val="ro-RO" w:eastAsia="ru-RU"/>
        </w:rPr>
        <w:t>–</w:t>
      </w:r>
      <w:r w:rsidRPr="008D79E9">
        <w:rPr>
          <w:sz w:val="28"/>
          <w:szCs w:val="28"/>
          <w:lang w:val="ro-RO" w:eastAsia="ru-RU"/>
        </w:rPr>
        <w:t>  </w:t>
      </w:r>
      <w:r w:rsidRPr="008D79E9">
        <w:rPr>
          <w:bCs/>
          <w:color w:val="000000"/>
          <w:sz w:val="28"/>
          <w:szCs w:val="28"/>
          <w:lang w:val="ro-RO" w:eastAsia="ru-RU"/>
        </w:rPr>
        <w:t>Legea nr.133 din 17 iunie 2016 privind declararea averii şi a intereselor personale (</w:t>
      </w:r>
      <w:r w:rsidRPr="008D79E9">
        <w:rPr>
          <w:sz w:val="28"/>
          <w:szCs w:val="28"/>
          <w:lang w:val="ro-RO" w:eastAsia="ru-RU"/>
        </w:rPr>
        <w:t>Monitorul Oficial al Republicii Mold</w:t>
      </w:r>
      <w:r w:rsidR="008D79E9">
        <w:rPr>
          <w:sz w:val="28"/>
          <w:szCs w:val="28"/>
          <w:lang w:val="ro-RO" w:eastAsia="ru-RU"/>
        </w:rPr>
        <w:t>ova, 2016, nr.</w:t>
      </w:r>
      <w:r w:rsidR="00456ED8">
        <w:rPr>
          <w:sz w:val="28"/>
          <w:szCs w:val="28"/>
          <w:lang w:val="ro-RO" w:eastAsia="ru-RU"/>
        </w:rPr>
        <w:t> </w:t>
      </w:r>
      <w:r w:rsidR="008D79E9">
        <w:rPr>
          <w:sz w:val="28"/>
          <w:szCs w:val="28"/>
          <w:lang w:val="ro-RO" w:eastAsia="ru-RU"/>
        </w:rPr>
        <w:t>245-246, art.</w:t>
      </w:r>
      <w:r w:rsidR="00456ED8">
        <w:rPr>
          <w:sz w:val="28"/>
          <w:szCs w:val="28"/>
          <w:lang w:val="ro-RO" w:eastAsia="ru-RU"/>
        </w:rPr>
        <w:t> </w:t>
      </w:r>
      <w:r w:rsidR="008D79E9">
        <w:rPr>
          <w:sz w:val="28"/>
          <w:szCs w:val="28"/>
          <w:lang w:val="ro-RO" w:eastAsia="ru-RU"/>
        </w:rPr>
        <w:t>513)</w:t>
      </w:r>
      <w:r w:rsidRPr="008D79E9">
        <w:rPr>
          <w:sz w:val="28"/>
          <w:szCs w:val="28"/>
          <w:lang w:val="ro-RO" w:eastAsia="ru-RU"/>
        </w:rPr>
        <w:t xml:space="preserve"> se modifică</w:t>
      </w:r>
      <w:r w:rsidR="008D79E9" w:rsidRPr="008D79E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şi completează după cum urmează: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1. La articolul 5 alineatul (1)</w:t>
      </w:r>
      <w:r w:rsidR="008D79E9" w:rsidRPr="008D79E9">
        <w:rPr>
          <w:sz w:val="28"/>
          <w:szCs w:val="28"/>
          <w:lang w:val="ro-RO" w:eastAsia="ru-RU"/>
        </w:rPr>
        <w:t>,</w:t>
      </w:r>
      <w:r w:rsidRPr="008D79E9">
        <w:rPr>
          <w:sz w:val="28"/>
          <w:szCs w:val="28"/>
          <w:lang w:val="ro-RO" w:eastAsia="ru-RU"/>
        </w:rPr>
        <w:t xml:space="preserve"> </w:t>
      </w:r>
      <w:r w:rsidR="00C153A2">
        <w:rPr>
          <w:sz w:val="28"/>
          <w:szCs w:val="28"/>
          <w:lang w:val="ro-RO" w:eastAsia="ru-RU"/>
        </w:rPr>
        <w:t>textul „</w:t>
      </w:r>
      <w:r w:rsidR="00C153A2" w:rsidRPr="00C153A2">
        <w:rPr>
          <w:sz w:val="28"/>
          <w:szCs w:val="28"/>
          <w:lang w:val="ro-RO" w:eastAsia="ru-RU"/>
        </w:rPr>
        <w:t>depus sub formă de document e</w:t>
      </w:r>
      <w:r w:rsidR="00C153A2">
        <w:rPr>
          <w:sz w:val="28"/>
          <w:szCs w:val="28"/>
          <w:lang w:val="ro-RO" w:eastAsia="ru-RU"/>
        </w:rPr>
        <w:t>lectronic pe propria răspundere”</w:t>
      </w:r>
      <w:r w:rsidRPr="008D79E9">
        <w:rPr>
          <w:sz w:val="28"/>
          <w:szCs w:val="28"/>
          <w:lang w:val="ro-RO" w:eastAsia="ru-RU"/>
        </w:rPr>
        <w:t xml:space="preserve"> </w:t>
      </w:r>
      <w:r w:rsidR="008D79E9">
        <w:rPr>
          <w:sz w:val="28"/>
          <w:szCs w:val="28"/>
          <w:lang w:val="ro-RO" w:eastAsia="ru-RU"/>
        </w:rPr>
        <w:t xml:space="preserve">se </w:t>
      </w:r>
      <w:r w:rsidR="00C153A2">
        <w:rPr>
          <w:sz w:val="28"/>
          <w:szCs w:val="28"/>
          <w:lang w:val="ro-RO" w:eastAsia="ru-RU"/>
        </w:rPr>
        <w:t>substituie cu</w:t>
      </w:r>
      <w:r w:rsidR="008D79E9">
        <w:rPr>
          <w:sz w:val="28"/>
          <w:szCs w:val="28"/>
          <w:lang w:val="ro-RO" w:eastAsia="ru-RU"/>
        </w:rPr>
        <w:t xml:space="preserve"> textul</w:t>
      </w:r>
      <w:r w:rsidRPr="008D79E9">
        <w:rPr>
          <w:sz w:val="28"/>
          <w:szCs w:val="28"/>
          <w:lang w:val="ro-RO" w:eastAsia="ru-RU"/>
        </w:rPr>
        <w:t xml:space="preserve"> „</w:t>
      </w:r>
      <w:r w:rsidR="00C153A2" w:rsidRPr="00C153A2">
        <w:rPr>
          <w:sz w:val="28"/>
          <w:szCs w:val="28"/>
          <w:lang w:val="ro-RO" w:eastAsia="ru-RU"/>
        </w:rPr>
        <w:t>depus</w:t>
      </w:r>
      <w:r w:rsidR="00C153A2">
        <w:rPr>
          <w:sz w:val="28"/>
          <w:szCs w:val="28"/>
          <w:lang w:val="ro-RO" w:eastAsia="ru-RU"/>
        </w:rPr>
        <w:t>,</w:t>
      </w:r>
      <w:r w:rsidR="00C153A2" w:rsidRPr="00C153A2">
        <w:rPr>
          <w:sz w:val="28"/>
          <w:szCs w:val="28"/>
          <w:lang w:val="ro-RO" w:eastAsia="ru-RU"/>
        </w:rPr>
        <w:t xml:space="preserve"> pe propri</w:t>
      </w:r>
      <w:r w:rsidR="00C153A2">
        <w:rPr>
          <w:sz w:val="28"/>
          <w:szCs w:val="28"/>
          <w:lang w:val="ro-RO" w:eastAsia="ru-RU"/>
        </w:rPr>
        <w:t>e</w:t>
      </w:r>
      <w:r w:rsidR="00C153A2" w:rsidRPr="00C153A2">
        <w:rPr>
          <w:sz w:val="28"/>
          <w:szCs w:val="28"/>
          <w:lang w:val="ro-RO" w:eastAsia="ru-RU"/>
        </w:rPr>
        <w:t xml:space="preserve"> răspundere</w:t>
      </w:r>
      <w:r w:rsidR="00C153A2">
        <w:rPr>
          <w:sz w:val="28"/>
          <w:szCs w:val="28"/>
          <w:lang w:val="ro-RO" w:eastAsia="ru-RU"/>
        </w:rPr>
        <w:t>,</w:t>
      </w:r>
      <w:r w:rsidR="00C153A2" w:rsidRPr="00C153A2">
        <w:rPr>
          <w:sz w:val="28"/>
          <w:szCs w:val="28"/>
          <w:lang w:val="ro-RO" w:eastAsia="ru-RU"/>
        </w:rPr>
        <w:t xml:space="preserve"> sub formă de document electronic</w:t>
      </w:r>
      <w:r w:rsidR="00C153A2">
        <w:rPr>
          <w:sz w:val="28"/>
          <w:szCs w:val="28"/>
          <w:lang w:val="ro-RO" w:eastAsia="ru-RU"/>
        </w:rPr>
        <w:t xml:space="preserve"> sau</w:t>
      </w:r>
      <w:r w:rsidR="003C7228">
        <w:rPr>
          <w:sz w:val="28"/>
          <w:szCs w:val="28"/>
          <w:lang w:val="ro-RO" w:eastAsia="ru-RU"/>
        </w:rPr>
        <w:t>,</w:t>
      </w:r>
      <w:r w:rsidR="00C153A2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după caz, în formă scrisă pe suport de hîrtie”.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2. Articolul 7 se completează cu alineatul (7) cu următorul cuprins: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„(7) Prin derogare de la prevederile alin.(1)</w:t>
      </w:r>
      <w:r w:rsidR="003C7228">
        <w:rPr>
          <w:sz w:val="28"/>
          <w:szCs w:val="28"/>
          <w:lang w:val="ro-RO" w:eastAsia="ru-RU"/>
        </w:rPr>
        <w:t>,</w:t>
      </w:r>
      <w:r w:rsidRPr="008D79E9">
        <w:rPr>
          <w:sz w:val="28"/>
          <w:szCs w:val="28"/>
          <w:lang w:val="ro-RO" w:eastAsia="ru-RU"/>
        </w:rPr>
        <w:t xml:space="preserve"> subiectul declarării, </w:t>
      </w:r>
      <w:r w:rsidR="003C7228">
        <w:rPr>
          <w:sz w:val="28"/>
          <w:szCs w:val="28"/>
          <w:lang w:val="ro-RO" w:eastAsia="ru-RU"/>
        </w:rPr>
        <w:t xml:space="preserve">ale </w:t>
      </w:r>
      <w:r w:rsidR="003C7228" w:rsidRPr="008D79E9">
        <w:rPr>
          <w:sz w:val="28"/>
          <w:szCs w:val="28"/>
          <w:lang w:val="ro-RO" w:eastAsia="ru-RU"/>
        </w:rPr>
        <w:t xml:space="preserve">cărui </w:t>
      </w:r>
      <w:r w:rsidR="003C7228">
        <w:rPr>
          <w:sz w:val="28"/>
          <w:szCs w:val="28"/>
          <w:lang w:val="ro-RO" w:eastAsia="ru-RU"/>
        </w:rPr>
        <w:t>identitate şi calitate</w:t>
      </w:r>
      <w:r w:rsidRPr="008D79E9">
        <w:rPr>
          <w:sz w:val="28"/>
          <w:szCs w:val="28"/>
          <w:lang w:val="ro-RO" w:eastAsia="ru-RU"/>
        </w:rPr>
        <w:t xml:space="preserve"> </w:t>
      </w:r>
      <w:r w:rsidR="004A6368">
        <w:rPr>
          <w:sz w:val="28"/>
          <w:szCs w:val="28"/>
          <w:lang w:val="ro-RO" w:eastAsia="ru-RU"/>
        </w:rPr>
        <w:t>constituie secret de stat</w:t>
      </w:r>
      <w:r w:rsidRPr="008D79E9">
        <w:rPr>
          <w:sz w:val="28"/>
          <w:szCs w:val="28"/>
          <w:lang w:val="ro-RO" w:eastAsia="ru-RU"/>
        </w:rPr>
        <w:t xml:space="preserve"> în condiţiile Legii nr.245</w:t>
      </w:r>
      <w:r w:rsidR="003C7228" w:rsidRPr="003C7228">
        <w:rPr>
          <w:sz w:val="28"/>
          <w:szCs w:val="28"/>
        </w:rPr>
        <w:t>-XVI</w:t>
      </w:r>
      <w:r w:rsidRPr="008D79E9">
        <w:rPr>
          <w:sz w:val="28"/>
          <w:szCs w:val="28"/>
          <w:lang w:val="ro-RO" w:eastAsia="ru-RU"/>
        </w:rPr>
        <w:t xml:space="preserve"> din 27</w:t>
      </w:r>
      <w:r w:rsidR="004A6368">
        <w:rPr>
          <w:sz w:val="28"/>
          <w:szCs w:val="28"/>
          <w:lang w:val="ro-RO" w:eastAsia="ru-RU"/>
        </w:rPr>
        <w:t> </w:t>
      </w:r>
      <w:r w:rsidR="003C7228">
        <w:rPr>
          <w:sz w:val="28"/>
          <w:szCs w:val="28"/>
          <w:lang w:val="ro-RO" w:eastAsia="ru-RU"/>
        </w:rPr>
        <w:t xml:space="preserve">noiembrie </w:t>
      </w:r>
      <w:r w:rsidRPr="008D79E9">
        <w:rPr>
          <w:sz w:val="28"/>
          <w:szCs w:val="28"/>
          <w:lang w:val="ro-RO" w:eastAsia="ru-RU"/>
        </w:rPr>
        <w:t xml:space="preserve">2008 cu privire la secretul de stat, depune declaraţia în formă scrisă, pe suport de hîrtie, </w:t>
      </w:r>
      <w:r w:rsidRPr="008D79E9">
        <w:rPr>
          <w:rFonts w:eastAsia="Arial Narrow"/>
          <w:bCs/>
          <w:sz w:val="28"/>
          <w:szCs w:val="28"/>
          <w:lang w:val="ro-RO" w:eastAsia="ro-RO"/>
        </w:rPr>
        <w:t xml:space="preserve">conform modelului prevăzut în </w:t>
      </w:r>
      <w:r w:rsidR="003C7228">
        <w:rPr>
          <w:rFonts w:eastAsia="Arial Narrow"/>
          <w:bCs/>
          <w:sz w:val="28"/>
          <w:szCs w:val="28"/>
          <w:lang w:val="ro-RO" w:eastAsia="ro-RO"/>
        </w:rPr>
        <w:t>a</w:t>
      </w:r>
      <w:r w:rsidRPr="008D79E9">
        <w:rPr>
          <w:rFonts w:eastAsia="Arial Narrow"/>
          <w:bCs/>
          <w:sz w:val="28"/>
          <w:szCs w:val="28"/>
          <w:lang w:val="ro-RO" w:eastAsia="ro-RO"/>
        </w:rPr>
        <w:t>nexa nr.1</w:t>
      </w:r>
      <w:r w:rsidRPr="008D79E9">
        <w:rPr>
          <w:sz w:val="28"/>
          <w:szCs w:val="28"/>
          <w:lang w:val="ro-RO" w:eastAsia="ru-RU"/>
        </w:rPr>
        <w:t>.”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ab/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3. </w:t>
      </w:r>
      <w:r w:rsidR="003C7228">
        <w:rPr>
          <w:sz w:val="28"/>
          <w:szCs w:val="28"/>
          <w:lang w:val="ro-RO" w:eastAsia="ru-RU"/>
        </w:rPr>
        <w:t>S</w:t>
      </w:r>
      <w:r w:rsidRPr="008D79E9">
        <w:rPr>
          <w:sz w:val="28"/>
          <w:szCs w:val="28"/>
          <w:lang w:val="ro-RO" w:eastAsia="ru-RU"/>
        </w:rPr>
        <w:t>e completează cu articolul 7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 xml:space="preserve"> cu următorul cuprins:</w:t>
      </w:r>
    </w:p>
    <w:p w:rsidR="00E553EE" w:rsidRPr="003C7228" w:rsidRDefault="00E553EE" w:rsidP="005F611A">
      <w:pPr>
        <w:spacing w:line="0" w:lineRule="atLeast"/>
        <w:ind w:firstLine="709"/>
        <w:rPr>
          <w:bCs/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</w:t>
      </w:r>
      <w:r w:rsidRPr="008D79E9">
        <w:rPr>
          <w:b/>
          <w:bCs/>
          <w:sz w:val="28"/>
          <w:szCs w:val="28"/>
          <w:lang w:val="ro-RO" w:eastAsia="ru-RU"/>
        </w:rPr>
        <w:t>Articolul 7</w:t>
      </w:r>
      <w:r w:rsidRPr="008D79E9">
        <w:rPr>
          <w:b/>
          <w:bCs/>
          <w:sz w:val="28"/>
          <w:szCs w:val="28"/>
          <w:vertAlign w:val="superscript"/>
          <w:lang w:val="ro-RO" w:eastAsia="ru-RU"/>
        </w:rPr>
        <w:t>1</w:t>
      </w:r>
      <w:r w:rsidRPr="003C7228">
        <w:rPr>
          <w:bCs/>
          <w:sz w:val="28"/>
          <w:szCs w:val="28"/>
          <w:lang w:val="ro-RO" w:eastAsia="ru-RU"/>
        </w:rPr>
        <w:t>.</w:t>
      </w:r>
      <w:r w:rsidR="005F611A">
        <w:rPr>
          <w:b/>
          <w:bCs/>
          <w:sz w:val="28"/>
          <w:szCs w:val="28"/>
          <w:lang w:val="ro-RO" w:eastAsia="ru-RU"/>
        </w:rPr>
        <w:t xml:space="preserve"> </w:t>
      </w:r>
      <w:r w:rsidRPr="003C7228">
        <w:rPr>
          <w:bCs/>
          <w:sz w:val="28"/>
          <w:szCs w:val="28"/>
          <w:lang w:val="ro-RO" w:eastAsia="ru-RU"/>
        </w:rPr>
        <w:t>Obligaţiile persoanelor responsabile de colectarea declaraţiilor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lastRenderedPageBreak/>
        <w:t>(1) Persoanele responsabile de colectarea declaraţiilor prevăzute la art.</w:t>
      </w:r>
      <w:r w:rsidR="004A636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7 alin.</w:t>
      </w:r>
      <w:r w:rsidR="004A636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 xml:space="preserve">(7) </w:t>
      </w:r>
      <w:r w:rsidR="003C7228">
        <w:rPr>
          <w:sz w:val="28"/>
          <w:szCs w:val="28"/>
          <w:lang w:val="ro-RO" w:eastAsia="ru-RU"/>
        </w:rPr>
        <w:t>sînt</w:t>
      </w:r>
      <w:r w:rsidRPr="008D79E9">
        <w:rPr>
          <w:sz w:val="28"/>
          <w:szCs w:val="28"/>
          <w:lang w:val="ro-RO" w:eastAsia="ru-RU"/>
        </w:rPr>
        <w:t xml:space="preserve">  desemnate de </w:t>
      </w:r>
      <w:r w:rsidR="004A6368">
        <w:rPr>
          <w:sz w:val="28"/>
          <w:szCs w:val="28"/>
          <w:lang w:val="ro-RO" w:eastAsia="ru-RU"/>
        </w:rPr>
        <w:t xml:space="preserve">către </w:t>
      </w:r>
      <w:r w:rsidRPr="008D79E9">
        <w:rPr>
          <w:sz w:val="28"/>
          <w:szCs w:val="28"/>
          <w:lang w:val="ro-RO" w:eastAsia="ru-RU"/>
        </w:rPr>
        <w:t xml:space="preserve">conducătorii organizaţiilor publice. 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(2) Persoanele responsabile de colectarea declaraţiilor au următoarele atribuţii: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a) primesc şi înregistrează declaraţiile într-un registru special, denumit Registrul declaraţiilor de avere şi de interese personale, care nu este public, conform modelului prevăzut în anexa nr.2;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b) eliberează imediat subiectului declarării o dovadă de primire a declaraţiei depuse, conform modelului prevăzut în anexa nr.3;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c) la solicitarea subiec</w:t>
      </w:r>
      <w:r w:rsidR="003C7228">
        <w:rPr>
          <w:sz w:val="28"/>
          <w:szCs w:val="28"/>
          <w:lang w:val="ro-RO" w:eastAsia="ru-RU"/>
        </w:rPr>
        <w:t>tului</w:t>
      </w:r>
      <w:r w:rsidRPr="008D79E9">
        <w:rPr>
          <w:sz w:val="28"/>
          <w:szCs w:val="28"/>
          <w:lang w:val="ro-RO" w:eastAsia="ru-RU"/>
        </w:rPr>
        <w:t xml:space="preserve"> declarării din cadrul entităţii, pun la dispoziţia aces</w:t>
      </w:r>
      <w:r w:rsidR="003C7228">
        <w:rPr>
          <w:sz w:val="28"/>
          <w:szCs w:val="28"/>
          <w:lang w:val="ro-RO" w:eastAsia="ru-RU"/>
        </w:rPr>
        <w:t xml:space="preserve">tuia </w:t>
      </w:r>
      <w:r w:rsidRPr="008D79E9">
        <w:rPr>
          <w:sz w:val="28"/>
          <w:szCs w:val="28"/>
          <w:lang w:val="ro-RO" w:eastAsia="ru-RU"/>
        </w:rPr>
        <w:t>formularele declaraţiilor;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d) la cererea subiectului declarării, asigură substituirea declaraţiei depuse cu cea rectificată;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e) acordă consultanţă cu privire la completarea şi prezentarea în termen a declaraţiei;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f) la solicitarea subiectului declarării, acordă consultanţă cu privire la aplicarea prevederilor legale referitoare la declararea şi verificarea averii şi a intereselor personale;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g) verifică respectarea condiţiilor de formă a declaraţiei în conformitate cu prevederile art.7, iar în cazul identificării unor deficienţe, o restituie subiectului declarării şi îi recomandă rectificarea declaraţiei. 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 (3)</w:t>
      </w:r>
      <w:r w:rsidR="005A5CCA">
        <w:rPr>
          <w:sz w:val="28"/>
          <w:szCs w:val="28"/>
          <w:lang w:val="ro-RO" w:eastAsia="ru-RU"/>
        </w:rPr>
        <w:t xml:space="preserve"> </w:t>
      </w:r>
      <w:r w:rsidRPr="008D79E9">
        <w:rPr>
          <w:rFonts w:eastAsia="Arial Narrow"/>
          <w:bCs/>
          <w:sz w:val="28"/>
          <w:szCs w:val="28"/>
          <w:lang w:val="ro-RO" w:eastAsia="ro-RO"/>
        </w:rPr>
        <w:t>Declaraţia depusă pe suport de hîrtie poate fi substituită cu o altă declaraţie, în condiţiile alin.</w:t>
      </w:r>
      <w:r w:rsidR="004A6368">
        <w:rPr>
          <w:rFonts w:eastAsia="Arial Narrow"/>
          <w:bCs/>
          <w:sz w:val="28"/>
          <w:szCs w:val="28"/>
          <w:lang w:val="ro-RO" w:eastAsia="ro-RO"/>
        </w:rPr>
        <w:t> </w:t>
      </w:r>
      <w:r w:rsidRPr="008D79E9">
        <w:rPr>
          <w:rFonts w:eastAsia="Arial Narrow"/>
          <w:bCs/>
          <w:sz w:val="28"/>
          <w:szCs w:val="28"/>
          <w:lang w:val="ro-RO" w:eastAsia="ro-RO"/>
        </w:rPr>
        <w:t>(2), doar în cazul rectificării de formă a acesteia. În cazul introducerii rectificărilor de conţinut, declaraţia de avere şi interese personale depusă anterior se anexează la cea rectificată, fiind păstrate împreună.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lastRenderedPageBreak/>
        <w:t>(4) În exercitarea atribuţiilor prevăzute la alin.</w:t>
      </w:r>
      <w:r w:rsidR="004A636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(2), persoanele responsabile de colectarea declaraţiilor se subordonează direct conducătorului entităţii corespunzătoare, care răspunde de desfăşurarea în bune condiţii a activităţii acestora, şi au dreptul să prelucreze date cu caracter personal.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(5) Dacă persoana responsabilă de colectarea declaraţiilor identifică deficienţe în completarea declaraţiei, aceasta recomandă subiectului declarării rectificarea declaraţiei în termen de 10 zile lucrătoare </w:t>
      </w:r>
      <w:r w:rsidR="005A5CCA">
        <w:rPr>
          <w:sz w:val="28"/>
          <w:szCs w:val="28"/>
          <w:lang w:val="ro-RO" w:eastAsia="ru-RU"/>
        </w:rPr>
        <w:t>de la</w:t>
      </w:r>
      <w:r w:rsidRPr="008D79E9">
        <w:rPr>
          <w:sz w:val="28"/>
          <w:szCs w:val="28"/>
          <w:lang w:val="ro-RO" w:eastAsia="ru-RU"/>
        </w:rPr>
        <w:t xml:space="preserve"> momentul solicitării rectificării. Faptul transmiterii declaraţiei spre rectificare şi al primirii declaraţiei rectificate se consemnează în Registrul declaraţiilor de avere şi interese personale.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(6) Declaraţiile depuse în conformitate cu prevederile art.</w:t>
      </w:r>
      <w:r w:rsidR="004A636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7 alin.</w:t>
      </w:r>
      <w:r w:rsidR="004A636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 xml:space="preserve">(7) </w:t>
      </w:r>
      <w:r w:rsidR="003C7228">
        <w:rPr>
          <w:sz w:val="28"/>
          <w:szCs w:val="28"/>
          <w:lang w:val="ro-RO" w:eastAsia="ru-RU"/>
        </w:rPr>
        <w:t>sînt</w:t>
      </w:r>
      <w:r w:rsidRPr="008D79E9">
        <w:rPr>
          <w:sz w:val="28"/>
          <w:szCs w:val="28"/>
          <w:lang w:val="ro-RO" w:eastAsia="ru-RU"/>
        </w:rPr>
        <w:t xml:space="preserve"> păstrate la organizaţia publică în care activează </w:t>
      </w:r>
      <w:r w:rsidR="004A6368">
        <w:rPr>
          <w:sz w:val="28"/>
          <w:szCs w:val="28"/>
          <w:lang w:val="ro-RO" w:eastAsia="ru-RU"/>
        </w:rPr>
        <w:t>subiecţi</w:t>
      </w:r>
      <w:r w:rsidRPr="008D79E9">
        <w:rPr>
          <w:sz w:val="28"/>
          <w:szCs w:val="28"/>
          <w:lang w:val="ro-RO" w:eastAsia="ru-RU"/>
        </w:rPr>
        <w:t xml:space="preserve">i declarării, iar în termen de 20 de zile de la expirarea termenului </w:t>
      </w:r>
      <w:r w:rsidR="005A5CCA">
        <w:rPr>
          <w:sz w:val="28"/>
          <w:szCs w:val="28"/>
          <w:lang w:val="ro-RO" w:eastAsia="ru-RU"/>
        </w:rPr>
        <w:t>stipulat</w:t>
      </w:r>
      <w:r w:rsidRPr="008D79E9">
        <w:rPr>
          <w:sz w:val="28"/>
          <w:szCs w:val="28"/>
          <w:lang w:val="ro-RO" w:eastAsia="ru-RU"/>
        </w:rPr>
        <w:t xml:space="preserve"> la art.</w:t>
      </w:r>
      <w:r w:rsidR="004A636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6 alin.</w:t>
      </w:r>
      <w:r w:rsidR="004A6368">
        <w:rPr>
          <w:sz w:val="28"/>
          <w:szCs w:val="28"/>
          <w:lang w:val="ro-RO" w:eastAsia="ru-RU"/>
        </w:rPr>
        <w:t> </w:t>
      </w:r>
      <w:r w:rsidRPr="008D79E9">
        <w:rPr>
          <w:sz w:val="28"/>
          <w:szCs w:val="28"/>
          <w:lang w:val="ro-RO" w:eastAsia="ru-RU"/>
        </w:rPr>
        <w:t>(1), (2), (4) şi (5), conducătorul organizaţiei publice informează Autoritatea Naţională de Integritate despre colectarea declaraţiilor.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Neîndeplinirea de către persoana responsabilă de colectarea declaraţiilor a atribuţiilor prevăzute de prezentul articol constituie abatere disciplinară.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(7) Controlul declaraţiilor se efectuează de către Autoritatea Naţională de Integritate la organizaţia publică care le păstrează. Inspectorul de </w:t>
      </w:r>
      <w:r w:rsidR="005A5CCA" w:rsidRPr="008D79E9">
        <w:rPr>
          <w:sz w:val="28"/>
          <w:szCs w:val="28"/>
          <w:lang w:val="ro-RO" w:eastAsia="ru-RU"/>
        </w:rPr>
        <w:t>integritate</w:t>
      </w:r>
      <w:r w:rsidRPr="008D79E9">
        <w:rPr>
          <w:sz w:val="28"/>
          <w:szCs w:val="28"/>
          <w:lang w:val="ro-RO" w:eastAsia="ru-RU"/>
        </w:rPr>
        <w:t xml:space="preserve"> care efectuează controlul trebuie să aibă dreptul de acces la secretul de stat potrivit Legii nr.245-XVI din 27</w:t>
      </w:r>
      <w:r w:rsidR="005A5CCA">
        <w:rPr>
          <w:sz w:val="28"/>
          <w:szCs w:val="28"/>
          <w:lang w:val="ro-RO" w:eastAsia="ru-RU"/>
        </w:rPr>
        <w:t xml:space="preserve"> noiembrie </w:t>
      </w:r>
      <w:r w:rsidRPr="008D79E9">
        <w:rPr>
          <w:sz w:val="28"/>
          <w:szCs w:val="28"/>
          <w:lang w:val="ro-RO" w:eastAsia="ru-RU"/>
        </w:rPr>
        <w:t>2008 cu privire la secretul de stat.</w:t>
      </w:r>
    </w:p>
    <w:p w:rsidR="00E553EE" w:rsidRPr="008D79E9" w:rsidRDefault="00E553EE" w:rsidP="005F611A">
      <w:pPr>
        <w:spacing w:line="0" w:lineRule="atLeast"/>
        <w:ind w:firstLine="709"/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</w:pPr>
      <w:r w:rsidRPr="008D79E9"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  <w:t>(8) Prevederile alin. (7) nu se aplică în cazul declaraţiilor depuse de către</w:t>
      </w:r>
      <w:r w:rsidR="005F611A"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  <w:t xml:space="preserve"> </w:t>
      </w:r>
      <w:r w:rsidRPr="008D79E9"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  <w:t xml:space="preserve">ofiţerii de informaţii şi securitate, care sînt controlate </w:t>
      </w:r>
      <w:r w:rsidRPr="008D79E9"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  <w:lastRenderedPageBreak/>
        <w:t>de către subunitatea de securitate internă a Serviciului de Informaţii şi Securitate, cu suportul metodologic al Autorităţii Naţionale de Integritate.</w:t>
      </w:r>
    </w:p>
    <w:p w:rsidR="00E553EE" w:rsidRPr="008D79E9" w:rsidRDefault="00E553EE" w:rsidP="005F611A">
      <w:pPr>
        <w:spacing w:line="0" w:lineRule="atLeast"/>
        <w:ind w:firstLine="709"/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</w:pPr>
      <w:r w:rsidRPr="008D79E9"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  <w:t>(9) În cadrul controlului declaraţiilor ofiţerilor de informaţii şi securitate, subunitatea de securitate internă a Serviciului de Informaţii şi Securitate are atribuţii şi împuterniciri similare celor stabilite la art. 7 alin. (1) lit. b)-d), alin.</w:t>
      </w:r>
      <w:r w:rsidR="005F611A"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  <w:t> </w:t>
      </w:r>
      <w:r w:rsidRPr="008D79E9"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  <w:t>(2) lit. a)-c) din Legea nr. 132 din 17 iunie 2016 cu privire la Autoritatea Naţională de Integritate.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/>
        </w:rPr>
      </w:pPr>
      <w:r w:rsidRPr="008D79E9"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  <w:t xml:space="preserve">(10) Serviciul de Informaţii şi Securitate va raporta anual </w:t>
      </w:r>
      <w:r w:rsidR="005A5CCA"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  <w:t>s</w:t>
      </w:r>
      <w:r w:rsidRPr="008D79E9"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  <w:t xml:space="preserve">ubcomisiei pentru exercitarea controlului parlamentar asupra activităţii Serviciului de Informaţii şi Securitate despre numărul de controale </w:t>
      </w:r>
      <w:r w:rsidR="006B4C49" w:rsidRPr="006B4C49">
        <w:rPr>
          <w:rFonts w:eastAsia="Calibri"/>
          <w:sz w:val="28"/>
          <w:szCs w:val="28"/>
          <w:shd w:val="clear" w:color="auto" w:fill="FFFFFF"/>
          <w:lang w:val="ro-RO" w:eastAsia="ro-RO"/>
        </w:rPr>
        <w:t>asupra</w:t>
      </w:r>
      <w:r w:rsidRPr="006B4C49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8D79E9">
        <w:rPr>
          <w:rFonts w:eastAsia="Calibri"/>
          <w:color w:val="000000"/>
          <w:sz w:val="28"/>
          <w:szCs w:val="28"/>
          <w:shd w:val="clear" w:color="auto" w:fill="FFFFFF"/>
          <w:lang w:val="ro-RO" w:eastAsia="ro-RO"/>
        </w:rPr>
        <w:t>declaraţiilor ofiţerilor de informaţii şi securitate şi rezultatele acestora.</w:t>
      </w:r>
      <w:r w:rsidRPr="008D79E9">
        <w:rPr>
          <w:sz w:val="28"/>
          <w:szCs w:val="28"/>
          <w:lang w:val="ro-RO"/>
        </w:rPr>
        <w:t>”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4. </w:t>
      </w:r>
      <w:r w:rsidR="005A5CCA">
        <w:rPr>
          <w:sz w:val="28"/>
          <w:szCs w:val="28"/>
          <w:lang w:val="ro-RO" w:eastAsia="ru-RU"/>
        </w:rPr>
        <w:t>A</w:t>
      </w:r>
      <w:r w:rsidRPr="008D79E9">
        <w:rPr>
          <w:sz w:val="28"/>
          <w:szCs w:val="28"/>
          <w:lang w:val="ro-RO" w:eastAsia="ru-RU"/>
        </w:rPr>
        <w:t xml:space="preserve">rticolul 9 alineatul (3) </w:t>
      </w:r>
      <w:r w:rsidR="005A5CCA">
        <w:rPr>
          <w:sz w:val="28"/>
          <w:szCs w:val="28"/>
          <w:lang w:val="ro-RO" w:eastAsia="ru-RU"/>
        </w:rPr>
        <w:t>va avea următorul cuprins</w:t>
      </w:r>
      <w:r w:rsidRPr="008D79E9">
        <w:rPr>
          <w:sz w:val="28"/>
          <w:szCs w:val="28"/>
          <w:lang w:val="ro-RO" w:eastAsia="ru-RU"/>
        </w:rPr>
        <w:t>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„(3) Declarațiile subiecţilor declarării, </w:t>
      </w:r>
      <w:r w:rsidR="005A5CCA" w:rsidRPr="008D79E9">
        <w:rPr>
          <w:sz w:val="28"/>
          <w:szCs w:val="28"/>
          <w:lang w:val="ro-RO" w:eastAsia="ru-RU"/>
        </w:rPr>
        <w:t>a</w:t>
      </w:r>
      <w:r w:rsidR="005A5CCA">
        <w:rPr>
          <w:sz w:val="28"/>
          <w:szCs w:val="28"/>
          <w:lang w:val="ro-RO" w:eastAsia="ru-RU"/>
        </w:rPr>
        <w:t xml:space="preserve">le </w:t>
      </w:r>
      <w:r w:rsidR="005A5CCA" w:rsidRPr="008D79E9">
        <w:rPr>
          <w:sz w:val="28"/>
          <w:szCs w:val="28"/>
          <w:lang w:val="ro-RO" w:eastAsia="ru-RU"/>
        </w:rPr>
        <w:t xml:space="preserve">căror </w:t>
      </w:r>
      <w:r w:rsidR="005A5CCA">
        <w:rPr>
          <w:sz w:val="28"/>
          <w:szCs w:val="28"/>
          <w:lang w:val="ro-RO" w:eastAsia="ru-RU"/>
        </w:rPr>
        <w:t>identitate şi calitate</w:t>
      </w:r>
      <w:r w:rsidRPr="008D79E9">
        <w:rPr>
          <w:sz w:val="28"/>
          <w:szCs w:val="28"/>
          <w:lang w:val="ro-RO" w:eastAsia="ru-RU"/>
        </w:rPr>
        <w:t xml:space="preserve"> </w:t>
      </w:r>
      <w:r w:rsidR="006B4C49">
        <w:rPr>
          <w:sz w:val="28"/>
          <w:szCs w:val="28"/>
          <w:lang w:val="ro-RO" w:eastAsia="ru-RU"/>
        </w:rPr>
        <w:t>constituie secret de stat</w:t>
      </w:r>
      <w:r w:rsidRPr="008D79E9">
        <w:rPr>
          <w:sz w:val="28"/>
          <w:szCs w:val="28"/>
          <w:lang w:val="ro-RO" w:eastAsia="ru-RU"/>
        </w:rPr>
        <w:t xml:space="preserve"> în condiţiile Legii nr.245 din 27</w:t>
      </w:r>
      <w:r w:rsidR="005A5CCA">
        <w:rPr>
          <w:sz w:val="28"/>
          <w:szCs w:val="28"/>
          <w:lang w:val="ro-RO" w:eastAsia="ru-RU"/>
        </w:rPr>
        <w:t xml:space="preserve"> noiembrie </w:t>
      </w:r>
      <w:r w:rsidRPr="008D79E9">
        <w:rPr>
          <w:sz w:val="28"/>
          <w:szCs w:val="28"/>
          <w:lang w:val="ro-RO" w:eastAsia="ru-RU"/>
        </w:rPr>
        <w:t>2008 cu privire la secretul de stat</w:t>
      </w:r>
      <w:r w:rsidR="006B4C49">
        <w:rPr>
          <w:sz w:val="28"/>
          <w:szCs w:val="28"/>
          <w:lang w:val="ro-RO" w:eastAsia="ru-RU"/>
        </w:rPr>
        <w:t>,</w:t>
      </w:r>
      <w:r w:rsidRPr="008D79E9">
        <w:rPr>
          <w:sz w:val="28"/>
          <w:szCs w:val="28"/>
          <w:lang w:val="ro-RO" w:eastAsia="ru-RU"/>
        </w:rPr>
        <w:t xml:space="preserve"> nu sînt publice.”</w:t>
      </w:r>
    </w:p>
    <w:p w:rsidR="00E553EE" w:rsidRPr="008D79E9" w:rsidRDefault="00E553EE" w:rsidP="005F611A">
      <w:pPr>
        <w:spacing w:line="0" w:lineRule="atLeast"/>
        <w:ind w:firstLine="709"/>
        <w:rPr>
          <w:b/>
          <w:bCs/>
          <w:sz w:val="28"/>
          <w:szCs w:val="28"/>
          <w:lang w:val="ro-RO" w:eastAsia="ru-RU"/>
        </w:rPr>
      </w:pP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b/>
          <w:bCs/>
          <w:sz w:val="28"/>
          <w:szCs w:val="28"/>
          <w:lang w:val="ro-RO" w:eastAsia="ru-RU"/>
        </w:rPr>
        <w:t>Art. XXIX. –</w:t>
      </w:r>
      <w:r w:rsidR="005A5CCA">
        <w:rPr>
          <w:b/>
          <w:bCs/>
          <w:sz w:val="28"/>
          <w:szCs w:val="28"/>
          <w:lang w:val="ro-RO" w:eastAsia="ru-RU"/>
        </w:rPr>
        <w:t xml:space="preserve"> </w:t>
      </w:r>
      <w:r w:rsidRPr="005A5CCA">
        <w:rPr>
          <w:bCs/>
          <w:color w:val="000000"/>
          <w:sz w:val="28"/>
          <w:szCs w:val="28"/>
          <w:lang w:val="ro-RO" w:eastAsia="ru-RU"/>
        </w:rPr>
        <w:t>Legea nr. 288 din 16 decembrie 2016 privind funcţionarul public cu statut special din cadrul Ministerului Afacerilor Interne (</w:t>
      </w:r>
      <w:r w:rsidRPr="008D79E9">
        <w:rPr>
          <w:sz w:val="28"/>
          <w:szCs w:val="28"/>
          <w:lang w:val="ro-RO" w:eastAsia="ru-RU"/>
        </w:rPr>
        <w:t>Monitorul Oficial al Republicii M</w:t>
      </w:r>
      <w:r w:rsidR="005A5CCA">
        <w:rPr>
          <w:sz w:val="28"/>
          <w:szCs w:val="28"/>
          <w:lang w:val="ro-RO" w:eastAsia="ru-RU"/>
        </w:rPr>
        <w:t>oldova, 2016, nr.40-49, art.85)</w:t>
      </w:r>
      <w:r w:rsidRPr="008D79E9">
        <w:rPr>
          <w:sz w:val="28"/>
          <w:szCs w:val="28"/>
          <w:lang w:val="ro-RO" w:eastAsia="ru-RU"/>
        </w:rPr>
        <w:t xml:space="preserve"> se completează după cum urmează: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1. Articolul 13 se completează cu litera f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 xml:space="preserve">) cu următorul cuprins: 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„f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 xml:space="preserve">) nu are în ultimii 5 ani, în cazierul privind integritatea profesională, înscrieri </w:t>
      </w:r>
      <w:r w:rsidR="00F72698">
        <w:rPr>
          <w:sz w:val="28"/>
          <w:szCs w:val="28"/>
          <w:lang w:val="ro-RO" w:eastAsia="ru-RU"/>
        </w:rPr>
        <w:t>referitoare</w:t>
      </w:r>
      <w:r w:rsidRPr="008D79E9">
        <w:rPr>
          <w:sz w:val="28"/>
          <w:szCs w:val="28"/>
          <w:lang w:val="ro-RO" w:eastAsia="ru-RU"/>
        </w:rPr>
        <w:t xml:space="preserve"> la rezultatul negativ al testului de integritate profesională pentru încălcarea obligaţiei prevăzute la art.7 </w:t>
      </w:r>
      <w:r w:rsidRPr="008D79E9">
        <w:rPr>
          <w:sz w:val="28"/>
          <w:szCs w:val="28"/>
          <w:lang w:val="ro-RO" w:eastAsia="ru-RU"/>
        </w:rPr>
        <w:lastRenderedPageBreak/>
        <w:t>alin.(2) lit.</w:t>
      </w:r>
      <w:r w:rsidR="006B4C4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a) din Legea nr.325 din 23 decembrie 2013 privind evaluarea integrităţii instituţionale;”.</w:t>
      </w:r>
    </w:p>
    <w:p w:rsidR="00F72698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ab/>
        <w:t xml:space="preserve">2. </w:t>
      </w:r>
      <w:r w:rsidR="00F72698">
        <w:rPr>
          <w:sz w:val="28"/>
          <w:szCs w:val="28"/>
          <w:lang w:val="ro-RO" w:eastAsia="ru-RU"/>
        </w:rPr>
        <w:t>A</w:t>
      </w:r>
      <w:r w:rsidRPr="008D79E9">
        <w:rPr>
          <w:sz w:val="28"/>
          <w:szCs w:val="28"/>
          <w:lang w:val="ro-RO" w:eastAsia="ru-RU"/>
        </w:rPr>
        <w:t xml:space="preserve">rticolul 15 alineatul (4) se completează cu textul: 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„Ministerul Afacerilor Interne solicită de la Centrul Naţional Anticorupţie şi/sau Serviciul de Informaţii</w:t>
      </w:r>
      <w:r w:rsidR="00F72698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şi Securitate certificatul de cazier privind integritatea profesională a candidatului la</w:t>
      </w:r>
      <w:r w:rsidR="00F72698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angajare în funcţia publică cu statut special din cadrul Ministerului Afacerilor Interne.”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 xml:space="preserve">3. </w:t>
      </w:r>
      <w:r w:rsidR="00F72698">
        <w:rPr>
          <w:sz w:val="28"/>
          <w:szCs w:val="28"/>
          <w:lang w:val="ro-RO" w:eastAsia="ru-RU"/>
        </w:rPr>
        <w:t>A</w:t>
      </w:r>
      <w:r w:rsidRPr="008D79E9">
        <w:rPr>
          <w:sz w:val="28"/>
          <w:szCs w:val="28"/>
          <w:lang w:val="ro-RO" w:eastAsia="ru-RU"/>
        </w:rPr>
        <w:t>rticolul 38 alineatul (1) se completează cu litera j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>) cu următorul cuprins: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„j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>) pentru încălcarea obligaţiei prevăzute la art.</w:t>
      </w:r>
      <w:r w:rsidR="006B4C4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7 alin.</w:t>
      </w:r>
      <w:r w:rsidR="006B4C4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(2) lit.</w:t>
      </w:r>
      <w:r w:rsidR="006B4C4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a) din Legea nr.</w:t>
      </w:r>
      <w:r w:rsidR="006B4C4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>325 din 23 decembrie 2013 privind evaluarea integrităţii instituţionale</w:t>
      </w:r>
      <w:r w:rsidR="006B4C49">
        <w:rPr>
          <w:sz w:val="28"/>
          <w:szCs w:val="28"/>
          <w:lang w:val="ro-RO" w:eastAsia="ru-RU"/>
        </w:rPr>
        <w:t>;</w:t>
      </w:r>
      <w:r w:rsidRPr="008D79E9">
        <w:rPr>
          <w:sz w:val="28"/>
          <w:szCs w:val="28"/>
          <w:lang w:val="ro-RO" w:eastAsia="ru-RU"/>
        </w:rPr>
        <w:t>”</w:t>
      </w:r>
      <w:r w:rsidR="006B4C49">
        <w:rPr>
          <w:sz w:val="28"/>
          <w:szCs w:val="28"/>
          <w:lang w:val="ro-RO" w:eastAsia="ru-RU"/>
        </w:rPr>
        <w:t>.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4. Articolul 50 se completează cu litera h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>) cu următorul cuprins:</w:t>
      </w:r>
    </w:p>
    <w:p w:rsidR="00E553EE" w:rsidRPr="008D79E9" w:rsidRDefault="00E553EE" w:rsidP="005F611A">
      <w:pPr>
        <w:spacing w:line="0" w:lineRule="atLeast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>„h</w:t>
      </w:r>
      <w:r w:rsidRPr="008D79E9">
        <w:rPr>
          <w:sz w:val="28"/>
          <w:szCs w:val="28"/>
          <w:vertAlign w:val="superscript"/>
          <w:lang w:val="ro-RO" w:eastAsia="ru-RU"/>
        </w:rPr>
        <w:t>1</w:t>
      </w:r>
      <w:r w:rsidRPr="008D79E9">
        <w:rPr>
          <w:sz w:val="28"/>
          <w:szCs w:val="28"/>
          <w:lang w:val="ro-RO" w:eastAsia="ru-RU"/>
        </w:rPr>
        <w:t>) să respecte prevederile art.7 alin.</w:t>
      </w:r>
      <w:r w:rsidR="006B4C49">
        <w:rPr>
          <w:sz w:val="28"/>
          <w:szCs w:val="28"/>
          <w:lang w:val="ro-RO" w:eastAsia="ru-RU"/>
        </w:rPr>
        <w:t xml:space="preserve"> </w:t>
      </w:r>
      <w:r w:rsidRPr="008D79E9">
        <w:rPr>
          <w:sz w:val="28"/>
          <w:szCs w:val="28"/>
          <w:lang w:val="ro-RO" w:eastAsia="ru-RU"/>
        </w:rPr>
        <w:t xml:space="preserve">(2) din Legea </w:t>
      </w:r>
      <w:r w:rsidR="00F72698">
        <w:rPr>
          <w:sz w:val="28"/>
          <w:szCs w:val="28"/>
          <w:lang w:val="ro-RO" w:eastAsia="ru-RU"/>
        </w:rPr>
        <w:t>nr.325 din 23 </w:t>
      </w:r>
      <w:r w:rsidRPr="008D79E9">
        <w:rPr>
          <w:sz w:val="28"/>
          <w:szCs w:val="28"/>
          <w:lang w:val="ro-RO" w:eastAsia="ru-RU"/>
        </w:rPr>
        <w:t>decembrie 2013 privind evaluarea integrităţii instituţionale</w:t>
      </w:r>
      <w:r w:rsidR="006B4C49">
        <w:rPr>
          <w:sz w:val="28"/>
          <w:szCs w:val="28"/>
          <w:lang w:val="ro-RO" w:eastAsia="ru-RU"/>
        </w:rPr>
        <w:t>;</w:t>
      </w:r>
      <w:r w:rsidRPr="008D79E9">
        <w:rPr>
          <w:sz w:val="28"/>
          <w:szCs w:val="28"/>
          <w:lang w:val="ro-RO" w:eastAsia="ru-RU"/>
        </w:rPr>
        <w:t>”</w:t>
      </w:r>
      <w:r w:rsidR="006B4C49">
        <w:rPr>
          <w:sz w:val="28"/>
          <w:szCs w:val="28"/>
          <w:lang w:val="ro-RO" w:eastAsia="ru-RU"/>
        </w:rPr>
        <w:t>.</w:t>
      </w:r>
    </w:p>
    <w:p w:rsidR="00E553EE" w:rsidRDefault="00E553EE" w:rsidP="005F611A">
      <w:pPr>
        <w:spacing w:after="120"/>
        <w:ind w:firstLine="709"/>
        <w:rPr>
          <w:sz w:val="28"/>
          <w:szCs w:val="28"/>
          <w:lang w:val="ro-RO" w:eastAsia="ru-RU"/>
        </w:rPr>
      </w:pPr>
    </w:p>
    <w:p w:rsidR="00E553EE" w:rsidRPr="008D79E9" w:rsidRDefault="005F611A" w:rsidP="005F611A">
      <w:pPr>
        <w:spacing w:after="120"/>
        <w:ind w:firstLine="709"/>
        <w:rPr>
          <w:b/>
          <w:sz w:val="28"/>
          <w:szCs w:val="28"/>
          <w:lang w:val="ro-RO" w:eastAsia="ru-RU"/>
        </w:rPr>
      </w:pPr>
      <w:r w:rsidRPr="008D79E9">
        <w:rPr>
          <w:b/>
          <w:sz w:val="28"/>
          <w:szCs w:val="28"/>
          <w:lang w:val="ro-RO" w:eastAsia="ru-RU"/>
        </w:rPr>
        <w:t xml:space="preserve">Preşedintele Parlamentului                  </w:t>
      </w:r>
    </w:p>
    <w:p w:rsidR="008C6F80" w:rsidRDefault="008C6F80" w:rsidP="005F611A">
      <w:pPr>
        <w:spacing w:after="120"/>
        <w:ind w:firstLine="709"/>
        <w:rPr>
          <w:sz w:val="28"/>
          <w:szCs w:val="28"/>
          <w:lang w:val="ro-RO" w:eastAsia="ru-RU"/>
        </w:rPr>
      </w:pPr>
    </w:p>
    <w:p w:rsidR="00BF3AE4" w:rsidRDefault="00E553EE" w:rsidP="005F611A">
      <w:pPr>
        <w:spacing w:after="120"/>
        <w:ind w:firstLine="709"/>
        <w:rPr>
          <w:sz w:val="28"/>
          <w:szCs w:val="28"/>
          <w:lang w:val="ro-RO" w:eastAsia="ru-RU"/>
        </w:rPr>
      </w:pPr>
      <w:r w:rsidRPr="008D79E9">
        <w:rPr>
          <w:sz w:val="28"/>
          <w:szCs w:val="28"/>
          <w:lang w:val="ro-RO" w:eastAsia="ru-RU"/>
        </w:rPr>
        <w:tab/>
      </w:r>
      <w:r w:rsidRPr="008D79E9">
        <w:rPr>
          <w:sz w:val="28"/>
          <w:szCs w:val="28"/>
          <w:lang w:val="ro-RO" w:eastAsia="ru-RU"/>
        </w:rPr>
        <w:tab/>
      </w:r>
      <w:r w:rsidRPr="008D79E9">
        <w:rPr>
          <w:sz w:val="28"/>
          <w:szCs w:val="28"/>
          <w:lang w:val="ro-RO" w:eastAsia="ru-RU"/>
        </w:rPr>
        <w:tab/>
      </w:r>
      <w:r w:rsidRPr="008D79E9">
        <w:rPr>
          <w:sz w:val="28"/>
          <w:szCs w:val="28"/>
          <w:lang w:val="ro-RO" w:eastAsia="ru-RU"/>
        </w:rPr>
        <w:tab/>
      </w:r>
      <w:r w:rsidRPr="008D79E9">
        <w:rPr>
          <w:sz w:val="28"/>
          <w:szCs w:val="28"/>
          <w:lang w:val="ro-RO" w:eastAsia="ru-RU"/>
        </w:rPr>
        <w:tab/>
      </w:r>
      <w:r w:rsidRPr="008D79E9">
        <w:rPr>
          <w:sz w:val="28"/>
          <w:szCs w:val="28"/>
          <w:lang w:val="ro-RO" w:eastAsia="ru-RU"/>
        </w:rPr>
        <w:tab/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 xml:space="preserve">О проекте закона о внесении изменений и 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дополнений в некоторые законодательные акты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------------------------------------------------------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 xml:space="preserve">Правительство ПОСТАНОВЛЯЕТ: 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Одобрить и представить Парламенту на рассмотрение проект закона о внесении изменений и дополнений в некоторые законодательные акты.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Премьер-министр</w:t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  <w:t>ПАВЕЛ ФИЛИП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Контрасигнуeт: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Министр юстиции</w:t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  <w:t>Владимир Чеботарь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Визирует: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 xml:space="preserve">Генеральный секретарь 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Правительства</w:t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  <w:t>Лилия ПАЛИЙ</w:t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Утверждено  на заседании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Правительства от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 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Проект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Перевод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ПАРЛАМЕНТ РЕСПУБЛИКИ МОЛДОВА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ЗАКОН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 xml:space="preserve">о внесении изменений и дополнений 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в некоторые законодательные акты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Парламент принимает настоящий органический закон.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I. – В пункте d) части (4) статьи 6 и пункте d¹) части (1) статьи 15 Закона № 544-XIII от 20 июля 1995 года о статусе судьи (повторное опубликование: Официальный монитор Республики Молдова, 2013 г., № 15-17 ст. 63),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II. – В части (7) статьи 23 и части (6) статьи 34 Закона № 548-XIII от 21 июля 1995 года о Национальном банке Молдовы (повторное опубликование: Официальный монитор Республики Молдова, 2015 г., № 297-300, ст. 544),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III. – В части (1) статьи 18 и пункте a¹) части (2) статьи 22 Закона № 1036-XIII от 17 декабря 1996 года о пенитенциарной системе (повторное опубликование: Официальный монитор Республики Молдова, 2008 г., № 183-185, ст. 654),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IV. – В части (1) статьи 19 Кодекса о выборах № 1381-XIII от 21 ноября 1997 года (повторное опубликование: Официальный монитор Республики Молдова, 2016 г., № 277-287, ст. 585),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V. – В статье 12 Закона № 192-XIV от 12 ноября 1998 года  о Национальной комиссии по финансовому рынку (повторное опубликование: Официальный монитор Республики Молдова, 2007 г., № 117-126BIS),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VI. – В пункте b¹) части (1) статьи 6, пункте l) части (1) статьи 15, а также в пункте j¹) части (2) статьи 43 Закона № 1150-XIV от 20 июля 2000 года о службе в таможенных органах (Официальный монитор Республики Молдова, 2000 г., № 106-108, ст. 765),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VII. – В пункте f¹) части (1) статьи 10, пункте h) статьи 22, а также в части (4) статьи 24 Закона № 761-XV от 27 декабря 2001 года о дипломатической службе (повторное опубликование: Официальный монитор Республики Молдова, 2013 г., № 106-108, ст. 765),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VIII. – В Закон № 1104-XV от 6 июня 2002 года о Национальном центре по борьбе с коррупцией (повторное опубликование: Официальный монитор Республики Молдова, 2012 г., № 209-211, ст. 683), с последующими изменениями и дополнениями, внести следующие изменения и дополнения: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1. В части (2) статьи 13 дополнить в конце текстом «, за исключением тех, кто на момент зачисления уже имеет специальное звание».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 xml:space="preserve">2. В части (1) статьи 16 текст «статьи 6» заменить текстом «статьи 7». 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IX. – В пункте f) части (1) статьи 57 и пункте k¹) части (1) статьи 86 Трудового кодекса Республики Молдова № 154-XV от 28 марта 2003 года (Официальный монитор Республики Молдова, 2003 г., № 159-162, ст. 648),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X. – В пункте е) части (4) статьи 42 и пункте е) части (1) статьи 57 Кодекса телевидения и радио Республики Молдова № 260-XVI от 27 июля 2006 года (Официальный монитор Республики Молдова, 2006 г., № 131-133, ст. 679),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XI. – В пункте f) части (3) статьи 7, пункте a¹) части (3) статьи 31,  пункте o¹) части (1) статьи 36, а также в пункте j¹) части (1) статьи 39 Закона № 170-XVI от 19 июля 2007 года о статусе офицера информации и безопасности (Официальный монитор Республики Молдова, 2007 г., № 171-174, ст. 667),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XII. – В пункте b¹) части (2) статьи 13 Закона № 25-XVI от 22 февраля 2008 года о Кодексе поведения государственного служащего (Официальный монитор Республики Молдова, 2008 г., № 74-75 ст. 243),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XIII. – В части (7) статьи 13 и пункте o) части (3) статьи 23 Закона № 134-XVI от 13 июня 2008 года о Службе государственной охраны (повторное опубликование: Официальный монитор Республики Молдова, 2015 г., № 361-369, ст. 673),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XIV. – В пункте f¹) части (1) статьи 22 Закона № 158-XVI от 4 июля 2008 года о государственной должности и статусе государственного служащего (Официальный монитор Республики Молдова, 2008 г., № 230-232, ст. 840),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XV. – В подпункте е) пункта 9 приложения 1 Закона № 182-XVI от 10 июля 2008 года об утверждении Положения о Национальном центре по защите персональных данных, структуры, предельной численности и порядка финансирования Национального центра по защите персональных данных (Официальный монитор Республики Молдова, 2008 г., № 140-142, ст. 578),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XVI. – В пункте c¹) части (2) статьи 17 и пункте b¹) части (1) статьи 24 Закона № 261-XVI от 5 декабря 2008 года о Счетной палате (Официальный монитор Республики Молдова, 2008 г., № 237-240, ст. 864),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XVII. – В статье 5¹ Закона № 199 от 16 июля 2010 года о статусе лиц, исполняющих ответственные государственные должности (Официальный монитор Республики Молдова, 2010 г., № 194-196, ст. 637),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XVIII. – В пункте n¹) части (1) статьи 12 Закона № 283 от 28 декабря 2011 года о Пограничной полиции (Официальный монитор Республики Молдова, 2012 г., № 76-80, ст. 245),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XIX. – В пункте d) части (3) статьи 11 Закона № 121 от 25 мая 2012 года об обеспечении равенства (Официальный монитор Республики Молдова, 2012 г., № 103, ст.355), с последующими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XX. – В части (3) статьи 38 и части (5) статьи 42 Закона № 183 от 11 июля 2012 года о конкуренции (Официальный монитор Республики Молдова, 2012 г., № 193-197, ст. 667),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XXI. – В пункте k¹) части (1) статьи 26 Закона № 320 от 27 декабря 2012 года о деятельности полиции и статусе полицейского (Официальный монитор Республики Молдова, 2013 г., № 42-47, ст. 145),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XXII. – В статью 4 Закона № 325 от 23 декабря 2013 года об оценке институциональной неподкупности (повторное опубликование: Официальный монитор Республики Молдова, 2016 г., № 277-287, ст. 586), с последующими изменениями и дополнениями, понятия «публичное должностное лицо», «публичный орган», «институциональная неподкупность», «профессиональная неподкупность», «ненадлежащее влияние», «риск коррупции», «фактор риска», «коррупционные проявления» исключить.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XXIII. – В пункте g) части (1) статьи 6 и  части (2) статьи 35 Закона № 52 от 3 апреля 2014 года о народном адвокате (омбудсмене) (Официальный монитор Республики Молдова, 2014 г., № 110-114, ст. 278), с последующими изменениями 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XXIV. – В пункте m¹) части (1) статьи 4 Закона № 178 от 25 июля 2014 года о дисциплинарной ответственности судей (Официальный монитор Республики Молдова, 2014 г., № 238-246, ст. 557), с последующими дополнениями, текст «статьи 6» заменить текстом «статьи 7».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XXV. – Часть (5) статьи 75¹ Закона № 131 от 3 июля 2015 года  о государственных закупках (Официальный монитор Республики Молдова, 2015 г., № 197-205, ст. 402), с последующими изменениями и дополнениями, дополнить пунктом f¹) следующего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«f¹) не имеет в последние пять лет отметок в регистре тестирования профессиональной неподкупности об отрицательном результате теста на профессиональную неподкупность в отношении нарушения обязанности, предусмотренной пунктом a) части (2) статьи 7 Закона № 325 от 23 декабря 2013 года об оценке институциональной неподкупности;».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XXVI. – В Закон № 3 от 25 февраля 2016 года о Прокуратуре (Официальный монитор Республики Молдова, 2016 г., № 69-77 ст. 113), с последующими изменениями и дополнениями, внести следующие дополнения: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1. Часть (1) статьи 20 дополнить пунктом g¹) следующего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 xml:space="preserve">«g¹) не имеет в последние пять лет отметок в регистре тестирования профессиональной неподкупности об отрицательном результате теста на профессиональную неподкупность в отношении нарушения обязанности, предусмотренной пунктом a) части (2) статьи 7 Закона № 325 от 23 декабря 2013 года об оценке институциональной неподкупности;». 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2. Статью 38 дополнить пунктом g) следующего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 xml:space="preserve">«g) нарушение обязанности, предусмотренной пунктом a) части (2) статьи 7 Закона № 325 от 23 декабря 2013 года об оценке институциональной неподкупности». 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XXVII. – В Закон № 132 от 17 июня 2016 года о Национальном органе по неподкупности (Официальный монитор Республики Молдова, 2016 г., № 245-246, ст. 511), с последующими изменениями, внести следующие дополнения: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1. Часть (2) статьи 10 дополнить пунктом е) следующего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 xml:space="preserve">«е) которое в последние пять лет имеет отметки в регистре тестирования профессиональной неподкупности об отрицательном результате теста на профессиональную неподкупность в отношении нарушения обязанности, предусмотренной пунктом a) части (2) статьи 7 Закона № 325 от 23 декабря 2013 года об оценке институциональной неподкупности». 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2. Часть (3) статьи 12 дополнить пунктом е¹) следующего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«е¹) не имеет в последние пять лет отметок в регистре тестирования профессиональной неподкупности об отрицательном результате теста на профессиональную неподкупность в отношении нарушения обязанности, предусмотренной пунктом a) части (2) статьи 7 Закона № 325 от 23 декабря 2013 года об оценке институциональной неподкупности;».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3. Часть (1) статьи 18 дополнить пунктом f¹) следующего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 xml:space="preserve">«f¹) не имеет в последние пять лет отметок в регистре тестирования профессиональной неподкупности об отрицательном результате теста на профессиональную неподкупность в отношении нарушения обязанности, предусмотренной пунктом a) части (2) статьи 7 Закона № 325 от 23 декабря 2013 года об оценке институциональной неподкупности;». 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4. Часть (1) статьи 20 дополнить пунктом f) следующего 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«f) соблюдать положения части (2) статьи 7 Закона № 325 от 23 декабря 2013 года об оценке институциональной неподкупности;».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XXVIII. – В Закон № 133 от 17 июня 2016 года о декларировании имущества и личных интересов (Официальный монитор Республики Молдова, 2016 г., № 245-246, ст. 513) внести следующие изменения и дополнения: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1. В части (1) статьи 5 текст «который подается в электронном формате под личную ответственность» заменить текстом «который подается под личную ответственность в электронном формате, или, где это применимо, в письменном виде на бумажном носителе».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2. Статью 7 дополнить частью (7) следующего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«(7) В отступление от положений части (1) субъект декларирования, чья идентичность и должность составляют государственную тайну, в условиях Закона № 245-XVI от 27 ноября 2008 года о государственной тайне, подает декларацию в письменном виде на бумажном носителе, согласно образцу, предусмотренному в приложении № 1.»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3. Дополнить статьей 7¹ следующего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«Статья 71. Обязанности лиц, ответственных за сбор деклараций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(1) Лица, ответственные за сбор деклараций, указанных в части (7) статьи 7, назначаются руководителями публичных организаций.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(2) Лица, ответственные за сбор деклараций, исполняют следующие функции: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a) получают и регистрируют декларации в специальном регистре, именуемом Регистром деклараций об имуществе и личных интересах, который не является публичным, согласно образцу, предусмотренному в приложении 2;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b) незамедлительно выдают субъекту декларирования расписку в получении поданной им декларации согласно образцу, предусмотренному в приложении 3;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c) по требованию субъектов декларирования из состава организации предоставляют им бланки деклараций;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d) по требованию субъектов декларирования обеспечивают замену поданной декларации на исправленную;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e) предоставляют консультации по заполнению и своевременному представлению деклараций;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f) по требованию субъекта декларирования предоставляют консультации по применению правовых положений о декларировании и контроле имущества и личных интересов;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g) проверяют соблюдение формальных требований к декларациям на соответствие положениям статьи 7 и, в случае выявления нарушений, возвращают ее субъекту декларирования, рекомендуя внести исправления.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(3) Декларация, представленная на бумажном носителе, может быть заменена другой декларацией в соответствии с положениями пункта (2) только в случае исправления ее формы. В случае внесения изменений в содержание декларации имущества и личных интересов, ранее поданную декларацию прикрепляют к исправленной, и обе содержатся вместе.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(4) При исполнении обязанностей, предусмотренных частью (2), лица, ответственные за сбор деклараций, подчиняются непосредственно руководителю соответствующей организации, отвечающему за надлежащее осуществление их деятельности, и имеют право обрабатывать персональные данные.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(5) Ответственное за сбор деклараций лицо, в случае выявления упущения при заполнении декларации, рекомендует субъекту декларирования внести в нее исправления в течение 10 рабочих дней со дня, когда было рекомендовано их внести. Факт передачи декларации на исправление и получения исправленной декларации фиксируется в Регистре деклараций об имуществе и личных интересах.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(6) Декларации, представленные в соответствии с положениями части (7) статьи 7, хранятся в публичной организации, в которой работают субъекты декларации, и в течение 20 дней по истечении срока, предусмотренного в частях (1), (2), (4) и (5) статьи 6, руководитель публичной организации информирует Национальный орган по неподкупности о сборе заявлений.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Невыполнение ответственным за сбор деклараций лицом обязанностей, предусмотренных настоящей статьей, является дисциплинарным проступком.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(7) Контроль деклараций осуществляется Национальным органом по неподкупности в публичной организации, которая их хранит. Инспектор по неподкупности, осуществляющий контроль, должен иметь право доступа к государственной тайне в соответствии с Законом № 245-XVI от 27 ноября 2008 года о государственной тайне.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(8) Положения части (7) не распространяется на декларации, представленные офицерами информации и безопасности, которые контролируются подразделением внутренней безопасности Службы информации и безопасности, при методологической поддержке Национального органа по неподкупности.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(9) В рамках контроля деклараций офицеров информации и безопасности подразделение внутренней безопасности Службы информации и безопасности обладает полномочиями, аналогичными тем, которые установлены в пунктах b)-d) части (1) и пунктами a)-c) части (2) статьи 7 Закона № 132 от 17 июня 2016 года о Национальном органе по неподкупности.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(10) Служба информации и безопасности ежегодно представляет отчет подкомиссии по исполнению парламентского контроля за деятельностью Службы информации и безопасности о количестве проверок деклараций офицеров информации и безопасности и их результатах.».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4. Часть (3) статьи 9 изложить в следующей редакции: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«(3) Декларации субъектов, личность и должность которых составляет государственную тайну в соответствии с Законом № 275 от 27 ноября 2008 года о государственной тайне, не являются публичными».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Ст. XXIX. – В Закон № 288 от 16 декабря 2016 года о государственном служащем с особым статусом Министерства внутренних дел (Официальный монитор Республики Молдова, 2017 г., № 40-49, ст. 85), внести следующие дополнения: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1. Статью 13 дополнить пунктом f¹) следующего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 xml:space="preserve">«f¹) не имеет в последние пять лет отметок в регистре тестирования профессиональной неподкупности об отрицательном результате теста на профессиональную неподкупность в отношении нарушения обязанности, предусмотренной пунктом a) части (2) статьи 7 Закона № 325 от 23 декабря 2013 года об оценке институциональной неподкупности;». 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2. Часть (4) статьи 15 дополнить текстом: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«При зачислении кандидата на публичную должность с особым статусом Министерство внутренних дел запрашивает у Национального центра по борьбе с коррупцией и/или Службы информации и безопасности справку из регистра тестирования профессиональной неподкупности.»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3. Часть (1) статьи 38 дополнить пунктом f¹) следующего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«f¹) за несоблюдение обязанности, предусмотренной пунктом a) части (2) статьи 7 Закона № 325 от 23 декабря 2013 года об оценке институциональной неподкупности;».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4. Статью 50 дополнить пунктом h¹) следующего содержания: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>«h¹) соблюдать обязанности, предусмотренные частью (2) статьи 7 Закона № 325 от 23 декабря 2013 года об оценке институциональной неподкупности;».</w:t>
      </w: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C6F80" w:rsidRDefault="008C6F80" w:rsidP="008C6F80">
      <w:pPr>
        <w:spacing w:after="120"/>
        <w:ind w:firstLine="709"/>
        <w:rPr>
          <w:sz w:val="28"/>
          <w:szCs w:val="28"/>
          <w:lang w:val="ro-RO" w:eastAsia="ru-RU"/>
        </w:rPr>
      </w:pPr>
      <w:r w:rsidRPr="008C6F80">
        <w:rPr>
          <w:sz w:val="28"/>
          <w:szCs w:val="28"/>
          <w:lang w:val="ro-RO" w:eastAsia="ru-RU"/>
        </w:rPr>
        <w:t xml:space="preserve">Председатель Парламента </w:t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  <w:r w:rsidRPr="008C6F80">
        <w:rPr>
          <w:sz w:val="28"/>
          <w:szCs w:val="28"/>
          <w:lang w:val="ro-RO" w:eastAsia="ru-RU"/>
        </w:rPr>
        <w:tab/>
      </w:r>
    </w:p>
    <w:p w:rsidR="008C6F80" w:rsidRDefault="008C6F80" w:rsidP="005F611A">
      <w:pPr>
        <w:spacing w:after="120"/>
        <w:ind w:firstLine="709"/>
        <w:rPr>
          <w:sz w:val="28"/>
          <w:szCs w:val="28"/>
          <w:lang w:val="ro-RO" w:eastAsia="ru-RU"/>
        </w:rPr>
      </w:pPr>
    </w:p>
    <w:p w:rsidR="008C6F80" w:rsidRPr="008D79E9" w:rsidRDefault="008C6F80" w:rsidP="005F611A">
      <w:pPr>
        <w:spacing w:after="120"/>
        <w:ind w:firstLine="709"/>
        <w:rPr>
          <w:lang w:val="ro-RO"/>
        </w:rPr>
      </w:pPr>
    </w:p>
    <w:sectPr w:rsidR="008C6F80" w:rsidRPr="008D79E9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8E30AA">
      <w:rPr>
        <w:noProof/>
        <w:sz w:val="16"/>
        <w:szCs w:val="16"/>
      </w:rPr>
      <w:t>\\172.17.20.4\operatori\008\ANUL 2017\HOTARARI\14552\14552-redactat-ro.docx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8E30AA">
      <w:rPr>
        <w:noProof/>
        <w:sz w:val="16"/>
        <w:szCs w:val="16"/>
      </w:rPr>
      <w:t>\\172.17.20.4\operatori\008\ANUL 2017\HOTARARI\14552\14552-redactat-ro.docx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C6F80" w:rsidRPr="008C6F80">
      <w:rPr>
        <w:noProof/>
        <w:lang w:val="ro-RO"/>
      </w:rPr>
      <w:t>14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35pt;height:74.3pt" o:ole="" fillcolor="window">
                <v:imagedata r:id="rId1" o:title=""/>
              </v:shape>
              <o:OLEObject Type="Embed" ProgID="Word.Picture.8" ShapeID="_x0000_i1025" DrawAspect="Content" ObjectID="_156991299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8E30AA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8E30AA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8E30AA" w:rsidRPr="008E30AA">
            <w:rPr>
              <w:rFonts w:ascii="Times New Roman" w:hAnsi="Times New Roman"/>
              <w:sz w:val="28"/>
              <w:szCs w:val="28"/>
              <w:lang w:val="ro-RO"/>
            </w:rPr>
            <w:t>805</w:t>
          </w:r>
          <w:proofErr w:type="gramEnd"/>
          <w:r w:rsidRPr="007A4567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D31A61" w:rsidRPr="008E30AA" w:rsidRDefault="00D31A61" w:rsidP="00C02DFA">
          <w:pPr>
            <w:ind w:hanging="28"/>
            <w:rPr>
              <w:b/>
              <w:sz w:val="28"/>
              <w:szCs w:val="28"/>
              <w:u w:val="single"/>
            </w:rPr>
          </w:pPr>
        </w:p>
        <w:p w:rsidR="00D31A61" w:rsidRPr="008E30AA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8E30AA">
            <w:rPr>
              <w:b/>
              <w:sz w:val="28"/>
              <w:szCs w:val="28"/>
              <w:u w:val="single"/>
            </w:rPr>
            <w:t xml:space="preserve">din </w:t>
          </w:r>
          <w:r w:rsidR="008E30AA" w:rsidRPr="008E30AA">
            <w:rPr>
              <w:b/>
              <w:sz w:val="28"/>
              <w:szCs w:val="28"/>
              <w:u w:val="single"/>
            </w:rPr>
            <w:t>12 octombrie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411419"/>
    <w:multiLevelType w:val="hybridMultilevel"/>
    <w:tmpl w:val="DA105744"/>
    <w:lvl w:ilvl="0" w:tplc="522E2398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22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2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145B3"/>
    <w:rsid w:val="00021FF4"/>
    <w:rsid w:val="00026B87"/>
    <w:rsid w:val="00075CE0"/>
    <w:rsid w:val="00077246"/>
    <w:rsid w:val="00085DA8"/>
    <w:rsid w:val="001100A2"/>
    <w:rsid w:val="00144067"/>
    <w:rsid w:val="001469DB"/>
    <w:rsid w:val="00147BA1"/>
    <w:rsid w:val="001574DD"/>
    <w:rsid w:val="00191F49"/>
    <w:rsid w:val="001B2461"/>
    <w:rsid w:val="001B5608"/>
    <w:rsid w:val="001E6EB8"/>
    <w:rsid w:val="001F1906"/>
    <w:rsid w:val="00251AE0"/>
    <w:rsid w:val="00275360"/>
    <w:rsid w:val="00283736"/>
    <w:rsid w:val="002C44AA"/>
    <w:rsid w:val="003048E3"/>
    <w:rsid w:val="00307B7F"/>
    <w:rsid w:val="0034194B"/>
    <w:rsid w:val="00355A38"/>
    <w:rsid w:val="0037686F"/>
    <w:rsid w:val="003852B4"/>
    <w:rsid w:val="003B596B"/>
    <w:rsid w:val="003B6D49"/>
    <w:rsid w:val="003C7228"/>
    <w:rsid w:val="00424D9E"/>
    <w:rsid w:val="00427274"/>
    <w:rsid w:val="0044592D"/>
    <w:rsid w:val="00456ED8"/>
    <w:rsid w:val="00480561"/>
    <w:rsid w:val="004A4B59"/>
    <w:rsid w:val="004A6368"/>
    <w:rsid w:val="004E1000"/>
    <w:rsid w:val="00500597"/>
    <w:rsid w:val="0050680A"/>
    <w:rsid w:val="00512A5C"/>
    <w:rsid w:val="005541A1"/>
    <w:rsid w:val="005802DD"/>
    <w:rsid w:val="00584653"/>
    <w:rsid w:val="005850E0"/>
    <w:rsid w:val="00585389"/>
    <w:rsid w:val="005A5CCA"/>
    <w:rsid w:val="005F1999"/>
    <w:rsid w:val="005F2B04"/>
    <w:rsid w:val="005F611A"/>
    <w:rsid w:val="0063090F"/>
    <w:rsid w:val="00675ABA"/>
    <w:rsid w:val="00695A41"/>
    <w:rsid w:val="006A17E0"/>
    <w:rsid w:val="006B4C49"/>
    <w:rsid w:val="00705538"/>
    <w:rsid w:val="007305B8"/>
    <w:rsid w:val="00746067"/>
    <w:rsid w:val="007A4567"/>
    <w:rsid w:val="00814406"/>
    <w:rsid w:val="00821B4A"/>
    <w:rsid w:val="00832599"/>
    <w:rsid w:val="0084667B"/>
    <w:rsid w:val="008B0C4E"/>
    <w:rsid w:val="008C1EB3"/>
    <w:rsid w:val="008C6F80"/>
    <w:rsid w:val="008D79E9"/>
    <w:rsid w:val="008E30AA"/>
    <w:rsid w:val="009423B6"/>
    <w:rsid w:val="00942A90"/>
    <w:rsid w:val="00950CEF"/>
    <w:rsid w:val="0095316D"/>
    <w:rsid w:val="00967B94"/>
    <w:rsid w:val="009816C0"/>
    <w:rsid w:val="0098784C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4370D"/>
    <w:rsid w:val="00BC2E25"/>
    <w:rsid w:val="00BF32A6"/>
    <w:rsid w:val="00BF3AE4"/>
    <w:rsid w:val="00C02DFA"/>
    <w:rsid w:val="00C153A2"/>
    <w:rsid w:val="00C70C49"/>
    <w:rsid w:val="00C74719"/>
    <w:rsid w:val="00C94903"/>
    <w:rsid w:val="00C97309"/>
    <w:rsid w:val="00CB0FCF"/>
    <w:rsid w:val="00CC7AFF"/>
    <w:rsid w:val="00CE0DA1"/>
    <w:rsid w:val="00CE52A2"/>
    <w:rsid w:val="00CF2559"/>
    <w:rsid w:val="00D31A61"/>
    <w:rsid w:val="00D41305"/>
    <w:rsid w:val="00D6394C"/>
    <w:rsid w:val="00D64123"/>
    <w:rsid w:val="00D642D3"/>
    <w:rsid w:val="00D91434"/>
    <w:rsid w:val="00DB1216"/>
    <w:rsid w:val="00DC4C6E"/>
    <w:rsid w:val="00DF0E57"/>
    <w:rsid w:val="00DF2496"/>
    <w:rsid w:val="00E0681D"/>
    <w:rsid w:val="00E216C5"/>
    <w:rsid w:val="00E553EE"/>
    <w:rsid w:val="00EA1148"/>
    <w:rsid w:val="00EA3268"/>
    <w:rsid w:val="00ED1C1E"/>
    <w:rsid w:val="00ED2FE3"/>
    <w:rsid w:val="00ED3C92"/>
    <w:rsid w:val="00F019B4"/>
    <w:rsid w:val="00F4110C"/>
    <w:rsid w:val="00F67B04"/>
    <w:rsid w:val="00F72698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  <w15:docId w15:val="{257A86BD-C2DA-46C8-9AF7-000EF24DD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  <w:style w:type="paragraph" w:styleId="af3">
    <w:name w:val="Subtitle"/>
    <w:basedOn w:val="a"/>
    <w:next w:val="a"/>
    <w:link w:val="af4"/>
    <w:qFormat/>
    <w:rsid w:val="00E553EE"/>
    <w:pPr>
      <w:numPr>
        <w:ilvl w:val="1"/>
      </w:numPr>
      <w:ind w:firstLine="72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rsid w:val="00E553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3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639A234-91EC-481B-ADA9-85B37ED12AAE}"/>
</file>

<file path=customXml/itemProps2.xml><?xml version="1.0" encoding="utf-8"?>
<ds:datastoreItem xmlns:ds="http://schemas.openxmlformats.org/officeDocument/2006/customXml" ds:itemID="{E10028D4-9A7C-4A22-8696-D70F65EA742D}"/>
</file>

<file path=customXml/itemProps3.xml><?xml version="1.0" encoding="utf-8"?>
<ds:datastoreItem xmlns:ds="http://schemas.openxmlformats.org/officeDocument/2006/customXml" ds:itemID="{FCB37CAD-630A-45A1-8E5B-E6A564A2429C}"/>
</file>

<file path=customXml/itemProps4.xml><?xml version="1.0" encoding="utf-8"?>
<ds:datastoreItem xmlns:ds="http://schemas.openxmlformats.org/officeDocument/2006/customXml" ds:itemID="{3ADB6677-81E7-4639-BC3A-C56F30182B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5471</Words>
  <Characters>31190</Characters>
  <Application>Microsoft Office Word</Application>
  <DocSecurity>4</DocSecurity>
  <Lines>259</Lines>
  <Paragraphs>73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36588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311.2017.ro-ru</dc:title>
  <dc:creator>lll</dc:creator>
  <cp:lastModifiedBy>Asd Asdf</cp:lastModifiedBy>
  <cp:revision>2</cp:revision>
  <cp:lastPrinted>2017-10-12T07:00:00Z</cp:lastPrinted>
  <dcterms:created xsi:type="dcterms:W3CDTF">2017-10-19T07:10:00Z</dcterms:created>
  <dcterms:modified xsi:type="dcterms:W3CDTF">2017-10-19T07:10:00Z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