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4120F" w14:textId="77777777" w:rsidR="00667E08" w:rsidRPr="00667E08" w:rsidRDefault="00667E08" w:rsidP="00F12A69">
      <w:pPr>
        <w:spacing w:after="0" w:line="259" w:lineRule="auto"/>
        <w:ind w:left="284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67E08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Проект (№181/2024)</w:t>
      </w:r>
    </w:p>
    <w:p w14:paraId="3409B4CD" w14:textId="627BDF4B" w:rsidR="00DA3C71" w:rsidRPr="00667E08" w:rsidRDefault="00667E08" w:rsidP="00F12A69">
      <w:pPr>
        <w:spacing w:after="0" w:line="259" w:lineRule="auto"/>
        <w:ind w:left="284" w:firstLine="567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o-RO"/>
        </w:rPr>
      </w:pPr>
      <w:r w:rsidRPr="00667E08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  <w:r w:rsidR="00DA3C71" w:rsidRPr="00667E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o-RO"/>
        </w:rPr>
        <w:t xml:space="preserve"> </w:t>
      </w:r>
    </w:p>
    <w:p w14:paraId="7369F14A" w14:textId="5090E479" w:rsidR="00DA3C71" w:rsidRPr="00A6004B" w:rsidRDefault="00DA3C71" w:rsidP="00F12A69">
      <w:pPr>
        <w:spacing w:after="0" w:line="259" w:lineRule="auto"/>
        <w:ind w:left="284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14:paraId="6199CFCB" w14:textId="77777777" w:rsidR="00DA3C71" w:rsidRPr="00A6004B" w:rsidRDefault="00DA3C71" w:rsidP="00F12A69">
      <w:pPr>
        <w:spacing w:after="0" w:line="259" w:lineRule="auto"/>
        <w:ind w:left="284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14:paraId="425A9566" w14:textId="3C9D215E" w:rsidR="00DA3C71" w:rsidRPr="00A6004B" w:rsidRDefault="000F15E3" w:rsidP="00F12A69">
      <w:pPr>
        <w:spacing w:after="0" w:line="259" w:lineRule="auto"/>
        <w:ind w:left="284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A6004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ПОСТАНОВЛЕНИЕ</w:t>
      </w:r>
    </w:p>
    <w:p w14:paraId="4B697C4D" w14:textId="77777777" w:rsidR="000F15E3" w:rsidRPr="00A6004B" w:rsidRDefault="000F15E3" w:rsidP="00F12A69">
      <w:pPr>
        <w:spacing w:after="0" w:line="259" w:lineRule="auto"/>
        <w:ind w:left="284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Отчете о деятельности Национального совета по юридической помощи, гарантируемой государством,</w:t>
      </w:r>
    </w:p>
    <w:p w14:paraId="201EA22E" w14:textId="28D2835F" w:rsidR="00DA3C71" w:rsidRPr="00A6004B" w:rsidRDefault="000F15E3" w:rsidP="00F12A69">
      <w:pPr>
        <w:spacing w:after="0" w:line="259" w:lineRule="auto"/>
        <w:ind w:left="284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 </w:t>
      </w:r>
      <w:r w:rsidR="00DA3C71"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>2023</w:t>
      </w:r>
      <w:r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  <w:r w:rsidR="00DA3C71"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52408A8A" w14:textId="77777777" w:rsidR="00DA3C71" w:rsidRPr="00A6004B" w:rsidRDefault="00DA3C71" w:rsidP="00F12A69">
      <w:pPr>
        <w:spacing w:after="0" w:line="259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0FA315" w14:textId="0442B35F" w:rsidR="00DA3C71" w:rsidRPr="00A6004B" w:rsidRDefault="000F15E3" w:rsidP="00F12A69">
      <w:pPr>
        <w:spacing w:after="0" w:line="259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60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 основании статьи 128 Регламента Парламента, принятого Законом №</w:t>
      </w:r>
      <w:r w:rsidR="00DA3C71" w:rsidRPr="00A60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797/1996</w:t>
      </w:r>
      <w:r w:rsidR="00DC20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DA3C71" w:rsidRPr="00A60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A60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и пункта </w:t>
      </w:r>
      <w:r w:rsidRPr="00A6004B">
        <w:rPr>
          <w:rFonts w:ascii="Times New Roman" w:hAnsi="Times New Roman" w:cs="Times New Roman"/>
          <w:sz w:val="28"/>
          <w:szCs w:val="28"/>
          <w:lang w:val="ru-RU"/>
        </w:rPr>
        <w:t xml:space="preserve">f) части (1) статьи 12 Закона </w:t>
      </w:r>
      <w:r w:rsidRPr="00A60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 юридической помощи, гарантируемой государством</w:t>
      </w:r>
      <w:r w:rsidR="00DA3C71" w:rsidRPr="00A6004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C20EC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DC20EC" w:rsidRPr="00DC20EC">
        <w:rPr>
          <w:rFonts w:ascii="Times New Roman" w:hAnsi="Times New Roman" w:cs="Times New Roman"/>
          <w:sz w:val="28"/>
          <w:szCs w:val="28"/>
          <w:lang w:val="ru-RU"/>
        </w:rPr>
        <w:t>198/2007</w:t>
      </w:r>
    </w:p>
    <w:p w14:paraId="1FF01307" w14:textId="77777777" w:rsidR="00DA3C71" w:rsidRPr="00A6004B" w:rsidRDefault="00DA3C71" w:rsidP="00F12A69">
      <w:pPr>
        <w:spacing w:after="0" w:line="259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16C870" w14:textId="359FAF1D" w:rsidR="00DA3C71" w:rsidRPr="00A6004B" w:rsidRDefault="000F15E3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A6004B">
        <w:rPr>
          <w:color w:val="333333"/>
          <w:sz w:val="28"/>
          <w:szCs w:val="28"/>
          <w:shd w:val="clear" w:color="auto" w:fill="FFFFFF"/>
          <w:lang w:val="ru-RU"/>
        </w:rPr>
        <w:t>Парламент принимает настоящее постановление</w:t>
      </w:r>
      <w:r w:rsidR="00DA3C71" w:rsidRPr="00A6004B">
        <w:rPr>
          <w:color w:val="333333"/>
          <w:sz w:val="28"/>
          <w:szCs w:val="28"/>
          <w:shd w:val="clear" w:color="auto" w:fill="FFFFFF"/>
          <w:lang w:val="ru-RU"/>
        </w:rPr>
        <w:t>.</w:t>
      </w:r>
    </w:p>
    <w:p w14:paraId="7D1442CE" w14:textId="77777777" w:rsidR="00DA3C71" w:rsidRPr="00A6004B" w:rsidRDefault="00DA3C71" w:rsidP="00F12A69">
      <w:pPr>
        <w:spacing w:after="0" w:line="259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53DC0A" w14:textId="1BC98457" w:rsidR="00DA3C71" w:rsidRPr="00A6004B" w:rsidRDefault="00A6004B" w:rsidP="00F12A69">
      <w:pPr>
        <w:spacing w:after="0" w:line="259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DA3C71" w:rsidRPr="00A6004B">
        <w:rPr>
          <w:rFonts w:ascii="Times New Roman" w:hAnsi="Times New Roman" w:cs="Times New Roman"/>
          <w:b/>
          <w:bCs/>
          <w:sz w:val="28"/>
          <w:szCs w:val="28"/>
          <w:lang w:val="ru-RU"/>
        </w:rPr>
        <w:t>. 1.</w:t>
      </w:r>
      <w:r w:rsidR="00DA3C71" w:rsidRPr="00A6004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A6004B">
        <w:rPr>
          <w:rFonts w:ascii="Times New Roman" w:hAnsi="Times New Roman" w:cs="Times New Roman"/>
          <w:sz w:val="28"/>
          <w:szCs w:val="28"/>
          <w:lang w:val="ru-RU"/>
        </w:rPr>
        <w:t>Принять к сведению</w:t>
      </w:r>
      <w:r w:rsidR="00DA3C71" w:rsidRPr="00A600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6004B">
        <w:rPr>
          <w:rFonts w:ascii="Times New Roman" w:hAnsi="Times New Roman" w:cs="Times New Roman"/>
          <w:sz w:val="28"/>
          <w:szCs w:val="28"/>
          <w:lang w:val="ru-RU"/>
        </w:rPr>
        <w:t>Отчет о деятельности Национального совета по юридической помощи, гарантируемой государством, за 2023 год</w:t>
      </w:r>
      <w:r w:rsidR="00DA3C71" w:rsidRPr="00A6004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93AD503" w14:textId="77777777" w:rsidR="000F15E3" w:rsidRPr="00A6004B" w:rsidRDefault="000F15E3" w:rsidP="00F12A69">
      <w:pPr>
        <w:pStyle w:val="tt"/>
        <w:spacing w:line="259" w:lineRule="auto"/>
        <w:ind w:left="284" w:firstLine="567"/>
        <w:jc w:val="both"/>
        <w:rPr>
          <w:sz w:val="28"/>
          <w:szCs w:val="28"/>
          <w:lang w:val="ru-RU"/>
        </w:rPr>
      </w:pPr>
    </w:p>
    <w:p w14:paraId="652D2134" w14:textId="21C1E445" w:rsidR="00DA3C71" w:rsidRPr="00A6004B" w:rsidRDefault="00A6004B" w:rsidP="00F12A69">
      <w:pPr>
        <w:pStyle w:val="tt"/>
        <w:spacing w:line="259" w:lineRule="auto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A6004B">
        <w:rPr>
          <w:sz w:val="28"/>
          <w:szCs w:val="28"/>
          <w:lang w:val="ru-RU"/>
        </w:rPr>
        <w:t>Ст</w:t>
      </w:r>
      <w:r w:rsidR="00DA3C71" w:rsidRPr="00A6004B">
        <w:rPr>
          <w:sz w:val="28"/>
          <w:szCs w:val="28"/>
          <w:lang w:val="ru-RU"/>
        </w:rPr>
        <w:t>. 2.</w:t>
      </w:r>
      <w:r w:rsidR="00DA3C71" w:rsidRPr="00A6004B">
        <w:rPr>
          <w:b w:val="0"/>
          <w:bCs w:val="0"/>
          <w:sz w:val="28"/>
          <w:szCs w:val="28"/>
          <w:lang w:val="ru-RU"/>
        </w:rPr>
        <w:t xml:space="preserve"> –</w:t>
      </w:r>
      <w:r w:rsidRPr="00A6004B">
        <w:rPr>
          <w:b w:val="0"/>
          <w:bCs w:val="0"/>
          <w:sz w:val="28"/>
          <w:szCs w:val="28"/>
          <w:lang w:val="ru-RU"/>
        </w:rPr>
        <w:t xml:space="preserve"> Национальн</w:t>
      </w:r>
      <w:r w:rsidR="00094AAB">
        <w:rPr>
          <w:b w:val="0"/>
          <w:bCs w:val="0"/>
          <w:sz w:val="28"/>
          <w:szCs w:val="28"/>
          <w:lang w:val="ru-RU"/>
        </w:rPr>
        <w:t>ому</w:t>
      </w:r>
      <w:r w:rsidRPr="00A6004B">
        <w:rPr>
          <w:b w:val="0"/>
          <w:bCs w:val="0"/>
          <w:sz w:val="28"/>
          <w:szCs w:val="28"/>
          <w:lang w:val="ru-RU"/>
        </w:rPr>
        <w:t xml:space="preserve"> совет</w:t>
      </w:r>
      <w:r w:rsidR="00094AAB">
        <w:rPr>
          <w:b w:val="0"/>
          <w:bCs w:val="0"/>
          <w:sz w:val="28"/>
          <w:szCs w:val="28"/>
          <w:lang w:val="ru-RU"/>
        </w:rPr>
        <w:t>у</w:t>
      </w:r>
      <w:r w:rsidRPr="00A6004B">
        <w:rPr>
          <w:b w:val="0"/>
          <w:bCs w:val="0"/>
          <w:sz w:val="28"/>
          <w:szCs w:val="28"/>
          <w:lang w:val="ru-RU"/>
        </w:rPr>
        <w:t xml:space="preserve"> по юридической помощи, гарантируемой государством</w:t>
      </w:r>
      <w:r w:rsidR="00DA3C71" w:rsidRPr="00A6004B">
        <w:rPr>
          <w:b w:val="0"/>
          <w:bCs w:val="0"/>
          <w:sz w:val="28"/>
          <w:szCs w:val="28"/>
          <w:lang w:val="ru-RU"/>
        </w:rPr>
        <w:t>:</w:t>
      </w:r>
    </w:p>
    <w:p w14:paraId="0F5FC33A" w14:textId="4DC38B4A" w:rsidR="00DA3C71" w:rsidRPr="00A6004B" w:rsidRDefault="00DA3C71" w:rsidP="00F12A69">
      <w:pPr>
        <w:pStyle w:val="tt"/>
        <w:spacing w:line="259" w:lineRule="auto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A6004B">
        <w:rPr>
          <w:b w:val="0"/>
          <w:bCs w:val="0"/>
          <w:sz w:val="28"/>
          <w:szCs w:val="28"/>
          <w:lang w:val="ru-RU"/>
        </w:rPr>
        <w:t xml:space="preserve">a) </w:t>
      </w:r>
      <w:r w:rsidR="00A6004B" w:rsidRPr="00A6004B">
        <w:rPr>
          <w:b w:val="0"/>
          <w:bCs w:val="0"/>
          <w:sz w:val="28"/>
          <w:szCs w:val="28"/>
          <w:lang w:val="ru-RU"/>
        </w:rPr>
        <w:t>принять необходимые меры для единообразного применения положений Закона</w:t>
      </w:r>
      <w:r w:rsidRPr="00A6004B">
        <w:rPr>
          <w:b w:val="0"/>
          <w:bCs w:val="0"/>
          <w:sz w:val="28"/>
          <w:szCs w:val="28"/>
          <w:lang w:val="ru-RU"/>
        </w:rPr>
        <w:t xml:space="preserve"> </w:t>
      </w:r>
      <w:r w:rsidR="00A6004B" w:rsidRPr="00A6004B">
        <w:rPr>
          <w:b w:val="0"/>
          <w:bCs w:val="0"/>
          <w:sz w:val="28"/>
          <w:szCs w:val="28"/>
          <w:lang w:val="ru-RU"/>
        </w:rPr>
        <w:t>о юридической помощи, гарантируемой государством, №</w:t>
      </w:r>
      <w:r w:rsidRPr="00A6004B">
        <w:rPr>
          <w:rFonts w:eastAsia="Calibri"/>
          <w:b w:val="0"/>
          <w:bCs w:val="0"/>
          <w:sz w:val="28"/>
          <w:szCs w:val="28"/>
          <w:lang w:val="ru-RU"/>
        </w:rPr>
        <w:t xml:space="preserve"> 198/2007</w:t>
      </w:r>
      <w:r w:rsidRPr="00A6004B">
        <w:rPr>
          <w:b w:val="0"/>
          <w:bCs w:val="0"/>
          <w:sz w:val="28"/>
          <w:szCs w:val="28"/>
          <w:lang w:val="ru-RU"/>
        </w:rPr>
        <w:t xml:space="preserve">; </w:t>
      </w:r>
    </w:p>
    <w:p w14:paraId="0F84B79B" w14:textId="03F8F84A" w:rsidR="00A6004B" w:rsidRPr="00A6004B" w:rsidRDefault="00A6004B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sz w:val="28"/>
          <w:szCs w:val="28"/>
          <w:lang w:val="ru-RU"/>
        </w:rPr>
      </w:pPr>
      <w:r w:rsidRPr="00A6004B">
        <w:rPr>
          <w:sz w:val="28"/>
          <w:szCs w:val="28"/>
          <w:lang w:val="ru-RU"/>
        </w:rPr>
        <w:t xml:space="preserve">b) обеспечить свободный и равный доступ всех лиц к </w:t>
      </w:r>
      <w:r w:rsidR="00917BAD">
        <w:rPr>
          <w:sz w:val="28"/>
          <w:szCs w:val="28"/>
          <w:lang w:val="ru-RU"/>
        </w:rPr>
        <w:t>действенной</w:t>
      </w:r>
      <w:r w:rsidRPr="00A6004B">
        <w:rPr>
          <w:sz w:val="28"/>
          <w:szCs w:val="28"/>
          <w:lang w:val="ru-RU"/>
        </w:rPr>
        <w:t xml:space="preserve"> юридической помощи в рамках экономически эффективной, доступной и недискриминационной системы юридической помощи;</w:t>
      </w:r>
    </w:p>
    <w:p w14:paraId="71846E1A" w14:textId="3D5DA7AA" w:rsidR="00A6004B" w:rsidRPr="00A6004B" w:rsidRDefault="00A6004B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sz w:val="28"/>
          <w:szCs w:val="28"/>
          <w:lang w:val="ru-RU"/>
        </w:rPr>
      </w:pPr>
      <w:r w:rsidRPr="00A6004B">
        <w:rPr>
          <w:sz w:val="28"/>
          <w:szCs w:val="28"/>
          <w:lang w:val="ru-RU"/>
        </w:rPr>
        <w:t>c) обеспечить надлежащее управление системой предоставления юридической помощи</w:t>
      </w:r>
      <w:r w:rsidR="00917BAD">
        <w:rPr>
          <w:sz w:val="28"/>
          <w:szCs w:val="28"/>
          <w:lang w:val="ru-RU"/>
        </w:rPr>
        <w:t>,</w:t>
      </w:r>
      <w:r w:rsidRPr="00A6004B">
        <w:rPr>
          <w:sz w:val="28"/>
          <w:szCs w:val="28"/>
          <w:lang w:val="ru-RU"/>
        </w:rPr>
        <w:t xml:space="preserve"> </w:t>
      </w:r>
      <w:r w:rsidR="00917BAD" w:rsidRPr="00A6004B">
        <w:rPr>
          <w:sz w:val="28"/>
          <w:szCs w:val="28"/>
          <w:lang w:val="ru-RU"/>
        </w:rPr>
        <w:t>гарантир</w:t>
      </w:r>
      <w:r w:rsidR="00667E08">
        <w:rPr>
          <w:sz w:val="28"/>
          <w:szCs w:val="28"/>
          <w:lang w:val="ru-RU"/>
        </w:rPr>
        <w:t>уемой</w:t>
      </w:r>
      <w:r w:rsidR="00917BAD" w:rsidRPr="00A6004B">
        <w:rPr>
          <w:sz w:val="28"/>
          <w:szCs w:val="28"/>
          <w:lang w:val="ru-RU"/>
        </w:rPr>
        <w:t xml:space="preserve"> государством</w:t>
      </w:r>
      <w:r w:rsidR="00917BAD">
        <w:rPr>
          <w:sz w:val="28"/>
          <w:szCs w:val="28"/>
          <w:lang w:val="ru-RU"/>
        </w:rPr>
        <w:t>,</w:t>
      </w:r>
      <w:r w:rsidR="00917BAD" w:rsidRPr="00A6004B">
        <w:rPr>
          <w:sz w:val="28"/>
          <w:szCs w:val="28"/>
          <w:lang w:val="ru-RU"/>
        </w:rPr>
        <w:t xml:space="preserve"> </w:t>
      </w:r>
      <w:r w:rsidRPr="00A6004B">
        <w:rPr>
          <w:sz w:val="28"/>
          <w:szCs w:val="28"/>
          <w:lang w:val="ru-RU"/>
        </w:rPr>
        <w:t>с точки зрения прав человека;</w:t>
      </w:r>
    </w:p>
    <w:p w14:paraId="0080CF83" w14:textId="1CD262C6" w:rsidR="00A6004B" w:rsidRPr="00A6004B" w:rsidRDefault="00A6004B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sz w:val="28"/>
          <w:szCs w:val="28"/>
          <w:lang w:val="ru-RU"/>
        </w:rPr>
      </w:pPr>
      <w:r w:rsidRPr="00A6004B">
        <w:rPr>
          <w:sz w:val="28"/>
          <w:szCs w:val="28"/>
          <w:lang w:val="ru-RU"/>
        </w:rPr>
        <w:t xml:space="preserve">d) диверсифицировать </w:t>
      </w:r>
      <w:proofErr w:type="gramStart"/>
      <w:r w:rsidRPr="00A6004B">
        <w:rPr>
          <w:sz w:val="28"/>
          <w:szCs w:val="28"/>
          <w:lang w:val="ru-RU"/>
        </w:rPr>
        <w:t>спектр услуг</w:t>
      </w:r>
      <w:proofErr w:type="gramEnd"/>
      <w:r w:rsidRPr="00A6004B">
        <w:rPr>
          <w:sz w:val="28"/>
          <w:szCs w:val="28"/>
          <w:lang w:val="ru-RU"/>
        </w:rPr>
        <w:t xml:space="preserve"> и технологии </w:t>
      </w:r>
      <w:r w:rsidR="00DC20EC">
        <w:rPr>
          <w:sz w:val="28"/>
          <w:szCs w:val="28"/>
          <w:lang w:val="ru-RU"/>
        </w:rPr>
        <w:t xml:space="preserve">предоставления </w:t>
      </w:r>
      <w:r w:rsidRPr="00A6004B">
        <w:rPr>
          <w:sz w:val="28"/>
          <w:szCs w:val="28"/>
          <w:lang w:val="ru-RU"/>
        </w:rPr>
        <w:t>юридической помощи</w:t>
      </w:r>
      <w:r w:rsidR="0062555D">
        <w:rPr>
          <w:sz w:val="28"/>
          <w:szCs w:val="28"/>
          <w:lang w:val="ru-RU"/>
        </w:rPr>
        <w:t>,</w:t>
      </w:r>
      <w:r w:rsidR="0062555D" w:rsidRPr="0062555D">
        <w:rPr>
          <w:sz w:val="28"/>
          <w:szCs w:val="28"/>
          <w:lang w:val="ru-RU"/>
        </w:rPr>
        <w:t xml:space="preserve"> </w:t>
      </w:r>
      <w:r w:rsidR="00667E08" w:rsidRPr="00A6004B">
        <w:rPr>
          <w:sz w:val="28"/>
          <w:szCs w:val="28"/>
          <w:lang w:val="ru-RU"/>
        </w:rPr>
        <w:t>гарантир</w:t>
      </w:r>
      <w:r w:rsidR="00667E08">
        <w:rPr>
          <w:sz w:val="28"/>
          <w:szCs w:val="28"/>
          <w:lang w:val="ru-RU"/>
        </w:rPr>
        <w:t>уемой</w:t>
      </w:r>
      <w:r w:rsidR="0062555D" w:rsidRPr="00A6004B">
        <w:rPr>
          <w:sz w:val="28"/>
          <w:szCs w:val="28"/>
          <w:lang w:val="ru-RU"/>
        </w:rPr>
        <w:t xml:space="preserve"> государством</w:t>
      </w:r>
      <w:r w:rsidRPr="00A6004B">
        <w:rPr>
          <w:sz w:val="28"/>
          <w:szCs w:val="28"/>
          <w:lang w:val="ru-RU"/>
        </w:rPr>
        <w:t>;</w:t>
      </w:r>
    </w:p>
    <w:p w14:paraId="68A59600" w14:textId="18BCB269" w:rsidR="00A6004B" w:rsidRPr="00A6004B" w:rsidRDefault="00A6004B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sz w:val="28"/>
          <w:szCs w:val="28"/>
          <w:lang w:val="ru-RU"/>
        </w:rPr>
      </w:pPr>
      <w:r w:rsidRPr="00A6004B">
        <w:rPr>
          <w:sz w:val="28"/>
          <w:szCs w:val="28"/>
          <w:lang w:val="ru-RU"/>
        </w:rPr>
        <w:t xml:space="preserve">e) обеспечить качество </w:t>
      </w:r>
      <w:r w:rsidR="0062555D">
        <w:rPr>
          <w:sz w:val="28"/>
          <w:szCs w:val="28"/>
          <w:lang w:val="ru-RU"/>
        </w:rPr>
        <w:t xml:space="preserve">юридической помощи, </w:t>
      </w:r>
      <w:r w:rsidR="00667E08" w:rsidRPr="00A6004B">
        <w:rPr>
          <w:sz w:val="28"/>
          <w:szCs w:val="28"/>
          <w:lang w:val="ru-RU"/>
        </w:rPr>
        <w:t>гарантир</w:t>
      </w:r>
      <w:r w:rsidR="00667E08">
        <w:rPr>
          <w:sz w:val="28"/>
          <w:szCs w:val="28"/>
          <w:lang w:val="ru-RU"/>
        </w:rPr>
        <w:t xml:space="preserve">уемой </w:t>
      </w:r>
      <w:r w:rsidR="0062555D">
        <w:rPr>
          <w:sz w:val="28"/>
          <w:szCs w:val="28"/>
          <w:lang w:val="ru-RU"/>
        </w:rPr>
        <w:t>государством.</w:t>
      </w:r>
    </w:p>
    <w:p w14:paraId="7E5E1C0E" w14:textId="79711869" w:rsidR="000F15E3" w:rsidRPr="00A6004B" w:rsidRDefault="000F15E3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rStyle w:val="Robust"/>
          <w:color w:val="333333"/>
          <w:sz w:val="28"/>
          <w:szCs w:val="28"/>
          <w:shd w:val="clear" w:color="auto" w:fill="FFFFFF"/>
          <w:lang w:val="ru-RU"/>
        </w:rPr>
      </w:pPr>
    </w:p>
    <w:p w14:paraId="2652D64E" w14:textId="00AE0FE4" w:rsidR="00DA3C71" w:rsidRPr="00A6004B" w:rsidRDefault="004D3713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 w:rsidRPr="004D3713">
        <w:rPr>
          <w:rStyle w:val="Robust"/>
          <w:color w:val="333333"/>
          <w:sz w:val="28"/>
          <w:szCs w:val="28"/>
          <w:shd w:val="clear" w:color="auto" w:fill="FFFFFF"/>
          <w:lang w:val="ru-RU"/>
        </w:rPr>
        <w:t xml:space="preserve">Ст. 3 - 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В целях укрепления институционального потенциала Национального совета по юридической помощи</w:t>
      </w:r>
      <w:r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,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667E08" w:rsidRPr="00A6004B">
        <w:rPr>
          <w:sz w:val="28"/>
          <w:szCs w:val="28"/>
          <w:lang w:val="ru-RU"/>
        </w:rPr>
        <w:t>гарантир</w:t>
      </w:r>
      <w:r w:rsidR="00667E08">
        <w:rPr>
          <w:sz w:val="28"/>
          <w:szCs w:val="28"/>
          <w:lang w:val="ru-RU"/>
        </w:rPr>
        <w:t>уемой</w:t>
      </w:r>
      <w:r w:rsidR="00667E08"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государством</w:t>
      </w:r>
      <w:r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,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 Министерств</w:t>
      </w:r>
      <w:r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у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 юстиции предпри</w:t>
      </w:r>
      <w:r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нять 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необходимые действия для достижения приоритет</w:t>
      </w:r>
      <w:r w:rsidR="00F12A69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ных целей</w:t>
      </w:r>
      <w:r w:rsidRPr="004D3713">
        <w:rPr>
          <w:rStyle w:val="Robus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, установленных</w:t>
      </w:r>
      <w:r w:rsidRPr="004D3713">
        <w:rPr>
          <w:rStyle w:val="Robus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lang w:val="ru-RU"/>
        </w:rPr>
        <w:t>НСЮПГГ</w:t>
      </w:r>
      <w:r w:rsidR="00DA3C71" w:rsidRPr="00A6004B">
        <w:rPr>
          <w:color w:val="333333"/>
          <w:sz w:val="28"/>
          <w:szCs w:val="28"/>
          <w:shd w:val="clear" w:color="auto" w:fill="FFFFFF"/>
          <w:lang w:val="ru-RU"/>
        </w:rPr>
        <w:t>.</w:t>
      </w:r>
    </w:p>
    <w:p w14:paraId="45B44437" w14:textId="77777777" w:rsidR="000F15E3" w:rsidRPr="00A6004B" w:rsidRDefault="000F15E3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rStyle w:val="Robust"/>
          <w:color w:val="333333"/>
          <w:sz w:val="28"/>
          <w:szCs w:val="28"/>
          <w:shd w:val="clear" w:color="auto" w:fill="FFFFFF"/>
          <w:lang w:val="ru-RU"/>
        </w:rPr>
      </w:pPr>
    </w:p>
    <w:p w14:paraId="52F4488C" w14:textId="36CE6EED" w:rsidR="00DA3C71" w:rsidRPr="00A6004B" w:rsidRDefault="004D3713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Robust"/>
          <w:color w:val="333333"/>
          <w:sz w:val="28"/>
          <w:szCs w:val="28"/>
          <w:shd w:val="clear" w:color="auto" w:fill="FFFFFF"/>
          <w:lang w:val="ru-RU"/>
        </w:rPr>
        <w:t>Ст</w:t>
      </w:r>
      <w:r w:rsidR="00DA3C71" w:rsidRPr="00A6004B">
        <w:rPr>
          <w:rStyle w:val="Robust"/>
          <w:color w:val="333333"/>
          <w:sz w:val="28"/>
          <w:szCs w:val="28"/>
          <w:shd w:val="clear" w:color="auto" w:fill="FFFFFF"/>
          <w:lang w:val="ru-RU"/>
        </w:rPr>
        <w:t xml:space="preserve">. 4. </w:t>
      </w:r>
      <w:r w:rsidR="00DA3C71" w:rsidRPr="00A6004B">
        <w:rPr>
          <w:color w:val="333333"/>
          <w:sz w:val="28"/>
          <w:szCs w:val="28"/>
          <w:shd w:val="clear" w:color="auto" w:fill="FFFFFF"/>
          <w:lang w:val="ru-RU"/>
        </w:rPr>
        <w:t xml:space="preserve">– </w:t>
      </w:r>
      <w:r w:rsidR="00947FD1">
        <w:rPr>
          <w:color w:val="333333"/>
          <w:sz w:val="28"/>
          <w:szCs w:val="28"/>
          <w:shd w:val="clear" w:color="auto" w:fill="FFFFFF"/>
          <w:lang w:val="ru-RU"/>
        </w:rPr>
        <w:t xml:space="preserve">Комиссии по вопросам права, назначениям и иммунитету в контексте парламентского контроля осуществлять мониторинг </w:t>
      </w:r>
      <w:r w:rsidR="00F12A69">
        <w:rPr>
          <w:color w:val="333333"/>
          <w:sz w:val="28"/>
          <w:szCs w:val="28"/>
          <w:shd w:val="clear" w:color="auto" w:fill="FFFFFF"/>
          <w:lang w:val="ru-RU"/>
        </w:rPr>
        <w:lastRenderedPageBreak/>
        <w:t xml:space="preserve">деятельности </w:t>
      </w:r>
      <w:r w:rsidR="00947FD1">
        <w:rPr>
          <w:color w:val="333333"/>
          <w:sz w:val="28"/>
          <w:szCs w:val="28"/>
          <w:shd w:val="clear" w:color="auto" w:fill="FFFFFF"/>
          <w:lang w:val="ru-RU"/>
        </w:rPr>
        <w:t>Национального совета по юридической помощи, гарантир</w:t>
      </w:r>
      <w:r w:rsidR="00DC20EC">
        <w:rPr>
          <w:color w:val="333333"/>
          <w:sz w:val="28"/>
          <w:szCs w:val="28"/>
          <w:shd w:val="clear" w:color="auto" w:fill="FFFFFF"/>
          <w:lang w:val="ru-RU"/>
        </w:rPr>
        <w:t>уемой</w:t>
      </w:r>
      <w:r w:rsidR="00947FD1">
        <w:rPr>
          <w:color w:val="333333"/>
          <w:sz w:val="28"/>
          <w:szCs w:val="28"/>
          <w:shd w:val="clear" w:color="auto" w:fill="FFFFFF"/>
          <w:lang w:val="ru-RU"/>
        </w:rPr>
        <w:t xml:space="preserve"> государством</w:t>
      </w:r>
      <w:r w:rsidR="00DA3C71" w:rsidRPr="00A6004B">
        <w:rPr>
          <w:color w:val="333333"/>
          <w:sz w:val="28"/>
          <w:szCs w:val="28"/>
          <w:shd w:val="clear" w:color="auto" w:fill="FFFFFF"/>
          <w:lang w:val="ru-RU"/>
        </w:rPr>
        <w:t>.</w:t>
      </w:r>
    </w:p>
    <w:p w14:paraId="2183F760" w14:textId="77777777" w:rsidR="000F15E3" w:rsidRPr="00A6004B" w:rsidRDefault="000F15E3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rStyle w:val="Robust"/>
          <w:color w:val="333333"/>
          <w:sz w:val="28"/>
          <w:szCs w:val="28"/>
          <w:shd w:val="clear" w:color="auto" w:fill="FFFFFF"/>
          <w:lang w:val="ru-RU"/>
        </w:rPr>
      </w:pPr>
    </w:p>
    <w:p w14:paraId="00901761" w14:textId="5E1ADCFA" w:rsidR="00DA3C71" w:rsidRPr="00A6004B" w:rsidRDefault="00947FD1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Robust"/>
          <w:color w:val="333333"/>
          <w:sz w:val="28"/>
          <w:szCs w:val="28"/>
          <w:shd w:val="clear" w:color="auto" w:fill="FFFFFF"/>
          <w:lang w:val="ru-RU"/>
        </w:rPr>
        <w:t>Ст</w:t>
      </w:r>
      <w:r w:rsidR="00DA3C71" w:rsidRPr="00A6004B">
        <w:rPr>
          <w:rStyle w:val="Robust"/>
          <w:color w:val="333333"/>
          <w:sz w:val="28"/>
          <w:szCs w:val="28"/>
          <w:shd w:val="clear" w:color="auto" w:fill="FFFFFF"/>
          <w:lang w:val="ru-RU"/>
        </w:rPr>
        <w:t>. 5.</w:t>
      </w:r>
      <w:r>
        <w:rPr>
          <w:rStyle w:val="Robus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DA3C71" w:rsidRPr="00A6004B">
        <w:rPr>
          <w:color w:val="333333"/>
          <w:sz w:val="28"/>
          <w:szCs w:val="28"/>
          <w:shd w:val="clear" w:color="auto" w:fill="FFFFFF"/>
          <w:lang w:val="ru-RU"/>
        </w:rPr>
        <w:t xml:space="preserve">– </w:t>
      </w:r>
      <w:r>
        <w:rPr>
          <w:color w:val="333333"/>
          <w:sz w:val="28"/>
          <w:szCs w:val="28"/>
          <w:shd w:val="clear" w:color="auto" w:fill="FFFFFF"/>
          <w:lang w:val="ru-RU"/>
        </w:rPr>
        <w:t>Настоящее постановление вступает в силу со дня его принятия</w:t>
      </w:r>
      <w:r w:rsidR="00DA3C71" w:rsidRPr="00A6004B">
        <w:rPr>
          <w:color w:val="333333"/>
          <w:sz w:val="28"/>
          <w:szCs w:val="28"/>
          <w:shd w:val="clear" w:color="auto" w:fill="FFFFFF"/>
          <w:lang w:val="ru-RU"/>
        </w:rPr>
        <w:t>.</w:t>
      </w:r>
    </w:p>
    <w:p w14:paraId="32DD82A9" w14:textId="77777777" w:rsidR="00DA3C71" w:rsidRPr="00A6004B" w:rsidRDefault="00DA3C71" w:rsidP="00F12A69">
      <w:pPr>
        <w:pStyle w:val="tt"/>
        <w:spacing w:line="259" w:lineRule="auto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</w:p>
    <w:p w14:paraId="76EA5D7E" w14:textId="77777777" w:rsidR="00DA3C71" w:rsidRPr="00A6004B" w:rsidRDefault="00DA3C71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color w:val="333333"/>
          <w:shd w:val="clear" w:color="auto" w:fill="FFFFFF"/>
          <w:lang w:val="ru-RU"/>
        </w:rPr>
      </w:pPr>
    </w:p>
    <w:p w14:paraId="181196C9" w14:textId="77777777" w:rsidR="00DA3C71" w:rsidRPr="00A6004B" w:rsidRDefault="00DA3C71" w:rsidP="00F12A69">
      <w:pPr>
        <w:pStyle w:val="NormalWeb"/>
        <w:spacing w:before="0" w:beforeAutospacing="0" w:after="0" w:afterAutospacing="0" w:line="259" w:lineRule="auto"/>
        <w:ind w:left="284" w:firstLine="567"/>
        <w:jc w:val="both"/>
        <w:rPr>
          <w:color w:val="333333"/>
          <w:shd w:val="clear" w:color="auto" w:fill="FFFFFF"/>
          <w:lang w:val="ru-RU"/>
        </w:rPr>
      </w:pPr>
    </w:p>
    <w:p w14:paraId="752C22E6" w14:textId="09BCD414" w:rsidR="00595366" w:rsidRPr="00A6004B" w:rsidRDefault="00947FD1" w:rsidP="00F12A69">
      <w:pPr>
        <w:spacing w:after="0" w:line="259" w:lineRule="auto"/>
        <w:ind w:left="284" w:firstLine="567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ro-RO" w:bidi="ro-RO"/>
        </w:rPr>
        <w:t>ПРЕДСЕДАТЕЛЬ ПАРЛАМЕНТА</w:t>
      </w:r>
    </w:p>
    <w:sectPr w:rsidR="00595366" w:rsidRPr="00A6004B" w:rsidSect="00DA3C71">
      <w:pgSz w:w="11906" w:h="16838" w:code="9"/>
      <w:pgMar w:top="1134" w:right="850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71"/>
    <w:rsid w:val="00094AAB"/>
    <w:rsid w:val="000F15E3"/>
    <w:rsid w:val="004D3713"/>
    <w:rsid w:val="00595366"/>
    <w:rsid w:val="0062555D"/>
    <w:rsid w:val="00667E08"/>
    <w:rsid w:val="006A72F5"/>
    <w:rsid w:val="008F7033"/>
    <w:rsid w:val="00917BAD"/>
    <w:rsid w:val="00947FD1"/>
    <w:rsid w:val="00A6004B"/>
    <w:rsid w:val="00B34541"/>
    <w:rsid w:val="00CA381C"/>
    <w:rsid w:val="00DA3C71"/>
    <w:rsid w:val="00DC20EC"/>
    <w:rsid w:val="00F1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88AF"/>
  <w15:chartTrackingRefBased/>
  <w15:docId w15:val="{CAF98456-FB8D-42B2-8E3B-9EF5A807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A3C71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DA3C71"/>
    <w:rPr>
      <w:b/>
      <w:bCs/>
    </w:rPr>
  </w:style>
  <w:style w:type="paragraph" w:customStyle="1" w:styleId="tt">
    <w:name w:val="tt"/>
    <w:basedOn w:val="Normal"/>
    <w:rsid w:val="00DA3C7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RO" w:eastAsia="ro-RO"/>
    </w:rPr>
  </w:style>
  <w:style w:type="paragraph" w:styleId="NormalWeb">
    <w:name w:val="Normal (Web)"/>
    <w:basedOn w:val="Normal"/>
    <w:uiPriority w:val="99"/>
    <w:unhideWhenUsed/>
    <w:rsid w:val="00DA3C7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RO" w:eastAsia="ro-RO"/>
    </w:rPr>
  </w:style>
  <w:style w:type="paragraph" w:customStyle="1" w:styleId="Default">
    <w:name w:val="Default"/>
    <w:rsid w:val="00DA3C7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01144F-CBC9-4513-8888-64D1F484AD74}"/>
</file>

<file path=customXml/itemProps2.xml><?xml version="1.0" encoding="utf-8"?>
<ds:datastoreItem xmlns:ds="http://schemas.openxmlformats.org/officeDocument/2006/customXml" ds:itemID="{65ED6803-36D2-4E31-BD16-4D0BB922CBEF}"/>
</file>

<file path=customXml/itemProps3.xml><?xml version="1.0" encoding="utf-8"?>
<ds:datastoreItem xmlns:ds="http://schemas.openxmlformats.org/officeDocument/2006/customXml" ds:itemID="{FCBBF585-5229-4D12-B3C1-A549141FB6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181.2024.ru</dc:title>
  <dc:subject/>
  <dc:creator>Victor Mocanu</dc:creator>
  <cp:keywords/>
  <dc:description/>
  <cp:lastModifiedBy>Aliona Galaico</cp:lastModifiedBy>
  <cp:revision>2</cp:revision>
  <dcterms:created xsi:type="dcterms:W3CDTF">2024-06-12T13:03:00Z</dcterms:created>
  <dcterms:modified xsi:type="dcterms:W3CDTF">2024-06-12T13:03:00Z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