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D3533" w14:textId="7DE554A0" w:rsidR="00993873" w:rsidRDefault="00993873" w:rsidP="00993873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1EC8811" w14:textId="4A2CDD73" w:rsidR="008238DF" w:rsidRDefault="008238DF" w:rsidP="00993873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638667C" w14:textId="77777777" w:rsidR="008238DF" w:rsidRPr="008E686A" w:rsidRDefault="008238DF" w:rsidP="00993873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1970106" w14:textId="490F373E" w:rsidR="00993873" w:rsidRPr="008E686A" w:rsidRDefault="00993873" w:rsidP="00993873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7C72D4C" w14:textId="5F21AC67" w:rsidR="00993873" w:rsidRPr="008E686A" w:rsidRDefault="00993873" w:rsidP="00993873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9DFC58F" w14:textId="77777777" w:rsidR="00993873" w:rsidRPr="008E686A" w:rsidRDefault="00993873" w:rsidP="00993873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B0EBB19" w14:textId="313EEFBD" w:rsidR="00993873" w:rsidRPr="008E686A" w:rsidRDefault="00993873" w:rsidP="00FD43F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pacing w:val="80"/>
          <w:sz w:val="28"/>
          <w:szCs w:val="28"/>
        </w:rPr>
      </w:pPr>
      <w:r w:rsidRPr="008E686A">
        <w:rPr>
          <w:rFonts w:ascii="Times New Roman" w:hAnsi="Times New Roman" w:cs="Times New Roman"/>
          <w:b/>
          <w:color w:val="000000" w:themeColor="text1"/>
          <w:spacing w:val="80"/>
          <w:sz w:val="28"/>
          <w:szCs w:val="28"/>
        </w:rPr>
        <w:t>LEGE</w:t>
      </w:r>
    </w:p>
    <w:p w14:paraId="567FE234" w14:textId="77777777" w:rsidR="00FD43F3" w:rsidRPr="008E686A" w:rsidRDefault="00FD43F3" w:rsidP="00FD43F3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F2C7231" w14:textId="068220BE" w:rsidR="00993873" w:rsidRPr="008E686A" w:rsidRDefault="000548C1" w:rsidP="008B340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pentru</w:t>
      </w:r>
      <w:r w:rsidR="00993873" w:rsidRPr="008E68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93873" w:rsidRPr="008E686A">
        <w:rPr>
          <w:rFonts w:ascii="Times New Roman" w:hAnsi="Times New Roman" w:cs="Times New Roman"/>
          <w:b/>
          <w:bCs/>
          <w:sz w:val="28"/>
          <w:szCs w:val="28"/>
        </w:rPr>
        <w:t xml:space="preserve">modificarea articolului 2 din Legea nr. 121/2001 </w:t>
      </w:r>
    </w:p>
    <w:p w14:paraId="27259FEA" w14:textId="77777777" w:rsidR="00993873" w:rsidRPr="008E686A" w:rsidRDefault="00993873" w:rsidP="008B340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686A">
        <w:rPr>
          <w:rFonts w:ascii="Times New Roman" w:hAnsi="Times New Roman" w:cs="Times New Roman"/>
          <w:b/>
          <w:bCs/>
          <w:sz w:val="28"/>
          <w:szCs w:val="28"/>
        </w:rPr>
        <w:t xml:space="preserve">cu privire la protecția socială suplimentară </w:t>
      </w:r>
    </w:p>
    <w:p w14:paraId="69748CE0" w14:textId="4AB18C72" w:rsidR="00993873" w:rsidRPr="008E686A" w:rsidRDefault="00993873" w:rsidP="008B3406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686A">
        <w:rPr>
          <w:rFonts w:ascii="Times New Roman" w:hAnsi="Times New Roman" w:cs="Times New Roman"/>
          <w:b/>
          <w:bCs/>
          <w:sz w:val="28"/>
          <w:szCs w:val="28"/>
        </w:rPr>
        <w:t>a unor categorii de populație</w:t>
      </w:r>
      <w:r w:rsidRPr="008E686A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</w:rPr>
        <w:t xml:space="preserve"> </w:t>
      </w:r>
    </w:p>
    <w:p w14:paraId="3D264816" w14:textId="77777777" w:rsidR="008B3406" w:rsidRPr="008E686A" w:rsidRDefault="008B3406" w:rsidP="008B340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686A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59FA6B" wp14:editId="64A52B4F">
                <wp:simplePos x="0" y="0"/>
                <wp:positionH relativeFrom="margin">
                  <wp:posOffset>395605</wp:posOffset>
                </wp:positionH>
                <wp:positionV relativeFrom="paragraph">
                  <wp:posOffset>12065</wp:posOffset>
                </wp:positionV>
                <wp:extent cx="4231436" cy="0"/>
                <wp:effectExtent l="0" t="0" r="0" b="0"/>
                <wp:wrapNone/>
                <wp:docPr id="3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1436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3ED6216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1.15pt,.95pt" to="364.3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" strokecolor="black [3213]">
                <v:stroke joinstyle="miter"/>
                <w10:wrap anchorx="margin"/>
              </v:line>
            </w:pict>
          </mc:Fallback>
        </mc:AlternateContent>
      </w:r>
    </w:p>
    <w:p w14:paraId="2FAB415D" w14:textId="00A83B2E" w:rsidR="00993873" w:rsidRPr="008E686A" w:rsidRDefault="00993873" w:rsidP="008B3406">
      <w:p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686A">
        <w:rPr>
          <w:rFonts w:ascii="Times New Roman" w:hAnsi="Times New Roman" w:cs="Times New Roman"/>
          <w:color w:val="000000" w:themeColor="text1"/>
          <w:sz w:val="28"/>
          <w:szCs w:val="28"/>
        </w:rPr>
        <w:t>Parlamentul adoptă prezenta lege organică.</w:t>
      </w:r>
    </w:p>
    <w:p w14:paraId="70D1713D" w14:textId="77777777" w:rsidR="008B3406" w:rsidRPr="008E686A" w:rsidRDefault="008B3406" w:rsidP="008B3406">
      <w:p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B66180" w14:textId="6A6E25C3" w:rsidR="00993873" w:rsidRPr="008E686A" w:rsidRDefault="00993873" w:rsidP="008B34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E68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Art.</w:t>
      </w:r>
      <w:r w:rsidRPr="008E68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E686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</w:t>
      </w:r>
      <w:r w:rsidR="00D847BE" w:rsidRPr="008E686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Pr="008E68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E686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–</w:t>
      </w:r>
      <w:r w:rsidRPr="008E68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847BE" w:rsidRPr="008E686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La a</w:t>
      </w:r>
      <w:r w:rsidRPr="008E686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rticolul 2 </w:t>
      </w:r>
      <w:r w:rsidR="00D847BE" w:rsidRPr="008E686A">
        <w:rPr>
          <w:rFonts w:ascii="Times New Roman" w:hAnsi="Times New Roman" w:cs="Times New Roman"/>
          <w:sz w:val="28"/>
          <w:szCs w:val="28"/>
        </w:rPr>
        <w:t xml:space="preserve">alineatul (1) punctul 8) </w:t>
      </w:r>
      <w:r w:rsidRPr="008E686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din Legea nr.</w:t>
      </w:r>
      <w:r w:rsidR="00595700" w:rsidRPr="008E686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E686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121/2001 </w:t>
      </w:r>
      <w:r w:rsidRPr="008E686A">
        <w:rPr>
          <w:rFonts w:ascii="Times New Roman" w:hAnsi="Times New Roman" w:cs="Times New Roman"/>
          <w:sz w:val="28"/>
          <w:szCs w:val="28"/>
        </w:rPr>
        <w:t xml:space="preserve">cu privire la protecția socială suplimentară a unor categorii de populație (Monitorul Oficial al Republicii Moldova, 2001, nr. 51, art. 280), cu modificările ulterioare, </w:t>
      </w:r>
      <w:r w:rsidRPr="008E686A">
        <w:rPr>
          <w:rFonts w:ascii="Times New Roman" w:eastAsia="Georgia" w:hAnsi="Times New Roman" w:cs="Times New Roman"/>
          <w:bCs/>
          <w:sz w:val="28"/>
          <w:szCs w:val="28"/>
        </w:rPr>
        <w:t xml:space="preserve">după cuvintele „independenței Republicii Moldova” se </w:t>
      </w:r>
      <w:r w:rsidR="00D847BE" w:rsidRPr="008E686A">
        <w:rPr>
          <w:rFonts w:ascii="Times New Roman" w:eastAsia="Georgia" w:hAnsi="Times New Roman" w:cs="Times New Roman"/>
          <w:bCs/>
          <w:sz w:val="28"/>
          <w:szCs w:val="28"/>
        </w:rPr>
        <w:t>introduce</w:t>
      </w:r>
      <w:r w:rsidR="00A15C9F" w:rsidRPr="008E686A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r w:rsidRPr="008E686A">
        <w:rPr>
          <w:rFonts w:ascii="Times New Roman" w:eastAsia="Georgia" w:hAnsi="Times New Roman" w:cs="Times New Roman"/>
          <w:bCs/>
          <w:sz w:val="28"/>
          <w:szCs w:val="28"/>
        </w:rPr>
        <w:t>textul „</w:t>
      </w:r>
      <w:r w:rsidR="00A15C9F" w:rsidRPr="008E686A">
        <w:rPr>
          <w:rFonts w:ascii="Times New Roman" w:eastAsia="Georgia" w:hAnsi="Times New Roman" w:cs="Times New Roman"/>
          <w:bCs/>
          <w:sz w:val="28"/>
          <w:szCs w:val="28"/>
        </w:rPr>
        <w:t xml:space="preserve">  </w:t>
      </w:r>
      <w:r w:rsidR="00D847BE" w:rsidRPr="008E686A">
        <w:rPr>
          <w:rFonts w:ascii="Times New Roman" w:eastAsia="Georgia" w:hAnsi="Times New Roman" w:cs="Times New Roman"/>
          <w:bCs/>
          <w:sz w:val="28"/>
          <w:szCs w:val="28"/>
        </w:rPr>
        <w:t xml:space="preserve">, </w:t>
      </w:r>
      <w:r w:rsidR="00A15C9F" w:rsidRPr="008E686A">
        <w:rPr>
          <w:rFonts w:ascii="Times New Roman" w:eastAsia="Georgia" w:hAnsi="Times New Roman" w:cs="Times New Roman"/>
          <w:bCs/>
          <w:sz w:val="28"/>
          <w:szCs w:val="28"/>
        </w:rPr>
        <w:t> </w:t>
      </w:r>
      <w:r w:rsidRPr="008E686A">
        <w:rPr>
          <w:rFonts w:ascii="Times New Roman" w:eastAsia="Georgia" w:hAnsi="Times New Roman" w:cs="Times New Roman"/>
          <w:bCs/>
          <w:sz w:val="28"/>
          <w:szCs w:val="28"/>
        </w:rPr>
        <w:t xml:space="preserve">persoanelor antrenate de Ministerul Apărării la strângerea munițiilor și a tehnicii militare, la deminarea teritoriului și a obiectelor în perioada de după acțiunile de luptă pentru apărarea integrității teritoriale și </w:t>
      </w:r>
      <w:r w:rsidR="00D847BE" w:rsidRPr="008E686A">
        <w:rPr>
          <w:rFonts w:ascii="Times New Roman" w:eastAsia="Georgia" w:hAnsi="Times New Roman" w:cs="Times New Roman"/>
          <w:bCs/>
          <w:sz w:val="28"/>
          <w:szCs w:val="28"/>
        </w:rPr>
        <w:t xml:space="preserve">a </w:t>
      </w:r>
      <w:r w:rsidRPr="008E686A">
        <w:rPr>
          <w:rFonts w:ascii="Times New Roman" w:eastAsia="Georgia" w:hAnsi="Times New Roman" w:cs="Times New Roman"/>
          <w:bCs/>
          <w:sz w:val="28"/>
          <w:szCs w:val="28"/>
        </w:rPr>
        <w:t xml:space="preserve">independenței </w:t>
      </w:r>
      <w:r w:rsidRPr="008E686A">
        <w:rPr>
          <w:rFonts w:ascii="Times New Roman" w:hAnsi="Times New Roman" w:cs="Times New Roman"/>
          <w:color w:val="000000" w:themeColor="text1"/>
          <w:sz w:val="28"/>
          <w:szCs w:val="28"/>
        </w:rPr>
        <w:t>Republicii Moldova</w:t>
      </w:r>
      <w:r w:rsidRPr="008E686A">
        <w:rPr>
          <w:rFonts w:ascii="Times New Roman" w:eastAsia="Georgia" w:hAnsi="Times New Roman" w:cs="Times New Roman"/>
          <w:bCs/>
          <w:sz w:val="28"/>
          <w:szCs w:val="28"/>
        </w:rPr>
        <w:t>”.</w:t>
      </w:r>
    </w:p>
    <w:p w14:paraId="6C5CDA0E" w14:textId="77777777" w:rsidR="00595700" w:rsidRPr="008E686A" w:rsidRDefault="00595700" w:rsidP="0099387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52A5EA6E" w14:textId="176685F4" w:rsidR="008B3406" w:rsidRPr="008E686A" w:rsidRDefault="00993873" w:rsidP="0099387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Art. II.</w:t>
      </w:r>
      <w:r w:rsidRPr="008E6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8B3406" w:rsidRPr="008E6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(1) </w:t>
      </w:r>
      <w:r w:rsidRPr="008E686A">
        <w:rPr>
          <w:rFonts w:ascii="Times New Roman" w:hAnsi="Times New Roman" w:cs="Times New Roman"/>
          <w:sz w:val="28"/>
          <w:szCs w:val="28"/>
        </w:rPr>
        <w:t xml:space="preserve">Prezenta lege intră în vigoare la data publicării în Monitorul Oficial al Republicii Moldova. </w:t>
      </w:r>
    </w:p>
    <w:p w14:paraId="4B6917C0" w14:textId="77777777" w:rsidR="008B3406" w:rsidRPr="008E686A" w:rsidRDefault="008B3406" w:rsidP="00993873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564A88" w14:textId="23070826" w:rsidR="00993873" w:rsidRPr="008E686A" w:rsidRDefault="008B3406" w:rsidP="008B34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6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(2) </w:t>
      </w:r>
      <w:r w:rsidR="00993873" w:rsidRPr="008E6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Guvernul, în termen de </w:t>
      </w:r>
      <w:r w:rsidR="00D847BE" w:rsidRPr="008E6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două </w:t>
      </w:r>
      <w:r w:rsidR="00993873" w:rsidRPr="008E6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luni de la data publicării prezentei legi, va aduce actele sale normative în </w:t>
      </w:r>
      <w:r w:rsidR="00C519FB" w:rsidRPr="008E6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concordanță </w:t>
      </w:r>
      <w:r w:rsidR="00993873" w:rsidRPr="008E686A">
        <w:rPr>
          <w:rFonts w:ascii="Times New Roman" w:hAnsi="Times New Roman" w:cs="Times New Roman"/>
          <w:color w:val="000000" w:themeColor="text1"/>
          <w:sz w:val="28"/>
          <w:szCs w:val="28"/>
        </w:rPr>
        <w:t>cu aceasta.</w:t>
      </w:r>
    </w:p>
    <w:p w14:paraId="65A9DC14" w14:textId="77777777" w:rsidR="008B3406" w:rsidRPr="008E686A" w:rsidRDefault="008B3406" w:rsidP="008B3406">
      <w:pPr>
        <w:spacing w:after="0" w:line="240" w:lineRule="auto"/>
        <w:ind w:left="0" w:firstLine="709"/>
        <w:jc w:val="both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7A0240C6" w14:textId="77777777" w:rsidR="008B3406" w:rsidRPr="008E686A" w:rsidRDefault="008B3406" w:rsidP="008B3406">
      <w:pPr>
        <w:spacing w:after="0" w:line="240" w:lineRule="auto"/>
        <w:ind w:left="0" w:firstLine="709"/>
        <w:jc w:val="both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7F068689" w14:textId="77777777" w:rsidR="00266CB0" w:rsidRPr="000573CE" w:rsidRDefault="00266CB0" w:rsidP="00AB04F2">
      <w:pPr>
        <w:ind w:left="1134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3CE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38643CA4" w14:textId="77777777" w:rsidR="00266CB0" w:rsidRPr="000573CE" w:rsidRDefault="00266CB0" w:rsidP="00AB04F2">
      <w:pPr>
        <w:ind w:left="1134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77379E" w14:textId="77777777" w:rsidR="00266CB0" w:rsidRPr="000573CE" w:rsidRDefault="00266CB0" w:rsidP="00AB04F2">
      <w:pPr>
        <w:tabs>
          <w:tab w:val="left" w:pos="3969"/>
          <w:tab w:val="left" w:pos="4253"/>
        </w:tabs>
        <w:ind w:left="1134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3CE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109D92A6" w14:textId="77777777" w:rsidR="00266CB0" w:rsidRPr="000573CE" w:rsidRDefault="00266CB0" w:rsidP="00266C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0FB3AA" w14:textId="77777777" w:rsidR="00266CB0" w:rsidRPr="000573CE" w:rsidRDefault="00266CB0" w:rsidP="00266CB0">
      <w:pPr>
        <w:rPr>
          <w:rFonts w:ascii="Times New Roman" w:hAnsi="Times New Roman" w:cs="Times New Roman"/>
          <w:b/>
          <w:sz w:val="28"/>
          <w:szCs w:val="28"/>
        </w:rPr>
      </w:pPr>
    </w:p>
    <w:p w14:paraId="5D6C2D90" w14:textId="77777777" w:rsidR="00266CB0" w:rsidRPr="00266CB0" w:rsidRDefault="00266CB0" w:rsidP="00266CB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66CB0">
        <w:rPr>
          <w:rFonts w:ascii="Times New Roman" w:hAnsi="Times New Roman" w:cs="Times New Roman"/>
          <w:b/>
          <w:bCs/>
          <w:sz w:val="28"/>
          <w:szCs w:val="28"/>
        </w:rPr>
        <w:t>Chișinău, 7 iulie 2022.</w:t>
      </w:r>
    </w:p>
    <w:p w14:paraId="2C764C4D" w14:textId="356E6EA8" w:rsidR="00993873" w:rsidRPr="00266CB0" w:rsidRDefault="00266CB0" w:rsidP="00266CB0">
      <w:pPr>
        <w:pStyle w:val="NoSpacing"/>
        <w:ind w:left="0"/>
        <w:rPr>
          <w:rFonts w:ascii="Times New Roman" w:eastAsia="Batang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266CB0">
        <w:rPr>
          <w:rFonts w:ascii="Times New Roman" w:hAnsi="Times New Roman" w:cs="Times New Roman"/>
          <w:b/>
          <w:bCs/>
          <w:sz w:val="28"/>
          <w:szCs w:val="28"/>
        </w:rPr>
        <w:t>Nr. 183.</w:t>
      </w:r>
    </w:p>
    <w:sectPr w:rsidR="00993873" w:rsidRPr="00266CB0" w:rsidSect="00993873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B62"/>
    <w:rsid w:val="000548C1"/>
    <w:rsid w:val="00266CB0"/>
    <w:rsid w:val="00525612"/>
    <w:rsid w:val="00595700"/>
    <w:rsid w:val="008238DF"/>
    <w:rsid w:val="008B3406"/>
    <w:rsid w:val="008E686A"/>
    <w:rsid w:val="00993873"/>
    <w:rsid w:val="00A15C9F"/>
    <w:rsid w:val="00A632EE"/>
    <w:rsid w:val="00A66DA1"/>
    <w:rsid w:val="00A774AE"/>
    <w:rsid w:val="00AB04F2"/>
    <w:rsid w:val="00AB5B62"/>
    <w:rsid w:val="00C519FB"/>
    <w:rsid w:val="00D847BE"/>
    <w:rsid w:val="00F52B86"/>
    <w:rsid w:val="00FD4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9C6D1"/>
  <w15:chartTrackingRefBased/>
  <w15:docId w15:val="{CB82CD4C-DAB2-4BDD-A9A3-DAACF5C11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9387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 Paragraph1,Абзац списка1,List Paragraph11,Абзац списка2,HotarirePunct1,Normal bullet 2,Bullet List"/>
    <w:basedOn w:val="Normal"/>
    <w:link w:val="ListParagraphChar"/>
    <w:uiPriority w:val="34"/>
    <w:qFormat/>
    <w:rsid w:val="00993873"/>
    <w:pPr>
      <w:ind w:left="720"/>
      <w:contextualSpacing/>
    </w:p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,HotarirePunct1 Char,Normal bullet 2 Char,Bullet List Char"/>
    <w:basedOn w:val="DefaultParagraphFont"/>
    <w:link w:val="ListParagraph"/>
    <w:uiPriority w:val="34"/>
    <w:locked/>
    <w:rsid w:val="00993873"/>
    <w:rPr>
      <w:rFonts w:ascii="Georgia" w:hAnsi="Georgia"/>
      <w:sz w:val="24"/>
      <w:szCs w:val="24"/>
      <w:lang w:val="ro-RO"/>
    </w:rPr>
  </w:style>
  <w:style w:type="paragraph" w:styleId="NoSpacing">
    <w:name w:val="No Spacing"/>
    <w:uiPriority w:val="1"/>
    <w:qFormat/>
    <w:rsid w:val="00266CB0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BFE4DF6-D65B-4F88-8602-80FA9C22BDA0}"/>
</file>

<file path=customXml/itemProps2.xml><?xml version="1.0" encoding="utf-8"?>
<ds:datastoreItem xmlns:ds="http://schemas.openxmlformats.org/officeDocument/2006/customXml" ds:itemID="{1176620E-4DCE-4DD8-AE58-D88137B336F9}"/>
</file>

<file path=customXml/itemProps3.xml><?xml version="1.0" encoding="utf-8"?>
<ds:datastoreItem xmlns:ds="http://schemas.openxmlformats.org/officeDocument/2006/customXml" ds:itemID="{D650E65D-EF30-4C68-A50F-51FEC05CDF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L_183.2022.ro</dc:title>
  <dc:subject/>
  <dc:creator>Liliana Lupașcu</dc:creator>
  <cp:keywords/>
  <dc:description/>
  <cp:lastModifiedBy>Inga Rusnac</cp:lastModifiedBy>
  <cp:revision>3</cp:revision>
  <dcterms:created xsi:type="dcterms:W3CDTF">2022-07-08T05:27:00Z</dcterms:created>
  <dcterms:modified xsi:type="dcterms:W3CDTF">2022-07-08T05:27:00Z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