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1DCAA" w14:textId="77777777" w:rsidR="00EF74F3" w:rsidRDefault="00EF74F3" w:rsidP="00C0741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Privind</w:t>
      </w:r>
      <w:r w:rsidRPr="00EF74F3">
        <w:rPr>
          <w:rFonts w:eastAsia="Calibri"/>
          <w:b/>
          <w:sz w:val="28"/>
          <w:szCs w:val="28"/>
          <w:lang w:val="ro-RO"/>
        </w:rPr>
        <w:t xml:space="preserve"> aprobarea proiectului de lege pentru denunțarea Acordului</w:t>
      </w:r>
      <w:r>
        <w:rPr>
          <w:rFonts w:eastAsia="Calibri"/>
          <w:b/>
          <w:sz w:val="28"/>
          <w:szCs w:val="28"/>
          <w:lang w:val="ro-RO"/>
        </w:rPr>
        <w:t xml:space="preserve"> </w:t>
      </w:r>
    </w:p>
    <w:p w14:paraId="16F04E95" w14:textId="4FCB1F87" w:rsidR="00EF74F3" w:rsidRDefault="00EF74F3" w:rsidP="00C0741F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EF74F3">
        <w:rPr>
          <w:rFonts w:eastAsia="Calibri"/>
          <w:b/>
          <w:sz w:val="28"/>
          <w:szCs w:val="28"/>
          <w:lang w:val="ro-RO"/>
        </w:rPr>
        <w:t xml:space="preserve">cu privire la asigurarea funcționării în paralel a sistemelor electroenergetice ale țărilor membre ale Comunității Statelor Independente, </w:t>
      </w:r>
    </w:p>
    <w:p w14:paraId="12F2878D" w14:textId="1C036506" w:rsidR="00730FEE" w:rsidRPr="00FA194B" w:rsidRDefault="00EF74F3" w:rsidP="00C0741F">
      <w:pPr>
        <w:ind w:firstLine="0"/>
        <w:jc w:val="center"/>
        <w:rPr>
          <w:b/>
          <w:sz w:val="28"/>
          <w:szCs w:val="28"/>
          <w:lang w:val="ro-RO"/>
        </w:rPr>
      </w:pPr>
      <w:r w:rsidRPr="00EF74F3">
        <w:rPr>
          <w:rFonts w:eastAsia="Calibri"/>
          <w:b/>
          <w:sz w:val="28"/>
          <w:szCs w:val="28"/>
          <w:lang w:val="ro-RO"/>
        </w:rPr>
        <w:t>semnat la Moscova la 25 noiembrie 1998</w:t>
      </w:r>
    </w:p>
    <w:p w14:paraId="7D46FA4B" w14:textId="77777777" w:rsidR="00730FEE" w:rsidRPr="00FA194B" w:rsidRDefault="00730FEE" w:rsidP="00C0741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EC4E5C1" w:rsidR="00730FEE" w:rsidRDefault="00EF74F3" w:rsidP="00C0741F">
      <w:pPr>
        <w:ind w:firstLine="567"/>
        <w:rPr>
          <w:sz w:val="28"/>
          <w:szCs w:val="28"/>
          <w:lang w:val="ro-RO"/>
        </w:rPr>
      </w:pPr>
      <w:r w:rsidRPr="00EF74F3">
        <w:rPr>
          <w:rFonts w:eastAsia="Calibri"/>
          <w:sz w:val="28"/>
          <w:szCs w:val="28"/>
          <w:lang w:val="ro-RO"/>
        </w:rPr>
        <w:t>În temeiul art. 24 alin. (1) lit. a) și alin. (4) din Legea nr. 595/1999 privind tratatele internaționale ale Republicii Moldova (Monitorul Oficial al Republicii Moldova, 2000, nr. 24-26, art. 137), cu modificările ulterioare,</w:t>
      </w:r>
      <w:r>
        <w:rPr>
          <w:rFonts w:eastAsia="Calibri"/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0E1546C0" w14:textId="77777777" w:rsidR="00C0741F" w:rsidRPr="00FA194B" w:rsidRDefault="00C0741F" w:rsidP="00C0741F">
      <w:pPr>
        <w:ind w:firstLine="567"/>
        <w:rPr>
          <w:sz w:val="28"/>
          <w:szCs w:val="28"/>
          <w:lang w:val="ro-RO"/>
        </w:rPr>
      </w:pPr>
    </w:p>
    <w:p w14:paraId="640435B8" w14:textId="73C2D53B" w:rsidR="00EF74F3" w:rsidRPr="00EF74F3" w:rsidRDefault="00EF74F3" w:rsidP="00C0741F">
      <w:pPr>
        <w:tabs>
          <w:tab w:val="left" w:pos="851"/>
        </w:tabs>
        <w:ind w:firstLine="720"/>
        <w:rPr>
          <w:rFonts w:eastAsia="Calibri"/>
          <w:sz w:val="28"/>
          <w:szCs w:val="28"/>
          <w:lang w:val="ro-RO"/>
        </w:rPr>
      </w:pPr>
      <w:r w:rsidRPr="00EF74F3">
        <w:rPr>
          <w:rFonts w:eastAsia="Calibri"/>
          <w:sz w:val="28"/>
          <w:szCs w:val="28"/>
          <w:lang w:val="ro-RO"/>
        </w:rPr>
        <w:t>Se aprobă și se prezintă Parlamentului spre examinare proiectul de lege pentru denunțarea Acordului cu privire la asigurarea funcționării în paralel a sistemelor electroenergetice ale țărilor membre ale Comunității Statelor Independente, semnat la Moscova la 25 noiembrie 1998.</w:t>
      </w:r>
    </w:p>
    <w:p w14:paraId="4C0599C9" w14:textId="77777777" w:rsidR="00730FEE" w:rsidRDefault="00730FEE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C0741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Default="003A4AE6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DA17F4" w14:textId="77777777" w:rsidR="00656A9C" w:rsidRPr="009B4C08" w:rsidRDefault="00656A9C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C0741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C0741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Default="00A32BFE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64D2039" w14:textId="77777777" w:rsidR="00656A9C" w:rsidRPr="009B4C08" w:rsidRDefault="00656A9C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FB24D52" w14:textId="77777777" w:rsidR="00656A9C" w:rsidRPr="009B4C08" w:rsidRDefault="00656A9C" w:rsidP="00656A9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743401D3" w14:textId="77777777" w:rsidR="0025392F" w:rsidRPr="009B4C08" w:rsidRDefault="0025392F" w:rsidP="00C0741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43E522D9" w:rsidR="00B16328" w:rsidRPr="009B4C08" w:rsidRDefault="00B16328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76C110" w14:textId="77777777" w:rsidR="0025392F" w:rsidRPr="009B4C08" w:rsidRDefault="0025392F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9F92F3" w14:textId="77777777" w:rsidR="00A32BFE" w:rsidRPr="009B4C08" w:rsidRDefault="00A32BFE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C0741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C0741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C0741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C0741F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3B7F7203" w:rsidR="00EF74F3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="00EF74F3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D5BF09" w14:textId="6695D6D9" w:rsidR="00656A9C" w:rsidRPr="00656A9C" w:rsidRDefault="00656A9C" w:rsidP="00656A9C">
      <w:pPr>
        <w:ind w:firstLine="0"/>
        <w:jc w:val="right"/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lastRenderedPageBreak/>
        <w:t>Proiect</w:t>
      </w:r>
    </w:p>
    <w:p w14:paraId="551CF335" w14:textId="147B290E" w:rsidR="00EF74F3" w:rsidRPr="00EF74F3" w:rsidRDefault="00EF74F3" w:rsidP="00C0741F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 xml:space="preserve">PARLAMENTUL </w:t>
      </w:r>
      <w:r w:rsidR="00C0741F">
        <w:rPr>
          <w:b/>
          <w:sz w:val="28"/>
          <w:szCs w:val="28"/>
          <w:lang w:val="ro-RO" w:eastAsia="ru-RU"/>
        </w:rPr>
        <w:t>REPUBLICII MOLDOVA</w:t>
      </w:r>
    </w:p>
    <w:p w14:paraId="52AB134A" w14:textId="77777777" w:rsidR="00EF74F3" w:rsidRPr="00EF74F3" w:rsidRDefault="00EF74F3" w:rsidP="00C0741F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66D017F7" w14:textId="1372EE81" w:rsidR="00C0741F" w:rsidRPr="00EF74F3" w:rsidRDefault="00EF74F3" w:rsidP="00C0741F">
      <w:pPr>
        <w:keepNext/>
        <w:ind w:firstLine="0"/>
        <w:jc w:val="center"/>
        <w:outlineLvl w:val="1"/>
        <w:rPr>
          <w:b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 xml:space="preserve">L E G E </w:t>
      </w:r>
    </w:p>
    <w:p w14:paraId="0188E039" w14:textId="3B347439" w:rsidR="00EF74F3" w:rsidRPr="00EF74F3" w:rsidRDefault="00EF74F3" w:rsidP="00C0741F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EF74F3">
        <w:rPr>
          <w:b/>
          <w:bCs/>
          <w:sz w:val="28"/>
          <w:szCs w:val="28"/>
          <w:lang w:val="ro-RO" w:eastAsia="ru-RU"/>
        </w:rPr>
        <w:t xml:space="preserve">pentru </w:t>
      </w:r>
      <w:bookmarkStart w:id="0" w:name="_Hlk108001078"/>
      <w:r w:rsidRPr="00EF74F3">
        <w:rPr>
          <w:b/>
          <w:bCs/>
          <w:sz w:val="28"/>
          <w:szCs w:val="28"/>
          <w:lang w:val="ro-RO" w:eastAsia="ru-RU"/>
        </w:rPr>
        <w:t xml:space="preserve">denunțarea Acordului </w:t>
      </w:r>
      <w:bookmarkEnd w:id="0"/>
      <w:r w:rsidRPr="00EF74F3">
        <w:rPr>
          <w:b/>
          <w:bCs/>
          <w:sz w:val="28"/>
          <w:szCs w:val="28"/>
          <w:lang w:val="ro-RO" w:eastAsia="ru-RU"/>
        </w:rPr>
        <w:t>cu privire la asigurarea funcționării în paralel a sistemelor electroenergetice ale țărilor membre ale Comunității Statelor Independente, semnat la Moscova la 25 noiembrie 1998</w:t>
      </w:r>
    </w:p>
    <w:p w14:paraId="7B0EA23A" w14:textId="77777777" w:rsidR="00EF74F3" w:rsidRPr="00EF74F3" w:rsidRDefault="00EF74F3" w:rsidP="00C0741F">
      <w:pPr>
        <w:ind w:firstLine="0"/>
        <w:jc w:val="left"/>
        <w:rPr>
          <w:sz w:val="28"/>
          <w:szCs w:val="28"/>
          <w:lang w:val="ro-RO" w:eastAsia="ru-RU"/>
        </w:rPr>
      </w:pPr>
    </w:p>
    <w:p w14:paraId="7B727BC3" w14:textId="77777777" w:rsidR="00EF74F3" w:rsidRPr="00EF74F3" w:rsidRDefault="00EF74F3" w:rsidP="00C0741F">
      <w:pPr>
        <w:jc w:val="left"/>
        <w:rPr>
          <w:bCs/>
          <w:sz w:val="28"/>
          <w:szCs w:val="28"/>
          <w:lang w:val="ro-RO" w:eastAsia="ru-RU"/>
        </w:rPr>
      </w:pPr>
      <w:bookmarkStart w:id="1" w:name="_Hlk33530168"/>
      <w:r w:rsidRPr="00EF74F3">
        <w:rPr>
          <w:bCs/>
          <w:sz w:val="28"/>
          <w:szCs w:val="28"/>
          <w:lang w:val="ro-RO" w:eastAsia="ru-RU"/>
        </w:rPr>
        <w:t>Parlamentul adoptă prezenta lege organică.</w:t>
      </w:r>
    </w:p>
    <w:p w14:paraId="7202D469" w14:textId="77777777" w:rsidR="00EF74F3" w:rsidRPr="00EF74F3" w:rsidRDefault="00EF74F3" w:rsidP="00C0741F">
      <w:pPr>
        <w:jc w:val="left"/>
        <w:rPr>
          <w:b/>
          <w:bCs/>
          <w:sz w:val="28"/>
          <w:szCs w:val="28"/>
          <w:lang w:val="ro-RO" w:eastAsia="ru-RU"/>
        </w:rPr>
      </w:pPr>
    </w:p>
    <w:p w14:paraId="719BA1A0" w14:textId="77777777" w:rsidR="00EF74F3" w:rsidRDefault="00EF74F3" w:rsidP="00C0741F">
      <w:pPr>
        <w:ind w:right="-14"/>
        <w:rPr>
          <w:bCs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 xml:space="preserve">Art. 1. </w:t>
      </w:r>
      <w:r w:rsidRPr="00EF74F3">
        <w:rPr>
          <w:bCs/>
          <w:sz w:val="28"/>
          <w:szCs w:val="28"/>
          <w:lang w:val="ro-RO" w:eastAsia="ru-RU"/>
        </w:rPr>
        <w:t>– Se denunță Acordul cu privire la asigurarea funcționării în paralel a sistemelor electroenergetice ale țărilor membre ale Comunității Statelor Independente, semnat la Moscova la 25 noiembrie 1998.</w:t>
      </w:r>
    </w:p>
    <w:p w14:paraId="665B92BC" w14:textId="77777777" w:rsidR="00C0741F" w:rsidRPr="00EF74F3" w:rsidRDefault="00C0741F" w:rsidP="00C0741F">
      <w:pPr>
        <w:ind w:right="-14"/>
        <w:rPr>
          <w:bCs/>
          <w:sz w:val="28"/>
          <w:szCs w:val="28"/>
          <w:lang w:val="ro-RO" w:eastAsia="ru-RU"/>
        </w:rPr>
      </w:pPr>
    </w:p>
    <w:p w14:paraId="7A945D19" w14:textId="6A4A5158" w:rsidR="00EF74F3" w:rsidRDefault="00EF74F3" w:rsidP="00C0741F">
      <w:pPr>
        <w:ind w:right="-14"/>
        <w:rPr>
          <w:bCs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>Art. 2.</w:t>
      </w:r>
      <w:r w:rsidRPr="00EF74F3">
        <w:rPr>
          <w:b/>
          <w:bCs/>
          <w:sz w:val="28"/>
          <w:szCs w:val="28"/>
          <w:lang w:val="ro-RO" w:eastAsia="ru-RU"/>
        </w:rPr>
        <w:t xml:space="preserve"> </w:t>
      </w:r>
      <w:r w:rsidRPr="00EF74F3">
        <w:rPr>
          <w:bCs/>
          <w:sz w:val="28"/>
          <w:szCs w:val="28"/>
          <w:lang w:val="ro-RO" w:eastAsia="ru-RU"/>
        </w:rPr>
        <w:t>– Ministerul Afacerilor Externe și Integrării Europene va notifica Comitetul</w:t>
      </w:r>
      <w:r w:rsidR="00C0741F">
        <w:rPr>
          <w:bCs/>
          <w:sz w:val="28"/>
          <w:szCs w:val="28"/>
          <w:lang w:val="ro-RO" w:eastAsia="ru-RU"/>
        </w:rPr>
        <w:t>ui</w:t>
      </w:r>
      <w:r w:rsidRPr="00EF74F3">
        <w:rPr>
          <w:bCs/>
          <w:sz w:val="28"/>
          <w:szCs w:val="28"/>
          <w:lang w:val="ro-RO" w:eastAsia="ru-RU"/>
        </w:rPr>
        <w:t xml:space="preserve"> Executiv al Comunității Statelor Independente denunțarea </w:t>
      </w:r>
      <w:r w:rsidR="00C0741F">
        <w:rPr>
          <w:bCs/>
          <w:sz w:val="28"/>
          <w:szCs w:val="28"/>
          <w:lang w:val="ro-RO" w:eastAsia="ru-RU"/>
        </w:rPr>
        <w:t>a</w:t>
      </w:r>
      <w:r w:rsidRPr="00EF74F3">
        <w:rPr>
          <w:bCs/>
          <w:sz w:val="28"/>
          <w:szCs w:val="28"/>
          <w:lang w:val="ro-RO" w:eastAsia="ru-RU"/>
        </w:rPr>
        <w:t>cordului menționat.</w:t>
      </w:r>
    </w:p>
    <w:p w14:paraId="621922F1" w14:textId="77777777" w:rsidR="00C0741F" w:rsidRPr="00EF74F3" w:rsidRDefault="00C0741F" w:rsidP="00C0741F">
      <w:pPr>
        <w:ind w:right="-14"/>
        <w:rPr>
          <w:bCs/>
          <w:sz w:val="28"/>
          <w:szCs w:val="28"/>
          <w:lang w:val="ro-RO" w:eastAsia="ru-RU"/>
        </w:rPr>
      </w:pPr>
    </w:p>
    <w:p w14:paraId="28C49087" w14:textId="77777777" w:rsidR="00EF74F3" w:rsidRPr="00EF74F3" w:rsidRDefault="00EF74F3" w:rsidP="00C0741F">
      <w:pPr>
        <w:ind w:right="-14"/>
        <w:rPr>
          <w:bCs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>Art. 3.</w:t>
      </w:r>
      <w:bookmarkStart w:id="2" w:name="_Hlk139265105"/>
      <w:r w:rsidRPr="00EF74F3">
        <w:rPr>
          <w:bCs/>
          <w:sz w:val="28"/>
          <w:szCs w:val="28"/>
          <w:lang w:val="ro-RO" w:eastAsia="ru-RU"/>
        </w:rPr>
        <w:t xml:space="preserve"> – </w:t>
      </w:r>
      <w:bookmarkEnd w:id="2"/>
      <w:r w:rsidRPr="00EF74F3">
        <w:rPr>
          <w:bCs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17E95C0B" w14:textId="77777777" w:rsidR="00EF74F3" w:rsidRPr="00EF74F3" w:rsidRDefault="00EF74F3" w:rsidP="00C0741F">
      <w:pPr>
        <w:ind w:right="-14" w:firstLine="0"/>
        <w:rPr>
          <w:b/>
          <w:sz w:val="28"/>
          <w:szCs w:val="28"/>
          <w:lang w:val="ro-RO" w:eastAsia="ru-RU"/>
        </w:rPr>
      </w:pPr>
    </w:p>
    <w:bookmarkEnd w:id="1"/>
    <w:p w14:paraId="33F826F5" w14:textId="77777777" w:rsidR="00EF74F3" w:rsidRDefault="00EF74F3" w:rsidP="00C0741F">
      <w:pPr>
        <w:ind w:right="-13" w:firstLine="0"/>
        <w:jc w:val="center"/>
        <w:rPr>
          <w:b/>
          <w:sz w:val="28"/>
          <w:szCs w:val="28"/>
          <w:lang w:val="ro-RO" w:eastAsia="ru-RU"/>
        </w:rPr>
      </w:pPr>
    </w:p>
    <w:p w14:paraId="3C963389" w14:textId="1D603D91" w:rsidR="00EF74F3" w:rsidRPr="00EF74F3" w:rsidRDefault="00EF74F3" w:rsidP="00936D7F">
      <w:pPr>
        <w:ind w:right="-13"/>
        <w:rPr>
          <w:b/>
          <w:sz w:val="28"/>
          <w:szCs w:val="28"/>
          <w:lang w:val="ro-RO" w:eastAsia="ru-RU"/>
        </w:rPr>
      </w:pPr>
      <w:r w:rsidRPr="00EF74F3">
        <w:rPr>
          <w:b/>
          <w:sz w:val="28"/>
          <w:szCs w:val="28"/>
          <w:lang w:val="ro-RO" w:eastAsia="ru-RU"/>
        </w:rPr>
        <w:t xml:space="preserve">Președintele Parlamentului                           </w:t>
      </w:r>
      <w:r w:rsidR="00936D7F">
        <w:rPr>
          <w:b/>
          <w:sz w:val="28"/>
          <w:szCs w:val="28"/>
          <w:lang w:val="ro-RO" w:eastAsia="ru-RU"/>
        </w:rPr>
        <w:t xml:space="preserve">              </w:t>
      </w:r>
      <w:r w:rsidRPr="00EF74F3">
        <w:rPr>
          <w:b/>
          <w:sz w:val="28"/>
          <w:szCs w:val="28"/>
          <w:lang w:val="ro-RO" w:eastAsia="ru-RU"/>
        </w:rPr>
        <w:t xml:space="preserve">        </w:t>
      </w:r>
      <w:r w:rsidR="00936D7F">
        <w:rPr>
          <w:b/>
          <w:sz w:val="28"/>
          <w:szCs w:val="28"/>
          <w:lang w:val="ro-RO" w:eastAsia="ru-RU"/>
        </w:rPr>
        <w:t xml:space="preserve"> </w:t>
      </w:r>
      <w:r w:rsidRPr="00EF74F3">
        <w:rPr>
          <w:b/>
          <w:sz w:val="28"/>
          <w:szCs w:val="28"/>
          <w:lang w:val="ro-RO" w:eastAsia="ru-RU"/>
        </w:rPr>
        <w:t xml:space="preserve"> </w:t>
      </w:r>
    </w:p>
    <w:p w14:paraId="2345BB80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CB88F" w14:textId="77777777" w:rsidR="009C717D" w:rsidRPr="00FA194B" w:rsidRDefault="009C717D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C0741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C0741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530A5">
      <w:rPr>
        <w:noProof/>
        <w:sz w:val="16"/>
        <w:szCs w:val="16"/>
      </w:rPr>
      <w:t>Z:\008\ANUL 2023\HOTĂRÂRI\21393\21393-redactat-ro.docx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530A5">
      <w:rPr>
        <w:noProof/>
        <w:sz w:val="16"/>
        <w:szCs w:val="16"/>
      </w:rPr>
      <w:t>Z:\008\ANUL 2023\HOTĂRÂRI\21393\21393-redactat-ro.docx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1530A5" w:rsidRPr="001530A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87FCF1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817C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 august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30A5"/>
    <w:rsid w:val="001574DD"/>
    <w:rsid w:val="001614F3"/>
    <w:rsid w:val="00191F49"/>
    <w:rsid w:val="001A6C0D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17CD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6A9C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6D7F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0741F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74F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DE542DE1-3546-41B4-A3D1-93FAE133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534E1EC-0B7A-483D-BA68-9AFB2193A313}"/>
</file>

<file path=customXml/itemProps2.xml><?xml version="1.0" encoding="utf-8"?>
<ds:datastoreItem xmlns:ds="http://schemas.openxmlformats.org/officeDocument/2006/customXml" ds:itemID="{86083640-6984-4DEB-9532-7CF759565F8B}"/>
</file>

<file path=customXml/itemProps3.xml><?xml version="1.0" encoding="utf-8"?>
<ds:datastoreItem xmlns:ds="http://schemas.openxmlformats.org/officeDocument/2006/customXml" ds:itemID="{881ED8A2-882D-4623-88AA-FC0A8E43FA80}"/>
</file>

<file path=customXml/itemProps4.xml><?xml version="1.0" encoding="utf-8"?>
<ds:datastoreItem xmlns:ds="http://schemas.openxmlformats.org/officeDocument/2006/customXml" ds:itemID="{50D284D0-3BA2-4CFD-81F0-288EA1D548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295</Words>
  <Characters>1717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280.2023.ro</dc:title>
  <dc:creator>lll</dc:creator>
  <cp:lastModifiedBy>Eugenia Cartin</cp:lastModifiedBy>
  <cp:revision>23</cp:revision>
  <cp:lastPrinted>2023-08-01T10:32:00Z</cp:lastPrinted>
  <dcterms:created xsi:type="dcterms:W3CDTF">2022-11-15T09:07:00Z</dcterms:created>
  <dcterms:modified xsi:type="dcterms:W3CDTF">2023-08-02T04:48:00Z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