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A03E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4067B9E7" w14:textId="797722A8" w:rsidR="004230C6" w:rsidRPr="004230C6" w:rsidRDefault="004230C6" w:rsidP="004230C6">
      <w:pPr>
        <w:ind w:left="142" w:hanging="142"/>
        <w:jc w:val="center"/>
        <w:rPr>
          <w:b/>
          <w:sz w:val="25"/>
          <w:szCs w:val="25"/>
          <w:lang w:eastAsia="ru-RU"/>
        </w:rPr>
      </w:pPr>
      <w:r w:rsidRPr="001A03EE">
        <w:rPr>
          <w:b/>
          <w:sz w:val="25"/>
          <w:szCs w:val="25"/>
          <w:lang w:eastAsia="ru-RU"/>
        </w:rPr>
        <w:t>О проекте з</w:t>
      </w:r>
      <w:r w:rsidRPr="004230C6">
        <w:rPr>
          <w:b/>
          <w:sz w:val="25"/>
          <w:szCs w:val="25"/>
          <w:lang w:eastAsia="ru-RU"/>
        </w:rPr>
        <w:t xml:space="preserve">акона о ратификации </w:t>
      </w:r>
      <w:bookmarkStart w:id="0" w:name="_Hlk135140770"/>
      <w:r w:rsidRPr="004230C6">
        <w:rPr>
          <w:b/>
          <w:sz w:val="25"/>
          <w:szCs w:val="25"/>
          <w:lang w:eastAsia="ru-RU"/>
        </w:rPr>
        <w:t xml:space="preserve">Соглашения между Правительством Республики Молдова и Кабинетом министров Украины о строительстве автодорожного трансграничного моста через реку Днестр </w:t>
      </w:r>
      <w:r w:rsidR="001A03EE">
        <w:rPr>
          <w:b/>
          <w:sz w:val="25"/>
          <w:szCs w:val="25"/>
          <w:lang w:eastAsia="ru-RU"/>
        </w:rPr>
        <w:br/>
      </w:r>
      <w:r w:rsidRPr="004230C6">
        <w:rPr>
          <w:b/>
          <w:sz w:val="25"/>
          <w:szCs w:val="25"/>
          <w:lang w:eastAsia="ru-RU"/>
        </w:rPr>
        <w:t xml:space="preserve">на молдавско-украинской государственной границе </w:t>
      </w:r>
      <w:r w:rsidR="001A03EE">
        <w:rPr>
          <w:b/>
          <w:sz w:val="25"/>
          <w:szCs w:val="25"/>
          <w:lang w:eastAsia="ru-RU"/>
        </w:rPr>
        <w:br/>
      </w:r>
      <w:r w:rsidRPr="004230C6">
        <w:rPr>
          <w:b/>
          <w:sz w:val="25"/>
          <w:szCs w:val="25"/>
          <w:lang w:eastAsia="ru-RU"/>
        </w:rPr>
        <w:t>в районе населенных пунк</w:t>
      </w:r>
      <w:r w:rsidRPr="001A03EE">
        <w:rPr>
          <w:b/>
          <w:sz w:val="25"/>
          <w:szCs w:val="25"/>
          <w:lang w:eastAsia="ru-RU"/>
        </w:rPr>
        <w:t xml:space="preserve">тов </w:t>
      </w:r>
      <w:proofErr w:type="spellStart"/>
      <w:r w:rsidRPr="001A03EE">
        <w:rPr>
          <w:b/>
          <w:sz w:val="25"/>
          <w:szCs w:val="25"/>
          <w:lang w:eastAsia="ru-RU"/>
        </w:rPr>
        <w:t>Косэуць</w:t>
      </w:r>
      <w:proofErr w:type="spellEnd"/>
      <w:r w:rsidRPr="001A03EE">
        <w:rPr>
          <w:b/>
          <w:sz w:val="25"/>
          <w:szCs w:val="25"/>
          <w:lang w:eastAsia="ru-RU"/>
        </w:rPr>
        <w:t xml:space="preserve"> – Ямполь, </w:t>
      </w:r>
      <w:r w:rsidR="001A03EE">
        <w:rPr>
          <w:b/>
          <w:sz w:val="25"/>
          <w:szCs w:val="25"/>
          <w:lang w:eastAsia="ru-RU"/>
        </w:rPr>
        <w:br/>
      </w:r>
      <w:r w:rsidRPr="001A03EE">
        <w:rPr>
          <w:b/>
          <w:sz w:val="25"/>
          <w:szCs w:val="25"/>
          <w:lang w:eastAsia="ru-RU"/>
        </w:rPr>
        <w:t xml:space="preserve">подписанного </w:t>
      </w:r>
      <w:r w:rsidR="007175F9">
        <w:rPr>
          <w:b/>
          <w:sz w:val="25"/>
          <w:szCs w:val="25"/>
          <w:lang w:eastAsia="ru-RU"/>
        </w:rPr>
        <w:t>в Киеве</w:t>
      </w:r>
      <w:r w:rsidR="0098225D">
        <w:rPr>
          <w:b/>
          <w:sz w:val="25"/>
          <w:szCs w:val="25"/>
          <w:lang w:eastAsia="ru-RU"/>
        </w:rPr>
        <w:t xml:space="preserve"> </w:t>
      </w:r>
      <w:r w:rsidRPr="004230C6">
        <w:rPr>
          <w:b/>
          <w:sz w:val="25"/>
          <w:szCs w:val="25"/>
          <w:lang w:eastAsia="ru-RU"/>
        </w:rPr>
        <w:t>12 июня 2023 года</w:t>
      </w:r>
    </w:p>
    <w:bookmarkEnd w:id="0"/>
    <w:p w14:paraId="3DB6FF92" w14:textId="77777777" w:rsidR="00BF1362" w:rsidRPr="001A03E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1A03EE">
        <w:rPr>
          <w:rFonts w:ascii="Times New Roman" w:hAnsi="Times New Roman" w:cstheme="majorBidi"/>
          <w:b/>
          <w:color w:val="000000"/>
          <w:sz w:val="25"/>
          <w:szCs w:val="25"/>
        </w:rPr>
        <w:t>--------------------------------------------------</w:t>
      </w:r>
    </w:p>
    <w:p w14:paraId="3077489A" w14:textId="77777777" w:rsidR="00BF1362" w:rsidRPr="001A03E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4810234A" w:rsidR="00BF1362" w:rsidRPr="001A03EE" w:rsidRDefault="004230C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1A03EE">
        <w:rPr>
          <w:rFonts w:ascii="Times New Roman" w:hAnsi="Times New Roman" w:cstheme="majorBidi"/>
          <w:color w:val="000000"/>
          <w:sz w:val="25"/>
          <w:szCs w:val="25"/>
        </w:rPr>
        <w:t>На основании части (4) статьи 14 Закона № 595/1999 о международн</w:t>
      </w:r>
      <w:r w:rsidR="00B979C5" w:rsidRPr="001A03EE">
        <w:rPr>
          <w:rFonts w:ascii="Times New Roman" w:hAnsi="Times New Roman" w:cstheme="majorBidi"/>
          <w:color w:val="000000"/>
          <w:sz w:val="25"/>
          <w:szCs w:val="25"/>
        </w:rPr>
        <w:t>ых договорах Республики Молдова</w:t>
      </w:r>
      <w:r w:rsidRPr="001A03EE">
        <w:rPr>
          <w:rFonts w:ascii="Times New Roman" w:hAnsi="Times New Roman" w:cstheme="majorBidi"/>
          <w:color w:val="000000"/>
          <w:sz w:val="25"/>
          <w:szCs w:val="25"/>
        </w:rPr>
        <w:t xml:space="preserve"> (Официальный монитор Республики Молдова</w:t>
      </w:r>
      <w:r w:rsidR="00B979C5" w:rsidRPr="001A03EE">
        <w:rPr>
          <w:rFonts w:ascii="Times New Roman" w:hAnsi="Times New Roman" w:cstheme="majorBidi"/>
          <w:color w:val="000000"/>
          <w:sz w:val="25"/>
          <w:szCs w:val="25"/>
        </w:rPr>
        <w:t>,</w:t>
      </w:r>
      <w:r w:rsidRPr="001A03EE">
        <w:rPr>
          <w:rFonts w:ascii="Times New Roman" w:hAnsi="Times New Roman" w:cstheme="majorBidi"/>
          <w:color w:val="000000"/>
          <w:sz w:val="25"/>
          <w:szCs w:val="25"/>
        </w:rPr>
        <w:t xml:space="preserve"> </w:t>
      </w:r>
      <w:r w:rsidR="007175F9">
        <w:rPr>
          <w:rFonts w:ascii="Times New Roman" w:hAnsi="Times New Roman" w:cstheme="majorBidi"/>
          <w:color w:val="000000"/>
          <w:sz w:val="25"/>
          <w:szCs w:val="25"/>
        </w:rPr>
        <w:br/>
      </w:r>
      <w:r w:rsidRPr="001A03EE">
        <w:rPr>
          <w:rFonts w:ascii="Times New Roman" w:hAnsi="Times New Roman" w:cstheme="majorBidi"/>
          <w:color w:val="000000"/>
          <w:sz w:val="25"/>
          <w:szCs w:val="25"/>
        </w:rPr>
        <w:t>2000</w:t>
      </w:r>
      <w:r w:rsidR="00B979C5" w:rsidRPr="001A03EE">
        <w:rPr>
          <w:rFonts w:ascii="Times New Roman" w:hAnsi="Times New Roman" w:cstheme="majorBidi"/>
          <w:color w:val="000000"/>
          <w:sz w:val="25"/>
          <w:szCs w:val="25"/>
        </w:rPr>
        <w:t xml:space="preserve"> г.</w:t>
      </w:r>
      <w:r w:rsidRPr="001A03EE">
        <w:rPr>
          <w:rFonts w:ascii="Times New Roman" w:hAnsi="Times New Roman" w:cstheme="majorBidi"/>
          <w:color w:val="000000"/>
          <w:sz w:val="25"/>
          <w:szCs w:val="25"/>
        </w:rPr>
        <w:t>, № 24</w:t>
      </w:r>
      <w:r w:rsidR="00B979C5" w:rsidRPr="001A03EE">
        <w:rPr>
          <w:rFonts w:ascii="Times New Roman" w:hAnsi="Times New Roman" w:cstheme="majorBidi"/>
          <w:color w:val="000000"/>
          <w:sz w:val="25"/>
          <w:szCs w:val="25"/>
        </w:rPr>
        <w:t>–26, ст.</w:t>
      </w:r>
      <w:r w:rsidRPr="001A03EE">
        <w:rPr>
          <w:rFonts w:ascii="Times New Roman" w:hAnsi="Times New Roman" w:cstheme="majorBidi"/>
          <w:color w:val="000000"/>
          <w:sz w:val="25"/>
          <w:szCs w:val="25"/>
        </w:rPr>
        <w:t xml:space="preserve"> 137), с последующими изменениями</w:t>
      </w:r>
      <w:r w:rsidR="00B979C5" w:rsidRPr="001A03EE">
        <w:rPr>
          <w:rFonts w:ascii="Times New Roman" w:hAnsi="Times New Roman" w:cstheme="majorBidi"/>
          <w:color w:val="000000"/>
          <w:sz w:val="25"/>
          <w:szCs w:val="25"/>
        </w:rPr>
        <w:t>,</w:t>
      </w:r>
      <w:r w:rsidRPr="001A03EE">
        <w:rPr>
          <w:rFonts w:ascii="Times New Roman" w:hAnsi="Times New Roman" w:cstheme="majorBidi"/>
          <w:color w:val="000000"/>
          <w:sz w:val="25"/>
          <w:szCs w:val="25"/>
        </w:rPr>
        <w:t xml:space="preserve"> </w:t>
      </w:r>
      <w:r w:rsidR="00BF1362" w:rsidRPr="001A03EE">
        <w:rPr>
          <w:rFonts w:ascii="Times New Roman" w:hAnsi="Times New Roman" w:cstheme="majorBidi"/>
          <w:color w:val="000000"/>
          <w:sz w:val="25"/>
          <w:szCs w:val="25"/>
        </w:rPr>
        <w:t>Правительство ПОСТАНОВЛЯЕТ:</w:t>
      </w:r>
    </w:p>
    <w:p w14:paraId="1D9DE697" w14:textId="77777777" w:rsidR="00BF1362" w:rsidRPr="001A03E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2967D836" w14:textId="6A797613" w:rsidR="001A03EE" w:rsidRPr="001A03EE" w:rsidRDefault="001A03EE" w:rsidP="001A03EE">
      <w:pPr>
        <w:tabs>
          <w:tab w:val="left" w:pos="6237"/>
          <w:tab w:val="left" w:pos="6379"/>
        </w:tabs>
        <w:ind w:firstLine="708"/>
        <w:rPr>
          <w:sz w:val="25"/>
          <w:szCs w:val="25"/>
          <w:lang w:eastAsia="ru-RU"/>
        </w:rPr>
      </w:pPr>
      <w:r w:rsidRPr="001A03EE">
        <w:rPr>
          <w:sz w:val="25"/>
          <w:szCs w:val="25"/>
          <w:lang w:eastAsia="ru-RU"/>
        </w:rPr>
        <w:t xml:space="preserve">Одобрить и представить Парламенту для рассмотрения проект закона </w:t>
      </w:r>
      <w:r w:rsidR="002B36D0">
        <w:rPr>
          <w:sz w:val="25"/>
          <w:szCs w:val="25"/>
          <w:lang w:eastAsia="ru-RU"/>
        </w:rPr>
        <w:br/>
      </w:r>
      <w:r w:rsidRPr="001A03EE">
        <w:rPr>
          <w:sz w:val="25"/>
          <w:szCs w:val="25"/>
          <w:lang w:eastAsia="ru-RU"/>
        </w:rPr>
        <w:t xml:space="preserve">о ратификации Соглашения между Правительством Республики Молдова </w:t>
      </w:r>
      <w:r>
        <w:rPr>
          <w:sz w:val="25"/>
          <w:szCs w:val="25"/>
          <w:lang w:eastAsia="ru-RU"/>
        </w:rPr>
        <w:br/>
      </w:r>
      <w:r w:rsidRPr="001A03EE">
        <w:rPr>
          <w:sz w:val="25"/>
          <w:szCs w:val="25"/>
          <w:lang w:eastAsia="ru-RU"/>
        </w:rPr>
        <w:t xml:space="preserve">и Кабинетом министров Украины о строительстве автодорожного трансграничного моста через реку Днестр на молдавско-украинской государственной границе </w:t>
      </w:r>
      <w:r w:rsidR="007175F9">
        <w:rPr>
          <w:sz w:val="25"/>
          <w:szCs w:val="25"/>
          <w:lang w:eastAsia="ru-RU"/>
        </w:rPr>
        <w:br/>
      </w:r>
      <w:r w:rsidRPr="001A03EE">
        <w:rPr>
          <w:sz w:val="25"/>
          <w:szCs w:val="25"/>
          <w:lang w:eastAsia="ru-RU"/>
        </w:rPr>
        <w:t xml:space="preserve">в районе населенных пунктов </w:t>
      </w:r>
      <w:proofErr w:type="spellStart"/>
      <w:r w:rsidRPr="001A03EE">
        <w:rPr>
          <w:sz w:val="25"/>
          <w:szCs w:val="25"/>
          <w:lang w:eastAsia="ru-RU"/>
        </w:rPr>
        <w:t>Косэуць</w:t>
      </w:r>
      <w:proofErr w:type="spellEnd"/>
      <w:r w:rsidRPr="001A03EE">
        <w:rPr>
          <w:sz w:val="25"/>
          <w:szCs w:val="25"/>
          <w:lang w:eastAsia="ru-RU"/>
        </w:rPr>
        <w:t xml:space="preserve"> – Ямполь, подписанного </w:t>
      </w:r>
      <w:r w:rsidR="007175F9">
        <w:rPr>
          <w:sz w:val="25"/>
          <w:szCs w:val="25"/>
          <w:lang w:eastAsia="ru-RU"/>
        </w:rPr>
        <w:t>в Киеве</w:t>
      </w:r>
      <w:r w:rsidR="0098225D">
        <w:rPr>
          <w:sz w:val="25"/>
          <w:szCs w:val="25"/>
          <w:lang w:eastAsia="ru-RU"/>
        </w:rPr>
        <w:t xml:space="preserve"> </w:t>
      </w:r>
      <w:bookmarkStart w:id="1" w:name="_GoBack"/>
      <w:bookmarkEnd w:id="1"/>
      <w:r w:rsidRPr="001A03EE">
        <w:rPr>
          <w:sz w:val="25"/>
          <w:szCs w:val="25"/>
          <w:lang w:eastAsia="ru-RU"/>
        </w:rPr>
        <w:t>12 июня 2023 года.</w:t>
      </w:r>
    </w:p>
    <w:p w14:paraId="22C16D78" w14:textId="77777777" w:rsidR="00593286" w:rsidRPr="007175F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71914AC4" w14:textId="77777777" w:rsidR="00BF1362" w:rsidRPr="007175F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6DEE278D" w14:textId="68A1863F" w:rsidR="00492257" w:rsidRPr="001A03E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1A03EE">
        <w:rPr>
          <w:rFonts w:ascii="Times New Roman" w:hAnsi="Times New Roman" w:cstheme="majorBidi"/>
          <w:b/>
          <w:color w:val="000000"/>
          <w:sz w:val="25"/>
          <w:szCs w:val="25"/>
        </w:rPr>
        <w:t>Премьер-министр</w:t>
      </w:r>
      <w:r w:rsidR="001A03EE">
        <w:rPr>
          <w:rFonts w:ascii="Times New Roman" w:hAnsi="Times New Roman" w:cstheme="majorBidi"/>
          <w:b/>
          <w:color w:val="000000"/>
          <w:sz w:val="25"/>
          <w:szCs w:val="25"/>
        </w:rPr>
        <w:tab/>
      </w:r>
      <w:r w:rsidR="001A03EE">
        <w:rPr>
          <w:rFonts w:ascii="Times New Roman" w:hAnsi="Times New Roman" w:cstheme="majorBidi"/>
          <w:b/>
          <w:color w:val="000000"/>
          <w:sz w:val="25"/>
          <w:szCs w:val="25"/>
        </w:rPr>
        <w:tab/>
      </w:r>
      <w:r w:rsidR="00CF7FEA" w:rsidRPr="001A03EE">
        <w:rPr>
          <w:rFonts w:ascii="Times New Roman" w:hAnsi="Times New Roman" w:cstheme="majorBidi"/>
          <w:b/>
          <w:color w:val="000000"/>
          <w:sz w:val="25"/>
          <w:szCs w:val="25"/>
        </w:rPr>
        <w:t>ДОРИН РЕЧАН</w:t>
      </w:r>
      <w:r w:rsidR="00A81E09" w:rsidRPr="001A03E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</w:p>
    <w:p w14:paraId="64705138" w14:textId="77777777" w:rsidR="00492257" w:rsidRPr="007175F9" w:rsidRDefault="00492257" w:rsidP="00F04FA2">
      <w:pPr>
        <w:tabs>
          <w:tab w:val="left" w:pos="5670"/>
        </w:tabs>
        <w:rPr>
          <w:rFonts w:cstheme="majorBidi"/>
          <w:sz w:val="18"/>
          <w:lang w:eastAsia="ru-RU"/>
        </w:rPr>
      </w:pPr>
    </w:p>
    <w:p w14:paraId="506452CD" w14:textId="77777777" w:rsidR="00DA516C" w:rsidRPr="007175F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43E8BB11" w14:textId="2EA378F6" w:rsidR="00390C5E" w:rsidRPr="001A03E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5"/>
          <w:szCs w:val="25"/>
        </w:rPr>
      </w:pPr>
      <w:proofErr w:type="spellStart"/>
      <w:r w:rsidRPr="001A03EE">
        <w:rPr>
          <w:rFonts w:ascii="Times New Roman" w:hAnsi="Times New Roman" w:cstheme="majorBidi"/>
          <w:color w:val="000000"/>
          <w:sz w:val="25"/>
          <w:szCs w:val="25"/>
        </w:rPr>
        <w:t>Контрасигнуют</w:t>
      </w:r>
      <w:proofErr w:type="spellEnd"/>
      <w:r w:rsidRPr="001A03EE">
        <w:rPr>
          <w:rFonts w:ascii="Times New Roman" w:hAnsi="Times New Roman" w:cstheme="majorBidi"/>
          <w:color w:val="000000"/>
          <w:sz w:val="25"/>
          <w:szCs w:val="25"/>
        </w:rPr>
        <w:t>:</w:t>
      </w:r>
    </w:p>
    <w:p w14:paraId="555FADAE" w14:textId="77777777" w:rsidR="00DA516C" w:rsidRPr="007175F9" w:rsidRDefault="00DA516C" w:rsidP="00D75248">
      <w:pPr>
        <w:rPr>
          <w:rFonts w:cstheme="majorBidi"/>
          <w:sz w:val="18"/>
          <w:lang w:eastAsia="ru-RU"/>
        </w:rPr>
      </w:pPr>
    </w:p>
    <w:p w14:paraId="25CD630E" w14:textId="77777777" w:rsidR="00DA516C" w:rsidRPr="007175F9" w:rsidRDefault="00DA516C" w:rsidP="005D1BC3">
      <w:pPr>
        <w:rPr>
          <w:rFonts w:cstheme="majorBidi"/>
          <w:sz w:val="18"/>
        </w:rPr>
      </w:pPr>
    </w:p>
    <w:p w14:paraId="6C3A7349" w14:textId="1E45AED8" w:rsidR="005D1BC3" w:rsidRPr="001A03EE" w:rsidRDefault="005D1BC3" w:rsidP="005D1BC3">
      <w:pPr>
        <w:rPr>
          <w:rFonts w:cstheme="majorBidi"/>
          <w:sz w:val="25"/>
          <w:szCs w:val="25"/>
        </w:rPr>
      </w:pPr>
      <w:r w:rsidRPr="001A03EE">
        <w:rPr>
          <w:rFonts w:cstheme="majorBidi"/>
          <w:sz w:val="25"/>
          <w:szCs w:val="25"/>
        </w:rPr>
        <w:t xml:space="preserve">Заместитель </w:t>
      </w:r>
      <w:r w:rsidR="00D3705A" w:rsidRPr="001A03EE">
        <w:rPr>
          <w:rFonts w:cstheme="majorBidi"/>
          <w:sz w:val="25"/>
          <w:szCs w:val="25"/>
        </w:rPr>
        <w:t>П</w:t>
      </w:r>
      <w:r w:rsidRPr="001A03EE">
        <w:rPr>
          <w:rFonts w:cstheme="majorBidi"/>
          <w:sz w:val="25"/>
          <w:szCs w:val="25"/>
        </w:rPr>
        <w:t xml:space="preserve">ремьер-министра, </w:t>
      </w:r>
    </w:p>
    <w:p w14:paraId="36B1B597" w14:textId="3B0FE7C0" w:rsidR="005D1BC3" w:rsidRPr="001A03EE" w:rsidRDefault="005D1BC3" w:rsidP="005D1BC3">
      <w:pPr>
        <w:rPr>
          <w:rFonts w:cstheme="majorBidi"/>
          <w:sz w:val="25"/>
          <w:szCs w:val="25"/>
        </w:rPr>
      </w:pPr>
      <w:r w:rsidRPr="001A03EE">
        <w:rPr>
          <w:rFonts w:cstheme="majorBidi"/>
          <w:sz w:val="25"/>
          <w:szCs w:val="25"/>
        </w:rPr>
        <w:t xml:space="preserve">министр иностранных дел и </w:t>
      </w:r>
    </w:p>
    <w:p w14:paraId="6F642C6B" w14:textId="32D66AA1" w:rsidR="0012099F" w:rsidRPr="001A03EE" w:rsidRDefault="005D1BC3" w:rsidP="005D1BC3">
      <w:pPr>
        <w:rPr>
          <w:rFonts w:cstheme="majorBidi"/>
          <w:sz w:val="25"/>
          <w:szCs w:val="25"/>
        </w:rPr>
      </w:pPr>
      <w:r w:rsidRPr="001A03EE">
        <w:rPr>
          <w:rFonts w:cstheme="majorBidi"/>
          <w:sz w:val="25"/>
          <w:szCs w:val="25"/>
        </w:rPr>
        <w:t>европейской интеграции</w:t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340835" w:rsidRPr="001A03EE">
        <w:rPr>
          <w:rFonts w:cstheme="majorBidi"/>
          <w:sz w:val="25"/>
          <w:szCs w:val="25"/>
        </w:rPr>
        <w:t xml:space="preserve">Николае ПОПЕСКУ </w:t>
      </w:r>
    </w:p>
    <w:p w14:paraId="7EAAA2F6" w14:textId="77777777" w:rsidR="0012099F" w:rsidRPr="007175F9" w:rsidRDefault="0012099F" w:rsidP="00F04FA2">
      <w:pPr>
        <w:rPr>
          <w:rFonts w:cstheme="majorBidi"/>
          <w:sz w:val="18"/>
        </w:rPr>
      </w:pPr>
    </w:p>
    <w:p w14:paraId="4473AE1E" w14:textId="77777777" w:rsidR="00182743" w:rsidRPr="007175F9" w:rsidRDefault="00182743" w:rsidP="0064535B">
      <w:pPr>
        <w:rPr>
          <w:rFonts w:cstheme="majorBidi"/>
          <w:sz w:val="18"/>
        </w:rPr>
      </w:pPr>
    </w:p>
    <w:p w14:paraId="45127D0A" w14:textId="77777777" w:rsidR="00131655" w:rsidRPr="001A03EE" w:rsidRDefault="00CF7FEA" w:rsidP="00CF7FEA">
      <w:pPr>
        <w:rPr>
          <w:rFonts w:cstheme="majorBidi"/>
          <w:sz w:val="25"/>
          <w:szCs w:val="25"/>
          <w:lang w:eastAsia="ru-RU"/>
        </w:rPr>
      </w:pPr>
      <w:r w:rsidRPr="001A03EE">
        <w:rPr>
          <w:rFonts w:cstheme="majorBidi"/>
          <w:sz w:val="25"/>
          <w:szCs w:val="25"/>
          <w:lang w:eastAsia="ru-RU"/>
        </w:rPr>
        <w:t xml:space="preserve">Министр инфраструктуры </w:t>
      </w:r>
    </w:p>
    <w:p w14:paraId="17697866" w14:textId="6F0ECFA0" w:rsidR="00CF7FEA" w:rsidRPr="001A03EE" w:rsidRDefault="00CF7FEA" w:rsidP="00131655">
      <w:pPr>
        <w:rPr>
          <w:rFonts w:cstheme="majorBidi"/>
          <w:sz w:val="25"/>
          <w:szCs w:val="25"/>
          <w:lang w:eastAsia="ru-RU"/>
        </w:rPr>
      </w:pPr>
      <w:r w:rsidRPr="001A03EE">
        <w:rPr>
          <w:rFonts w:cstheme="majorBidi"/>
          <w:sz w:val="25"/>
          <w:szCs w:val="25"/>
          <w:lang w:eastAsia="ru-RU"/>
        </w:rPr>
        <w:t>и регионального развития</w:t>
      </w:r>
      <w:r w:rsidR="001A03EE">
        <w:rPr>
          <w:rFonts w:cstheme="majorBidi"/>
          <w:sz w:val="25"/>
          <w:szCs w:val="25"/>
          <w:lang w:eastAsia="ru-RU"/>
        </w:rPr>
        <w:tab/>
      </w:r>
      <w:r w:rsidR="001A03EE">
        <w:rPr>
          <w:rFonts w:cstheme="majorBidi"/>
          <w:sz w:val="25"/>
          <w:szCs w:val="25"/>
          <w:lang w:eastAsia="ru-RU"/>
        </w:rPr>
        <w:tab/>
      </w:r>
      <w:r w:rsidR="001A03EE">
        <w:rPr>
          <w:rFonts w:cstheme="majorBidi"/>
          <w:sz w:val="25"/>
          <w:szCs w:val="25"/>
          <w:lang w:eastAsia="ru-RU"/>
        </w:rPr>
        <w:tab/>
      </w:r>
      <w:r w:rsidR="001A03EE">
        <w:rPr>
          <w:rFonts w:cstheme="majorBidi"/>
          <w:sz w:val="25"/>
          <w:szCs w:val="25"/>
          <w:lang w:eastAsia="ru-RU"/>
        </w:rPr>
        <w:tab/>
      </w:r>
      <w:r w:rsidRPr="001A03EE">
        <w:rPr>
          <w:rFonts w:cstheme="majorBidi"/>
          <w:sz w:val="25"/>
          <w:szCs w:val="25"/>
          <w:lang w:eastAsia="ru-RU"/>
        </w:rPr>
        <w:t xml:space="preserve">Лилия </w:t>
      </w:r>
      <w:proofErr w:type="spellStart"/>
      <w:r w:rsidRPr="001A03EE">
        <w:rPr>
          <w:rFonts w:cstheme="majorBidi"/>
          <w:sz w:val="25"/>
          <w:szCs w:val="25"/>
          <w:lang w:eastAsia="ru-RU"/>
        </w:rPr>
        <w:t>Дабижа</w:t>
      </w:r>
      <w:proofErr w:type="spellEnd"/>
    </w:p>
    <w:p w14:paraId="51E4F9B5" w14:textId="584C6DB1" w:rsidR="00CF7FEA" w:rsidRPr="007175F9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07191072" w14:textId="77777777" w:rsidR="00CF7FEA" w:rsidRPr="007175F9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65C66222" w14:textId="66AF50BA" w:rsidR="00CF7FEA" w:rsidRPr="001A03EE" w:rsidRDefault="00CF7FEA" w:rsidP="00CF7FEA">
      <w:pPr>
        <w:rPr>
          <w:rFonts w:cstheme="majorBidi"/>
          <w:sz w:val="25"/>
          <w:szCs w:val="25"/>
        </w:rPr>
      </w:pPr>
      <w:r w:rsidRPr="001A03EE">
        <w:rPr>
          <w:rFonts w:cstheme="majorBidi"/>
          <w:sz w:val="25"/>
          <w:szCs w:val="25"/>
        </w:rPr>
        <w:t>Министр финансов</w:t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Pr="001A03EE">
        <w:rPr>
          <w:rFonts w:cstheme="majorBidi"/>
          <w:sz w:val="25"/>
          <w:szCs w:val="25"/>
        </w:rPr>
        <w:t xml:space="preserve">Вероника </w:t>
      </w:r>
      <w:proofErr w:type="spellStart"/>
      <w:r w:rsidRPr="001A03EE">
        <w:rPr>
          <w:rFonts w:cstheme="majorBidi"/>
          <w:sz w:val="25"/>
          <w:szCs w:val="25"/>
        </w:rPr>
        <w:t>Сирецяну</w:t>
      </w:r>
      <w:proofErr w:type="spellEnd"/>
      <w:r w:rsidRPr="001A03EE">
        <w:rPr>
          <w:rFonts w:cstheme="majorBidi"/>
          <w:sz w:val="25"/>
          <w:szCs w:val="25"/>
        </w:rPr>
        <w:t xml:space="preserve"> </w:t>
      </w:r>
    </w:p>
    <w:p w14:paraId="7E88DA91" w14:textId="77777777" w:rsidR="00182743" w:rsidRPr="007175F9" w:rsidRDefault="00182743" w:rsidP="0064535B">
      <w:pPr>
        <w:rPr>
          <w:rFonts w:cstheme="majorBidi"/>
          <w:sz w:val="18"/>
        </w:rPr>
      </w:pPr>
    </w:p>
    <w:p w14:paraId="552E74FF" w14:textId="77777777" w:rsidR="001A03EE" w:rsidRPr="007175F9" w:rsidRDefault="001A03EE" w:rsidP="0064535B">
      <w:pPr>
        <w:rPr>
          <w:rFonts w:cstheme="majorBidi"/>
          <w:sz w:val="18"/>
        </w:rPr>
      </w:pPr>
    </w:p>
    <w:p w14:paraId="5775D366" w14:textId="36497781" w:rsidR="0064535B" w:rsidRPr="001A03EE" w:rsidRDefault="00EB4F81" w:rsidP="0064535B">
      <w:pPr>
        <w:rPr>
          <w:rFonts w:cstheme="majorBidi"/>
          <w:sz w:val="25"/>
          <w:szCs w:val="25"/>
        </w:rPr>
      </w:pPr>
      <w:r w:rsidRPr="001A03EE">
        <w:rPr>
          <w:rFonts w:cstheme="majorBidi"/>
          <w:sz w:val="25"/>
          <w:szCs w:val="25"/>
        </w:rPr>
        <w:t>Министр внутренних дел</w:t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r w:rsidR="001A03EE">
        <w:rPr>
          <w:rFonts w:cstheme="majorBidi"/>
          <w:sz w:val="25"/>
          <w:szCs w:val="25"/>
        </w:rPr>
        <w:tab/>
      </w:r>
      <w:proofErr w:type="spellStart"/>
      <w:r w:rsidRPr="001A03EE">
        <w:rPr>
          <w:rFonts w:cstheme="majorBidi"/>
          <w:sz w:val="25"/>
          <w:szCs w:val="25"/>
        </w:rPr>
        <w:t>Ана</w:t>
      </w:r>
      <w:proofErr w:type="spellEnd"/>
      <w:r w:rsidRPr="001A03EE">
        <w:rPr>
          <w:rFonts w:cstheme="majorBidi"/>
          <w:sz w:val="25"/>
          <w:szCs w:val="25"/>
        </w:rPr>
        <w:t xml:space="preserve"> </w:t>
      </w:r>
      <w:r w:rsidR="0064535B" w:rsidRPr="001A03EE">
        <w:rPr>
          <w:rFonts w:cstheme="majorBidi"/>
          <w:sz w:val="25"/>
          <w:szCs w:val="25"/>
        </w:rPr>
        <w:t>Р</w:t>
      </w:r>
      <w:r w:rsidR="00DA516C" w:rsidRPr="001A03EE">
        <w:rPr>
          <w:rFonts w:cstheme="majorBidi"/>
          <w:sz w:val="25"/>
          <w:szCs w:val="25"/>
        </w:rPr>
        <w:t>евенко</w:t>
      </w:r>
      <w:r w:rsidR="0064535B" w:rsidRPr="001A03EE">
        <w:rPr>
          <w:rFonts w:cstheme="majorBidi"/>
          <w:sz w:val="25"/>
          <w:szCs w:val="25"/>
        </w:rPr>
        <w:t xml:space="preserve"> </w:t>
      </w:r>
    </w:p>
    <w:p w14:paraId="0FA10721" w14:textId="724B4D20" w:rsidR="001A03EE" w:rsidRDefault="001A03E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B5AE210" w:rsidR="002B36D0" w:rsidRDefault="002B36D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F81984E" w14:textId="18CE0B32" w:rsidR="002B36D0" w:rsidRPr="002B36D0" w:rsidRDefault="002B36D0" w:rsidP="002B36D0">
      <w:pPr>
        <w:ind w:firstLine="0"/>
        <w:jc w:val="right"/>
        <w:rPr>
          <w:bCs/>
          <w:i/>
          <w:color w:val="000000"/>
          <w:sz w:val="28"/>
          <w:szCs w:val="28"/>
          <w:lang w:eastAsia="ru-RU"/>
        </w:rPr>
      </w:pPr>
      <w:r w:rsidRPr="002B36D0">
        <w:rPr>
          <w:bCs/>
          <w:i/>
          <w:color w:val="000000"/>
          <w:sz w:val="28"/>
          <w:szCs w:val="28"/>
          <w:lang w:eastAsia="ru-RU"/>
        </w:rPr>
        <w:lastRenderedPageBreak/>
        <w:t>Проект</w:t>
      </w:r>
    </w:p>
    <w:p w14:paraId="5DB235FD" w14:textId="3FFF9A39" w:rsidR="002B36D0" w:rsidRPr="002B36D0" w:rsidRDefault="002B36D0" w:rsidP="002B36D0">
      <w:pPr>
        <w:ind w:firstLine="0"/>
        <w:jc w:val="right"/>
        <w:rPr>
          <w:i/>
          <w:color w:val="000000"/>
          <w:sz w:val="28"/>
          <w:szCs w:val="28"/>
          <w:lang w:eastAsia="ru-RU"/>
        </w:rPr>
      </w:pPr>
      <w:r w:rsidRPr="002B36D0">
        <w:rPr>
          <w:bCs/>
          <w:i/>
          <w:color w:val="000000"/>
          <w:sz w:val="28"/>
          <w:szCs w:val="28"/>
          <w:lang w:eastAsia="ru-RU"/>
        </w:rPr>
        <w:t>Перевод</w:t>
      </w:r>
    </w:p>
    <w:p w14:paraId="09BCE2EC" w14:textId="77777777" w:rsidR="002B36D0" w:rsidRPr="002B36D0" w:rsidRDefault="002B36D0" w:rsidP="002B36D0">
      <w:pPr>
        <w:ind w:firstLine="0"/>
        <w:jc w:val="right"/>
        <w:rPr>
          <w:color w:val="000000"/>
          <w:sz w:val="28"/>
          <w:szCs w:val="28"/>
          <w:lang w:val="ro-RO" w:eastAsia="ru-RU"/>
        </w:rPr>
      </w:pPr>
    </w:p>
    <w:p w14:paraId="6A3E94AF" w14:textId="77777777" w:rsidR="002B36D0" w:rsidRPr="002B36D0" w:rsidRDefault="002B36D0" w:rsidP="002B36D0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2B36D0">
        <w:rPr>
          <w:b/>
          <w:bCs/>
          <w:color w:val="000000"/>
          <w:sz w:val="28"/>
          <w:szCs w:val="28"/>
          <w:lang w:eastAsia="ru-RU"/>
        </w:rPr>
        <w:t>ПАРЛАМЕНТ РЕСПУБЛИКИ МОЛДОВА</w:t>
      </w:r>
    </w:p>
    <w:p w14:paraId="6C6DD4B5" w14:textId="77777777" w:rsidR="002B36D0" w:rsidRPr="002B36D0" w:rsidRDefault="002B36D0" w:rsidP="002B36D0">
      <w:pPr>
        <w:ind w:firstLine="0"/>
        <w:jc w:val="center"/>
        <w:rPr>
          <w:color w:val="000000"/>
          <w:sz w:val="28"/>
          <w:szCs w:val="28"/>
          <w:lang w:eastAsia="ru-RU"/>
        </w:rPr>
      </w:pPr>
    </w:p>
    <w:p w14:paraId="539A2DA4" w14:textId="26EFF5B0" w:rsidR="002B36D0" w:rsidRPr="002B36D0" w:rsidRDefault="002B36D0" w:rsidP="002B36D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B36D0">
        <w:rPr>
          <w:b/>
          <w:bCs/>
          <w:color w:val="000000"/>
          <w:sz w:val="28"/>
          <w:szCs w:val="28"/>
          <w:lang w:eastAsia="ru-RU"/>
        </w:rPr>
        <w:t>ЗАКОН</w:t>
      </w:r>
    </w:p>
    <w:p w14:paraId="1E953791" w14:textId="40D1706F" w:rsidR="002B36D0" w:rsidRPr="002B36D0" w:rsidRDefault="002B36D0" w:rsidP="002B36D0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1A03EE">
        <w:rPr>
          <w:b/>
          <w:sz w:val="28"/>
          <w:szCs w:val="28"/>
          <w:lang w:eastAsia="ru-RU"/>
        </w:rPr>
        <w:t xml:space="preserve">о ратификации Соглашения между Правительством Республики Молдова и Кабинетом министров Украины о строительстве автодорожного трансграничного моста через реку Днестр </w:t>
      </w:r>
      <w:r>
        <w:rPr>
          <w:b/>
          <w:sz w:val="28"/>
          <w:szCs w:val="28"/>
          <w:lang w:eastAsia="ru-RU"/>
        </w:rPr>
        <w:br/>
      </w:r>
      <w:r w:rsidRPr="001A03EE">
        <w:rPr>
          <w:b/>
          <w:sz w:val="28"/>
          <w:szCs w:val="28"/>
          <w:lang w:eastAsia="ru-RU"/>
        </w:rPr>
        <w:t xml:space="preserve">на молдавско-украинской государственной границе </w:t>
      </w:r>
      <w:r>
        <w:rPr>
          <w:b/>
          <w:sz w:val="28"/>
          <w:szCs w:val="28"/>
          <w:lang w:eastAsia="ru-RU"/>
        </w:rPr>
        <w:br/>
      </w:r>
      <w:r w:rsidRPr="001A03EE">
        <w:rPr>
          <w:b/>
          <w:sz w:val="28"/>
          <w:szCs w:val="28"/>
          <w:lang w:eastAsia="ru-RU"/>
        </w:rPr>
        <w:t xml:space="preserve">в районе населенных пунктов </w:t>
      </w:r>
      <w:proofErr w:type="spellStart"/>
      <w:r w:rsidRPr="001A03EE">
        <w:rPr>
          <w:b/>
          <w:sz w:val="28"/>
          <w:szCs w:val="28"/>
          <w:lang w:eastAsia="ru-RU"/>
        </w:rPr>
        <w:t>Косэуць</w:t>
      </w:r>
      <w:proofErr w:type="spellEnd"/>
      <w:r w:rsidRPr="001A03EE">
        <w:rPr>
          <w:b/>
          <w:sz w:val="28"/>
          <w:szCs w:val="28"/>
          <w:lang w:eastAsia="ru-RU"/>
        </w:rPr>
        <w:t xml:space="preserve"> – Ямполь, </w:t>
      </w:r>
      <w:r>
        <w:rPr>
          <w:b/>
          <w:sz w:val="28"/>
          <w:szCs w:val="28"/>
          <w:lang w:eastAsia="ru-RU"/>
        </w:rPr>
        <w:br/>
      </w:r>
      <w:r w:rsidRPr="001A03EE">
        <w:rPr>
          <w:b/>
          <w:sz w:val="28"/>
          <w:szCs w:val="28"/>
          <w:lang w:eastAsia="ru-RU"/>
        </w:rPr>
        <w:t>подписанно</w:t>
      </w:r>
      <w:r w:rsidRPr="002B36D0">
        <w:rPr>
          <w:b/>
          <w:sz w:val="28"/>
          <w:szCs w:val="28"/>
          <w:lang w:eastAsia="ru-RU"/>
        </w:rPr>
        <w:t>го</w:t>
      </w:r>
      <w:r w:rsidRPr="001A03EE">
        <w:rPr>
          <w:b/>
          <w:sz w:val="28"/>
          <w:szCs w:val="28"/>
          <w:lang w:eastAsia="ru-RU"/>
        </w:rPr>
        <w:t xml:space="preserve"> </w:t>
      </w:r>
      <w:r w:rsidR="007175F9">
        <w:rPr>
          <w:b/>
          <w:sz w:val="28"/>
          <w:szCs w:val="28"/>
          <w:lang w:eastAsia="ru-RU"/>
        </w:rPr>
        <w:t xml:space="preserve">в Киеве </w:t>
      </w:r>
      <w:r w:rsidRPr="001A03EE">
        <w:rPr>
          <w:b/>
          <w:sz w:val="28"/>
          <w:szCs w:val="28"/>
          <w:lang w:eastAsia="ru-RU"/>
        </w:rPr>
        <w:t>12 июня 2023 года</w:t>
      </w:r>
    </w:p>
    <w:p w14:paraId="1CE5C85D" w14:textId="77777777" w:rsidR="002B36D0" w:rsidRPr="002B36D0" w:rsidRDefault="002B36D0" w:rsidP="002B36D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5D817A02" w14:textId="77777777" w:rsidR="002B36D0" w:rsidRPr="002B36D0" w:rsidRDefault="002B36D0" w:rsidP="002B36D0">
      <w:pPr>
        <w:ind w:firstLine="567"/>
        <w:rPr>
          <w:sz w:val="28"/>
          <w:szCs w:val="28"/>
          <w:lang w:eastAsia="ru-RU"/>
        </w:rPr>
      </w:pPr>
      <w:r w:rsidRPr="002B36D0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4B3291BE" w14:textId="77777777" w:rsidR="002B36D0" w:rsidRPr="002B36D0" w:rsidRDefault="002B36D0" w:rsidP="002B36D0">
      <w:pPr>
        <w:ind w:firstLine="567"/>
        <w:rPr>
          <w:sz w:val="28"/>
          <w:szCs w:val="28"/>
          <w:lang w:eastAsia="ru-RU"/>
        </w:rPr>
      </w:pPr>
    </w:p>
    <w:p w14:paraId="6E0DF8E4" w14:textId="08CFA0D5" w:rsidR="002B36D0" w:rsidRPr="002B36D0" w:rsidRDefault="002B36D0" w:rsidP="002B36D0">
      <w:pPr>
        <w:ind w:firstLine="567"/>
        <w:rPr>
          <w:sz w:val="28"/>
          <w:szCs w:val="28"/>
          <w:lang w:eastAsia="ru-RU"/>
        </w:rPr>
      </w:pPr>
      <w:r w:rsidRPr="002B36D0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2B36D0">
        <w:rPr>
          <w:b/>
          <w:bCs/>
          <w:sz w:val="28"/>
          <w:szCs w:val="28"/>
          <w:lang w:eastAsia="ru-RU"/>
        </w:rPr>
        <w:t>1.</w:t>
      </w:r>
      <w:r>
        <w:rPr>
          <w:b/>
          <w:bCs/>
          <w:sz w:val="28"/>
          <w:szCs w:val="28"/>
          <w:lang w:eastAsia="ru-RU"/>
        </w:rPr>
        <w:t> </w:t>
      </w:r>
      <w:r>
        <w:rPr>
          <w:bCs/>
          <w:sz w:val="28"/>
          <w:szCs w:val="28"/>
          <w:lang w:eastAsia="ru-RU"/>
        </w:rPr>
        <w:t>–</w:t>
      </w:r>
      <w:r w:rsidR="003E5C70">
        <w:rPr>
          <w:bCs/>
          <w:sz w:val="28"/>
          <w:szCs w:val="28"/>
          <w:lang w:eastAsia="ru-RU"/>
        </w:rPr>
        <w:t> </w:t>
      </w:r>
      <w:r w:rsidRPr="002B36D0">
        <w:rPr>
          <w:sz w:val="28"/>
          <w:szCs w:val="28"/>
          <w:lang w:eastAsia="ru-RU"/>
        </w:rPr>
        <w:t xml:space="preserve">Ратифицировать </w:t>
      </w:r>
      <w:bookmarkStart w:id="2" w:name="_Hlk138680470"/>
      <w:r w:rsidRPr="002B36D0">
        <w:rPr>
          <w:sz w:val="28"/>
          <w:szCs w:val="28"/>
          <w:lang w:eastAsia="ru-RU"/>
        </w:rPr>
        <w:t>Соглашени</w:t>
      </w:r>
      <w:r>
        <w:rPr>
          <w:sz w:val="28"/>
          <w:szCs w:val="28"/>
          <w:lang w:eastAsia="ru-RU"/>
        </w:rPr>
        <w:t>е</w:t>
      </w:r>
      <w:r w:rsidRPr="002B36D0">
        <w:rPr>
          <w:sz w:val="28"/>
          <w:szCs w:val="28"/>
          <w:lang w:eastAsia="ru-RU"/>
        </w:rPr>
        <w:t xml:space="preserve"> между Правительством Республики Молдова и Кабинетом министров Украины о строительстве автодорожного трансграничного моста через реку Днестр на молдавско-украинской государственной границе в районе населенных пунктов </w:t>
      </w:r>
      <w:proofErr w:type="spellStart"/>
      <w:r w:rsidRPr="002B36D0">
        <w:rPr>
          <w:sz w:val="28"/>
          <w:szCs w:val="28"/>
          <w:lang w:eastAsia="ru-RU"/>
        </w:rPr>
        <w:t>Косэуць</w:t>
      </w:r>
      <w:proofErr w:type="spellEnd"/>
      <w:r w:rsidRPr="002B36D0">
        <w:rPr>
          <w:sz w:val="28"/>
          <w:szCs w:val="28"/>
          <w:lang w:eastAsia="ru-RU"/>
        </w:rPr>
        <w:t xml:space="preserve"> – Ямполь</w:t>
      </w:r>
      <w:bookmarkEnd w:id="2"/>
      <w:r w:rsidRPr="002B36D0">
        <w:rPr>
          <w:sz w:val="28"/>
          <w:szCs w:val="28"/>
          <w:lang w:eastAsia="ru-RU"/>
        </w:rPr>
        <w:t>, подписанное в Киеве 12 июня 2023 года.</w:t>
      </w:r>
    </w:p>
    <w:p w14:paraId="29123EFC" w14:textId="77777777" w:rsidR="002B36D0" w:rsidRPr="002B36D0" w:rsidRDefault="002B36D0" w:rsidP="002B36D0">
      <w:pPr>
        <w:ind w:firstLine="567"/>
        <w:rPr>
          <w:bCs/>
          <w:sz w:val="28"/>
          <w:szCs w:val="28"/>
          <w:lang w:eastAsia="ru-RU"/>
        </w:rPr>
      </w:pPr>
    </w:p>
    <w:p w14:paraId="3C0722A3" w14:textId="5F7028A9" w:rsidR="002B36D0" w:rsidRPr="002B36D0" w:rsidRDefault="002B36D0" w:rsidP="002B36D0">
      <w:pPr>
        <w:ind w:firstLine="567"/>
        <w:rPr>
          <w:sz w:val="28"/>
          <w:szCs w:val="28"/>
          <w:lang w:eastAsia="ru-RU"/>
        </w:rPr>
      </w:pPr>
      <w:r w:rsidRPr="002B36D0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2B36D0">
        <w:rPr>
          <w:b/>
          <w:bCs/>
          <w:sz w:val="28"/>
          <w:szCs w:val="28"/>
          <w:lang w:eastAsia="ru-RU"/>
        </w:rPr>
        <w:t>2.</w:t>
      </w:r>
      <w:r w:rsidR="003E5C70">
        <w:rPr>
          <w:sz w:val="28"/>
          <w:szCs w:val="28"/>
          <w:lang w:eastAsia="ru-RU"/>
        </w:rPr>
        <w:t> </w:t>
      </w:r>
      <w:r>
        <w:rPr>
          <w:sz w:val="28"/>
          <w:szCs w:val="28"/>
          <w:lang w:eastAsia="ru-RU"/>
        </w:rPr>
        <w:t>–</w:t>
      </w:r>
      <w:r w:rsidR="003E5C70">
        <w:rPr>
          <w:sz w:val="28"/>
          <w:szCs w:val="28"/>
          <w:lang w:eastAsia="ru-RU"/>
        </w:rPr>
        <w:t> </w:t>
      </w:r>
      <w:r w:rsidRPr="002B36D0">
        <w:rPr>
          <w:sz w:val="28"/>
          <w:szCs w:val="28"/>
          <w:lang w:eastAsia="ru-RU"/>
        </w:rPr>
        <w:t xml:space="preserve">Правительству принять необходимые меры </w:t>
      </w:r>
      <w:r>
        <w:rPr>
          <w:sz w:val="28"/>
          <w:szCs w:val="28"/>
          <w:lang w:eastAsia="ru-RU"/>
        </w:rPr>
        <w:t>для выполнения положений данного С</w:t>
      </w:r>
      <w:r w:rsidRPr="002B36D0">
        <w:rPr>
          <w:sz w:val="28"/>
          <w:szCs w:val="28"/>
          <w:lang w:eastAsia="ru-RU"/>
        </w:rPr>
        <w:t>оглашения.</w:t>
      </w:r>
    </w:p>
    <w:p w14:paraId="78C89FED" w14:textId="77777777" w:rsidR="002B36D0" w:rsidRPr="002B36D0" w:rsidRDefault="002B36D0" w:rsidP="002B36D0">
      <w:pPr>
        <w:ind w:firstLine="567"/>
        <w:rPr>
          <w:b/>
          <w:bCs/>
          <w:sz w:val="28"/>
          <w:szCs w:val="28"/>
          <w:lang w:eastAsia="ru-RU"/>
        </w:rPr>
      </w:pPr>
    </w:p>
    <w:p w14:paraId="43AC49B3" w14:textId="11A0D105" w:rsidR="002B36D0" w:rsidRPr="002B36D0" w:rsidRDefault="002B36D0" w:rsidP="002B36D0">
      <w:pPr>
        <w:ind w:firstLine="567"/>
        <w:rPr>
          <w:sz w:val="28"/>
          <w:szCs w:val="28"/>
          <w:lang w:eastAsia="ru-RU"/>
        </w:rPr>
      </w:pPr>
      <w:r w:rsidRPr="002B36D0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2B36D0">
        <w:rPr>
          <w:b/>
          <w:bCs/>
          <w:sz w:val="28"/>
          <w:szCs w:val="28"/>
          <w:lang w:eastAsia="ru-RU"/>
        </w:rPr>
        <w:t>3.</w:t>
      </w:r>
      <w:r w:rsidR="003E5C70">
        <w:rPr>
          <w:sz w:val="28"/>
          <w:szCs w:val="28"/>
          <w:lang w:eastAsia="ru-RU"/>
        </w:rPr>
        <w:t> </w:t>
      </w:r>
      <w:r>
        <w:rPr>
          <w:sz w:val="28"/>
          <w:szCs w:val="28"/>
          <w:lang w:eastAsia="ru-RU"/>
        </w:rPr>
        <w:t>–</w:t>
      </w:r>
      <w:r w:rsidR="003E5C70">
        <w:rPr>
          <w:sz w:val="28"/>
          <w:szCs w:val="28"/>
          <w:lang w:eastAsia="ru-RU"/>
        </w:rPr>
        <w:t> </w:t>
      </w:r>
      <w:r w:rsidRPr="002B36D0">
        <w:rPr>
          <w:sz w:val="28"/>
          <w:szCs w:val="28"/>
          <w:lang w:eastAsia="ru-RU"/>
        </w:rPr>
        <w:t xml:space="preserve">Министерству иностранных дел и европейской интеграции нотифицировать Кабинет министров Украины о ратификации </w:t>
      </w:r>
      <w:r>
        <w:rPr>
          <w:sz w:val="28"/>
          <w:szCs w:val="28"/>
          <w:lang w:eastAsia="ru-RU"/>
        </w:rPr>
        <w:t>указанного С</w:t>
      </w:r>
      <w:r w:rsidRPr="002B36D0">
        <w:rPr>
          <w:sz w:val="28"/>
          <w:szCs w:val="28"/>
          <w:lang w:eastAsia="ru-RU"/>
        </w:rPr>
        <w:t>оглашения.</w:t>
      </w:r>
    </w:p>
    <w:p w14:paraId="43942295" w14:textId="77777777" w:rsidR="002B36D0" w:rsidRPr="002B36D0" w:rsidRDefault="002B36D0" w:rsidP="002B36D0">
      <w:pPr>
        <w:ind w:firstLine="567"/>
        <w:rPr>
          <w:sz w:val="28"/>
          <w:szCs w:val="28"/>
          <w:lang w:eastAsia="ru-RU"/>
        </w:rPr>
      </w:pPr>
    </w:p>
    <w:p w14:paraId="24FF7DB4" w14:textId="2F46D148" w:rsidR="002B36D0" w:rsidRPr="002B36D0" w:rsidRDefault="002B36D0" w:rsidP="002B36D0">
      <w:pPr>
        <w:ind w:firstLine="567"/>
        <w:rPr>
          <w:color w:val="000000"/>
          <w:sz w:val="28"/>
          <w:szCs w:val="28"/>
          <w:lang w:eastAsia="ru-RU"/>
        </w:rPr>
      </w:pPr>
      <w:r w:rsidRPr="002B36D0">
        <w:rPr>
          <w:b/>
          <w:bCs/>
          <w:sz w:val="28"/>
          <w:szCs w:val="28"/>
          <w:lang w:eastAsia="ru-RU"/>
        </w:rPr>
        <w:t>Ст.</w:t>
      </w:r>
      <w:r w:rsidR="003E5C70">
        <w:rPr>
          <w:b/>
          <w:bCs/>
          <w:sz w:val="28"/>
          <w:szCs w:val="28"/>
          <w:lang w:eastAsia="ru-RU"/>
        </w:rPr>
        <w:t> </w:t>
      </w:r>
      <w:r w:rsidRPr="002B36D0">
        <w:rPr>
          <w:b/>
          <w:bCs/>
          <w:sz w:val="28"/>
          <w:szCs w:val="28"/>
          <w:lang w:eastAsia="ru-RU"/>
        </w:rPr>
        <w:t>4.</w:t>
      </w:r>
      <w:r w:rsidRPr="002B36D0">
        <w:rPr>
          <w:sz w:val="28"/>
          <w:szCs w:val="28"/>
          <w:lang w:eastAsia="ru-RU"/>
        </w:rPr>
        <w:t> </w:t>
      </w:r>
      <w:r w:rsidR="003E5C70">
        <w:rPr>
          <w:sz w:val="28"/>
          <w:szCs w:val="28"/>
          <w:lang w:eastAsia="ru-RU"/>
        </w:rPr>
        <w:t>– </w:t>
      </w:r>
      <w:r w:rsidRPr="002B36D0">
        <w:rPr>
          <w:sz w:val="28"/>
          <w:szCs w:val="28"/>
          <w:lang w:eastAsia="ru-RU"/>
        </w:rPr>
        <w:t xml:space="preserve">Настоящий закон вступает в силу со дня опубликования </w:t>
      </w:r>
      <w:r w:rsidR="003E5C70">
        <w:rPr>
          <w:sz w:val="28"/>
          <w:szCs w:val="28"/>
          <w:lang w:eastAsia="ru-RU"/>
        </w:rPr>
        <w:br/>
      </w:r>
      <w:r w:rsidRPr="002B36D0">
        <w:rPr>
          <w:sz w:val="28"/>
          <w:szCs w:val="28"/>
          <w:lang w:eastAsia="ru-RU"/>
        </w:rPr>
        <w:t>в Официальном мониторе Республики Молдова</w:t>
      </w:r>
    </w:p>
    <w:p w14:paraId="7886387B" w14:textId="77777777" w:rsidR="002B36D0" w:rsidRPr="002B36D0" w:rsidRDefault="002B36D0" w:rsidP="002B36D0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5031BB92" w14:textId="77777777" w:rsidR="002B36D0" w:rsidRPr="002B36D0" w:rsidRDefault="002B36D0" w:rsidP="002B36D0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1EF5B7AB" w14:textId="3CF76E65" w:rsidR="002B36D0" w:rsidRPr="002B36D0" w:rsidRDefault="00414550" w:rsidP="002B36D0">
      <w:pPr>
        <w:ind w:firstLine="567"/>
        <w:rPr>
          <w:b/>
          <w:color w:val="000000"/>
          <w:sz w:val="28"/>
          <w:szCs w:val="28"/>
          <w:lang w:eastAsia="ru-RU"/>
        </w:rPr>
      </w:pPr>
      <w:r w:rsidRPr="00414550">
        <w:rPr>
          <w:b/>
          <w:color w:val="000000"/>
          <w:sz w:val="28"/>
          <w:szCs w:val="28"/>
          <w:lang w:eastAsia="ru-RU"/>
        </w:rPr>
        <w:t>Председатель Парламента</w:t>
      </w:r>
    </w:p>
    <w:p w14:paraId="7EDE9DBA" w14:textId="77777777" w:rsidR="002B36D0" w:rsidRPr="002B36D0" w:rsidRDefault="002B36D0" w:rsidP="002B36D0">
      <w:pPr>
        <w:ind w:firstLine="0"/>
        <w:jc w:val="left"/>
        <w:rPr>
          <w:color w:val="000000"/>
          <w:sz w:val="24"/>
          <w:szCs w:val="24"/>
          <w:lang w:eastAsia="ru-RU"/>
        </w:rPr>
      </w:pPr>
    </w:p>
    <w:p w14:paraId="689F71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1E6E39" w14:textId="77777777" w:rsidR="00222F75" w:rsidRDefault="00222F75" w:rsidP="003B0C7F">
      <w:r>
        <w:separator/>
      </w:r>
    </w:p>
  </w:endnote>
  <w:endnote w:type="continuationSeparator" w:id="0">
    <w:p w14:paraId="37634CD0" w14:textId="77777777" w:rsidR="00222F75" w:rsidRDefault="00222F7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0312C">
      <w:rPr>
        <w:noProof/>
        <w:lang w:val="en-US"/>
      </w:rPr>
      <w:t>Y:\400\2023\</w:t>
    </w:r>
    <w:r w:rsidR="00F0312C" w:rsidRPr="00F0312C">
      <w:rPr>
        <w:noProof/>
        <w:sz w:val="16"/>
        <w:szCs w:val="16"/>
        <w:lang w:val="en-US"/>
      </w:rPr>
      <w:t>HOTARARI\19088\19088-redactat-ru</w:t>
    </w:r>
    <w:r w:rsidR="00F0312C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0312C">
      <w:rPr>
        <w:noProof/>
        <w:lang w:val="en-US"/>
      </w:rPr>
      <w:t>Y:\400\2023\</w:t>
    </w:r>
    <w:r w:rsidR="00F0312C" w:rsidRPr="00F0312C">
      <w:rPr>
        <w:noProof/>
        <w:sz w:val="16"/>
        <w:szCs w:val="16"/>
        <w:lang w:val="en-US"/>
      </w:rPr>
      <w:t>HOTARARI\19088\19088-redactat-ru</w:t>
    </w:r>
    <w:r w:rsidR="00F0312C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9EBC84" w14:textId="77777777" w:rsidR="00222F75" w:rsidRDefault="00222F75" w:rsidP="003B0C7F">
      <w:r>
        <w:separator/>
      </w:r>
    </w:p>
  </w:footnote>
  <w:footnote w:type="continuationSeparator" w:id="0">
    <w:p w14:paraId="6B05FA2B" w14:textId="77777777" w:rsidR="00222F75" w:rsidRDefault="00222F7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31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03EE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2F75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B36D0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E5C70"/>
    <w:rsid w:val="003F117D"/>
    <w:rsid w:val="003F696C"/>
    <w:rsid w:val="00405ABA"/>
    <w:rsid w:val="00411DD4"/>
    <w:rsid w:val="00413AE3"/>
    <w:rsid w:val="00414550"/>
    <w:rsid w:val="00417EFA"/>
    <w:rsid w:val="00420EAE"/>
    <w:rsid w:val="004230C6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175F9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225D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979C5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0FEC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312C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A0398-D61B-4734-B633-1994A577513F}"/>
</file>

<file path=customXml/itemProps2.xml><?xml version="1.0" encoding="utf-8"?>
<ds:datastoreItem xmlns:ds="http://schemas.openxmlformats.org/officeDocument/2006/customXml" ds:itemID="{68511E04-FFF6-4C57-B3D3-B3D790ACD867}"/>
</file>

<file path=customXml/itemProps3.xml><?xml version="1.0" encoding="utf-8"?>
<ds:datastoreItem xmlns:ds="http://schemas.openxmlformats.org/officeDocument/2006/customXml" ds:itemID="{BC1F05B9-9F06-48A7-9C25-D890A4CA0BB6}"/>
</file>

<file path=customXml/itemProps4.xml><?xml version="1.0" encoding="utf-8"?>
<ds:datastoreItem xmlns:ds="http://schemas.openxmlformats.org/officeDocument/2006/customXml" ds:itemID="{B516EFFF-BB69-4920-8AB9-4317FE30C8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244.2023.ru</dc:title>
  <dc:creator>user</dc:creator>
  <cp:lastModifiedBy>User</cp:lastModifiedBy>
  <cp:revision>14</cp:revision>
  <cp:lastPrinted>2023-07-10T11:26:00Z</cp:lastPrinted>
  <dcterms:created xsi:type="dcterms:W3CDTF">2023-02-16T14:47:00Z</dcterms:created>
  <dcterms:modified xsi:type="dcterms:W3CDTF">2023-07-10T11:27:00Z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