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E4C22" w14:textId="3E9200E4" w:rsidR="000D3A24" w:rsidRPr="00BA5562" w:rsidRDefault="00BA5562" w:rsidP="00BA5562">
      <w:pPr>
        <w:ind w:right="-1"/>
        <w:jc w:val="right"/>
        <w:rPr>
          <w:sz w:val="28"/>
          <w:szCs w:val="28"/>
        </w:rPr>
      </w:pPr>
      <w:r>
        <w:rPr>
          <w:i/>
          <w:iCs/>
          <w:sz w:val="28"/>
          <w:szCs w:val="28"/>
        </w:rPr>
        <w:t>Перевод</w:t>
      </w:r>
    </w:p>
    <w:p w14:paraId="6CCF74E7" w14:textId="6DC4C09F" w:rsidR="00777947" w:rsidRDefault="00777947" w:rsidP="00A85D12">
      <w:pPr>
        <w:ind w:right="-1"/>
        <w:rPr>
          <w:sz w:val="28"/>
          <w:szCs w:val="28"/>
          <w:lang w:val="ro-RO"/>
        </w:rPr>
      </w:pPr>
    </w:p>
    <w:p w14:paraId="590D6FD5" w14:textId="09ECB952" w:rsidR="00226840" w:rsidRPr="00BA5562" w:rsidRDefault="00BA5562" w:rsidP="00777947">
      <w:pPr>
        <w:ind w:right="-1"/>
        <w:jc w:val="right"/>
        <w:rPr>
          <w:sz w:val="24"/>
          <w:szCs w:val="24"/>
        </w:rPr>
      </w:pPr>
      <w:r>
        <w:rPr>
          <w:sz w:val="24"/>
          <w:szCs w:val="24"/>
        </w:rPr>
        <w:t xml:space="preserve">Утвержден на заседании Правительства от </w:t>
      </w:r>
      <w:r w:rsidR="00317F15">
        <w:rPr>
          <w:sz w:val="24"/>
          <w:szCs w:val="24"/>
        </w:rPr>
        <w:t xml:space="preserve">18 декабря </w:t>
      </w:r>
      <w:r>
        <w:rPr>
          <w:sz w:val="24"/>
          <w:szCs w:val="24"/>
        </w:rPr>
        <w:t>2024 г.</w:t>
      </w:r>
    </w:p>
    <w:p w14:paraId="10C01C95" w14:textId="016CCD22" w:rsidR="00226840" w:rsidRPr="008B51FA" w:rsidRDefault="00BA5562" w:rsidP="00777947">
      <w:pPr>
        <w:ind w:right="-1"/>
        <w:jc w:val="right"/>
        <w:rPr>
          <w:sz w:val="24"/>
          <w:szCs w:val="24"/>
        </w:rPr>
      </w:pPr>
      <w:r>
        <w:rPr>
          <w:sz w:val="24"/>
          <w:szCs w:val="24"/>
        </w:rPr>
        <w:t>Протокольное решение №</w:t>
      </w:r>
      <w:r w:rsidR="00D23D9F">
        <w:rPr>
          <w:sz w:val="24"/>
          <w:szCs w:val="24"/>
          <w:lang w:val="ro-MD"/>
        </w:rPr>
        <w:t>5</w:t>
      </w:r>
      <w:r w:rsidR="00C22133">
        <w:rPr>
          <w:sz w:val="24"/>
          <w:szCs w:val="24"/>
          <w:lang w:val="ro-MD"/>
        </w:rPr>
        <w:t>1</w:t>
      </w:r>
      <w:r w:rsidR="00D23D9F">
        <w:rPr>
          <w:sz w:val="24"/>
          <w:szCs w:val="24"/>
          <w:lang w:val="ro-MD"/>
        </w:rPr>
        <w:t>.</w:t>
      </w:r>
      <w:r w:rsidR="00C22133">
        <w:rPr>
          <w:sz w:val="24"/>
          <w:szCs w:val="24"/>
          <w:lang w:val="ro-MD"/>
        </w:rPr>
        <w:t>4</w:t>
      </w:r>
      <w:r>
        <w:rPr>
          <w:sz w:val="24"/>
          <w:szCs w:val="24"/>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55A5713C" w:rsidR="00674757" w:rsidRDefault="00BA5562" w:rsidP="00674757">
      <w:pPr>
        <w:ind w:right="-1"/>
        <w:jc w:val="right"/>
        <w:rPr>
          <w:i/>
          <w:iCs/>
          <w:sz w:val="28"/>
          <w:szCs w:val="28"/>
        </w:rPr>
      </w:pPr>
      <w:r>
        <w:rPr>
          <w:i/>
          <w:iCs/>
          <w:sz w:val="28"/>
          <w:szCs w:val="28"/>
        </w:rPr>
        <w:t>Проект</w:t>
      </w:r>
    </w:p>
    <w:p w14:paraId="35D04658" w14:textId="77777777" w:rsidR="00B8380E" w:rsidRDefault="00B8380E" w:rsidP="00674757">
      <w:pPr>
        <w:ind w:right="-1"/>
        <w:jc w:val="right"/>
        <w:rPr>
          <w:i/>
          <w:iCs/>
          <w:sz w:val="28"/>
          <w:szCs w:val="28"/>
        </w:rPr>
      </w:pPr>
    </w:p>
    <w:p w14:paraId="0D49279A" w14:textId="515C674E" w:rsidR="00B8380E" w:rsidRPr="00B8380E" w:rsidRDefault="00B8380E" w:rsidP="00674757">
      <w:pPr>
        <w:ind w:right="-1"/>
        <w:jc w:val="right"/>
        <w:rPr>
          <w:b/>
          <w:bCs/>
          <w:sz w:val="32"/>
          <w:szCs w:val="32"/>
        </w:rPr>
      </w:pPr>
      <w:r>
        <w:rPr>
          <w:b/>
          <w:bCs/>
          <w:sz w:val="32"/>
          <w:szCs w:val="32"/>
        </w:rPr>
        <w:t>UE</w:t>
      </w:r>
    </w:p>
    <w:p w14:paraId="0126C88B" w14:textId="6D5A166F" w:rsidR="00674757" w:rsidRPr="00796E4B" w:rsidRDefault="00674757" w:rsidP="00674757">
      <w:pPr>
        <w:ind w:right="-1" w:firstLine="0"/>
        <w:jc w:val="center"/>
        <w:rPr>
          <w:sz w:val="28"/>
          <w:szCs w:val="28"/>
        </w:rPr>
      </w:pPr>
    </w:p>
    <w:p w14:paraId="341B9E6E" w14:textId="77777777" w:rsidR="00BA5562" w:rsidRDefault="00BA5562"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D852210" w:rsidR="00674757" w:rsidRPr="003B1909" w:rsidRDefault="00BA5562" w:rsidP="00674757">
      <w:pPr>
        <w:ind w:right="-1" w:firstLine="0"/>
        <w:jc w:val="center"/>
        <w:rPr>
          <w:b/>
          <w:bCs/>
          <w:sz w:val="28"/>
          <w:szCs w:val="28"/>
        </w:rPr>
      </w:pPr>
      <w:r>
        <w:rPr>
          <w:b/>
          <w:bCs/>
          <w:sz w:val="28"/>
          <w:szCs w:val="28"/>
        </w:rPr>
        <w:t>З А К О Н</w:t>
      </w:r>
    </w:p>
    <w:p w14:paraId="34429CB5" w14:textId="77777777" w:rsidR="00674757" w:rsidRDefault="00674757" w:rsidP="00674757">
      <w:pPr>
        <w:ind w:right="-1" w:firstLine="0"/>
        <w:jc w:val="center"/>
        <w:rPr>
          <w:sz w:val="28"/>
          <w:szCs w:val="28"/>
          <w:lang w:val="ro-RO"/>
        </w:rPr>
      </w:pPr>
    </w:p>
    <w:p w14:paraId="0A0FF786" w14:textId="77777777" w:rsidR="00B8380E" w:rsidRPr="00D53F62" w:rsidRDefault="00B8380E" w:rsidP="00B8380E">
      <w:pPr>
        <w:ind w:firstLine="0"/>
        <w:jc w:val="center"/>
        <w:rPr>
          <w:b/>
          <w:sz w:val="28"/>
          <w:szCs w:val="28"/>
        </w:rPr>
      </w:pPr>
      <w:r>
        <w:rPr>
          <w:b/>
          <w:sz w:val="28"/>
          <w:szCs w:val="28"/>
        </w:rPr>
        <w:t>о внесении изменений в Закон о винограде и вине № 57/2006</w:t>
      </w:r>
    </w:p>
    <w:p w14:paraId="219788B4" w14:textId="77777777" w:rsidR="00B8380E" w:rsidRPr="00D53F62" w:rsidRDefault="00B8380E" w:rsidP="00B8380E">
      <w:pPr>
        <w:ind w:firstLine="705"/>
        <w:jc w:val="center"/>
        <w:rPr>
          <w:sz w:val="28"/>
          <w:szCs w:val="28"/>
          <w:lang w:val="ro-MD" w:eastAsia="ru-RU"/>
        </w:rPr>
      </w:pPr>
    </w:p>
    <w:p w14:paraId="4D641DA2" w14:textId="074A19C6" w:rsidR="00B8380E" w:rsidRPr="00815AF2" w:rsidRDefault="00B8380E" w:rsidP="00B8380E">
      <w:pPr>
        <w:ind w:firstLine="709"/>
        <w:rPr>
          <w:b/>
          <w:bCs/>
          <w:sz w:val="28"/>
          <w:szCs w:val="28"/>
        </w:rPr>
      </w:pPr>
      <w:r w:rsidRPr="00815AF2">
        <w:rPr>
          <w:sz w:val="28"/>
          <w:szCs w:val="28"/>
        </w:rPr>
        <w:tab/>
        <w:t>Парламент принимает настоящий органический закон.</w:t>
      </w:r>
    </w:p>
    <w:p w14:paraId="14D1AB31" w14:textId="77777777" w:rsidR="00B8380E" w:rsidRPr="00815AF2" w:rsidRDefault="00B8380E" w:rsidP="00B8380E">
      <w:pPr>
        <w:ind w:firstLine="709"/>
        <w:rPr>
          <w:b/>
          <w:bCs/>
          <w:sz w:val="28"/>
          <w:szCs w:val="28"/>
          <w:lang w:val="ro-MD" w:eastAsia="ru-RU"/>
        </w:rPr>
      </w:pPr>
    </w:p>
    <w:p w14:paraId="4AA13A63" w14:textId="5B1D6A58" w:rsidR="00B8380E" w:rsidRPr="00815AF2" w:rsidRDefault="00B8380E" w:rsidP="00B8380E">
      <w:pPr>
        <w:tabs>
          <w:tab w:val="left" w:pos="0"/>
        </w:tabs>
        <w:ind w:firstLine="709"/>
        <w:rPr>
          <w:b/>
          <w:bCs/>
          <w:sz w:val="28"/>
          <w:szCs w:val="28"/>
        </w:rPr>
      </w:pPr>
      <w:r w:rsidRPr="00815AF2">
        <w:rPr>
          <w:sz w:val="28"/>
          <w:szCs w:val="28"/>
        </w:rPr>
        <w:tab/>
      </w:r>
      <w:r w:rsidRPr="00815AF2">
        <w:rPr>
          <w:b/>
          <w:sz w:val="28"/>
          <w:szCs w:val="28"/>
        </w:rPr>
        <w:t>Ст. I.</w:t>
      </w:r>
      <w:r w:rsidRPr="00815AF2">
        <w:rPr>
          <w:sz w:val="28"/>
          <w:szCs w:val="28"/>
        </w:rPr>
        <w:t> – В Закон о винограде и вине № 57/2006 (повторное опубликование: Официальный монитор Республики Молдова, 2013 г., № 64-68, ст. 193), с последующими изменениями, внести следующие изменения:</w:t>
      </w:r>
    </w:p>
    <w:p w14:paraId="2649BBA9" w14:textId="77777777" w:rsidR="00B8380E" w:rsidRPr="00815AF2" w:rsidRDefault="00B8380E" w:rsidP="00B8380E">
      <w:pPr>
        <w:tabs>
          <w:tab w:val="left" w:pos="0"/>
        </w:tabs>
        <w:ind w:firstLine="709"/>
        <w:rPr>
          <w:bCs/>
          <w:sz w:val="28"/>
          <w:szCs w:val="28"/>
          <w:lang w:val="ro-MD" w:eastAsia="ru-RU"/>
        </w:rPr>
      </w:pPr>
    </w:p>
    <w:p w14:paraId="75B1181C" w14:textId="2B1FF58B" w:rsidR="00B8380E" w:rsidRPr="00815AF2" w:rsidRDefault="00B8380E" w:rsidP="00B8380E">
      <w:pPr>
        <w:ind w:firstLine="709"/>
        <w:rPr>
          <w:sz w:val="28"/>
          <w:szCs w:val="28"/>
        </w:rPr>
      </w:pPr>
      <w:r w:rsidRPr="00815AF2">
        <w:rPr>
          <w:sz w:val="28"/>
          <w:szCs w:val="28"/>
        </w:rPr>
        <w:t>1.</w:t>
      </w:r>
      <w:r w:rsidRPr="00815AF2">
        <w:rPr>
          <w:b/>
          <w:sz w:val="28"/>
          <w:szCs w:val="28"/>
        </w:rPr>
        <w:t> </w:t>
      </w:r>
      <w:r w:rsidRPr="00815AF2">
        <w:rPr>
          <w:sz w:val="28"/>
          <w:szCs w:val="28"/>
        </w:rPr>
        <w:t>Формулу гармонизации изложить в следующей редакции:</w:t>
      </w:r>
    </w:p>
    <w:p w14:paraId="25F6E295" w14:textId="77777777" w:rsidR="00B8380E" w:rsidRPr="00815AF2" w:rsidRDefault="00B8380E" w:rsidP="00B8380E">
      <w:pPr>
        <w:ind w:firstLine="709"/>
        <w:rPr>
          <w:bCs/>
          <w:sz w:val="28"/>
          <w:szCs w:val="28"/>
        </w:rPr>
      </w:pPr>
      <w:r w:rsidRPr="00815AF2">
        <w:rPr>
          <w:bCs/>
          <w:sz w:val="28"/>
          <w:szCs w:val="28"/>
        </w:rPr>
        <w:t>«Настоящий закон:</w:t>
      </w:r>
    </w:p>
    <w:p w14:paraId="0B5F4413" w14:textId="5DD7B07B" w:rsidR="00B8380E" w:rsidRPr="00815AF2" w:rsidRDefault="00B8380E" w:rsidP="00B8380E">
      <w:pPr>
        <w:ind w:firstLine="709"/>
        <w:rPr>
          <w:bCs/>
          <w:sz w:val="28"/>
          <w:szCs w:val="28"/>
        </w:rPr>
      </w:pPr>
      <w:r w:rsidRPr="00815AF2">
        <w:rPr>
          <w:sz w:val="28"/>
          <w:szCs w:val="28"/>
        </w:rPr>
        <w:t>- частично перелагает (пункт (d) статьи 6, последний абзац части (2) статьи 80, пункты (a) и (b) части (2) статьи 81, последний абзац части (2), последний абзац части (5), часть (6), статью 82, часть (2) статьи 90, пункты (a) и (b) части (3), пункты (a) и (b) статьи 112, пункты (a), (b) и (c) частей (1) и (2) статьи 113, часть (1) статьи 113a, пункты (a)–(g) части (2) статьи 114, часть (2), пункты (b) и (d) части (4) статьи 116a, пункты (a) и (b) части (1), часть (1a), пункты (a), (b) и (c) части (4), пункты (i), (</w:t>
      </w:r>
      <w:proofErr w:type="spellStart"/>
      <w:r w:rsidRPr="00815AF2">
        <w:rPr>
          <w:sz w:val="28"/>
          <w:szCs w:val="28"/>
        </w:rPr>
        <w:t>ii</w:t>
      </w:r>
      <w:proofErr w:type="spellEnd"/>
      <w:r w:rsidRPr="00815AF2">
        <w:rPr>
          <w:sz w:val="28"/>
          <w:szCs w:val="28"/>
        </w:rPr>
        <w:t>), (</w:t>
      </w:r>
      <w:proofErr w:type="spellStart"/>
      <w:r w:rsidRPr="00815AF2">
        <w:rPr>
          <w:sz w:val="28"/>
          <w:szCs w:val="28"/>
        </w:rPr>
        <w:t>iii</w:t>
      </w:r>
      <w:proofErr w:type="spellEnd"/>
      <w:r w:rsidRPr="00815AF2">
        <w:rPr>
          <w:sz w:val="28"/>
          <w:szCs w:val="28"/>
        </w:rPr>
        <w:t>), (</w:t>
      </w:r>
      <w:proofErr w:type="spellStart"/>
      <w:r w:rsidRPr="00815AF2">
        <w:rPr>
          <w:sz w:val="28"/>
          <w:szCs w:val="28"/>
        </w:rPr>
        <w:t>iv</w:t>
      </w:r>
      <w:proofErr w:type="spellEnd"/>
      <w:r w:rsidRPr="00815AF2">
        <w:rPr>
          <w:sz w:val="28"/>
          <w:szCs w:val="28"/>
        </w:rPr>
        <w:t>), (v) и (</w:t>
      </w:r>
      <w:proofErr w:type="spellStart"/>
      <w:r w:rsidRPr="00815AF2">
        <w:rPr>
          <w:sz w:val="28"/>
          <w:szCs w:val="28"/>
        </w:rPr>
        <w:t>vi</w:t>
      </w:r>
      <w:proofErr w:type="spellEnd"/>
      <w:r w:rsidRPr="00815AF2">
        <w:rPr>
          <w:sz w:val="28"/>
          <w:szCs w:val="28"/>
        </w:rPr>
        <w:t>) статьи 168) Регламент Европейского парламента и Совета (ЕС) № 1308/2013 от 17 декабря 2013 года, о создании общей организации рынков сельскохозяйственной продукции и об отмене Регламентов (CEE) № 922/72, (CEE) № 234/79, (СЕ) № 1037/2001 и (СЕ) № 1234/2007 Совета, опубликованный в Официальном журнале Европейского союза L 347 от 20 декабря 2013 года (CELEX: 32013R1308), с последними изменениями, внесенными Регламентом (ЕС) 2024/1143 Европейского парламента и Совета от 1 апреля 2024 года;</w:t>
      </w:r>
    </w:p>
    <w:p w14:paraId="60C34D7D" w14:textId="77777777" w:rsidR="00B8380E" w:rsidRPr="00815AF2" w:rsidRDefault="00B8380E" w:rsidP="00B8380E">
      <w:pPr>
        <w:ind w:firstLine="709"/>
        <w:rPr>
          <w:bCs/>
          <w:sz w:val="28"/>
          <w:szCs w:val="28"/>
        </w:rPr>
      </w:pPr>
      <w:r w:rsidRPr="00815AF2">
        <w:rPr>
          <w:bCs/>
          <w:sz w:val="28"/>
          <w:szCs w:val="28"/>
        </w:rPr>
        <w:t xml:space="preserve">- частично перелагает (пункты (a), (b), (e), (f), (i), (j), (k), (l) части (1) статьи 2, часть (3) статьи 2, части (2), (3) и (4) статьи 28, часть (1) статьи 31, часть (1) статьи 32, статью 33, часть (1) статьи 34, части (1) и (3) статьи 36, часть (3) статьи 37) Делегированный регламент Комиссии (ЕС) 2018/273 от 11 декабря 2017 года, дополняющий Регламент Европейского парламента и Совета (ЕС) № 1308/2013 в отношении системы разрешений для </w:t>
      </w:r>
      <w:r w:rsidRPr="00815AF2">
        <w:rPr>
          <w:bCs/>
          <w:sz w:val="28"/>
          <w:szCs w:val="28"/>
        </w:rPr>
        <w:lastRenderedPageBreak/>
        <w:t>виноградных насаждений, реестра виноградных насаждений, сопроводительных документов и сертификации, журнала учета входа-выхода, обязательных деклараций, уведомлений и публикации нотифицированной информации, дополняющий Регламент Европейского парламента и Совета (ЕС) № 1306/2013 в отношении соответствующих мер контроля и санкций, о внесении изменений в Регламенты Комиссии (ЕС) № 555/2008, (ЕС) № 606/2009 и (ЕС) № 607/2009 и об отмене Регламента Комиссии (ЕС) № 436/2009 и Делегированного регламента Комиссии (ЕС) 2015/560 (CELEX: 32018R0273), опубликованный в Официальном журнале Европейского Союза L 58 от 28 февраля 2018 года, с последними изменениями, внесенными Делегированным регламентом Комиссии (ЕС) 2023/1606 от 30 мая 2023 года;</w:t>
      </w:r>
    </w:p>
    <w:p w14:paraId="3F80A447" w14:textId="77777777" w:rsidR="00B8380E" w:rsidRPr="00815AF2" w:rsidRDefault="00B8380E" w:rsidP="00B8380E">
      <w:pPr>
        <w:ind w:firstLine="709"/>
        <w:rPr>
          <w:bCs/>
          <w:sz w:val="28"/>
          <w:szCs w:val="28"/>
        </w:rPr>
      </w:pPr>
      <w:r w:rsidRPr="00815AF2">
        <w:rPr>
          <w:bCs/>
          <w:sz w:val="28"/>
          <w:szCs w:val="28"/>
        </w:rPr>
        <w:t xml:space="preserve">- частично перелагает (часть (1) статьи 14, части (1), (2) и (3) статьи 20, статью 21, часть (4) статьи 22) </w:t>
      </w:r>
      <w:proofErr w:type="spellStart"/>
      <w:r w:rsidRPr="00815AF2">
        <w:rPr>
          <w:bCs/>
          <w:sz w:val="28"/>
          <w:szCs w:val="28"/>
        </w:rPr>
        <w:t>Имплементационный</w:t>
      </w:r>
      <w:proofErr w:type="spellEnd"/>
      <w:r w:rsidRPr="00815AF2">
        <w:rPr>
          <w:bCs/>
          <w:sz w:val="28"/>
          <w:szCs w:val="28"/>
        </w:rPr>
        <w:t xml:space="preserve"> регламент Комиссии (ЕС) 2018/274 от 11 декабря 2017 года, устанавливающий правила применения Регламента Европейского Парламента и Совета (ЕС) № 1308/2013 в отношении системы разрешений для виноградных насаждений, сертификации, журнала учета входа-выхода, обязательных деклараций и уведомлений, устанавливающий правила применения Регламента Европейского парламента и Совета (ЕС) № 1306/2013 в отношении соответствующих мер контроля и об отмене </w:t>
      </w:r>
      <w:proofErr w:type="spellStart"/>
      <w:r w:rsidRPr="00815AF2">
        <w:rPr>
          <w:bCs/>
          <w:sz w:val="28"/>
          <w:szCs w:val="28"/>
        </w:rPr>
        <w:t>Имплементационного</w:t>
      </w:r>
      <w:proofErr w:type="spellEnd"/>
      <w:r w:rsidRPr="00815AF2">
        <w:rPr>
          <w:bCs/>
          <w:sz w:val="28"/>
          <w:szCs w:val="28"/>
        </w:rPr>
        <w:t xml:space="preserve"> регламента Комиссии (ЕС) 2015/561 (CELEX: 32018R0274), опубликованный в Официальном журнале Европейского союза L 58 от 28 февраля 2018 года, с последними изменениями, внесенными </w:t>
      </w:r>
      <w:proofErr w:type="spellStart"/>
      <w:r w:rsidRPr="00815AF2">
        <w:rPr>
          <w:bCs/>
          <w:sz w:val="28"/>
          <w:szCs w:val="28"/>
        </w:rPr>
        <w:t>Имплементационным</w:t>
      </w:r>
      <w:proofErr w:type="spellEnd"/>
      <w:r w:rsidRPr="00815AF2">
        <w:rPr>
          <w:bCs/>
          <w:sz w:val="28"/>
          <w:szCs w:val="28"/>
        </w:rPr>
        <w:t xml:space="preserve"> регламентом Комиссии (ЕС) 2022/2567 от 13 октября 2022 года.».</w:t>
      </w:r>
    </w:p>
    <w:p w14:paraId="452B18E6" w14:textId="77777777" w:rsidR="00B8380E" w:rsidRPr="00815AF2" w:rsidRDefault="00B8380E" w:rsidP="00B8380E">
      <w:pPr>
        <w:ind w:firstLine="709"/>
        <w:rPr>
          <w:bCs/>
          <w:sz w:val="28"/>
          <w:szCs w:val="28"/>
          <w:lang w:val="ro-MD" w:eastAsia="ru-RU"/>
        </w:rPr>
      </w:pPr>
    </w:p>
    <w:p w14:paraId="216718FB" w14:textId="30260156" w:rsidR="00B8380E" w:rsidRPr="00815AF2" w:rsidRDefault="00B8380E" w:rsidP="00B8380E">
      <w:pPr>
        <w:ind w:firstLine="709"/>
        <w:rPr>
          <w:bCs/>
          <w:sz w:val="28"/>
          <w:szCs w:val="28"/>
        </w:rPr>
      </w:pPr>
      <w:r w:rsidRPr="00815AF2">
        <w:rPr>
          <w:sz w:val="28"/>
          <w:szCs w:val="28"/>
        </w:rPr>
        <w:t>2. По всему тексту закона слова «виноградно-винодельческое предприятие» в соответствующем падеже заменить словами «винодельческое предприятие» в соответствующем падеже.</w:t>
      </w:r>
    </w:p>
    <w:p w14:paraId="0B361E78" w14:textId="77777777" w:rsidR="00B8380E" w:rsidRPr="00815AF2" w:rsidRDefault="00B8380E" w:rsidP="00B8380E">
      <w:pPr>
        <w:ind w:firstLine="709"/>
        <w:rPr>
          <w:b/>
          <w:bCs/>
          <w:sz w:val="28"/>
          <w:szCs w:val="28"/>
          <w:lang w:val="ro-MD" w:eastAsia="ru-RU"/>
        </w:rPr>
      </w:pPr>
    </w:p>
    <w:p w14:paraId="363B876F" w14:textId="5F39BE40" w:rsidR="00B8380E" w:rsidRPr="00815AF2" w:rsidRDefault="00B8380E" w:rsidP="00B8380E">
      <w:pPr>
        <w:ind w:firstLine="709"/>
        <w:rPr>
          <w:bCs/>
          <w:sz w:val="28"/>
          <w:szCs w:val="28"/>
        </w:rPr>
      </w:pPr>
      <w:r w:rsidRPr="00815AF2">
        <w:rPr>
          <w:sz w:val="28"/>
          <w:szCs w:val="28"/>
        </w:rPr>
        <w:t>3.</w:t>
      </w:r>
      <w:r w:rsidRPr="00815AF2">
        <w:rPr>
          <w:b/>
          <w:bCs/>
          <w:sz w:val="28"/>
          <w:szCs w:val="28"/>
        </w:rPr>
        <w:t> </w:t>
      </w:r>
      <w:r w:rsidRPr="00815AF2">
        <w:rPr>
          <w:bCs/>
          <w:sz w:val="28"/>
          <w:szCs w:val="28"/>
        </w:rPr>
        <w:t xml:space="preserve">В статье 1: </w:t>
      </w:r>
    </w:p>
    <w:p w14:paraId="24C77CC0" w14:textId="77777777" w:rsidR="00B8380E" w:rsidRPr="00815AF2" w:rsidRDefault="00B8380E" w:rsidP="00B8380E">
      <w:pPr>
        <w:ind w:firstLine="709"/>
        <w:rPr>
          <w:bCs/>
          <w:sz w:val="28"/>
          <w:szCs w:val="28"/>
        </w:rPr>
      </w:pPr>
      <w:r w:rsidRPr="00815AF2">
        <w:rPr>
          <w:bCs/>
          <w:sz w:val="28"/>
          <w:szCs w:val="28"/>
        </w:rPr>
        <w:t xml:space="preserve">в части (2): </w:t>
      </w:r>
    </w:p>
    <w:p w14:paraId="140999E9" w14:textId="77777777" w:rsidR="00B8380E" w:rsidRPr="00815AF2" w:rsidRDefault="00B8380E" w:rsidP="00B8380E">
      <w:pPr>
        <w:ind w:firstLine="709"/>
        <w:rPr>
          <w:bCs/>
          <w:sz w:val="28"/>
          <w:szCs w:val="28"/>
        </w:rPr>
      </w:pPr>
      <w:r w:rsidRPr="00815AF2">
        <w:rPr>
          <w:bCs/>
          <w:sz w:val="28"/>
          <w:szCs w:val="28"/>
        </w:rPr>
        <w:t>пункт с) изложить в следующей редакции:</w:t>
      </w:r>
    </w:p>
    <w:p w14:paraId="4F62300C" w14:textId="70D86529" w:rsidR="00B8380E" w:rsidRPr="00815AF2" w:rsidRDefault="00B8380E" w:rsidP="00B8380E">
      <w:pPr>
        <w:ind w:firstLine="709"/>
        <w:rPr>
          <w:bCs/>
          <w:sz w:val="28"/>
          <w:szCs w:val="28"/>
        </w:rPr>
      </w:pPr>
      <w:r w:rsidRPr="00815AF2">
        <w:rPr>
          <w:bCs/>
          <w:sz w:val="28"/>
          <w:szCs w:val="28"/>
        </w:rPr>
        <w:t>«c) обеспечение надлежащего функционирования внутреннего рынка виноградно-винодельческой продукции и приравнивание к международным требованиям в виноградно-винодельческом секторе, принятие мер национальной политики в области качества;»;</w:t>
      </w:r>
    </w:p>
    <w:p w14:paraId="04DA233D" w14:textId="77777777" w:rsidR="00B8380E" w:rsidRPr="00815AF2" w:rsidRDefault="00B8380E" w:rsidP="00B8380E">
      <w:pPr>
        <w:ind w:firstLine="709"/>
        <w:rPr>
          <w:bCs/>
          <w:sz w:val="28"/>
          <w:szCs w:val="28"/>
        </w:rPr>
      </w:pPr>
      <w:r w:rsidRPr="00815AF2">
        <w:rPr>
          <w:sz w:val="28"/>
          <w:szCs w:val="28"/>
        </w:rPr>
        <w:t>в пункте e) слова «и другой продукции на базе сусла и вина» заменить словами «, продукции на базе сусла, продукции на базе вина и ароматизированной виноградно-винодельческой продукции»;</w:t>
      </w:r>
    </w:p>
    <w:p w14:paraId="3F869DB2" w14:textId="77777777" w:rsidR="00B8380E" w:rsidRPr="00815AF2" w:rsidRDefault="00B8380E" w:rsidP="00B8380E">
      <w:pPr>
        <w:ind w:firstLine="709"/>
        <w:rPr>
          <w:bCs/>
          <w:sz w:val="28"/>
          <w:szCs w:val="28"/>
        </w:rPr>
      </w:pPr>
      <w:r w:rsidRPr="00815AF2">
        <w:rPr>
          <w:sz w:val="28"/>
          <w:szCs w:val="28"/>
        </w:rPr>
        <w:t>пункт f) дополнить словами «, продукции на базе вина и ароматизированной виноградно-винодельческой продукции»;</w:t>
      </w:r>
    </w:p>
    <w:p w14:paraId="2A5C9AE5" w14:textId="77777777" w:rsidR="00B8380E" w:rsidRPr="00815AF2" w:rsidRDefault="00B8380E" w:rsidP="00B8380E">
      <w:pPr>
        <w:ind w:firstLine="709"/>
        <w:rPr>
          <w:sz w:val="28"/>
          <w:szCs w:val="28"/>
        </w:rPr>
      </w:pPr>
      <w:r w:rsidRPr="00815AF2">
        <w:rPr>
          <w:sz w:val="28"/>
          <w:szCs w:val="28"/>
        </w:rPr>
        <w:lastRenderedPageBreak/>
        <w:t>в части (3) слова «являются физические и юридические лица» заменить словами «являются физические лица, юридические лица, группы физических или юридических лиц и их организации»;</w:t>
      </w:r>
    </w:p>
    <w:p w14:paraId="3DAF05E1" w14:textId="77777777" w:rsidR="00B8380E" w:rsidRPr="00815AF2" w:rsidRDefault="00B8380E" w:rsidP="00B8380E">
      <w:pPr>
        <w:ind w:firstLine="709"/>
        <w:rPr>
          <w:sz w:val="28"/>
          <w:szCs w:val="28"/>
        </w:rPr>
      </w:pPr>
      <w:r w:rsidRPr="00815AF2">
        <w:rPr>
          <w:sz w:val="28"/>
          <w:szCs w:val="28"/>
        </w:rPr>
        <w:t>в пункте а) части (4) слова «крепких алкогольных напитков не виноградного происхождения» заменить словами «спиртных напитков, произведенных из сырья не виноградно-винодельческого происхождения»;</w:t>
      </w:r>
    </w:p>
    <w:p w14:paraId="7E815589" w14:textId="77777777" w:rsidR="00B8380E" w:rsidRPr="00815AF2" w:rsidRDefault="00B8380E" w:rsidP="00B8380E">
      <w:pPr>
        <w:ind w:firstLine="709"/>
        <w:rPr>
          <w:sz w:val="28"/>
          <w:szCs w:val="28"/>
        </w:rPr>
      </w:pPr>
      <w:r w:rsidRPr="00815AF2">
        <w:rPr>
          <w:sz w:val="28"/>
          <w:szCs w:val="28"/>
        </w:rPr>
        <w:t>часть (6) дополнить предложением следующего содержания: «Если иное не предусмотрено международными договорами, производство виноградно-винодельческой продукции осуществляется в соответствии с одобренными практиками виноделия на основании части (3) статьи 21 и рекомендованными практиками виноделия, опубликованными Международной организацией винограда и вина.».</w:t>
      </w:r>
    </w:p>
    <w:p w14:paraId="42BB6FF1" w14:textId="77777777" w:rsidR="00B8380E" w:rsidRPr="00815AF2" w:rsidRDefault="00B8380E" w:rsidP="00B8380E">
      <w:pPr>
        <w:ind w:firstLine="709"/>
        <w:rPr>
          <w:bCs/>
          <w:sz w:val="28"/>
          <w:szCs w:val="28"/>
          <w:lang w:val="ro-MD" w:eastAsia="ru-RU"/>
        </w:rPr>
      </w:pPr>
    </w:p>
    <w:p w14:paraId="2BC23E1A" w14:textId="7D212FAD" w:rsidR="00B8380E" w:rsidRPr="00815AF2" w:rsidRDefault="00B8380E" w:rsidP="00B8380E">
      <w:pPr>
        <w:ind w:firstLine="709"/>
        <w:rPr>
          <w:b/>
          <w:sz w:val="28"/>
          <w:szCs w:val="28"/>
        </w:rPr>
      </w:pPr>
      <w:r w:rsidRPr="00815AF2">
        <w:rPr>
          <w:sz w:val="28"/>
          <w:szCs w:val="28"/>
        </w:rPr>
        <w:t>4.</w:t>
      </w:r>
      <w:r w:rsidRPr="00815AF2">
        <w:rPr>
          <w:b/>
          <w:sz w:val="28"/>
          <w:szCs w:val="28"/>
        </w:rPr>
        <w:t> </w:t>
      </w:r>
      <w:r w:rsidRPr="00815AF2">
        <w:rPr>
          <w:sz w:val="28"/>
          <w:szCs w:val="28"/>
        </w:rPr>
        <w:t>В статье 2:</w:t>
      </w:r>
    </w:p>
    <w:p w14:paraId="55D54535" w14:textId="77777777" w:rsidR="00B8380E" w:rsidRPr="00815AF2" w:rsidRDefault="00B8380E" w:rsidP="00B8380E">
      <w:pPr>
        <w:ind w:firstLine="709"/>
        <w:rPr>
          <w:bCs/>
          <w:sz w:val="28"/>
          <w:szCs w:val="28"/>
        </w:rPr>
      </w:pPr>
      <w:r w:rsidRPr="00815AF2">
        <w:rPr>
          <w:bCs/>
          <w:sz w:val="28"/>
          <w:szCs w:val="28"/>
        </w:rPr>
        <w:t>понятие «</w:t>
      </w:r>
      <w:r w:rsidRPr="00815AF2">
        <w:rPr>
          <w:bCs/>
          <w:i/>
          <w:sz w:val="28"/>
          <w:szCs w:val="28"/>
        </w:rPr>
        <w:t>винодельческое предприятие</w:t>
      </w:r>
      <w:r w:rsidRPr="00815AF2">
        <w:rPr>
          <w:bCs/>
          <w:sz w:val="28"/>
          <w:szCs w:val="28"/>
        </w:rPr>
        <w:t>» изложить в следующей редакции:</w:t>
      </w:r>
    </w:p>
    <w:p w14:paraId="71CCF351" w14:textId="77777777" w:rsidR="00B8380E" w:rsidRPr="00815AF2" w:rsidRDefault="00B8380E" w:rsidP="00B8380E">
      <w:pPr>
        <w:ind w:firstLine="709"/>
        <w:rPr>
          <w:bCs/>
          <w:sz w:val="28"/>
          <w:szCs w:val="28"/>
        </w:rPr>
      </w:pPr>
      <w:r w:rsidRPr="00815AF2">
        <w:rPr>
          <w:sz w:val="28"/>
          <w:szCs w:val="28"/>
        </w:rPr>
        <w:t>«</w:t>
      </w:r>
      <w:r w:rsidRPr="00815AF2">
        <w:rPr>
          <w:i/>
          <w:sz w:val="28"/>
          <w:szCs w:val="28"/>
        </w:rPr>
        <w:t>винодельческое предприятие</w:t>
      </w:r>
      <w:r w:rsidRPr="00815AF2">
        <w:rPr>
          <w:sz w:val="28"/>
          <w:szCs w:val="28"/>
        </w:rPr>
        <w:t> – любое лицо, выступающее как минимум в одном из следующих качеств: производитель виноградно-винодельческой продукции, производитель вина, переработчик или оператор розлива;»;</w:t>
      </w:r>
    </w:p>
    <w:p w14:paraId="5E9F6E4C" w14:textId="77777777" w:rsidR="00B8380E" w:rsidRPr="00815AF2" w:rsidRDefault="00B8380E" w:rsidP="00B8380E">
      <w:pPr>
        <w:ind w:firstLine="709"/>
        <w:rPr>
          <w:bCs/>
          <w:sz w:val="28"/>
          <w:szCs w:val="28"/>
        </w:rPr>
      </w:pPr>
      <w:r w:rsidRPr="00815AF2">
        <w:rPr>
          <w:bCs/>
          <w:sz w:val="28"/>
          <w:szCs w:val="28"/>
        </w:rPr>
        <w:t>понятие «</w:t>
      </w:r>
      <w:r w:rsidRPr="00815AF2">
        <w:rPr>
          <w:bCs/>
          <w:i/>
          <w:sz w:val="28"/>
          <w:szCs w:val="28"/>
        </w:rPr>
        <w:t>малый производитель вина</w:t>
      </w:r>
      <w:r w:rsidRPr="00815AF2">
        <w:rPr>
          <w:bCs/>
          <w:sz w:val="28"/>
          <w:szCs w:val="28"/>
        </w:rPr>
        <w:t>» изложить в следующей редакции:</w:t>
      </w:r>
    </w:p>
    <w:p w14:paraId="25574DD3" w14:textId="77777777" w:rsidR="00B8380E" w:rsidRPr="00815AF2" w:rsidRDefault="00B8380E" w:rsidP="00B8380E">
      <w:pPr>
        <w:ind w:firstLine="709"/>
        <w:rPr>
          <w:bCs/>
          <w:sz w:val="28"/>
          <w:szCs w:val="28"/>
        </w:rPr>
      </w:pPr>
      <w:r w:rsidRPr="00815AF2">
        <w:rPr>
          <w:sz w:val="28"/>
          <w:szCs w:val="28"/>
        </w:rPr>
        <w:t>«</w:t>
      </w:r>
      <w:r w:rsidRPr="00815AF2">
        <w:rPr>
          <w:i/>
          <w:sz w:val="28"/>
          <w:szCs w:val="28"/>
        </w:rPr>
        <w:t>малый производитель вина</w:t>
      </w:r>
      <w:r w:rsidRPr="00815AF2">
        <w:rPr>
          <w:sz w:val="28"/>
          <w:szCs w:val="28"/>
        </w:rPr>
        <w:t> – производитель вина, на винодельческом предприятии которого осуществляется производство до 100 000 литров вина в течение виноградно-винодельческого года, согласно данным о среднегодовом выпуске за последние три последовательных виноградно-винодельческих года, владеющий не менее чем одним гектаром и не более чем 20 гектарами виноградников и независимый с юридической точки зрения от любого другого виноградно-винодельческого производителя;»;</w:t>
      </w:r>
    </w:p>
    <w:p w14:paraId="215166EE" w14:textId="77777777" w:rsidR="00B8380E" w:rsidRPr="00815AF2" w:rsidRDefault="00B8380E" w:rsidP="00B8380E">
      <w:pPr>
        <w:ind w:firstLine="709"/>
        <w:rPr>
          <w:bCs/>
          <w:sz w:val="28"/>
          <w:szCs w:val="28"/>
        </w:rPr>
      </w:pPr>
      <w:r w:rsidRPr="00815AF2">
        <w:rPr>
          <w:bCs/>
          <w:sz w:val="28"/>
          <w:szCs w:val="28"/>
        </w:rPr>
        <w:t>в понятии «</w:t>
      </w:r>
      <w:r w:rsidRPr="00815AF2">
        <w:rPr>
          <w:bCs/>
          <w:i/>
          <w:sz w:val="28"/>
          <w:szCs w:val="28"/>
        </w:rPr>
        <w:t>вино гибридное</w:t>
      </w:r>
      <w:r w:rsidRPr="00815AF2">
        <w:rPr>
          <w:bCs/>
          <w:sz w:val="28"/>
          <w:szCs w:val="28"/>
        </w:rPr>
        <w:t xml:space="preserve">» исключить слова: «: </w:t>
      </w:r>
      <w:proofErr w:type="spellStart"/>
      <w:r w:rsidRPr="00815AF2">
        <w:rPr>
          <w:bCs/>
          <w:i/>
          <w:sz w:val="28"/>
          <w:szCs w:val="28"/>
        </w:rPr>
        <w:t>Noah</w:t>
      </w:r>
      <w:proofErr w:type="spellEnd"/>
      <w:r w:rsidRPr="00815AF2">
        <w:rPr>
          <w:bCs/>
          <w:i/>
          <w:sz w:val="28"/>
          <w:szCs w:val="28"/>
        </w:rPr>
        <w:t xml:space="preserve">, </w:t>
      </w:r>
      <w:proofErr w:type="spellStart"/>
      <w:r w:rsidRPr="00815AF2">
        <w:rPr>
          <w:bCs/>
          <w:i/>
          <w:sz w:val="28"/>
          <w:szCs w:val="28"/>
        </w:rPr>
        <w:t>Othello</w:t>
      </w:r>
      <w:proofErr w:type="spellEnd"/>
      <w:r w:rsidRPr="00815AF2">
        <w:rPr>
          <w:bCs/>
          <w:i/>
          <w:sz w:val="28"/>
          <w:szCs w:val="28"/>
        </w:rPr>
        <w:t xml:space="preserve">, </w:t>
      </w:r>
      <w:proofErr w:type="spellStart"/>
      <w:r w:rsidRPr="00815AF2">
        <w:rPr>
          <w:bCs/>
          <w:i/>
          <w:sz w:val="28"/>
          <w:szCs w:val="28"/>
        </w:rPr>
        <w:t>Isabelle</w:t>
      </w:r>
      <w:proofErr w:type="spellEnd"/>
      <w:r w:rsidRPr="00815AF2">
        <w:rPr>
          <w:bCs/>
          <w:i/>
          <w:sz w:val="28"/>
          <w:szCs w:val="28"/>
        </w:rPr>
        <w:t xml:space="preserve">, </w:t>
      </w:r>
      <w:proofErr w:type="spellStart"/>
      <w:r w:rsidRPr="00815AF2">
        <w:rPr>
          <w:bCs/>
          <w:i/>
          <w:sz w:val="28"/>
          <w:szCs w:val="28"/>
        </w:rPr>
        <w:t>Jacquez</w:t>
      </w:r>
      <w:proofErr w:type="spellEnd"/>
      <w:r w:rsidRPr="00815AF2">
        <w:rPr>
          <w:bCs/>
          <w:i/>
          <w:sz w:val="28"/>
          <w:szCs w:val="28"/>
        </w:rPr>
        <w:t xml:space="preserve">, </w:t>
      </w:r>
      <w:proofErr w:type="spellStart"/>
      <w:r w:rsidRPr="00815AF2">
        <w:rPr>
          <w:bCs/>
          <w:i/>
          <w:sz w:val="28"/>
          <w:szCs w:val="28"/>
        </w:rPr>
        <w:t>Clinton</w:t>
      </w:r>
      <w:proofErr w:type="spellEnd"/>
      <w:r w:rsidRPr="00815AF2">
        <w:rPr>
          <w:bCs/>
          <w:i/>
          <w:sz w:val="28"/>
          <w:szCs w:val="28"/>
        </w:rPr>
        <w:t xml:space="preserve"> и </w:t>
      </w:r>
      <w:proofErr w:type="spellStart"/>
      <w:r w:rsidRPr="00815AF2">
        <w:rPr>
          <w:bCs/>
          <w:i/>
          <w:sz w:val="28"/>
          <w:szCs w:val="28"/>
        </w:rPr>
        <w:t>Herbemont</w:t>
      </w:r>
      <w:proofErr w:type="spellEnd"/>
      <w:r w:rsidRPr="00815AF2">
        <w:rPr>
          <w:bCs/>
          <w:i/>
          <w:sz w:val="28"/>
          <w:szCs w:val="28"/>
        </w:rPr>
        <w:t xml:space="preserve">, </w:t>
      </w:r>
      <w:proofErr w:type="spellStart"/>
      <w:r w:rsidRPr="00815AF2">
        <w:rPr>
          <w:bCs/>
          <w:i/>
          <w:sz w:val="28"/>
          <w:szCs w:val="28"/>
        </w:rPr>
        <w:t>Zaibel</w:t>
      </w:r>
      <w:proofErr w:type="spellEnd"/>
      <w:r w:rsidRPr="00815AF2">
        <w:rPr>
          <w:bCs/>
          <w:i/>
          <w:sz w:val="28"/>
          <w:szCs w:val="28"/>
        </w:rPr>
        <w:t xml:space="preserve">, </w:t>
      </w:r>
      <w:proofErr w:type="spellStart"/>
      <w:r w:rsidRPr="00815AF2">
        <w:rPr>
          <w:bCs/>
          <w:i/>
          <w:sz w:val="28"/>
          <w:szCs w:val="28"/>
        </w:rPr>
        <w:t>Baco</w:t>
      </w:r>
      <w:proofErr w:type="spellEnd"/>
      <w:r w:rsidRPr="00815AF2">
        <w:rPr>
          <w:bCs/>
          <w:i/>
          <w:sz w:val="28"/>
          <w:szCs w:val="28"/>
        </w:rPr>
        <w:t xml:space="preserve">, </w:t>
      </w:r>
      <w:proofErr w:type="spellStart"/>
      <w:r w:rsidRPr="00815AF2">
        <w:rPr>
          <w:bCs/>
          <w:i/>
          <w:sz w:val="28"/>
          <w:szCs w:val="28"/>
        </w:rPr>
        <w:t>Alicante</w:t>
      </w:r>
      <w:proofErr w:type="spellEnd"/>
      <w:r w:rsidRPr="00815AF2">
        <w:rPr>
          <w:bCs/>
          <w:i/>
          <w:sz w:val="28"/>
          <w:szCs w:val="28"/>
        </w:rPr>
        <w:t xml:space="preserve">, </w:t>
      </w:r>
      <w:proofErr w:type="spellStart"/>
      <w:r w:rsidRPr="00815AF2">
        <w:rPr>
          <w:bCs/>
          <w:i/>
          <w:sz w:val="28"/>
          <w:szCs w:val="28"/>
        </w:rPr>
        <w:t>Terras</w:t>
      </w:r>
      <w:proofErr w:type="spellEnd"/>
      <w:r w:rsidRPr="00815AF2">
        <w:rPr>
          <w:bCs/>
          <w:i/>
          <w:sz w:val="28"/>
          <w:szCs w:val="28"/>
        </w:rPr>
        <w:t xml:space="preserve">, </w:t>
      </w:r>
      <w:proofErr w:type="spellStart"/>
      <w:r w:rsidRPr="00815AF2">
        <w:rPr>
          <w:bCs/>
          <w:i/>
          <w:sz w:val="28"/>
          <w:szCs w:val="28"/>
        </w:rPr>
        <w:t>Couderc</w:t>
      </w:r>
      <w:proofErr w:type="spellEnd"/>
      <w:r w:rsidRPr="00815AF2">
        <w:rPr>
          <w:bCs/>
          <w:i/>
          <w:sz w:val="28"/>
          <w:szCs w:val="28"/>
        </w:rPr>
        <w:t xml:space="preserve">, </w:t>
      </w:r>
      <w:proofErr w:type="spellStart"/>
      <w:r w:rsidRPr="00815AF2">
        <w:rPr>
          <w:bCs/>
          <w:i/>
          <w:sz w:val="28"/>
          <w:szCs w:val="28"/>
        </w:rPr>
        <w:t>Takez</w:t>
      </w:r>
      <w:proofErr w:type="spellEnd"/>
      <w:r w:rsidRPr="00815AF2">
        <w:rPr>
          <w:bCs/>
          <w:sz w:val="28"/>
          <w:szCs w:val="28"/>
        </w:rPr>
        <w:t>»;</w:t>
      </w:r>
    </w:p>
    <w:p w14:paraId="05CA5C39" w14:textId="77777777" w:rsidR="00B8380E" w:rsidRPr="00815AF2" w:rsidRDefault="00B8380E" w:rsidP="00B8380E">
      <w:pPr>
        <w:ind w:firstLine="709"/>
        <w:rPr>
          <w:bCs/>
          <w:sz w:val="28"/>
          <w:szCs w:val="28"/>
        </w:rPr>
      </w:pPr>
      <w:r w:rsidRPr="00815AF2">
        <w:rPr>
          <w:bCs/>
          <w:sz w:val="28"/>
          <w:szCs w:val="28"/>
        </w:rPr>
        <w:t>понятия «</w:t>
      </w:r>
      <w:r w:rsidRPr="00815AF2">
        <w:rPr>
          <w:bCs/>
          <w:i/>
          <w:sz w:val="28"/>
          <w:szCs w:val="28"/>
        </w:rPr>
        <w:t>виноградный питомник</w:t>
      </w:r>
      <w:r w:rsidRPr="00815AF2">
        <w:rPr>
          <w:bCs/>
          <w:sz w:val="28"/>
          <w:szCs w:val="28"/>
        </w:rPr>
        <w:t>», «</w:t>
      </w:r>
      <w:r w:rsidRPr="00815AF2">
        <w:rPr>
          <w:bCs/>
          <w:i/>
          <w:sz w:val="28"/>
          <w:szCs w:val="28"/>
        </w:rPr>
        <w:t>виноградная школка</w:t>
      </w:r>
      <w:r w:rsidRPr="00815AF2">
        <w:rPr>
          <w:bCs/>
          <w:sz w:val="28"/>
          <w:szCs w:val="28"/>
        </w:rPr>
        <w:t>», «</w:t>
      </w:r>
      <w:r w:rsidRPr="00815AF2">
        <w:rPr>
          <w:bCs/>
          <w:i/>
          <w:sz w:val="28"/>
          <w:szCs w:val="28"/>
        </w:rPr>
        <w:t>материал для размножения винограда</w:t>
      </w:r>
      <w:r w:rsidRPr="00815AF2">
        <w:rPr>
          <w:bCs/>
          <w:sz w:val="28"/>
          <w:szCs w:val="28"/>
        </w:rPr>
        <w:t>», «</w:t>
      </w:r>
      <w:r w:rsidRPr="00815AF2">
        <w:rPr>
          <w:bCs/>
          <w:i/>
          <w:sz w:val="28"/>
          <w:szCs w:val="28"/>
        </w:rPr>
        <w:t>виноградный посадочный материал</w:t>
      </w:r>
      <w:r w:rsidRPr="00815AF2">
        <w:rPr>
          <w:bCs/>
          <w:sz w:val="28"/>
          <w:szCs w:val="28"/>
        </w:rPr>
        <w:t>», «</w:t>
      </w:r>
      <w:r w:rsidRPr="00815AF2">
        <w:rPr>
          <w:bCs/>
          <w:i/>
          <w:sz w:val="28"/>
          <w:szCs w:val="28"/>
        </w:rPr>
        <w:t>маточник подвоя</w:t>
      </w:r>
      <w:r w:rsidRPr="00815AF2">
        <w:rPr>
          <w:bCs/>
          <w:sz w:val="28"/>
          <w:szCs w:val="28"/>
        </w:rPr>
        <w:t>», «</w:t>
      </w:r>
      <w:r w:rsidRPr="00815AF2">
        <w:rPr>
          <w:bCs/>
          <w:i/>
          <w:sz w:val="28"/>
          <w:szCs w:val="28"/>
        </w:rPr>
        <w:t>маточник привоя</w:t>
      </w:r>
      <w:r w:rsidRPr="00815AF2">
        <w:rPr>
          <w:bCs/>
          <w:sz w:val="28"/>
          <w:szCs w:val="28"/>
        </w:rPr>
        <w:t>» и «</w:t>
      </w:r>
      <w:r w:rsidRPr="00815AF2">
        <w:rPr>
          <w:bCs/>
          <w:i/>
          <w:sz w:val="28"/>
          <w:szCs w:val="28"/>
        </w:rPr>
        <w:t>сусло виноградное (свежее)</w:t>
      </w:r>
      <w:r w:rsidRPr="00815AF2">
        <w:rPr>
          <w:bCs/>
          <w:sz w:val="28"/>
          <w:szCs w:val="28"/>
        </w:rPr>
        <w:t>» исключить;</w:t>
      </w:r>
    </w:p>
    <w:p w14:paraId="30A5098A" w14:textId="67116213" w:rsidR="00B8380E" w:rsidRPr="00815AF2" w:rsidRDefault="00B8380E" w:rsidP="00B8380E">
      <w:pPr>
        <w:ind w:firstLine="709"/>
        <w:rPr>
          <w:bCs/>
          <w:iCs/>
          <w:sz w:val="28"/>
          <w:szCs w:val="28"/>
        </w:rPr>
      </w:pPr>
      <w:r w:rsidRPr="00815AF2">
        <w:rPr>
          <w:bCs/>
          <w:sz w:val="28"/>
          <w:szCs w:val="28"/>
        </w:rPr>
        <w:t>дополнить понятиями следующего содержания:</w:t>
      </w:r>
    </w:p>
    <w:p w14:paraId="466BB4D8" w14:textId="77777777" w:rsidR="00B8380E" w:rsidRPr="00815AF2" w:rsidRDefault="00B8380E" w:rsidP="00B8380E">
      <w:pPr>
        <w:ind w:firstLine="709"/>
        <w:rPr>
          <w:bCs/>
          <w:sz w:val="28"/>
          <w:szCs w:val="28"/>
        </w:rPr>
      </w:pPr>
      <w:r w:rsidRPr="00815AF2">
        <w:rPr>
          <w:sz w:val="28"/>
          <w:szCs w:val="28"/>
        </w:rPr>
        <w:t>«</w:t>
      </w:r>
      <w:r w:rsidRPr="00815AF2">
        <w:rPr>
          <w:i/>
          <w:sz w:val="28"/>
          <w:szCs w:val="28"/>
        </w:rPr>
        <w:t>производитель виноградно-винодельческой продукции</w:t>
      </w:r>
      <w:r w:rsidRPr="00815AF2">
        <w:rPr>
          <w:sz w:val="28"/>
          <w:szCs w:val="28"/>
        </w:rPr>
        <w:t xml:space="preserve"> – физическое или юридическое лицо или группа физических или юридических лиц, независимо от правового статуса, предоставленного группе и ее членам, хозяйство которого расположено на территории Республики Молдова и которое владеет товарным виноградным насаждением, а продукция, получаемая с этого насаждения реализуется или используется им для </w:t>
      </w:r>
      <w:r w:rsidRPr="00815AF2">
        <w:rPr>
          <w:sz w:val="28"/>
          <w:szCs w:val="28"/>
        </w:rPr>
        <w:lastRenderedPageBreak/>
        <w:t>коммерческого производства виноградно-винодельческой продукции, независимо от того, используется ли данное насаждение в экспериментальных целях, или предназначено для создания коллекций сортов винограда с целью сохранения генетических ресурсов, или используется в качестве привойного маточного насаждения;</w:t>
      </w:r>
    </w:p>
    <w:p w14:paraId="2D05A7C6" w14:textId="77777777" w:rsidR="00B8380E" w:rsidRPr="00815AF2" w:rsidRDefault="00B8380E" w:rsidP="00B8380E">
      <w:pPr>
        <w:ind w:firstLine="709"/>
        <w:rPr>
          <w:bCs/>
          <w:sz w:val="28"/>
          <w:szCs w:val="28"/>
        </w:rPr>
      </w:pPr>
      <w:r w:rsidRPr="00815AF2">
        <w:rPr>
          <w:bCs/>
          <w:i/>
          <w:sz w:val="28"/>
          <w:szCs w:val="28"/>
        </w:rPr>
        <w:t>производитель вина</w:t>
      </w:r>
      <w:r w:rsidRPr="00815AF2">
        <w:rPr>
          <w:bCs/>
          <w:sz w:val="28"/>
          <w:szCs w:val="28"/>
        </w:rPr>
        <w:t> – физическое или юридическое лицо или группа физических или юридических лиц, независимо от правового статуса, предоставленного группе и ее членам, на винодельческом предприятии которого (которой) осуществляется коммерческая переработка свежего винограда, сусла или молодого вина на стадии брожения в вино или сусло, или который (которая) передает их для переработки от своего имени;</w:t>
      </w:r>
    </w:p>
    <w:p w14:paraId="4D022095" w14:textId="77777777" w:rsidR="00B8380E" w:rsidRPr="00815AF2" w:rsidRDefault="00B8380E" w:rsidP="00B8380E">
      <w:pPr>
        <w:ind w:firstLine="709"/>
        <w:rPr>
          <w:bCs/>
          <w:sz w:val="28"/>
          <w:szCs w:val="28"/>
        </w:rPr>
      </w:pPr>
      <w:r w:rsidRPr="00815AF2">
        <w:rPr>
          <w:bCs/>
          <w:i/>
          <w:sz w:val="28"/>
          <w:szCs w:val="28"/>
        </w:rPr>
        <w:t>переработчик</w:t>
      </w:r>
      <w:r w:rsidRPr="00815AF2">
        <w:rPr>
          <w:bCs/>
          <w:sz w:val="28"/>
          <w:szCs w:val="28"/>
        </w:rPr>
        <w:t xml:space="preserve"> – физическое или юридическое лицо или группа физических или юридических лиц, независимо от правового статуса, предоставленного группе и ее членам, которое (которая) осуществляет или от имени которого (которой) осуществляется переработка винодельческого сырья для получения вин, ликерных, </w:t>
      </w:r>
      <w:proofErr w:type="spellStart"/>
      <w:r w:rsidRPr="00815AF2">
        <w:rPr>
          <w:bCs/>
          <w:sz w:val="28"/>
          <w:szCs w:val="28"/>
        </w:rPr>
        <w:t>спумант</w:t>
      </w:r>
      <w:proofErr w:type="spellEnd"/>
      <w:r w:rsidRPr="00815AF2">
        <w:rPr>
          <w:bCs/>
          <w:sz w:val="28"/>
          <w:szCs w:val="28"/>
        </w:rPr>
        <w:t xml:space="preserve">, искрящихся, газированных, жемчужных, </w:t>
      </w:r>
      <w:proofErr w:type="spellStart"/>
      <w:r w:rsidRPr="00815AF2">
        <w:rPr>
          <w:bCs/>
          <w:sz w:val="28"/>
          <w:szCs w:val="28"/>
        </w:rPr>
        <w:t>спумант</w:t>
      </w:r>
      <w:proofErr w:type="spellEnd"/>
      <w:r w:rsidRPr="00815AF2">
        <w:rPr>
          <w:bCs/>
          <w:sz w:val="28"/>
          <w:szCs w:val="28"/>
        </w:rPr>
        <w:t xml:space="preserve"> качественных или </w:t>
      </w:r>
      <w:proofErr w:type="spellStart"/>
      <w:r w:rsidRPr="00815AF2">
        <w:rPr>
          <w:bCs/>
          <w:sz w:val="28"/>
          <w:szCs w:val="28"/>
        </w:rPr>
        <w:t>спумант</w:t>
      </w:r>
      <w:proofErr w:type="spellEnd"/>
      <w:r w:rsidRPr="00815AF2">
        <w:rPr>
          <w:bCs/>
          <w:sz w:val="28"/>
          <w:szCs w:val="28"/>
        </w:rPr>
        <w:t xml:space="preserve"> качественных ароматического типа вин;</w:t>
      </w:r>
    </w:p>
    <w:p w14:paraId="65A8E32C" w14:textId="77777777" w:rsidR="00B8380E" w:rsidRPr="00815AF2" w:rsidRDefault="00B8380E" w:rsidP="00B8380E">
      <w:pPr>
        <w:ind w:firstLine="709"/>
        <w:rPr>
          <w:bCs/>
          <w:sz w:val="28"/>
          <w:szCs w:val="28"/>
        </w:rPr>
      </w:pPr>
      <w:r w:rsidRPr="00815AF2">
        <w:rPr>
          <w:bCs/>
          <w:i/>
          <w:sz w:val="28"/>
          <w:szCs w:val="28"/>
        </w:rPr>
        <w:t>производитель винограда</w:t>
      </w:r>
      <w:r w:rsidRPr="00815AF2">
        <w:rPr>
          <w:bCs/>
          <w:sz w:val="28"/>
          <w:szCs w:val="28"/>
        </w:rPr>
        <w:t> – физическое или юридическое лицо или группа физических или юридических лиц, независимо от правового статуса, предоставленного группе и ее членам, осуществляющее(-</w:t>
      </w:r>
      <w:proofErr w:type="spellStart"/>
      <w:r w:rsidRPr="00815AF2">
        <w:rPr>
          <w:bCs/>
          <w:sz w:val="28"/>
          <w:szCs w:val="28"/>
        </w:rPr>
        <w:t>ая</w:t>
      </w:r>
      <w:proofErr w:type="spellEnd"/>
      <w:r w:rsidRPr="00815AF2">
        <w:rPr>
          <w:bCs/>
          <w:sz w:val="28"/>
          <w:szCs w:val="28"/>
        </w:rPr>
        <w:t>) конкретную деятельность по производству свежего винограда технических и/или столовых сортов;</w:t>
      </w:r>
    </w:p>
    <w:p w14:paraId="1B1FF02B" w14:textId="77777777" w:rsidR="00B8380E" w:rsidRPr="00815AF2" w:rsidRDefault="00B8380E" w:rsidP="00B8380E">
      <w:pPr>
        <w:ind w:firstLine="709"/>
        <w:rPr>
          <w:bCs/>
          <w:sz w:val="28"/>
          <w:szCs w:val="28"/>
        </w:rPr>
      </w:pPr>
      <w:r w:rsidRPr="00815AF2">
        <w:rPr>
          <w:bCs/>
          <w:i/>
          <w:sz w:val="28"/>
          <w:szCs w:val="28"/>
        </w:rPr>
        <w:t>сборщик</w:t>
      </w:r>
      <w:r w:rsidRPr="00815AF2">
        <w:rPr>
          <w:bCs/>
          <w:sz w:val="28"/>
          <w:szCs w:val="28"/>
        </w:rPr>
        <w:t> – физическое или юридическое лицо или группа физических или юридических лиц, независимо от правового статуса, предоставленного группе и ее членам, осуществляющее(-</w:t>
      </w:r>
      <w:proofErr w:type="spellStart"/>
      <w:r w:rsidRPr="00815AF2">
        <w:rPr>
          <w:bCs/>
          <w:sz w:val="28"/>
          <w:szCs w:val="28"/>
        </w:rPr>
        <w:t>ая</w:t>
      </w:r>
      <w:proofErr w:type="spellEnd"/>
      <w:r w:rsidRPr="00815AF2">
        <w:rPr>
          <w:bCs/>
          <w:sz w:val="28"/>
          <w:szCs w:val="28"/>
        </w:rPr>
        <w:t>) сбор винограда на товарном виноградном насаждении с целью сбыта винограда для производства виноградно-винодельческой продукции третьим лицам для последующей переработки в виноградно-винодельческую продукцию на собственном предприятии или для его поставки для переработки от своего имени в коммерческих целях;</w:t>
      </w:r>
    </w:p>
    <w:p w14:paraId="334D6BA7" w14:textId="77777777" w:rsidR="00B8380E" w:rsidRPr="00815AF2" w:rsidRDefault="00B8380E" w:rsidP="00B8380E">
      <w:pPr>
        <w:ind w:firstLine="709"/>
        <w:rPr>
          <w:bCs/>
          <w:sz w:val="28"/>
          <w:szCs w:val="28"/>
        </w:rPr>
      </w:pPr>
      <w:r w:rsidRPr="00815AF2">
        <w:rPr>
          <w:bCs/>
          <w:i/>
          <w:sz w:val="28"/>
          <w:szCs w:val="28"/>
        </w:rPr>
        <w:t>оператор розлива</w:t>
      </w:r>
      <w:r w:rsidRPr="00815AF2">
        <w:rPr>
          <w:bCs/>
          <w:sz w:val="28"/>
          <w:szCs w:val="28"/>
        </w:rPr>
        <w:t> – физическое или юридическое лицо или группа физических или юридических лиц, независимо от правового статуса, предоставленного группе и ее членам, осуществляющее(-</w:t>
      </w:r>
      <w:proofErr w:type="spellStart"/>
      <w:r w:rsidRPr="00815AF2">
        <w:rPr>
          <w:bCs/>
          <w:sz w:val="28"/>
          <w:szCs w:val="28"/>
        </w:rPr>
        <w:t>ая</w:t>
      </w:r>
      <w:proofErr w:type="spellEnd"/>
      <w:r w:rsidRPr="00815AF2">
        <w:rPr>
          <w:bCs/>
          <w:sz w:val="28"/>
          <w:szCs w:val="28"/>
        </w:rPr>
        <w:t>) розлив вин, винодельческой продукции и ароматизированной виноградно-винодельческой продукции или отпускающее(-</w:t>
      </w:r>
      <w:proofErr w:type="spellStart"/>
      <w:r w:rsidRPr="00815AF2">
        <w:rPr>
          <w:bCs/>
          <w:sz w:val="28"/>
          <w:szCs w:val="28"/>
        </w:rPr>
        <w:t>ая</w:t>
      </w:r>
      <w:proofErr w:type="spellEnd"/>
      <w:r w:rsidRPr="00815AF2">
        <w:rPr>
          <w:bCs/>
          <w:sz w:val="28"/>
          <w:szCs w:val="28"/>
        </w:rPr>
        <w:t>) данную продукцию для розлива от своего имени;</w:t>
      </w:r>
    </w:p>
    <w:p w14:paraId="3C27AAD4" w14:textId="77777777" w:rsidR="00B8380E" w:rsidRPr="00815AF2" w:rsidRDefault="00B8380E" w:rsidP="00B8380E">
      <w:pPr>
        <w:ind w:firstLine="709"/>
        <w:rPr>
          <w:bCs/>
          <w:sz w:val="28"/>
          <w:szCs w:val="28"/>
        </w:rPr>
      </w:pPr>
      <w:r w:rsidRPr="00815AF2">
        <w:rPr>
          <w:bCs/>
          <w:i/>
          <w:sz w:val="28"/>
          <w:szCs w:val="28"/>
        </w:rPr>
        <w:t>коллекция сортов винограда</w:t>
      </w:r>
      <w:r w:rsidRPr="00815AF2">
        <w:rPr>
          <w:bCs/>
          <w:sz w:val="28"/>
          <w:szCs w:val="28"/>
        </w:rPr>
        <w:t> – участок виноградного насаждения, на котором высажено несколько технических сортов винограда, при этом каждый сорт насчитывает не более 50 растений;</w:t>
      </w:r>
    </w:p>
    <w:p w14:paraId="58D15397" w14:textId="77777777" w:rsidR="00B8380E" w:rsidRPr="00815AF2" w:rsidRDefault="00B8380E" w:rsidP="00B8380E">
      <w:pPr>
        <w:ind w:firstLine="709"/>
        <w:rPr>
          <w:bCs/>
          <w:sz w:val="28"/>
          <w:szCs w:val="28"/>
        </w:rPr>
      </w:pPr>
      <w:r w:rsidRPr="00815AF2">
        <w:rPr>
          <w:i/>
          <w:sz w:val="28"/>
          <w:szCs w:val="28"/>
        </w:rPr>
        <w:t>виноградно-винодельческая продукция</w:t>
      </w:r>
      <w:r w:rsidRPr="00815AF2">
        <w:rPr>
          <w:sz w:val="28"/>
          <w:szCs w:val="28"/>
        </w:rPr>
        <w:t xml:space="preserve"> – вся продукция, в отношении которой применяются разрешенные практики виноделия на основании </w:t>
      </w:r>
      <w:r w:rsidRPr="00815AF2">
        <w:rPr>
          <w:sz w:val="28"/>
          <w:szCs w:val="28"/>
        </w:rPr>
        <w:lastRenderedPageBreak/>
        <w:t>правил, изложенных в настоящем законе, в том числе свежий виноград, кроме винограда столовых сортов;».</w:t>
      </w:r>
    </w:p>
    <w:p w14:paraId="7180BA1E" w14:textId="77777777" w:rsidR="00B8380E" w:rsidRPr="00815AF2" w:rsidRDefault="00B8380E" w:rsidP="00B8380E">
      <w:pPr>
        <w:ind w:firstLine="709"/>
        <w:rPr>
          <w:bCs/>
          <w:sz w:val="28"/>
          <w:szCs w:val="28"/>
          <w:lang w:val="ro-MD" w:eastAsia="ru-RU"/>
        </w:rPr>
      </w:pPr>
    </w:p>
    <w:p w14:paraId="7271112C" w14:textId="0BFFC87B" w:rsidR="00B8380E" w:rsidRPr="00815AF2" w:rsidRDefault="00B8380E" w:rsidP="00B8380E">
      <w:pPr>
        <w:ind w:firstLine="709"/>
        <w:rPr>
          <w:bCs/>
          <w:sz w:val="28"/>
          <w:szCs w:val="28"/>
        </w:rPr>
      </w:pPr>
      <w:r w:rsidRPr="00815AF2">
        <w:rPr>
          <w:sz w:val="28"/>
          <w:szCs w:val="28"/>
        </w:rPr>
        <w:t>5.</w:t>
      </w:r>
      <w:r w:rsidRPr="00815AF2">
        <w:rPr>
          <w:b/>
          <w:bCs/>
          <w:sz w:val="28"/>
          <w:szCs w:val="28"/>
        </w:rPr>
        <w:t> </w:t>
      </w:r>
      <w:r w:rsidRPr="00815AF2">
        <w:rPr>
          <w:bCs/>
          <w:sz w:val="28"/>
          <w:szCs w:val="28"/>
        </w:rPr>
        <w:t xml:space="preserve">Статью 3 дополнить словами «, ароматизированной виноградно-винодельческой продукции».  </w:t>
      </w:r>
    </w:p>
    <w:p w14:paraId="76ACC3FC" w14:textId="77777777" w:rsidR="00B8380E" w:rsidRPr="00815AF2" w:rsidRDefault="00B8380E" w:rsidP="00B8380E">
      <w:pPr>
        <w:ind w:firstLine="709"/>
        <w:rPr>
          <w:bCs/>
          <w:sz w:val="28"/>
          <w:szCs w:val="28"/>
          <w:lang w:val="ro-MD" w:eastAsia="ru-RU"/>
        </w:rPr>
      </w:pPr>
    </w:p>
    <w:p w14:paraId="5CE79641" w14:textId="0EB0DB28" w:rsidR="00B8380E" w:rsidRPr="00815AF2" w:rsidRDefault="00B8380E" w:rsidP="00B8380E">
      <w:pPr>
        <w:ind w:firstLine="709"/>
        <w:rPr>
          <w:bCs/>
          <w:sz w:val="28"/>
          <w:szCs w:val="28"/>
        </w:rPr>
      </w:pPr>
      <w:r w:rsidRPr="00815AF2">
        <w:rPr>
          <w:bCs/>
          <w:sz w:val="28"/>
          <w:szCs w:val="28"/>
        </w:rPr>
        <w:t>6. Статьи 4 и 5 изложить в следующей редакции:</w:t>
      </w:r>
    </w:p>
    <w:p w14:paraId="3B7C1142" w14:textId="77777777" w:rsidR="00B8380E" w:rsidRPr="00815AF2" w:rsidRDefault="00B8380E" w:rsidP="00B8380E">
      <w:pPr>
        <w:ind w:firstLine="709"/>
        <w:rPr>
          <w:bCs/>
          <w:sz w:val="28"/>
          <w:szCs w:val="28"/>
        </w:rPr>
      </w:pPr>
      <w:r w:rsidRPr="00815AF2">
        <w:rPr>
          <w:sz w:val="28"/>
          <w:szCs w:val="28"/>
        </w:rPr>
        <w:t>«</w:t>
      </w:r>
      <w:r w:rsidRPr="00815AF2">
        <w:rPr>
          <w:b/>
          <w:sz w:val="28"/>
          <w:szCs w:val="28"/>
        </w:rPr>
        <w:t xml:space="preserve">Статья 4. </w:t>
      </w:r>
      <w:r w:rsidRPr="00815AF2">
        <w:rPr>
          <w:bCs/>
          <w:sz w:val="28"/>
          <w:szCs w:val="28"/>
        </w:rPr>
        <w:t xml:space="preserve">Виноградный ареал </w:t>
      </w:r>
    </w:p>
    <w:p w14:paraId="21AEDC0F" w14:textId="77777777" w:rsidR="00B8380E" w:rsidRPr="00815AF2" w:rsidRDefault="00B8380E" w:rsidP="00B8380E">
      <w:pPr>
        <w:ind w:firstLine="709"/>
        <w:rPr>
          <w:bCs/>
          <w:sz w:val="28"/>
          <w:szCs w:val="28"/>
        </w:rPr>
      </w:pPr>
      <w:r w:rsidRPr="00815AF2">
        <w:rPr>
          <w:bCs/>
          <w:sz w:val="28"/>
          <w:szCs w:val="28"/>
        </w:rPr>
        <w:t>(1) По своим климатическим характеристикам национальный виноградный ареал выращивания винограда технических сортов относится к виноградно-винодельческой зоне С1, расположенной в непосредственной близости от Республики Молдова, и включает регионы, центры и края.</w:t>
      </w:r>
    </w:p>
    <w:p w14:paraId="4C3CDF13" w14:textId="77777777" w:rsidR="00B8380E" w:rsidRPr="00815AF2" w:rsidRDefault="00B8380E" w:rsidP="00B8380E">
      <w:pPr>
        <w:ind w:firstLine="709"/>
        <w:rPr>
          <w:bCs/>
          <w:sz w:val="28"/>
          <w:szCs w:val="28"/>
        </w:rPr>
      </w:pPr>
      <w:r w:rsidRPr="00815AF2">
        <w:rPr>
          <w:sz w:val="28"/>
          <w:szCs w:val="28"/>
        </w:rPr>
        <w:t>(2) Территориальное разграничение виноградного ареала, включая ареал возделывания винограда для производства вин с географическим указанием и вин с наименованием места происхождения, утверждается Правительством.».</w:t>
      </w:r>
    </w:p>
    <w:p w14:paraId="41765EA3" w14:textId="77777777" w:rsidR="00B8380E" w:rsidRPr="00815AF2" w:rsidRDefault="00B8380E" w:rsidP="00B8380E">
      <w:pPr>
        <w:ind w:firstLine="709"/>
        <w:rPr>
          <w:bCs/>
          <w:sz w:val="28"/>
          <w:szCs w:val="28"/>
        </w:rPr>
      </w:pPr>
      <w:r w:rsidRPr="00815AF2">
        <w:rPr>
          <w:sz w:val="28"/>
          <w:szCs w:val="28"/>
        </w:rPr>
        <w:t>«</w:t>
      </w:r>
      <w:r w:rsidRPr="00815AF2">
        <w:rPr>
          <w:b/>
          <w:sz w:val="28"/>
          <w:szCs w:val="28"/>
        </w:rPr>
        <w:t>Статья 5.</w:t>
      </w:r>
      <w:r w:rsidRPr="00815AF2">
        <w:rPr>
          <w:bCs/>
          <w:sz w:val="28"/>
          <w:szCs w:val="28"/>
        </w:rPr>
        <w:t xml:space="preserve"> Производственный потенциал</w:t>
      </w:r>
    </w:p>
    <w:p w14:paraId="75195812" w14:textId="3C389F3D" w:rsidR="00B8380E" w:rsidRPr="00815AF2" w:rsidRDefault="00B8380E" w:rsidP="00B8380E">
      <w:pPr>
        <w:ind w:firstLine="709"/>
        <w:rPr>
          <w:bCs/>
          <w:sz w:val="28"/>
          <w:szCs w:val="28"/>
        </w:rPr>
      </w:pPr>
      <w:r w:rsidRPr="00815AF2">
        <w:rPr>
          <w:bCs/>
          <w:sz w:val="28"/>
          <w:szCs w:val="28"/>
        </w:rPr>
        <w:t xml:space="preserve">(1) Производственный потенциал представляет собой виноградные насаждения, которые по возрасту подразделяются на молодые насаждения, плодоносящие насаждения, маточные виноградные насаждения. </w:t>
      </w:r>
    </w:p>
    <w:p w14:paraId="6854A7F8" w14:textId="5FD1C31B" w:rsidR="00B8380E" w:rsidRPr="00815AF2" w:rsidRDefault="00B8380E" w:rsidP="00B8380E">
      <w:pPr>
        <w:ind w:firstLine="709"/>
        <w:rPr>
          <w:bCs/>
          <w:sz w:val="28"/>
          <w:szCs w:val="28"/>
        </w:rPr>
      </w:pPr>
      <w:r w:rsidRPr="00815AF2">
        <w:rPr>
          <w:sz w:val="28"/>
          <w:szCs w:val="28"/>
        </w:rPr>
        <w:t>(2) Управление производственным потенциалом осуществляется в информационной системе посредством Виноградно-винодельческого регистра.».</w:t>
      </w:r>
    </w:p>
    <w:p w14:paraId="12BCB1A2" w14:textId="77777777" w:rsidR="00B8380E" w:rsidRPr="00815AF2" w:rsidRDefault="00B8380E" w:rsidP="00B8380E">
      <w:pPr>
        <w:ind w:firstLine="709"/>
        <w:rPr>
          <w:bCs/>
          <w:sz w:val="28"/>
          <w:szCs w:val="28"/>
          <w:lang w:val="ro-MD" w:eastAsia="ru-RU"/>
        </w:rPr>
      </w:pPr>
    </w:p>
    <w:p w14:paraId="6BF753D7" w14:textId="4443DAEF" w:rsidR="00B8380E" w:rsidRPr="00815AF2" w:rsidRDefault="00B8380E" w:rsidP="00B8380E">
      <w:pPr>
        <w:ind w:firstLine="709"/>
        <w:rPr>
          <w:bCs/>
          <w:sz w:val="28"/>
          <w:szCs w:val="28"/>
        </w:rPr>
      </w:pPr>
      <w:r w:rsidRPr="00815AF2">
        <w:rPr>
          <w:sz w:val="28"/>
          <w:szCs w:val="28"/>
        </w:rPr>
        <w:t>7.</w:t>
      </w:r>
      <w:r w:rsidRPr="00815AF2">
        <w:rPr>
          <w:b/>
          <w:bCs/>
          <w:sz w:val="28"/>
          <w:szCs w:val="28"/>
        </w:rPr>
        <w:t> </w:t>
      </w:r>
      <w:r w:rsidRPr="00815AF2">
        <w:rPr>
          <w:bCs/>
          <w:sz w:val="28"/>
          <w:szCs w:val="28"/>
        </w:rPr>
        <w:t>В статье 8:</w:t>
      </w:r>
    </w:p>
    <w:p w14:paraId="0A583D98" w14:textId="77777777" w:rsidR="00B8380E" w:rsidRPr="00815AF2" w:rsidRDefault="00B8380E" w:rsidP="00B8380E">
      <w:pPr>
        <w:ind w:firstLine="709"/>
        <w:rPr>
          <w:sz w:val="28"/>
          <w:szCs w:val="28"/>
        </w:rPr>
      </w:pPr>
      <w:r w:rsidRPr="00815AF2">
        <w:rPr>
          <w:sz w:val="28"/>
          <w:szCs w:val="28"/>
        </w:rPr>
        <w:t>в названии и в единой части слова «материала для размножения винограда и виноградного посадочного материала» заменить словами «материала для вегетативного размножения винограда», а слова «физиологического состояния» заменить словами «физиологических характеристик».</w:t>
      </w:r>
    </w:p>
    <w:p w14:paraId="763FA5A4" w14:textId="77777777" w:rsidR="00B8380E" w:rsidRPr="00815AF2" w:rsidRDefault="00B8380E" w:rsidP="00B8380E">
      <w:pPr>
        <w:ind w:firstLine="709"/>
        <w:rPr>
          <w:sz w:val="28"/>
          <w:szCs w:val="28"/>
          <w:lang w:val="ro-MD"/>
        </w:rPr>
      </w:pPr>
    </w:p>
    <w:p w14:paraId="02C271FA" w14:textId="0C0C0EA6" w:rsidR="00B8380E" w:rsidRPr="00815AF2" w:rsidRDefault="00B8380E" w:rsidP="00B8380E">
      <w:pPr>
        <w:ind w:firstLine="709"/>
        <w:rPr>
          <w:bCs/>
          <w:sz w:val="28"/>
          <w:szCs w:val="28"/>
        </w:rPr>
      </w:pPr>
      <w:r w:rsidRPr="00815AF2">
        <w:rPr>
          <w:sz w:val="28"/>
          <w:szCs w:val="28"/>
        </w:rPr>
        <w:t>8.</w:t>
      </w:r>
      <w:r w:rsidRPr="00815AF2">
        <w:rPr>
          <w:b/>
          <w:bCs/>
          <w:sz w:val="28"/>
          <w:szCs w:val="28"/>
        </w:rPr>
        <w:t> </w:t>
      </w:r>
      <w:r w:rsidRPr="00815AF2">
        <w:rPr>
          <w:bCs/>
          <w:sz w:val="28"/>
          <w:szCs w:val="28"/>
        </w:rPr>
        <w:t>В статье 9:</w:t>
      </w:r>
    </w:p>
    <w:p w14:paraId="789B3EC9" w14:textId="77777777" w:rsidR="00B8380E" w:rsidRPr="00815AF2" w:rsidRDefault="00B8380E" w:rsidP="00B8380E">
      <w:pPr>
        <w:ind w:firstLine="709"/>
        <w:rPr>
          <w:bCs/>
          <w:sz w:val="28"/>
          <w:szCs w:val="28"/>
        </w:rPr>
      </w:pPr>
      <w:r w:rsidRPr="00815AF2">
        <w:rPr>
          <w:bCs/>
          <w:sz w:val="28"/>
          <w:szCs w:val="28"/>
        </w:rPr>
        <w:t>в названии и в частях (1)–(4) слова «материала для размножения винограда и виноградного посадочного материала» заменить словами «материала для вегетативного размножения винограда»;</w:t>
      </w:r>
    </w:p>
    <w:p w14:paraId="76C4A359" w14:textId="77777777" w:rsidR="00B8380E" w:rsidRPr="00815AF2" w:rsidRDefault="00B8380E" w:rsidP="00B8380E">
      <w:pPr>
        <w:ind w:firstLine="709"/>
        <w:rPr>
          <w:bCs/>
          <w:sz w:val="28"/>
          <w:szCs w:val="28"/>
        </w:rPr>
      </w:pPr>
      <w:r w:rsidRPr="00815AF2">
        <w:rPr>
          <w:sz w:val="28"/>
          <w:szCs w:val="28"/>
        </w:rPr>
        <w:t>часть (1) после слов «осуществляются в » дополнить словами «соответствии с положениями Закона о семенах № 68/2013 и в».</w:t>
      </w:r>
    </w:p>
    <w:p w14:paraId="70BB87B0" w14:textId="77777777" w:rsidR="00B8380E" w:rsidRPr="00815AF2" w:rsidRDefault="00B8380E" w:rsidP="00B8380E">
      <w:pPr>
        <w:ind w:firstLine="709"/>
        <w:rPr>
          <w:bCs/>
          <w:sz w:val="28"/>
          <w:szCs w:val="28"/>
          <w:lang w:val="ro-MD" w:eastAsia="ru-RU"/>
        </w:rPr>
      </w:pPr>
    </w:p>
    <w:p w14:paraId="65515C9A" w14:textId="578D450E" w:rsidR="00B8380E" w:rsidRPr="00815AF2" w:rsidRDefault="00B8380E" w:rsidP="00B8380E">
      <w:pPr>
        <w:ind w:firstLine="709"/>
        <w:rPr>
          <w:bCs/>
          <w:sz w:val="28"/>
          <w:szCs w:val="28"/>
        </w:rPr>
      </w:pPr>
      <w:r w:rsidRPr="00815AF2">
        <w:rPr>
          <w:sz w:val="28"/>
          <w:szCs w:val="28"/>
        </w:rPr>
        <w:t>9.</w:t>
      </w:r>
      <w:r w:rsidRPr="00815AF2">
        <w:rPr>
          <w:b/>
          <w:sz w:val="28"/>
          <w:szCs w:val="28"/>
        </w:rPr>
        <w:t> </w:t>
      </w:r>
      <w:r w:rsidRPr="00815AF2">
        <w:rPr>
          <w:sz w:val="28"/>
          <w:szCs w:val="28"/>
        </w:rPr>
        <w:t>Статья 10:</w:t>
      </w:r>
    </w:p>
    <w:p w14:paraId="7D5A6EE9" w14:textId="77777777" w:rsidR="00B8380E" w:rsidRPr="00815AF2" w:rsidRDefault="00B8380E" w:rsidP="00B8380E">
      <w:pPr>
        <w:ind w:firstLine="709"/>
        <w:rPr>
          <w:bCs/>
          <w:sz w:val="28"/>
          <w:szCs w:val="28"/>
        </w:rPr>
      </w:pPr>
      <w:r w:rsidRPr="00815AF2">
        <w:rPr>
          <w:bCs/>
          <w:sz w:val="28"/>
          <w:szCs w:val="28"/>
        </w:rPr>
        <w:t xml:space="preserve">в части (2) слова «, принадлежащими виду </w:t>
      </w:r>
      <w:proofErr w:type="spellStart"/>
      <w:r w:rsidRPr="00815AF2">
        <w:rPr>
          <w:bCs/>
          <w:i/>
          <w:sz w:val="28"/>
          <w:szCs w:val="28"/>
        </w:rPr>
        <w:t>Vitis</w:t>
      </w:r>
      <w:proofErr w:type="spellEnd"/>
      <w:r w:rsidRPr="00815AF2">
        <w:rPr>
          <w:bCs/>
          <w:i/>
          <w:sz w:val="28"/>
          <w:szCs w:val="28"/>
        </w:rPr>
        <w:t xml:space="preserve"> </w:t>
      </w:r>
      <w:proofErr w:type="spellStart"/>
      <w:r w:rsidRPr="00815AF2">
        <w:rPr>
          <w:bCs/>
          <w:i/>
          <w:sz w:val="28"/>
          <w:szCs w:val="28"/>
        </w:rPr>
        <w:t>vinifera</w:t>
      </w:r>
      <w:proofErr w:type="spellEnd"/>
      <w:r w:rsidRPr="00815AF2">
        <w:rPr>
          <w:bCs/>
          <w:sz w:val="28"/>
          <w:szCs w:val="28"/>
        </w:rPr>
        <w:t xml:space="preserve"> или полученными в результате скрещивания вида </w:t>
      </w:r>
      <w:proofErr w:type="spellStart"/>
      <w:r w:rsidRPr="00815AF2">
        <w:rPr>
          <w:bCs/>
          <w:i/>
          <w:sz w:val="28"/>
          <w:szCs w:val="28"/>
        </w:rPr>
        <w:t>Vitis</w:t>
      </w:r>
      <w:proofErr w:type="spellEnd"/>
      <w:r w:rsidRPr="00815AF2">
        <w:rPr>
          <w:bCs/>
          <w:i/>
          <w:sz w:val="28"/>
          <w:szCs w:val="28"/>
        </w:rPr>
        <w:t xml:space="preserve"> </w:t>
      </w:r>
      <w:proofErr w:type="spellStart"/>
      <w:r w:rsidRPr="00815AF2">
        <w:rPr>
          <w:bCs/>
          <w:i/>
          <w:sz w:val="28"/>
          <w:szCs w:val="28"/>
        </w:rPr>
        <w:t>vinifera</w:t>
      </w:r>
      <w:proofErr w:type="spellEnd"/>
      <w:r w:rsidRPr="00815AF2">
        <w:rPr>
          <w:bCs/>
          <w:sz w:val="28"/>
          <w:szCs w:val="28"/>
        </w:rPr>
        <w:t xml:space="preserve"> и других видов рода </w:t>
      </w:r>
      <w:proofErr w:type="spellStart"/>
      <w:r w:rsidRPr="00815AF2">
        <w:rPr>
          <w:bCs/>
          <w:i/>
          <w:sz w:val="28"/>
          <w:szCs w:val="28"/>
        </w:rPr>
        <w:t>Vitis</w:t>
      </w:r>
      <w:proofErr w:type="spellEnd"/>
      <w:r w:rsidRPr="00815AF2">
        <w:rPr>
          <w:bCs/>
          <w:sz w:val="28"/>
          <w:szCs w:val="28"/>
        </w:rPr>
        <w:t>» исключить;</w:t>
      </w:r>
    </w:p>
    <w:p w14:paraId="115DE13A" w14:textId="77777777" w:rsidR="00B8380E" w:rsidRPr="00815AF2" w:rsidRDefault="00B8380E" w:rsidP="00B8380E">
      <w:pPr>
        <w:ind w:firstLine="709"/>
        <w:rPr>
          <w:bCs/>
          <w:sz w:val="28"/>
          <w:szCs w:val="28"/>
        </w:rPr>
      </w:pPr>
      <w:r w:rsidRPr="00815AF2">
        <w:rPr>
          <w:bCs/>
          <w:sz w:val="28"/>
          <w:szCs w:val="28"/>
        </w:rPr>
        <w:t>часть (2</w:t>
      </w:r>
      <w:r w:rsidRPr="00815AF2">
        <w:rPr>
          <w:bCs/>
          <w:sz w:val="28"/>
          <w:szCs w:val="28"/>
          <w:vertAlign w:val="superscript"/>
        </w:rPr>
        <w:t>1</w:t>
      </w:r>
      <w:r w:rsidRPr="00815AF2">
        <w:rPr>
          <w:bCs/>
          <w:sz w:val="28"/>
          <w:szCs w:val="28"/>
        </w:rPr>
        <w:t>) изложить в следующей редакции:</w:t>
      </w:r>
    </w:p>
    <w:p w14:paraId="599615DB" w14:textId="21C2CD44" w:rsidR="00B8380E" w:rsidRPr="00815AF2" w:rsidRDefault="00B8380E" w:rsidP="00B8380E">
      <w:pPr>
        <w:ind w:firstLine="709"/>
        <w:rPr>
          <w:bCs/>
          <w:sz w:val="28"/>
          <w:szCs w:val="28"/>
        </w:rPr>
      </w:pPr>
      <w:r w:rsidRPr="00815AF2">
        <w:rPr>
          <w:bCs/>
          <w:sz w:val="28"/>
          <w:szCs w:val="28"/>
        </w:rPr>
        <w:lastRenderedPageBreak/>
        <w:t>«(2</w:t>
      </w:r>
      <w:r w:rsidRPr="00815AF2">
        <w:rPr>
          <w:bCs/>
          <w:sz w:val="28"/>
          <w:szCs w:val="28"/>
          <w:vertAlign w:val="superscript"/>
        </w:rPr>
        <w:t>1</w:t>
      </w:r>
      <w:r w:rsidRPr="00815AF2">
        <w:rPr>
          <w:bCs/>
          <w:sz w:val="28"/>
          <w:szCs w:val="28"/>
        </w:rPr>
        <w:t>) Закладка товарных виноградных насаждений с целью производства виноградно-винодельческой продукции:</w:t>
      </w:r>
    </w:p>
    <w:p w14:paraId="6DD15DB4" w14:textId="2C9A2A71" w:rsidR="00B8380E" w:rsidRPr="00815AF2" w:rsidRDefault="00B8380E" w:rsidP="00B8380E">
      <w:pPr>
        <w:ind w:firstLine="709"/>
        <w:rPr>
          <w:bCs/>
          <w:sz w:val="28"/>
          <w:szCs w:val="28"/>
        </w:rPr>
      </w:pPr>
      <w:r w:rsidRPr="00815AF2">
        <w:rPr>
          <w:bCs/>
          <w:sz w:val="28"/>
          <w:szCs w:val="28"/>
        </w:rPr>
        <w:t xml:space="preserve">(a) разрешается с использованием сортов винограда, принадлежащих виду </w:t>
      </w:r>
      <w:proofErr w:type="spellStart"/>
      <w:r w:rsidRPr="00815AF2">
        <w:rPr>
          <w:bCs/>
          <w:i/>
          <w:sz w:val="28"/>
          <w:szCs w:val="28"/>
        </w:rPr>
        <w:t>Vitis</w:t>
      </w:r>
      <w:proofErr w:type="spellEnd"/>
      <w:r w:rsidRPr="00815AF2">
        <w:rPr>
          <w:bCs/>
          <w:i/>
          <w:sz w:val="28"/>
          <w:szCs w:val="28"/>
        </w:rPr>
        <w:t xml:space="preserve"> </w:t>
      </w:r>
      <w:proofErr w:type="spellStart"/>
      <w:r w:rsidRPr="00815AF2">
        <w:rPr>
          <w:bCs/>
          <w:i/>
          <w:sz w:val="28"/>
          <w:szCs w:val="28"/>
        </w:rPr>
        <w:t>vinifera</w:t>
      </w:r>
      <w:proofErr w:type="spellEnd"/>
      <w:r w:rsidRPr="00815AF2">
        <w:rPr>
          <w:bCs/>
          <w:sz w:val="28"/>
          <w:szCs w:val="28"/>
        </w:rPr>
        <w:t xml:space="preserve"> или полученных в результате скрещивания вида </w:t>
      </w:r>
      <w:proofErr w:type="spellStart"/>
      <w:r w:rsidRPr="00815AF2">
        <w:rPr>
          <w:bCs/>
          <w:i/>
          <w:sz w:val="28"/>
          <w:szCs w:val="28"/>
        </w:rPr>
        <w:t>Vitis</w:t>
      </w:r>
      <w:proofErr w:type="spellEnd"/>
      <w:r w:rsidRPr="00815AF2">
        <w:rPr>
          <w:bCs/>
          <w:i/>
          <w:sz w:val="28"/>
          <w:szCs w:val="28"/>
        </w:rPr>
        <w:t xml:space="preserve"> </w:t>
      </w:r>
      <w:proofErr w:type="spellStart"/>
      <w:r w:rsidRPr="00815AF2">
        <w:rPr>
          <w:bCs/>
          <w:i/>
          <w:sz w:val="28"/>
          <w:szCs w:val="28"/>
        </w:rPr>
        <w:t>vinifera</w:t>
      </w:r>
      <w:proofErr w:type="spellEnd"/>
      <w:r w:rsidRPr="00815AF2">
        <w:rPr>
          <w:bCs/>
          <w:sz w:val="28"/>
          <w:szCs w:val="28"/>
        </w:rPr>
        <w:t xml:space="preserve"> и других видов рода </w:t>
      </w:r>
      <w:proofErr w:type="spellStart"/>
      <w:r w:rsidRPr="00815AF2">
        <w:rPr>
          <w:bCs/>
          <w:i/>
          <w:sz w:val="28"/>
          <w:szCs w:val="28"/>
        </w:rPr>
        <w:t>Vitis</w:t>
      </w:r>
      <w:proofErr w:type="spellEnd"/>
      <w:r w:rsidRPr="00815AF2">
        <w:rPr>
          <w:bCs/>
          <w:sz w:val="28"/>
          <w:szCs w:val="28"/>
        </w:rPr>
        <w:t>;</w:t>
      </w:r>
    </w:p>
    <w:p w14:paraId="1404B8DB" w14:textId="23F2010D" w:rsidR="00B8380E" w:rsidRPr="00815AF2" w:rsidRDefault="00B8380E" w:rsidP="00B8380E">
      <w:pPr>
        <w:ind w:firstLine="709"/>
        <w:rPr>
          <w:bCs/>
          <w:sz w:val="28"/>
          <w:szCs w:val="28"/>
        </w:rPr>
      </w:pPr>
      <w:r w:rsidRPr="00815AF2">
        <w:rPr>
          <w:bCs/>
          <w:sz w:val="28"/>
          <w:szCs w:val="28"/>
        </w:rPr>
        <w:t xml:space="preserve">(b) запрещается с использованием следующих сортов винограда: </w:t>
      </w:r>
      <w:proofErr w:type="spellStart"/>
      <w:r w:rsidRPr="00815AF2">
        <w:rPr>
          <w:bCs/>
          <w:i/>
          <w:sz w:val="28"/>
          <w:szCs w:val="28"/>
        </w:rPr>
        <w:t>Noah</w:t>
      </w:r>
      <w:proofErr w:type="spellEnd"/>
      <w:r w:rsidRPr="00815AF2">
        <w:rPr>
          <w:bCs/>
          <w:i/>
          <w:sz w:val="28"/>
          <w:szCs w:val="28"/>
        </w:rPr>
        <w:t xml:space="preserve">, </w:t>
      </w:r>
      <w:proofErr w:type="spellStart"/>
      <w:r w:rsidRPr="00815AF2">
        <w:rPr>
          <w:bCs/>
          <w:i/>
          <w:sz w:val="28"/>
          <w:szCs w:val="28"/>
        </w:rPr>
        <w:t>Othello</w:t>
      </w:r>
      <w:proofErr w:type="spellEnd"/>
      <w:r w:rsidRPr="00815AF2">
        <w:rPr>
          <w:bCs/>
          <w:i/>
          <w:sz w:val="28"/>
          <w:szCs w:val="28"/>
        </w:rPr>
        <w:t xml:space="preserve">, </w:t>
      </w:r>
      <w:proofErr w:type="spellStart"/>
      <w:r w:rsidRPr="00815AF2">
        <w:rPr>
          <w:bCs/>
          <w:i/>
          <w:sz w:val="28"/>
          <w:szCs w:val="28"/>
        </w:rPr>
        <w:t>Isabelle</w:t>
      </w:r>
      <w:proofErr w:type="spellEnd"/>
      <w:r w:rsidRPr="00815AF2">
        <w:rPr>
          <w:bCs/>
          <w:i/>
          <w:sz w:val="28"/>
          <w:szCs w:val="28"/>
        </w:rPr>
        <w:t xml:space="preserve">, </w:t>
      </w:r>
      <w:proofErr w:type="spellStart"/>
      <w:r w:rsidRPr="00815AF2">
        <w:rPr>
          <w:bCs/>
          <w:i/>
          <w:sz w:val="28"/>
          <w:szCs w:val="28"/>
        </w:rPr>
        <w:t>Jacquez</w:t>
      </w:r>
      <w:proofErr w:type="spellEnd"/>
      <w:r w:rsidRPr="00815AF2">
        <w:rPr>
          <w:bCs/>
          <w:i/>
          <w:sz w:val="28"/>
          <w:szCs w:val="28"/>
        </w:rPr>
        <w:t xml:space="preserve">, </w:t>
      </w:r>
      <w:proofErr w:type="spellStart"/>
      <w:r w:rsidRPr="00815AF2">
        <w:rPr>
          <w:bCs/>
          <w:i/>
          <w:sz w:val="28"/>
          <w:szCs w:val="28"/>
        </w:rPr>
        <w:t>Clinton</w:t>
      </w:r>
      <w:proofErr w:type="spellEnd"/>
      <w:r w:rsidRPr="00815AF2">
        <w:rPr>
          <w:bCs/>
          <w:i/>
          <w:sz w:val="28"/>
          <w:szCs w:val="28"/>
        </w:rPr>
        <w:t xml:space="preserve"> </w:t>
      </w:r>
      <w:proofErr w:type="spellStart"/>
      <w:r w:rsidRPr="00815AF2">
        <w:rPr>
          <w:bCs/>
          <w:i/>
          <w:sz w:val="28"/>
          <w:szCs w:val="28"/>
        </w:rPr>
        <w:t>şi</w:t>
      </w:r>
      <w:proofErr w:type="spellEnd"/>
      <w:r w:rsidRPr="00815AF2">
        <w:rPr>
          <w:bCs/>
          <w:i/>
          <w:sz w:val="28"/>
          <w:szCs w:val="28"/>
        </w:rPr>
        <w:t xml:space="preserve"> </w:t>
      </w:r>
      <w:proofErr w:type="spellStart"/>
      <w:r w:rsidRPr="00815AF2">
        <w:rPr>
          <w:bCs/>
          <w:i/>
          <w:sz w:val="28"/>
          <w:szCs w:val="28"/>
        </w:rPr>
        <w:t>Herbemont</w:t>
      </w:r>
      <w:proofErr w:type="spellEnd"/>
      <w:r w:rsidRPr="00815AF2">
        <w:rPr>
          <w:bCs/>
          <w:i/>
          <w:sz w:val="28"/>
          <w:szCs w:val="28"/>
        </w:rPr>
        <w:t xml:space="preserve">, </w:t>
      </w:r>
      <w:proofErr w:type="spellStart"/>
      <w:r w:rsidRPr="00815AF2">
        <w:rPr>
          <w:bCs/>
          <w:i/>
          <w:sz w:val="28"/>
          <w:szCs w:val="28"/>
        </w:rPr>
        <w:t>Zaibel</w:t>
      </w:r>
      <w:proofErr w:type="spellEnd"/>
      <w:r w:rsidRPr="00815AF2">
        <w:rPr>
          <w:bCs/>
          <w:i/>
          <w:sz w:val="28"/>
          <w:szCs w:val="28"/>
        </w:rPr>
        <w:t xml:space="preserve">, </w:t>
      </w:r>
      <w:proofErr w:type="spellStart"/>
      <w:r w:rsidRPr="00815AF2">
        <w:rPr>
          <w:bCs/>
          <w:i/>
          <w:sz w:val="28"/>
          <w:szCs w:val="28"/>
        </w:rPr>
        <w:t>Baco</w:t>
      </w:r>
      <w:proofErr w:type="spellEnd"/>
      <w:r w:rsidRPr="00815AF2">
        <w:rPr>
          <w:bCs/>
          <w:i/>
          <w:sz w:val="28"/>
          <w:szCs w:val="28"/>
        </w:rPr>
        <w:t xml:space="preserve">, </w:t>
      </w:r>
      <w:proofErr w:type="spellStart"/>
      <w:r w:rsidRPr="00815AF2">
        <w:rPr>
          <w:bCs/>
          <w:i/>
          <w:sz w:val="28"/>
          <w:szCs w:val="28"/>
        </w:rPr>
        <w:t>Alicante</w:t>
      </w:r>
      <w:proofErr w:type="spellEnd"/>
      <w:r w:rsidRPr="00815AF2">
        <w:rPr>
          <w:bCs/>
          <w:i/>
          <w:sz w:val="28"/>
          <w:szCs w:val="28"/>
        </w:rPr>
        <w:t xml:space="preserve">, </w:t>
      </w:r>
      <w:proofErr w:type="spellStart"/>
      <w:r w:rsidRPr="00815AF2">
        <w:rPr>
          <w:bCs/>
          <w:i/>
          <w:sz w:val="28"/>
          <w:szCs w:val="28"/>
        </w:rPr>
        <w:t>Terras</w:t>
      </w:r>
      <w:proofErr w:type="spellEnd"/>
      <w:r w:rsidRPr="00815AF2">
        <w:rPr>
          <w:bCs/>
          <w:i/>
          <w:sz w:val="28"/>
          <w:szCs w:val="28"/>
        </w:rPr>
        <w:t xml:space="preserve">, </w:t>
      </w:r>
      <w:proofErr w:type="spellStart"/>
      <w:r w:rsidRPr="00815AF2">
        <w:rPr>
          <w:bCs/>
          <w:i/>
          <w:sz w:val="28"/>
          <w:szCs w:val="28"/>
        </w:rPr>
        <w:t>Couderc</w:t>
      </w:r>
      <w:proofErr w:type="spellEnd"/>
      <w:r w:rsidRPr="00815AF2">
        <w:rPr>
          <w:bCs/>
          <w:i/>
          <w:sz w:val="28"/>
          <w:szCs w:val="28"/>
        </w:rPr>
        <w:t xml:space="preserve">, </w:t>
      </w:r>
      <w:proofErr w:type="spellStart"/>
      <w:r w:rsidRPr="00815AF2">
        <w:rPr>
          <w:bCs/>
          <w:i/>
          <w:sz w:val="28"/>
          <w:szCs w:val="28"/>
        </w:rPr>
        <w:t>Takez</w:t>
      </w:r>
      <w:proofErr w:type="spellEnd"/>
      <w:r w:rsidRPr="00815AF2">
        <w:rPr>
          <w:bCs/>
          <w:sz w:val="28"/>
          <w:szCs w:val="28"/>
        </w:rPr>
        <w:t xml:space="preserve">, или других сортов простых гибридов (прямых производителей) или принадлежащих виду </w:t>
      </w:r>
      <w:proofErr w:type="spellStart"/>
      <w:r w:rsidRPr="00815AF2">
        <w:rPr>
          <w:bCs/>
          <w:i/>
          <w:sz w:val="28"/>
          <w:szCs w:val="28"/>
        </w:rPr>
        <w:t>Vitis</w:t>
      </w:r>
      <w:proofErr w:type="spellEnd"/>
      <w:r w:rsidRPr="00815AF2">
        <w:rPr>
          <w:bCs/>
          <w:i/>
          <w:sz w:val="28"/>
          <w:szCs w:val="28"/>
        </w:rPr>
        <w:t xml:space="preserve"> </w:t>
      </w:r>
      <w:proofErr w:type="spellStart"/>
      <w:r w:rsidRPr="00815AF2">
        <w:rPr>
          <w:bCs/>
          <w:i/>
          <w:sz w:val="28"/>
          <w:szCs w:val="28"/>
        </w:rPr>
        <w:t>labrusca</w:t>
      </w:r>
      <w:proofErr w:type="spellEnd"/>
      <w:r w:rsidRPr="00815AF2">
        <w:rPr>
          <w:bCs/>
          <w:sz w:val="28"/>
          <w:szCs w:val="28"/>
        </w:rPr>
        <w:t>.»;</w:t>
      </w:r>
    </w:p>
    <w:p w14:paraId="143463C8" w14:textId="77777777" w:rsidR="00B8380E" w:rsidRPr="00815AF2" w:rsidRDefault="00B8380E" w:rsidP="00B8380E">
      <w:pPr>
        <w:ind w:firstLine="709"/>
        <w:rPr>
          <w:bCs/>
          <w:sz w:val="28"/>
          <w:szCs w:val="28"/>
        </w:rPr>
      </w:pPr>
      <w:r w:rsidRPr="00815AF2">
        <w:rPr>
          <w:bCs/>
          <w:sz w:val="28"/>
          <w:szCs w:val="28"/>
        </w:rPr>
        <w:t>дополнить частями (2</w:t>
      </w:r>
      <w:r w:rsidRPr="00815AF2">
        <w:rPr>
          <w:bCs/>
          <w:sz w:val="28"/>
          <w:szCs w:val="28"/>
          <w:vertAlign w:val="superscript"/>
        </w:rPr>
        <w:t>2</w:t>
      </w:r>
      <w:r w:rsidRPr="00815AF2">
        <w:rPr>
          <w:bCs/>
          <w:sz w:val="28"/>
          <w:szCs w:val="28"/>
        </w:rPr>
        <w:t>) и (2</w:t>
      </w:r>
      <w:r w:rsidRPr="00815AF2">
        <w:rPr>
          <w:bCs/>
          <w:sz w:val="28"/>
          <w:szCs w:val="28"/>
          <w:vertAlign w:val="superscript"/>
        </w:rPr>
        <w:t>3</w:t>
      </w:r>
      <w:r w:rsidRPr="00815AF2">
        <w:rPr>
          <w:bCs/>
          <w:sz w:val="28"/>
          <w:szCs w:val="28"/>
        </w:rPr>
        <w:t>) следующего содержания:</w:t>
      </w:r>
    </w:p>
    <w:p w14:paraId="38E4A84E" w14:textId="4000FF3B" w:rsidR="00B8380E" w:rsidRPr="00815AF2" w:rsidRDefault="00B8380E" w:rsidP="00B8380E">
      <w:pPr>
        <w:ind w:firstLine="709"/>
        <w:rPr>
          <w:bCs/>
          <w:sz w:val="28"/>
          <w:szCs w:val="28"/>
        </w:rPr>
      </w:pPr>
      <w:r w:rsidRPr="00815AF2">
        <w:rPr>
          <w:sz w:val="28"/>
          <w:szCs w:val="28"/>
        </w:rPr>
        <w:t>«(2</w:t>
      </w:r>
      <w:r w:rsidRPr="00815AF2">
        <w:rPr>
          <w:sz w:val="28"/>
          <w:szCs w:val="28"/>
          <w:vertAlign w:val="superscript"/>
        </w:rPr>
        <w:t>2</w:t>
      </w:r>
      <w:r w:rsidRPr="00815AF2">
        <w:rPr>
          <w:sz w:val="28"/>
          <w:szCs w:val="28"/>
        </w:rPr>
        <w:t>) Если какой-либо сорт технического винограда в значении части (1) исключен из Каталога сортов растений Республики Молдова и/или Общего каталога сортов винограда Европейского Союза (</w:t>
      </w:r>
      <w:proofErr w:type="spellStart"/>
      <w:r w:rsidRPr="00815AF2">
        <w:rPr>
          <w:i/>
          <w:sz w:val="28"/>
          <w:szCs w:val="28"/>
        </w:rPr>
        <w:t>The</w:t>
      </w:r>
      <w:proofErr w:type="spellEnd"/>
      <w:r w:rsidRPr="00815AF2">
        <w:rPr>
          <w:i/>
          <w:sz w:val="28"/>
          <w:szCs w:val="28"/>
        </w:rPr>
        <w:t xml:space="preserve"> </w:t>
      </w:r>
      <w:proofErr w:type="spellStart"/>
      <w:r w:rsidRPr="00815AF2">
        <w:rPr>
          <w:i/>
          <w:sz w:val="28"/>
          <w:szCs w:val="28"/>
        </w:rPr>
        <w:t>Common</w:t>
      </w:r>
      <w:proofErr w:type="spellEnd"/>
      <w:r w:rsidRPr="00815AF2">
        <w:rPr>
          <w:i/>
          <w:sz w:val="28"/>
          <w:szCs w:val="28"/>
        </w:rPr>
        <w:t xml:space="preserve"> </w:t>
      </w:r>
      <w:proofErr w:type="spellStart"/>
      <w:r w:rsidRPr="00815AF2">
        <w:rPr>
          <w:i/>
          <w:sz w:val="28"/>
          <w:szCs w:val="28"/>
        </w:rPr>
        <w:t>Catalogue</w:t>
      </w:r>
      <w:proofErr w:type="spellEnd"/>
      <w:r w:rsidRPr="00815AF2">
        <w:rPr>
          <w:i/>
          <w:sz w:val="28"/>
          <w:szCs w:val="28"/>
        </w:rPr>
        <w:t xml:space="preserve"> </w:t>
      </w:r>
      <w:proofErr w:type="spellStart"/>
      <w:r w:rsidRPr="00815AF2">
        <w:rPr>
          <w:i/>
          <w:sz w:val="28"/>
          <w:szCs w:val="28"/>
        </w:rPr>
        <w:t>of</w:t>
      </w:r>
      <w:proofErr w:type="spellEnd"/>
      <w:r w:rsidRPr="00815AF2">
        <w:rPr>
          <w:i/>
          <w:sz w:val="28"/>
          <w:szCs w:val="28"/>
        </w:rPr>
        <w:t xml:space="preserve"> </w:t>
      </w:r>
      <w:proofErr w:type="spellStart"/>
      <w:r w:rsidRPr="00815AF2">
        <w:rPr>
          <w:i/>
          <w:sz w:val="28"/>
          <w:szCs w:val="28"/>
        </w:rPr>
        <w:t>Varieties</w:t>
      </w:r>
      <w:proofErr w:type="spellEnd"/>
      <w:r w:rsidRPr="00815AF2">
        <w:rPr>
          <w:i/>
          <w:sz w:val="28"/>
          <w:szCs w:val="28"/>
        </w:rPr>
        <w:t xml:space="preserve"> </w:t>
      </w:r>
      <w:proofErr w:type="spellStart"/>
      <w:r w:rsidRPr="00815AF2">
        <w:rPr>
          <w:i/>
          <w:sz w:val="28"/>
          <w:szCs w:val="28"/>
        </w:rPr>
        <w:t>of</w:t>
      </w:r>
      <w:proofErr w:type="spellEnd"/>
      <w:r w:rsidRPr="00815AF2">
        <w:rPr>
          <w:i/>
          <w:sz w:val="28"/>
          <w:szCs w:val="28"/>
        </w:rPr>
        <w:t xml:space="preserve"> </w:t>
      </w:r>
      <w:proofErr w:type="spellStart"/>
      <w:r w:rsidRPr="00815AF2">
        <w:rPr>
          <w:i/>
          <w:sz w:val="28"/>
          <w:szCs w:val="28"/>
        </w:rPr>
        <w:t>Vine</w:t>
      </w:r>
      <w:proofErr w:type="spellEnd"/>
      <w:r w:rsidRPr="00815AF2">
        <w:rPr>
          <w:sz w:val="28"/>
          <w:szCs w:val="28"/>
        </w:rPr>
        <w:t>), выкорчевка этого сорта должна быть проведена в течение 15 лет после его исключения. Обязательство по выкорчевке утрачивает силу, если продукция, выращиваемая на соответствующих участках, предназначена исключительно для собственного потребления в частном хозяйстве.</w:t>
      </w:r>
    </w:p>
    <w:p w14:paraId="3719781A" w14:textId="6A82F97E" w:rsidR="00B8380E" w:rsidRPr="00815AF2" w:rsidRDefault="00B8380E" w:rsidP="00B8380E">
      <w:pPr>
        <w:ind w:firstLine="709"/>
        <w:rPr>
          <w:bCs/>
          <w:sz w:val="28"/>
          <w:szCs w:val="28"/>
        </w:rPr>
      </w:pPr>
      <w:r w:rsidRPr="00815AF2">
        <w:rPr>
          <w:bCs/>
          <w:sz w:val="28"/>
          <w:szCs w:val="28"/>
        </w:rPr>
        <w:t>(2</w:t>
      </w:r>
      <w:r w:rsidRPr="00815AF2">
        <w:rPr>
          <w:bCs/>
          <w:sz w:val="28"/>
          <w:szCs w:val="28"/>
          <w:vertAlign w:val="superscript"/>
        </w:rPr>
        <w:t>3</w:t>
      </w:r>
      <w:r w:rsidRPr="00815AF2">
        <w:rPr>
          <w:bCs/>
          <w:sz w:val="28"/>
          <w:szCs w:val="28"/>
        </w:rPr>
        <w:t>) Виноградные насаждения, не соответствующие требованиям части (2) не подлежат обязательной корчевке, если производимая на них продукция используется в иных целях, отличных от производства вина.»;</w:t>
      </w:r>
    </w:p>
    <w:p w14:paraId="67214706" w14:textId="77777777" w:rsidR="00B8380E" w:rsidRPr="00815AF2" w:rsidRDefault="00B8380E" w:rsidP="00B8380E">
      <w:pPr>
        <w:ind w:firstLine="709"/>
        <w:rPr>
          <w:sz w:val="28"/>
          <w:szCs w:val="28"/>
        </w:rPr>
      </w:pPr>
      <w:r w:rsidRPr="00815AF2">
        <w:rPr>
          <w:sz w:val="28"/>
          <w:szCs w:val="28"/>
        </w:rPr>
        <w:t>в части (8) слова «маточников подвоя и привоя, а также виноградных школок» заменить словами «подвойных и привойных маточных насаждений».</w:t>
      </w:r>
    </w:p>
    <w:p w14:paraId="02AE9942" w14:textId="77777777" w:rsidR="00B8380E" w:rsidRPr="00815AF2" w:rsidRDefault="00B8380E" w:rsidP="00B8380E">
      <w:pPr>
        <w:ind w:firstLine="709"/>
        <w:rPr>
          <w:sz w:val="28"/>
          <w:szCs w:val="28"/>
          <w:lang w:val="ro-MD" w:eastAsia="ru-RU"/>
        </w:rPr>
      </w:pPr>
    </w:p>
    <w:p w14:paraId="7F3A37EA" w14:textId="0D846935" w:rsidR="00B8380E" w:rsidRPr="00815AF2" w:rsidRDefault="00B8380E" w:rsidP="00B8380E">
      <w:pPr>
        <w:ind w:firstLine="709"/>
        <w:rPr>
          <w:sz w:val="28"/>
          <w:szCs w:val="28"/>
        </w:rPr>
      </w:pPr>
      <w:r w:rsidRPr="00815AF2">
        <w:rPr>
          <w:sz w:val="28"/>
          <w:szCs w:val="28"/>
        </w:rPr>
        <w:t>10. Статью 11 признать утратившей силу.</w:t>
      </w:r>
    </w:p>
    <w:p w14:paraId="777FFC06" w14:textId="77777777" w:rsidR="00B8380E" w:rsidRPr="00815AF2" w:rsidRDefault="00B8380E" w:rsidP="00B8380E">
      <w:pPr>
        <w:ind w:firstLine="709"/>
        <w:rPr>
          <w:sz w:val="28"/>
          <w:szCs w:val="28"/>
          <w:lang w:val="ro-MD" w:eastAsia="ru-RU"/>
        </w:rPr>
      </w:pPr>
    </w:p>
    <w:p w14:paraId="03F4783B" w14:textId="13AA6A8F" w:rsidR="00B8380E" w:rsidRPr="00815AF2" w:rsidRDefault="00B8380E" w:rsidP="00B8380E">
      <w:pPr>
        <w:ind w:firstLine="709"/>
        <w:rPr>
          <w:sz w:val="28"/>
          <w:szCs w:val="28"/>
        </w:rPr>
      </w:pPr>
      <w:r w:rsidRPr="00815AF2">
        <w:rPr>
          <w:sz w:val="28"/>
          <w:szCs w:val="28"/>
        </w:rPr>
        <w:t>11.</w:t>
      </w:r>
      <w:r w:rsidRPr="00815AF2">
        <w:rPr>
          <w:b/>
          <w:bCs/>
          <w:sz w:val="28"/>
          <w:szCs w:val="28"/>
        </w:rPr>
        <w:t> </w:t>
      </w:r>
      <w:r w:rsidRPr="00815AF2">
        <w:rPr>
          <w:sz w:val="28"/>
          <w:szCs w:val="28"/>
        </w:rPr>
        <w:t>Часть (1) статьи 13дополнить пунктом g) следующего содержания:</w:t>
      </w:r>
    </w:p>
    <w:p w14:paraId="54B52143" w14:textId="77777777" w:rsidR="00B8380E" w:rsidRPr="00815AF2" w:rsidRDefault="00B8380E" w:rsidP="00B8380E">
      <w:pPr>
        <w:ind w:firstLine="709"/>
        <w:rPr>
          <w:sz w:val="28"/>
          <w:szCs w:val="28"/>
        </w:rPr>
      </w:pPr>
      <w:r w:rsidRPr="00815AF2">
        <w:rPr>
          <w:sz w:val="28"/>
          <w:szCs w:val="28"/>
        </w:rPr>
        <w:t>«g) виноград технических сортов.».</w:t>
      </w:r>
    </w:p>
    <w:p w14:paraId="43C9D929" w14:textId="77777777" w:rsidR="00B8380E" w:rsidRPr="00815AF2" w:rsidRDefault="00B8380E" w:rsidP="00B8380E">
      <w:pPr>
        <w:ind w:firstLine="709"/>
        <w:rPr>
          <w:b/>
          <w:bCs/>
          <w:sz w:val="28"/>
          <w:szCs w:val="28"/>
          <w:lang w:val="ro-MD" w:eastAsia="ru-RU"/>
        </w:rPr>
      </w:pPr>
    </w:p>
    <w:p w14:paraId="319CE139" w14:textId="60752761" w:rsidR="00B8380E" w:rsidRPr="00815AF2" w:rsidRDefault="00B8380E" w:rsidP="00B8380E">
      <w:pPr>
        <w:ind w:firstLine="709"/>
        <w:rPr>
          <w:sz w:val="28"/>
          <w:szCs w:val="28"/>
        </w:rPr>
      </w:pPr>
      <w:r w:rsidRPr="00815AF2">
        <w:rPr>
          <w:sz w:val="28"/>
          <w:szCs w:val="28"/>
        </w:rPr>
        <w:t>12.</w:t>
      </w:r>
      <w:r w:rsidRPr="00815AF2">
        <w:rPr>
          <w:b/>
          <w:bCs/>
          <w:sz w:val="28"/>
          <w:szCs w:val="28"/>
        </w:rPr>
        <w:t> </w:t>
      </w:r>
      <w:r w:rsidRPr="00815AF2">
        <w:rPr>
          <w:sz w:val="28"/>
          <w:szCs w:val="28"/>
        </w:rPr>
        <w:t>Статью 16 дополнить частью (3) следующего содержания:</w:t>
      </w:r>
    </w:p>
    <w:p w14:paraId="6A790DB0" w14:textId="5756089E" w:rsidR="00B8380E" w:rsidRPr="00815AF2" w:rsidRDefault="00B8380E" w:rsidP="00B8380E">
      <w:pPr>
        <w:ind w:firstLine="709"/>
        <w:rPr>
          <w:sz w:val="28"/>
          <w:szCs w:val="28"/>
        </w:rPr>
      </w:pPr>
      <w:r w:rsidRPr="00815AF2">
        <w:rPr>
          <w:sz w:val="28"/>
          <w:szCs w:val="28"/>
        </w:rPr>
        <w:t>«(3) Винный дистиллят и этиловый спирт виноградно-винодельческого происхождения, полученные в соответствии с частью (1), используются в соответствии с положениями нормативных актов, утвержденных Правительством.».</w:t>
      </w:r>
    </w:p>
    <w:p w14:paraId="410F0BCE" w14:textId="77777777" w:rsidR="00B8380E" w:rsidRPr="00815AF2" w:rsidRDefault="00B8380E" w:rsidP="00B8380E">
      <w:pPr>
        <w:ind w:firstLine="709"/>
        <w:rPr>
          <w:sz w:val="28"/>
          <w:szCs w:val="28"/>
          <w:lang w:val="ro-MD" w:eastAsia="ru-RU"/>
        </w:rPr>
      </w:pPr>
    </w:p>
    <w:p w14:paraId="7944A2C4" w14:textId="740F8F5A" w:rsidR="00B8380E" w:rsidRPr="00815AF2" w:rsidRDefault="00B8380E" w:rsidP="00B8380E">
      <w:pPr>
        <w:ind w:firstLine="709"/>
        <w:rPr>
          <w:sz w:val="28"/>
          <w:szCs w:val="28"/>
        </w:rPr>
      </w:pPr>
      <w:bookmarkStart w:id="0" w:name="_Hlk183588779"/>
      <w:r w:rsidRPr="00815AF2">
        <w:rPr>
          <w:sz w:val="28"/>
          <w:szCs w:val="28"/>
        </w:rPr>
        <w:t>13. Дополнить статьей 17</w:t>
      </w:r>
      <w:r w:rsidRPr="00815AF2">
        <w:rPr>
          <w:sz w:val="28"/>
          <w:szCs w:val="28"/>
          <w:vertAlign w:val="superscript"/>
        </w:rPr>
        <w:t>1</w:t>
      </w:r>
      <w:r w:rsidRPr="00815AF2">
        <w:rPr>
          <w:sz w:val="28"/>
          <w:szCs w:val="28"/>
        </w:rPr>
        <w:t xml:space="preserve"> следующего содержания:</w:t>
      </w:r>
      <w:bookmarkEnd w:id="0"/>
    </w:p>
    <w:p w14:paraId="59253D9A" w14:textId="2F00C7E3" w:rsidR="00B8380E" w:rsidRPr="00815AF2" w:rsidRDefault="00B8380E" w:rsidP="00B8380E">
      <w:pPr>
        <w:ind w:firstLine="709"/>
        <w:rPr>
          <w:sz w:val="28"/>
          <w:szCs w:val="28"/>
        </w:rPr>
      </w:pPr>
      <w:r w:rsidRPr="00815AF2">
        <w:rPr>
          <w:sz w:val="28"/>
          <w:szCs w:val="28"/>
        </w:rPr>
        <w:t>«</w:t>
      </w:r>
      <w:r w:rsidRPr="00815AF2">
        <w:rPr>
          <w:b/>
          <w:sz w:val="28"/>
          <w:szCs w:val="28"/>
        </w:rPr>
        <w:t>Статья 17</w:t>
      </w:r>
      <w:r w:rsidRPr="00815AF2">
        <w:rPr>
          <w:b/>
          <w:sz w:val="28"/>
          <w:szCs w:val="28"/>
          <w:vertAlign w:val="superscript"/>
        </w:rPr>
        <w:t>1</w:t>
      </w:r>
      <w:r w:rsidRPr="00815AF2">
        <w:rPr>
          <w:b/>
          <w:sz w:val="28"/>
          <w:szCs w:val="28"/>
        </w:rPr>
        <w:t>.</w:t>
      </w:r>
      <w:r w:rsidRPr="00815AF2">
        <w:rPr>
          <w:sz w:val="28"/>
          <w:szCs w:val="28"/>
        </w:rPr>
        <w:t xml:space="preserve"> Традиционные обозначения в виноградно-винодельческом секторе</w:t>
      </w:r>
    </w:p>
    <w:p w14:paraId="04B9154A" w14:textId="63190CD3" w:rsidR="00B8380E" w:rsidRPr="00815AF2" w:rsidRDefault="00B8380E" w:rsidP="00B8380E">
      <w:pPr>
        <w:ind w:firstLine="709"/>
        <w:rPr>
          <w:sz w:val="28"/>
          <w:szCs w:val="28"/>
        </w:rPr>
      </w:pPr>
      <w:r w:rsidRPr="00815AF2">
        <w:rPr>
          <w:sz w:val="28"/>
          <w:szCs w:val="28"/>
        </w:rPr>
        <w:t xml:space="preserve">(1) Традиционное обозначение означает обозначение, традиционно используемое для обозначения наличия у виноградно-винодельческого продукта охраняемого наименования места происхождения или охраняемого географического указания в соответствии с национальным </w:t>
      </w:r>
      <w:r w:rsidRPr="00815AF2">
        <w:rPr>
          <w:sz w:val="28"/>
          <w:szCs w:val="28"/>
        </w:rPr>
        <w:lastRenderedPageBreak/>
        <w:t>законодательством, или метода производства или для обозначения созревания, качества, цвета, места происхождения или конкретного события, связанного с историей продукта с охраняемым наименованием места происхождения или охраняемым географическим указанием.</w:t>
      </w:r>
    </w:p>
    <w:p w14:paraId="4B727147" w14:textId="5957E0FF" w:rsidR="00B8380E" w:rsidRPr="00815AF2" w:rsidRDefault="00B8380E" w:rsidP="00B8380E">
      <w:pPr>
        <w:ind w:firstLine="709"/>
        <w:rPr>
          <w:sz w:val="28"/>
          <w:szCs w:val="28"/>
        </w:rPr>
      </w:pPr>
      <w:r w:rsidRPr="00815AF2">
        <w:rPr>
          <w:sz w:val="28"/>
          <w:szCs w:val="28"/>
        </w:rPr>
        <w:t>(2) Традиционное обозначение указывается в технических условиях на наименование места происхождения или географическое указание, должно быть защищено от незаконного использования и не может стать родовым.</w:t>
      </w:r>
    </w:p>
    <w:p w14:paraId="00708FE2" w14:textId="045FA9EB" w:rsidR="00B8380E" w:rsidRPr="00815AF2" w:rsidRDefault="00B8380E" w:rsidP="00B8380E">
      <w:pPr>
        <w:ind w:firstLine="709"/>
        <w:rPr>
          <w:sz w:val="28"/>
          <w:szCs w:val="28"/>
        </w:rPr>
      </w:pPr>
      <w:r w:rsidRPr="00815AF2">
        <w:rPr>
          <w:sz w:val="28"/>
          <w:szCs w:val="28"/>
        </w:rPr>
        <w:t>(3) Охране подлежат традиционные обозначения только на румынском языке для категорий винодельческой продукции, регулируемых Правительством и указанных в заявке против:</w:t>
      </w:r>
    </w:p>
    <w:p w14:paraId="794C7178" w14:textId="3B692994" w:rsidR="00B8380E" w:rsidRPr="00815AF2" w:rsidRDefault="00B8380E" w:rsidP="00B8380E">
      <w:pPr>
        <w:ind w:firstLine="709"/>
        <w:rPr>
          <w:sz w:val="28"/>
          <w:szCs w:val="28"/>
        </w:rPr>
      </w:pPr>
      <w:r w:rsidRPr="00815AF2">
        <w:rPr>
          <w:sz w:val="28"/>
          <w:szCs w:val="28"/>
        </w:rPr>
        <w:t>a) любого злоупотребления, в том числе когда охраняемое наименование сопровождается такими выражениями, как «стиль», «тип», «метод», «произведен также как и», «имитация», «вкус», «как и» или аналогичными выражениями;</w:t>
      </w:r>
    </w:p>
    <w:p w14:paraId="04A9F46C" w14:textId="079BA08E" w:rsidR="00B8380E" w:rsidRPr="00815AF2" w:rsidRDefault="00B8380E" w:rsidP="00B8380E">
      <w:pPr>
        <w:ind w:firstLine="709"/>
        <w:rPr>
          <w:sz w:val="28"/>
          <w:szCs w:val="28"/>
        </w:rPr>
      </w:pPr>
      <w:r w:rsidRPr="00815AF2">
        <w:rPr>
          <w:sz w:val="28"/>
          <w:szCs w:val="28"/>
        </w:rPr>
        <w:t>b) любого другого ложного или вводящего в заблуждение указания на природу, характеристики или основные качества продукта, обозначенные на внутренней или внешней стороне упаковке, в рекламных материалах или соответствующих документах;</w:t>
      </w:r>
    </w:p>
    <w:p w14:paraId="07127A93" w14:textId="42446C1A" w:rsidR="00B8380E" w:rsidRPr="00815AF2" w:rsidRDefault="00B8380E" w:rsidP="00B8380E">
      <w:pPr>
        <w:ind w:firstLine="709"/>
        <w:rPr>
          <w:sz w:val="28"/>
          <w:szCs w:val="28"/>
        </w:rPr>
      </w:pPr>
      <w:r w:rsidRPr="00815AF2">
        <w:rPr>
          <w:sz w:val="28"/>
          <w:szCs w:val="28"/>
        </w:rPr>
        <w:t>c) любых других действий, которые могут ввести потребителей в заблуждение, в частности, создать впечатление, что вино соответствует условиям охраняемого традиционного обозначения.</w:t>
      </w:r>
    </w:p>
    <w:p w14:paraId="6AF51ABD" w14:textId="0C6EEC06" w:rsidR="00B8380E" w:rsidRPr="00815AF2" w:rsidRDefault="00B8380E" w:rsidP="00B8380E">
      <w:pPr>
        <w:ind w:firstLine="709"/>
        <w:rPr>
          <w:sz w:val="28"/>
          <w:szCs w:val="28"/>
        </w:rPr>
      </w:pPr>
      <w:r w:rsidRPr="00815AF2">
        <w:rPr>
          <w:sz w:val="28"/>
          <w:szCs w:val="28"/>
        </w:rPr>
        <w:t>(4) Регистрация традиционного обозначения, использование которого противоречит принципам охраны наименования места происхождения или географического указания, отклоняется, если заявка на регистрацию традиционного обозначения была подана после даты подачи заявки на регистрацию наименования места происхождения или географического указания.</w:t>
      </w:r>
    </w:p>
    <w:p w14:paraId="580FAD7C" w14:textId="2D59B423" w:rsidR="00B8380E" w:rsidRPr="00815AF2" w:rsidRDefault="00B8380E" w:rsidP="00B8380E">
      <w:pPr>
        <w:ind w:firstLine="709"/>
        <w:rPr>
          <w:sz w:val="28"/>
          <w:szCs w:val="28"/>
        </w:rPr>
      </w:pPr>
      <w:r w:rsidRPr="00815AF2">
        <w:rPr>
          <w:sz w:val="28"/>
          <w:szCs w:val="28"/>
        </w:rPr>
        <w:t>(5) В целях обеспечения прав и интересов пользователей традиционного обозначения Правительство регулирует в отношении традиционного обозначения, по крайней мере:</w:t>
      </w:r>
    </w:p>
    <w:p w14:paraId="6C7F4C61" w14:textId="415DA7D8" w:rsidR="00B8380E" w:rsidRPr="00815AF2" w:rsidRDefault="00B8380E" w:rsidP="00B8380E">
      <w:pPr>
        <w:ind w:firstLine="709"/>
        <w:rPr>
          <w:sz w:val="28"/>
          <w:szCs w:val="28"/>
        </w:rPr>
      </w:pPr>
      <w:r w:rsidRPr="00815AF2">
        <w:rPr>
          <w:sz w:val="28"/>
          <w:szCs w:val="28"/>
        </w:rPr>
        <w:t>a) заявителей, которые могут подавать заявки на охрану;</w:t>
      </w:r>
    </w:p>
    <w:p w14:paraId="6AA21960" w14:textId="41725652" w:rsidR="00B8380E" w:rsidRPr="00815AF2" w:rsidRDefault="00B8380E" w:rsidP="00B8380E">
      <w:pPr>
        <w:ind w:firstLine="709"/>
        <w:rPr>
          <w:sz w:val="28"/>
          <w:szCs w:val="28"/>
        </w:rPr>
      </w:pPr>
      <w:r w:rsidRPr="00815AF2">
        <w:rPr>
          <w:sz w:val="28"/>
          <w:szCs w:val="28"/>
        </w:rPr>
        <w:t>b) процедуру рассмотрения и условия утверждения заявки на признание;</w:t>
      </w:r>
    </w:p>
    <w:p w14:paraId="67B466B1" w14:textId="21AE5257" w:rsidR="00B8380E" w:rsidRPr="00815AF2" w:rsidRDefault="00B8380E" w:rsidP="00B8380E">
      <w:pPr>
        <w:ind w:firstLine="709"/>
        <w:rPr>
          <w:sz w:val="28"/>
          <w:szCs w:val="28"/>
        </w:rPr>
      </w:pPr>
      <w:r w:rsidRPr="00815AF2">
        <w:rPr>
          <w:sz w:val="28"/>
          <w:szCs w:val="28"/>
        </w:rPr>
        <w:t>c) основания для подачи возражений на предложения об охране;</w:t>
      </w:r>
    </w:p>
    <w:p w14:paraId="0ED486F2" w14:textId="1910B498" w:rsidR="00B8380E" w:rsidRPr="00815AF2" w:rsidRDefault="00B8380E" w:rsidP="00B8380E">
      <w:pPr>
        <w:ind w:firstLine="709"/>
        <w:rPr>
          <w:sz w:val="28"/>
          <w:szCs w:val="28"/>
        </w:rPr>
      </w:pPr>
      <w:r w:rsidRPr="00815AF2">
        <w:rPr>
          <w:sz w:val="28"/>
          <w:szCs w:val="28"/>
        </w:rPr>
        <w:t>d) область применения охраны, связь с товарными знаками, охраняемыми традиционными обозначениями, охраняемыми наименованиями мест происхождения или охраняемыми географическими указаниями, омонимами или некоторыми названиями технических сортов винограда;</w:t>
      </w:r>
    </w:p>
    <w:p w14:paraId="0A49A1F2" w14:textId="0D9D7C82" w:rsidR="00B8380E" w:rsidRPr="00815AF2" w:rsidRDefault="00B8380E" w:rsidP="00B8380E">
      <w:pPr>
        <w:ind w:firstLine="709"/>
        <w:rPr>
          <w:sz w:val="28"/>
          <w:szCs w:val="28"/>
        </w:rPr>
      </w:pPr>
      <w:r w:rsidRPr="00815AF2">
        <w:rPr>
          <w:sz w:val="28"/>
          <w:szCs w:val="28"/>
        </w:rPr>
        <w:t>e) основания для аннулирования традиционного обозначения;</w:t>
      </w:r>
    </w:p>
    <w:p w14:paraId="45D684F3" w14:textId="354F2388" w:rsidR="00B8380E" w:rsidRPr="00815AF2" w:rsidRDefault="00B8380E" w:rsidP="00B8380E">
      <w:pPr>
        <w:ind w:firstLine="709"/>
        <w:rPr>
          <w:sz w:val="28"/>
          <w:szCs w:val="28"/>
        </w:rPr>
      </w:pPr>
      <w:r w:rsidRPr="00815AF2">
        <w:rPr>
          <w:sz w:val="28"/>
          <w:szCs w:val="28"/>
        </w:rPr>
        <w:t>f) дату подачи заявки или запроса на возражение или аннулирование;</w:t>
      </w:r>
    </w:p>
    <w:p w14:paraId="51B7356B" w14:textId="463556FA" w:rsidR="00B8380E" w:rsidRPr="00815AF2" w:rsidRDefault="00B8380E" w:rsidP="00B8380E">
      <w:pPr>
        <w:ind w:firstLine="709"/>
        <w:rPr>
          <w:sz w:val="28"/>
          <w:szCs w:val="28"/>
        </w:rPr>
      </w:pPr>
      <w:r w:rsidRPr="00815AF2">
        <w:rPr>
          <w:sz w:val="28"/>
          <w:szCs w:val="28"/>
        </w:rPr>
        <w:t>g) процедуры, которые должны быть соблюдены в отношении заявки на охрану традиционного обозначения;</w:t>
      </w:r>
    </w:p>
    <w:p w14:paraId="7C892D39" w14:textId="1FF36C53" w:rsidR="00B8380E" w:rsidRPr="00815AF2" w:rsidRDefault="00B8380E" w:rsidP="00B8380E">
      <w:pPr>
        <w:ind w:firstLine="709"/>
        <w:rPr>
          <w:sz w:val="28"/>
          <w:szCs w:val="28"/>
        </w:rPr>
      </w:pPr>
      <w:r w:rsidRPr="00815AF2">
        <w:rPr>
          <w:sz w:val="28"/>
          <w:szCs w:val="28"/>
        </w:rPr>
        <w:lastRenderedPageBreak/>
        <w:t xml:space="preserve">h) процедуры возражения, а также процедуры аннулирования и внесения изменений; </w:t>
      </w:r>
    </w:p>
    <w:p w14:paraId="3598DE5E" w14:textId="1398C405" w:rsidR="00B8380E" w:rsidRPr="00815AF2" w:rsidRDefault="00B8380E" w:rsidP="00B8380E">
      <w:pPr>
        <w:ind w:firstLine="709"/>
        <w:rPr>
          <w:sz w:val="28"/>
          <w:szCs w:val="28"/>
        </w:rPr>
      </w:pPr>
      <w:r w:rsidRPr="00815AF2">
        <w:rPr>
          <w:sz w:val="28"/>
          <w:szCs w:val="28"/>
        </w:rPr>
        <w:t>i) образцы документов и форму сообщения;</w:t>
      </w:r>
    </w:p>
    <w:p w14:paraId="44977CF6" w14:textId="56A9EECB" w:rsidR="00B8380E" w:rsidRPr="00815AF2" w:rsidRDefault="00B8380E" w:rsidP="00B8380E">
      <w:pPr>
        <w:ind w:firstLine="709"/>
        <w:rPr>
          <w:sz w:val="28"/>
          <w:szCs w:val="28"/>
        </w:rPr>
      </w:pPr>
      <w:r w:rsidRPr="00815AF2">
        <w:rPr>
          <w:sz w:val="28"/>
          <w:szCs w:val="28"/>
        </w:rPr>
        <w:t>j) условия регистрации и охраны.</w:t>
      </w:r>
    </w:p>
    <w:p w14:paraId="02A1C7C8" w14:textId="77777777" w:rsidR="00B8380E" w:rsidRPr="00815AF2" w:rsidRDefault="00B8380E" w:rsidP="00B8380E">
      <w:pPr>
        <w:ind w:firstLine="709"/>
        <w:rPr>
          <w:sz w:val="28"/>
          <w:szCs w:val="28"/>
          <w:lang w:val="ro-MD" w:eastAsia="ru-RU"/>
        </w:rPr>
      </w:pPr>
    </w:p>
    <w:p w14:paraId="1379F20A" w14:textId="2BC4D053" w:rsidR="00B8380E" w:rsidRPr="00815AF2" w:rsidRDefault="00B8380E" w:rsidP="00B8380E">
      <w:pPr>
        <w:ind w:firstLine="709"/>
        <w:rPr>
          <w:bCs/>
          <w:sz w:val="28"/>
          <w:szCs w:val="28"/>
        </w:rPr>
      </w:pPr>
      <w:r w:rsidRPr="00815AF2">
        <w:rPr>
          <w:sz w:val="28"/>
          <w:szCs w:val="28"/>
        </w:rPr>
        <w:t>14. Статья 21:</w:t>
      </w:r>
    </w:p>
    <w:p w14:paraId="48472DD2" w14:textId="77777777" w:rsidR="00B8380E" w:rsidRPr="00815AF2" w:rsidRDefault="00B8380E" w:rsidP="00B8380E">
      <w:pPr>
        <w:ind w:firstLine="709"/>
        <w:rPr>
          <w:bCs/>
          <w:sz w:val="28"/>
          <w:szCs w:val="28"/>
        </w:rPr>
      </w:pPr>
      <w:r w:rsidRPr="00815AF2">
        <w:rPr>
          <w:bCs/>
          <w:sz w:val="28"/>
          <w:szCs w:val="28"/>
        </w:rPr>
        <w:t>в названии статьи слова «вин, продукции на основе сусла и вина и вторичной продукции виноделия» заменить словами «виноградно-винодельческой продукции»;</w:t>
      </w:r>
    </w:p>
    <w:p w14:paraId="6DB5A701" w14:textId="77777777" w:rsidR="00B8380E" w:rsidRPr="00815AF2" w:rsidRDefault="00B8380E" w:rsidP="00B8380E">
      <w:pPr>
        <w:ind w:firstLine="709"/>
        <w:rPr>
          <w:bCs/>
          <w:sz w:val="28"/>
          <w:szCs w:val="28"/>
        </w:rPr>
      </w:pPr>
      <w:r w:rsidRPr="00815AF2">
        <w:rPr>
          <w:bCs/>
          <w:sz w:val="28"/>
          <w:szCs w:val="28"/>
        </w:rPr>
        <w:t>части (1) и (3) изложить в следующей редакции:</w:t>
      </w:r>
    </w:p>
    <w:p w14:paraId="6CD4C9C5" w14:textId="60FA6377" w:rsidR="00B8380E" w:rsidRPr="00815AF2" w:rsidRDefault="00B8380E" w:rsidP="00B8380E">
      <w:pPr>
        <w:ind w:firstLine="709"/>
        <w:rPr>
          <w:bCs/>
          <w:sz w:val="28"/>
          <w:szCs w:val="28"/>
        </w:rPr>
      </w:pPr>
      <w:r w:rsidRPr="00815AF2">
        <w:rPr>
          <w:bCs/>
          <w:sz w:val="28"/>
          <w:szCs w:val="28"/>
        </w:rPr>
        <w:t>«(1) В целях осуществления хотя бы одного из следующих видов деятельности: производство, переработка, фасовка, хранение, оптовая реализация, в том числе через специализированные склады, вин, продукции, полученной на основе сусла, ароматизированной виноградно-винодельческой продукции и продукции, полученной на основе вина, производство и реализация винограда, используемого в качестве сырья в виноделии, – хозяйствующие субъекты должны быть зарегистрированы в Виноградно-винодельческом регистре, учрежденном Министерством сельского хозяйства и пищевой промышленности в соответствии с частью (1) статьи 16 Закона о регистрах № 71/2007.</w:t>
      </w:r>
    </w:p>
    <w:p w14:paraId="3A4D86E0" w14:textId="631F6CB4" w:rsidR="00B8380E" w:rsidRPr="00815AF2" w:rsidRDefault="00B8380E" w:rsidP="00B8380E">
      <w:pPr>
        <w:ind w:firstLine="709"/>
        <w:rPr>
          <w:bCs/>
          <w:sz w:val="28"/>
          <w:szCs w:val="28"/>
        </w:rPr>
      </w:pPr>
      <w:r w:rsidRPr="00815AF2">
        <w:rPr>
          <w:sz w:val="28"/>
          <w:szCs w:val="28"/>
        </w:rPr>
        <w:t>(3) Разрешенные практики виноделия и ограничения, применимые к производству и сохранению виноградно-винодельческой продукции, устанавливаются Правительством.».</w:t>
      </w:r>
    </w:p>
    <w:p w14:paraId="4B3C000A" w14:textId="77777777" w:rsidR="00B8380E" w:rsidRPr="00815AF2" w:rsidRDefault="00B8380E" w:rsidP="00B8380E">
      <w:pPr>
        <w:ind w:firstLine="709"/>
        <w:rPr>
          <w:bCs/>
          <w:sz w:val="28"/>
          <w:szCs w:val="28"/>
          <w:lang w:val="ro-MD" w:eastAsia="ru-RU"/>
        </w:rPr>
      </w:pPr>
    </w:p>
    <w:p w14:paraId="57DA501B" w14:textId="01157039" w:rsidR="00B8380E" w:rsidRPr="00815AF2" w:rsidRDefault="00B8380E" w:rsidP="00B8380E">
      <w:pPr>
        <w:ind w:firstLine="709"/>
        <w:rPr>
          <w:bCs/>
          <w:sz w:val="28"/>
          <w:szCs w:val="28"/>
        </w:rPr>
      </w:pPr>
      <w:r w:rsidRPr="00815AF2">
        <w:rPr>
          <w:sz w:val="28"/>
          <w:szCs w:val="28"/>
        </w:rPr>
        <w:t>15.</w:t>
      </w:r>
      <w:r w:rsidRPr="00815AF2">
        <w:rPr>
          <w:b/>
          <w:sz w:val="28"/>
          <w:szCs w:val="28"/>
        </w:rPr>
        <w:t> </w:t>
      </w:r>
      <w:r w:rsidRPr="00815AF2">
        <w:rPr>
          <w:sz w:val="28"/>
          <w:szCs w:val="28"/>
        </w:rPr>
        <w:t>Статья 23:</w:t>
      </w:r>
    </w:p>
    <w:p w14:paraId="6D3FF8CB" w14:textId="77777777" w:rsidR="00B8380E" w:rsidRPr="00815AF2" w:rsidRDefault="00B8380E" w:rsidP="00B8380E">
      <w:pPr>
        <w:ind w:firstLine="709"/>
        <w:rPr>
          <w:bCs/>
          <w:sz w:val="28"/>
          <w:szCs w:val="28"/>
        </w:rPr>
      </w:pPr>
      <w:r w:rsidRPr="00815AF2">
        <w:rPr>
          <w:bCs/>
          <w:sz w:val="28"/>
          <w:szCs w:val="28"/>
        </w:rPr>
        <w:t>в части (3) слова «и Законом о производстве и обороте этилового спирта и алкогольной продукции № 1100/2000» исключить;</w:t>
      </w:r>
    </w:p>
    <w:p w14:paraId="4A386D8B" w14:textId="77777777" w:rsidR="00B8380E" w:rsidRPr="00815AF2" w:rsidRDefault="00B8380E" w:rsidP="00B8380E">
      <w:pPr>
        <w:ind w:firstLine="709"/>
        <w:rPr>
          <w:sz w:val="28"/>
          <w:szCs w:val="28"/>
        </w:rPr>
      </w:pPr>
      <w:r w:rsidRPr="00815AF2">
        <w:rPr>
          <w:sz w:val="28"/>
          <w:szCs w:val="28"/>
        </w:rPr>
        <w:t>в пункте b)части (4) слова «и предназначенными исключительно для хранения данной продукции» заменить словами «, соответствующими противопожарным и метрологическим требованиям и предназначенным исключительно для хранения пищевых продуктов.»;</w:t>
      </w:r>
    </w:p>
    <w:p w14:paraId="71CF599D" w14:textId="77777777" w:rsidR="00B8380E" w:rsidRPr="00815AF2" w:rsidRDefault="00B8380E" w:rsidP="00B8380E">
      <w:pPr>
        <w:ind w:firstLine="709"/>
        <w:rPr>
          <w:sz w:val="28"/>
          <w:szCs w:val="28"/>
        </w:rPr>
      </w:pPr>
      <w:r w:rsidRPr="00815AF2">
        <w:rPr>
          <w:sz w:val="28"/>
          <w:szCs w:val="28"/>
        </w:rPr>
        <w:t>часть (6) дополнить пунктом h) следующего содержания:</w:t>
      </w:r>
    </w:p>
    <w:p w14:paraId="3AADE05C" w14:textId="77777777" w:rsidR="00B8380E" w:rsidRPr="00815AF2" w:rsidRDefault="00B8380E" w:rsidP="00B8380E">
      <w:pPr>
        <w:ind w:firstLine="709"/>
        <w:rPr>
          <w:sz w:val="28"/>
          <w:szCs w:val="28"/>
        </w:rPr>
      </w:pPr>
      <w:r w:rsidRPr="00815AF2">
        <w:rPr>
          <w:sz w:val="28"/>
          <w:szCs w:val="28"/>
        </w:rPr>
        <w:t>«h) в продовольственных магазинах и иных объектах розничной торговли в период с 22:00 до 8:00, за исключением магазинов, расположенных на территории международных пунктов пропуска через государственную границу.»;</w:t>
      </w:r>
    </w:p>
    <w:p w14:paraId="3B84FADF" w14:textId="77777777" w:rsidR="00B8380E" w:rsidRPr="00815AF2" w:rsidRDefault="00B8380E" w:rsidP="00B8380E">
      <w:pPr>
        <w:ind w:firstLine="709"/>
        <w:rPr>
          <w:bCs/>
          <w:sz w:val="28"/>
          <w:szCs w:val="28"/>
        </w:rPr>
      </w:pPr>
      <w:r w:rsidRPr="00815AF2">
        <w:rPr>
          <w:bCs/>
          <w:sz w:val="28"/>
          <w:szCs w:val="28"/>
        </w:rPr>
        <w:t>статью дополнить частью (8) следующего содержания:</w:t>
      </w:r>
    </w:p>
    <w:p w14:paraId="7799017E" w14:textId="5561FFCF" w:rsidR="00B8380E" w:rsidRPr="00815AF2" w:rsidRDefault="00B8380E" w:rsidP="00B8380E">
      <w:pPr>
        <w:ind w:firstLine="709"/>
        <w:rPr>
          <w:bCs/>
          <w:sz w:val="28"/>
          <w:szCs w:val="28"/>
        </w:rPr>
      </w:pPr>
      <w:r w:rsidRPr="00815AF2">
        <w:rPr>
          <w:bCs/>
          <w:sz w:val="28"/>
          <w:szCs w:val="28"/>
        </w:rPr>
        <w:t>«(8) Хозяйствующие субъекты осуществляют оптовую и розничную продажу продукции, полученной на основе вина, в порядке, предусмотренном Законом № 1100/2000. Хозяйствующие субъекты, осуществляющие оптовую продажу продукции на основе вина, должны быть зарегистрированы в Виноградно-винодельческом регистре.».</w:t>
      </w:r>
    </w:p>
    <w:p w14:paraId="43DB3FBA" w14:textId="77777777" w:rsidR="00B8380E" w:rsidRPr="00815AF2" w:rsidRDefault="00B8380E" w:rsidP="00B8380E">
      <w:pPr>
        <w:ind w:firstLine="709"/>
        <w:rPr>
          <w:bCs/>
          <w:sz w:val="28"/>
          <w:szCs w:val="28"/>
          <w:lang w:val="ro-MD" w:eastAsia="ru-RU"/>
        </w:rPr>
      </w:pPr>
    </w:p>
    <w:p w14:paraId="4D288D46" w14:textId="22173227" w:rsidR="00B8380E" w:rsidRPr="00815AF2" w:rsidRDefault="00B8380E" w:rsidP="00B8380E">
      <w:pPr>
        <w:ind w:firstLine="709"/>
        <w:rPr>
          <w:b/>
          <w:bCs/>
          <w:sz w:val="28"/>
          <w:szCs w:val="28"/>
        </w:rPr>
      </w:pPr>
      <w:r w:rsidRPr="00815AF2">
        <w:rPr>
          <w:sz w:val="28"/>
          <w:szCs w:val="28"/>
        </w:rPr>
        <w:lastRenderedPageBreak/>
        <w:t>16. Дополнить статьей 23</w:t>
      </w:r>
      <w:r w:rsidRPr="00815AF2">
        <w:rPr>
          <w:sz w:val="28"/>
          <w:szCs w:val="28"/>
          <w:vertAlign w:val="superscript"/>
        </w:rPr>
        <w:t>1</w:t>
      </w:r>
      <w:r w:rsidRPr="00815AF2">
        <w:rPr>
          <w:sz w:val="28"/>
          <w:szCs w:val="28"/>
        </w:rPr>
        <w:t xml:space="preserve"> следующего содержания:</w:t>
      </w:r>
    </w:p>
    <w:p w14:paraId="27C093F1" w14:textId="65817725" w:rsidR="00B8380E" w:rsidRPr="00815AF2" w:rsidRDefault="00B8380E" w:rsidP="00B8380E">
      <w:pPr>
        <w:ind w:firstLine="709"/>
        <w:rPr>
          <w:sz w:val="28"/>
          <w:szCs w:val="28"/>
        </w:rPr>
      </w:pPr>
      <w:r w:rsidRPr="00815AF2">
        <w:rPr>
          <w:b/>
          <w:bCs/>
          <w:sz w:val="28"/>
          <w:szCs w:val="28"/>
        </w:rPr>
        <w:t>«Статья 23</w:t>
      </w:r>
      <w:r w:rsidRPr="00815AF2">
        <w:rPr>
          <w:b/>
          <w:bCs/>
          <w:sz w:val="28"/>
          <w:szCs w:val="28"/>
          <w:vertAlign w:val="superscript"/>
        </w:rPr>
        <w:t>1</w:t>
      </w:r>
      <w:r w:rsidRPr="00815AF2">
        <w:rPr>
          <w:b/>
          <w:bCs/>
          <w:sz w:val="28"/>
          <w:szCs w:val="28"/>
        </w:rPr>
        <w:t xml:space="preserve">. </w:t>
      </w:r>
      <w:r w:rsidRPr="00815AF2">
        <w:rPr>
          <w:sz w:val="28"/>
          <w:szCs w:val="28"/>
        </w:rPr>
        <w:t>Запрет на свободный оборот виноградно-винодельческой продукции</w:t>
      </w:r>
    </w:p>
    <w:p w14:paraId="21F85267" w14:textId="77777777" w:rsidR="00B8380E" w:rsidRPr="00815AF2" w:rsidRDefault="00B8380E" w:rsidP="00B8380E">
      <w:pPr>
        <w:ind w:firstLine="709"/>
        <w:rPr>
          <w:sz w:val="28"/>
          <w:szCs w:val="28"/>
        </w:rPr>
      </w:pPr>
      <w:r w:rsidRPr="00815AF2">
        <w:rPr>
          <w:sz w:val="28"/>
          <w:szCs w:val="28"/>
        </w:rPr>
        <w:t>Запрещается свободный оборот виноградно-винодельческой продукции путем:</w:t>
      </w:r>
    </w:p>
    <w:p w14:paraId="4E7E08B1" w14:textId="3D2BB17C" w:rsidR="00B8380E" w:rsidRPr="00815AF2" w:rsidRDefault="00B8380E" w:rsidP="00B8380E">
      <w:pPr>
        <w:ind w:firstLine="709"/>
        <w:rPr>
          <w:sz w:val="28"/>
          <w:szCs w:val="28"/>
        </w:rPr>
      </w:pPr>
      <w:r w:rsidRPr="00815AF2">
        <w:rPr>
          <w:sz w:val="28"/>
          <w:szCs w:val="28"/>
        </w:rPr>
        <w:t>a) передачи в качестве заработной платы, премии;</w:t>
      </w:r>
    </w:p>
    <w:p w14:paraId="54204EE2" w14:textId="746DAD3A" w:rsidR="00B8380E" w:rsidRPr="00815AF2" w:rsidRDefault="00B8380E" w:rsidP="00B8380E">
      <w:pPr>
        <w:ind w:firstLine="709"/>
        <w:rPr>
          <w:sz w:val="28"/>
          <w:szCs w:val="28"/>
        </w:rPr>
      </w:pPr>
      <w:r w:rsidRPr="00815AF2">
        <w:rPr>
          <w:sz w:val="28"/>
          <w:szCs w:val="28"/>
        </w:rPr>
        <w:t>b) распространения без оплаты, за исключением продукции, предназначенной для рекламных целей.».</w:t>
      </w:r>
    </w:p>
    <w:p w14:paraId="767F131C" w14:textId="77777777" w:rsidR="00B8380E" w:rsidRPr="00815AF2" w:rsidRDefault="00B8380E" w:rsidP="00B8380E">
      <w:pPr>
        <w:ind w:firstLine="709"/>
        <w:rPr>
          <w:bCs/>
          <w:sz w:val="28"/>
          <w:szCs w:val="28"/>
          <w:lang w:val="ro-MD" w:eastAsia="ru-RU"/>
        </w:rPr>
      </w:pPr>
    </w:p>
    <w:p w14:paraId="040CFF4E" w14:textId="1BFE2041" w:rsidR="00B8380E" w:rsidRPr="00815AF2" w:rsidRDefault="00B8380E" w:rsidP="00B8380E">
      <w:pPr>
        <w:ind w:firstLine="709"/>
        <w:rPr>
          <w:bCs/>
          <w:sz w:val="28"/>
          <w:szCs w:val="28"/>
        </w:rPr>
      </w:pPr>
      <w:r w:rsidRPr="00815AF2">
        <w:rPr>
          <w:sz w:val="28"/>
          <w:szCs w:val="28"/>
        </w:rPr>
        <w:t>17. Статья 24:</w:t>
      </w:r>
    </w:p>
    <w:p w14:paraId="01AAF6A2" w14:textId="77777777" w:rsidR="00B8380E" w:rsidRPr="00815AF2" w:rsidRDefault="00B8380E" w:rsidP="00B8380E">
      <w:pPr>
        <w:ind w:firstLine="709"/>
        <w:rPr>
          <w:bCs/>
          <w:sz w:val="28"/>
          <w:szCs w:val="28"/>
        </w:rPr>
      </w:pPr>
      <w:r w:rsidRPr="00815AF2">
        <w:rPr>
          <w:bCs/>
          <w:sz w:val="28"/>
          <w:szCs w:val="28"/>
        </w:rPr>
        <w:t>название статьи дополнить словами «, ароматизированной виноградно-винодельческой продукции»;</w:t>
      </w:r>
    </w:p>
    <w:p w14:paraId="16C4472C" w14:textId="77777777" w:rsidR="00B8380E" w:rsidRPr="00815AF2" w:rsidRDefault="00B8380E" w:rsidP="00B8380E">
      <w:pPr>
        <w:ind w:firstLine="709"/>
        <w:rPr>
          <w:bCs/>
          <w:sz w:val="28"/>
          <w:szCs w:val="28"/>
        </w:rPr>
      </w:pPr>
      <w:r w:rsidRPr="00815AF2">
        <w:rPr>
          <w:sz w:val="28"/>
          <w:szCs w:val="28"/>
        </w:rPr>
        <w:t>в части (1) после слов «продукция на основе сусла и вина» дополнить словами «ароматизированная виноградно-винодельческая продукция»;</w:t>
      </w:r>
    </w:p>
    <w:p w14:paraId="02EB1DCF" w14:textId="77777777" w:rsidR="00B8380E" w:rsidRPr="00815AF2" w:rsidRDefault="00B8380E" w:rsidP="00B8380E">
      <w:pPr>
        <w:ind w:firstLine="709"/>
        <w:rPr>
          <w:bCs/>
          <w:sz w:val="28"/>
          <w:szCs w:val="28"/>
        </w:rPr>
      </w:pPr>
      <w:r w:rsidRPr="00815AF2">
        <w:rPr>
          <w:bCs/>
          <w:sz w:val="28"/>
          <w:szCs w:val="28"/>
        </w:rPr>
        <w:t>в части (4) слово «винам» исключить.</w:t>
      </w:r>
    </w:p>
    <w:p w14:paraId="10E348DF" w14:textId="7F281B80" w:rsidR="00B8380E" w:rsidRPr="00815AF2" w:rsidRDefault="00B8380E" w:rsidP="00B8380E">
      <w:pPr>
        <w:ind w:firstLine="709"/>
        <w:rPr>
          <w:bCs/>
          <w:sz w:val="28"/>
          <w:szCs w:val="28"/>
          <w:lang w:val="ro-MD" w:eastAsia="ru-RU"/>
        </w:rPr>
      </w:pPr>
    </w:p>
    <w:p w14:paraId="7A6F4F1A" w14:textId="544C71CF" w:rsidR="00B8380E" w:rsidRPr="00815AF2" w:rsidRDefault="00B8380E" w:rsidP="00B8380E">
      <w:pPr>
        <w:ind w:firstLine="709"/>
        <w:rPr>
          <w:bCs/>
          <w:sz w:val="28"/>
          <w:szCs w:val="28"/>
        </w:rPr>
      </w:pPr>
      <w:r w:rsidRPr="00815AF2">
        <w:rPr>
          <w:sz w:val="28"/>
          <w:szCs w:val="28"/>
        </w:rPr>
        <w:t>18.</w:t>
      </w:r>
      <w:r w:rsidRPr="00815AF2">
        <w:rPr>
          <w:b/>
          <w:bCs/>
          <w:sz w:val="28"/>
          <w:szCs w:val="28"/>
        </w:rPr>
        <w:t> </w:t>
      </w:r>
      <w:r w:rsidRPr="00815AF2">
        <w:rPr>
          <w:bCs/>
          <w:sz w:val="28"/>
          <w:szCs w:val="28"/>
        </w:rPr>
        <w:t>Статья 25:</w:t>
      </w:r>
    </w:p>
    <w:p w14:paraId="1B3AA337" w14:textId="77777777" w:rsidR="00B8380E" w:rsidRPr="00815AF2" w:rsidRDefault="00B8380E" w:rsidP="00B8380E">
      <w:pPr>
        <w:ind w:firstLine="709"/>
        <w:rPr>
          <w:sz w:val="28"/>
          <w:szCs w:val="28"/>
        </w:rPr>
      </w:pPr>
      <w:r w:rsidRPr="00815AF2">
        <w:rPr>
          <w:sz w:val="28"/>
          <w:szCs w:val="28"/>
        </w:rPr>
        <w:t xml:space="preserve">в части (3): </w:t>
      </w:r>
    </w:p>
    <w:p w14:paraId="339437BE" w14:textId="77777777" w:rsidR="00B8380E" w:rsidRPr="00815AF2" w:rsidRDefault="00B8380E" w:rsidP="00B8380E">
      <w:pPr>
        <w:ind w:firstLine="709"/>
        <w:rPr>
          <w:sz w:val="28"/>
          <w:szCs w:val="28"/>
        </w:rPr>
      </w:pPr>
      <w:r w:rsidRPr="00815AF2">
        <w:rPr>
          <w:sz w:val="28"/>
          <w:szCs w:val="28"/>
        </w:rPr>
        <w:t>пункт a) признать утратившим силу;</w:t>
      </w:r>
    </w:p>
    <w:p w14:paraId="582B47CB" w14:textId="77777777" w:rsidR="00B8380E" w:rsidRPr="00815AF2" w:rsidRDefault="00B8380E" w:rsidP="00B8380E">
      <w:pPr>
        <w:ind w:firstLine="709"/>
        <w:rPr>
          <w:sz w:val="28"/>
          <w:szCs w:val="28"/>
        </w:rPr>
      </w:pPr>
      <w:r w:rsidRPr="00815AF2">
        <w:rPr>
          <w:sz w:val="28"/>
          <w:szCs w:val="28"/>
        </w:rPr>
        <w:t>дополнить пунктом b</w:t>
      </w:r>
      <w:r w:rsidRPr="00815AF2">
        <w:rPr>
          <w:sz w:val="28"/>
          <w:szCs w:val="28"/>
          <w:vertAlign w:val="superscript"/>
        </w:rPr>
        <w:t>1</w:t>
      </w:r>
      <w:r w:rsidRPr="00815AF2">
        <w:rPr>
          <w:sz w:val="28"/>
          <w:szCs w:val="28"/>
        </w:rPr>
        <w:t>) следующего содержания:</w:t>
      </w:r>
    </w:p>
    <w:p w14:paraId="0F6E1370" w14:textId="6CE5DDA7" w:rsidR="00B8380E" w:rsidRPr="00815AF2" w:rsidRDefault="00B8380E" w:rsidP="00B8380E">
      <w:pPr>
        <w:ind w:firstLine="709"/>
        <w:rPr>
          <w:sz w:val="28"/>
          <w:szCs w:val="28"/>
        </w:rPr>
      </w:pPr>
      <w:r w:rsidRPr="00815AF2">
        <w:rPr>
          <w:sz w:val="28"/>
          <w:szCs w:val="28"/>
        </w:rPr>
        <w:t>«b</w:t>
      </w:r>
      <w:r w:rsidRPr="00815AF2">
        <w:rPr>
          <w:sz w:val="28"/>
          <w:szCs w:val="28"/>
          <w:vertAlign w:val="superscript"/>
        </w:rPr>
        <w:t>1</w:t>
      </w:r>
      <w:r w:rsidRPr="00815AF2">
        <w:rPr>
          <w:sz w:val="28"/>
          <w:szCs w:val="28"/>
        </w:rPr>
        <w:t>) обозначение «</w:t>
      </w:r>
      <w:proofErr w:type="spellStart"/>
      <w:r w:rsidRPr="00815AF2">
        <w:rPr>
          <w:sz w:val="28"/>
          <w:szCs w:val="28"/>
        </w:rPr>
        <w:t>деалкоголизированное</w:t>
      </w:r>
      <w:proofErr w:type="spellEnd"/>
      <w:r w:rsidRPr="00815AF2">
        <w:rPr>
          <w:sz w:val="28"/>
          <w:szCs w:val="28"/>
        </w:rPr>
        <w:t xml:space="preserve">» или «частично </w:t>
      </w:r>
      <w:proofErr w:type="spellStart"/>
      <w:r w:rsidRPr="00815AF2">
        <w:rPr>
          <w:sz w:val="28"/>
          <w:szCs w:val="28"/>
        </w:rPr>
        <w:t>деалкоголизированное</w:t>
      </w:r>
      <w:proofErr w:type="spellEnd"/>
      <w:r w:rsidRPr="00815AF2">
        <w:rPr>
          <w:sz w:val="28"/>
          <w:szCs w:val="28"/>
        </w:rPr>
        <w:t xml:space="preserve">» для вин, подвергшихся </w:t>
      </w:r>
      <w:proofErr w:type="spellStart"/>
      <w:r w:rsidRPr="00815AF2">
        <w:rPr>
          <w:sz w:val="28"/>
          <w:szCs w:val="28"/>
        </w:rPr>
        <w:t>деалкоголизации</w:t>
      </w:r>
      <w:proofErr w:type="spellEnd"/>
      <w:r w:rsidRPr="00815AF2">
        <w:rPr>
          <w:sz w:val="28"/>
          <w:szCs w:val="28"/>
        </w:rPr>
        <w:t xml:space="preserve"> в соответствии с требованиями, установленными Правительством;»;</w:t>
      </w:r>
    </w:p>
    <w:p w14:paraId="0CEC5741" w14:textId="77777777" w:rsidR="00B8380E" w:rsidRPr="00815AF2" w:rsidRDefault="00B8380E" w:rsidP="00B8380E">
      <w:pPr>
        <w:ind w:firstLine="709"/>
        <w:rPr>
          <w:sz w:val="28"/>
          <w:szCs w:val="28"/>
        </w:rPr>
      </w:pPr>
      <w:r w:rsidRPr="00815AF2">
        <w:rPr>
          <w:sz w:val="28"/>
          <w:szCs w:val="28"/>
        </w:rPr>
        <w:t>в пункте e) слово «упаковщика» заменить словом «оператора розлива», а слово „</w:t>
      </w:r>
      <w:proofErr w:type="spellStart"/>
      <w:r w:rsidRPr="00815AF2">
        <w:rPr>
          <w:sz w:val="28"/>
          <w:szCs w:val="28"/>
        </w:rPr>
        <w:t>ambalator</w:t>
      </w:r>
      <w:proofErr w:type="spellEnd"/>
      <w:r w:rsidRPr="00815AF2">
        <w:rPr>
          <w:sz w:val="28"/>
          <w:szCs w:val="28"/>
        </w:rPr>
        <w:t>” заменить словом „</w:t>
      </w:r>
      <w:proofErr w:type="spellStart"/>
      <w:r w:rsidRPr="00815AF2">
        <w:rPr>
          <w:sz w:val="28"/>
          <w:szCs w:val="28"/>
        </w:rPr>
        <w:t>îmbuteliator</w:t>
      </w:r>
      <w:proofErr w:type="spellEnd"/>
      <w:r w:rsidRPr="00815AF2">
        <w:rPr>
          <w:sz w:val="28"/>
          <w:szCs w:val="28"/>
        </w:rPr>
        <w:t>“;</w:t>
      </w:r>
    </w:p>
    <w:p w14:paraId="61DC087E" w14:textId="77777777" w:rsidR="00B8380E" w:rsidRPr="00815AF2" w:rsidRDefault="00B8380E" w:rsidP="00B8380E">
      <w:pPr>
        <w:ind w:firstLine="709"/>
        <w:rPr>
          <w:sz w:val="28"/>
          <w:szCs w:val="28"/>
        </w:rPr>
      </w:pPr>
      <w:r w:rsidRPr="00815AF2">
        <w:rPr>
          <w:sz w:val="28"/>
          <w:szCs w:val="28"/>
        </w:rPr>
        <w:t>дополнить пунктом j</w:t>
      </w:r>
      <w:r w:rsidRPr="00815AF2">
        <w:rPr>
          <w:sz w:val="28"/>
          <w:szCs w:val="28"/>
          <w:vertAlign w:val="superscript"/>
        </w:rPr>
        <w:t>1</w:t>
      </w:r>
      <w:r w:rsidRPr="00815AF2">
        <w:rPr>
          <w:sz w:val="28"/>
          <w:szCs w:val="28"/>
        </w:rPr>
        <w:t>) следующего содержания:</w:t>
      </w:r>
    </w:p>
    <w:p w14:paraId="513EA63C" w14:textId="3477907B" w:rsidR="00B8380E" w:rsidRPr="00815AF2" w:rsidRDefault="00B8380E" w:rsidP="00B8380E">
      <w:pPr>
        <w:ind w:firstLine="709"/>
        <w:rPr>
          <w:sz w:val="28"/>
          <w:szCs w:val="28"/>
        </w:rPr>
      </w:pPr>
      <w:r w:rsidRPr="00815AF2">
        <w:rPr>
          <w:sz w:val="28"/>
          <w:szCs w:val="28"/>
        </w:rPr>
        <w:t>«j</w:t>
      </w:r>
      <w:r w:rsidRPr="00815AF2">
        <w:rPr>
          <w:sz w:val="28"/>
          <w:szCs w:val="28"/>
          <w:vertAlign w:val="superscript"/>
        </w:rPr>
        <w:t>1</w:t>
      </w:r>
      <w:r w:rsidRPr="00815AF2">
        <w:rPr>
          <w:sz w:val="28"/>
          <w:szCs w:val="28"/>
        </w:rPr>
        <w:t xml:space="preserve">) минимальный срок потребления виноградно-винодельческой продукции, подвергшейся </w:t>
      </w:r>
      <w:proofErr w:type="spellStart"/>
      <w:r w:rsidRPr="00815AF2">
        <w:rPr>
          <w:sz w:val="28"/>
          <w:szCs w:val="28"/>
        </w:rPr>
        <w:t>деалкоголизации</w:t>
      </w:r>
      <w:proofErr w:type="spellEnd"/>
      <w:r w:rsidRPr="00815AF2">
        <w:rPr>
          <w:sz w:val="28"/>
          <w:szCs w:val="28"/>
        </w:rPr>
        <w:t xml:space="preserve"> в соответствии с требованиями, установленными Правительством, с объемной долей </w:t>
      </w:r>
      <w:proofErr w:type="spellStart"/>
      <w:r w:rsidRPr="00815AF2">
        <w:rPr>
          <w:sz w:val="28"/>
          <w:szCs w:val="28"/>
        </w:rPr>
        <w:t>притобретенного</w:t>
      </w:r>
      <w:proofErr w:type="spellEnd"/>
      <w:r w:rsidRPr="00815AF2">
        <w:rPr>
          <w:sz w:val="28"/>
          <w:szCs w:val="28"/>
        </w:rPr>
        <w:t xml:space="preserve"> спирта не более 10 %;»;</w:t>
      </w:r>
    </w:p>
    <w:p w14:paraId="6B7C2B2E" w14:textId="77777777" w:rsidR="00B8380E" w:rsidRPr="00815AF2" w:rsidRDefault="00B8380E" w:rsidP="00B8380E">
      <w:pPr>
        <w:ind w:firstLine="709"/>
        <w:rPr>
          <w:sz w:val="28"/>
          <w:szCs w:val="28"/>
        </w:rPr>
      </w:pPr>
      <w:r w:rsidRPr="00815AF2">
        <w:rPr>
          <w:sz w:val="28"/>
          <w:szCs w:val="28"/>
        </w:rPr>
        <w:t>в пункте l) слова «– по обстоятельствам» исключить;</w:t>
      </w:r>
    </w:p>
    <w:p w14:paraId="15916652" w14:textId="77777777" w:rsidR="00B8380E" w:rsidRPr="00815AF2" w:rsidRDefault="00B8380E" w:rsidP="00B8380E">
      <w:pPr>
        <w:ind w:firstLine="709"/>
        <w:rPr>
          <w:sz w:val="28"/>
          <w:szCs w:val="28"/>
        </w:rPr>
      </w:pPr>
      <w:r w:rsidRPr="00815AF2">
        <w:rPr>
          <w:sz w:val="28"/>
          <w:szCs w:val="28"/>
        </w:rPr>
        <w:t>в пункте l</w:t>
      </w:r>
      <w:r w:rsidRPr="00815AF2">
        <w:rPr>
          <w:sz w:val="28"/>
          <w:szCs w:val="28"/>
          <w:vertAlign w:val="superscript"/>
        </w:rPr>
        <w:t>1</w:t>
      </w:r>
      <w:r w:rsidRPr="00815AF2">
        <w:rPr>
          <w:sz w:val="28"/>
          <w:szCs w:val="28"/>
        </w:rPr>
        <w:t>) слова «для ароматизированной виноградно-винодельческой продукции» исключить;</w:t>
      </w:r>
    </w:p>
    <w:p w14:paraId="060F0CC4" w14:textId="77777777" w:rsidR="00B8380E" w:rsidRPr="00815AF2" w:rsidRDefault="00B8380E" w:rsidP="00B8380E">
      <w:pPr>
        <w:ind w:firstLine="709"/>
        <w:rPr>
          <w:sz w:val="28"/>
          <w:szCs w:val="28"/>
        </w:rPr>
      </w:pPr>
      <w:r w:rsidRPr="00815AF2">
        <w:rPr>
          <w:sz w:val="28"/>
          <w:szCs w:val="28"/>
        </w:rPr>
        <w:t>часть (6) дополнить словами «, традиционных обозначений»;</w:t>
      </w:r>
    </w:p>
    <w:p w14:paraId="0A697ECB" w14:textId="77777777" w:rsidR="00B8380E" w:rsidRPr="00815AF2" w:rsidRDefault="00B8380E" w:rsidP="00B8380E">
      <w:pPr>
        <w:ind w:firstLine="709"/>
        <w:rPr>
          <w:sz w:val="28"/>
          <w:szCs w:val="28"/>
        </w:rPr>
      </w:pPr>
      <w:bookmarkStart w:id="1" w:name="_Hlk181887465"/>
      <w:r w:rsidRPr="00815AF2">
        <w:rPr>
          <w:sz w:val="28"/>
          <w:szCs w:val="28"/>
        </w:rPr>
        <w:t>дополнить частями (7) и (8) следующего содержания:</w:t>
      </w:r>
    </w:p>
    <w:p w14:paraId="0C31DF15" w14:textId="00BA45BA" w:rsidR="00B8380E" w:rsidRPr="00815AF2" w:rsidRDefault="00B8380E" w:rsidP="00B8380E">
      <w:pPr>
        <w:ind w:firstLine="709"/>
        <w:rPr>
          <w:sz w:val="28"/>
          <w:szCs w:val="28"/>
        </w:rPr>
      </w:pPr>
      <w:r w:rsidRPr="00815AF2">
        <w:rPr>
          <w:sz w:val="28"/>
          <w:szCs w:val="28"/>
        </w:rPr>
        <w:t>«(7) Если в соответствии со статьей 17 Закона № 1100/2000 при этикетировании виноградно-винодельческой продукции на основе вина предусмотрено нанесение иных обязательных указаний или противоречащих представленным в настоящей статье, применяются правила этикетирования, определенные в Законе № 1100/2000.</w:t>
      </w:r>
    </w:p>
    <w:p w14:paraId="7047D7FB" w14:textId="11730AAA" w:rsidR="00B8380E" w:rsidRPr="00815AF2" w:rsidRDefault="00B8380E" w:rsidP="00B8380E">
      <w:pPr>
        <w:ind w:firstLine="709"/>
        <w:rPr>
          <w:sz w:val="28"/>
          <w:szCs w:val="28"/>
        </w:rPr>
      </w:pPr>
      <w:r w:rsidRPr="00815AF2">
        <w:rPr>
          <w:sz w:val="28"/>
          <w:szCs w:val="28"/>
        </w:rPr>
        <w:t xml:space="preserve">(8) Если настоящим законом не предусмотрено иное, в отношении представления и этикетирования виноградно-винодельческой продукции </w:t>
      </w:r>
      <w:r w:rsidRPr="00815AF2">
        <w:rPr>
          <w:sz w:val="28"/>
          <w:szCs w:val="28"/>
        </w:rPr>
        <w:lastRenderedPageBreak/>
        <w:t>применяются положения Закона об информировании потребителей относительно пищевых продуктов № 279/2017.».</w:t>
      </w:r>
    </w:p>
    <w:bookmarkEnd w:id="1"/>
    <w:p w14:paraId="0F35B099" w14:textId="77777777" w:rsidR="00B8380E" w:rsidRPr="00815AF2" w:rsidRDefault="00B8380E" w:rsidP="00B8380E">
      <w:pPr>
        <w:ind w:firstLine="709"/>
        <w:rPr>
          <w:sz w:val="28"/>
          <w:szCs w:val="28"/>
          <w:lang w:val="ro-MD" w:eastAsia="ru-RU"/>
        </w:rPr>
      </w:pPr>
    </w:p>
    <w:p w14:paraId="19C48D2A" w14:textId="3B49B98E" w:rsidR="00B8380E" w:rsidRPr="00815AF2" w:rsidRDefault="00B8380E" w:rsidP="00B8380E">
      <w:pPr>
        <w:ind w:firstLine="709"/>
        <w:rPr>
          <w:sz w:val="28"/>
          <w:szCs w:val="28"/>
        </w:rPr>
      </w:pPr>
      <w:r w:rsidRPr="00815AF2">
        <w:rPr>
          <w:sz w:val="28"/>
          <w:szCs w:val="28"/>
        </w:rPr>
        <w:t xml:space="preserve">19. В статье 26: </w:t>
      </w:r>
    </w:p>
    <w:p w14:paraId="246844D9" w14:textId="77777777" w:rsidR="00B8380E" w:rsidRPr="00815AF2" w:rsidRDefault="00B8380E" w:rsidP="00B8380E">
      <w:pPr>
        <w:ind w:firstLine="709"/>
        <w:rPr>
          <w:sz w:val="28"/>
          <w:szCs w:val="28"/>
        </w:rPr>
      </w:pPr>
      <w:r w:rsidRPr="00815AF2">
        <w:rPr>
          <w:sz w:val="28"/>
          <w:szCs w:val="28"/>
        </w:rPr>
        <w:t>в части (1) слова «основных физико-химических характеристик» заменить словами «основных физико-химических, органолептических характеристик и безопасности».</w:t>
      </w:r>
    </w:p>
    <w:p w14:paraId="4F260256" w14:textId="77777777" w:rsidR="00B8380E" w:rsidRPr="00815AF2" w:rsidRDefault="00B8380E" w:rsidP="00B8380E">
      <w:pPr>
        <w:ind w:firstLine="709"/>
        <w:rPr>
          <w:sz w:val="28"/>
          <w:szCs w:val="28"/>
          <w:lang w:val="ro-MD" w:eastAsia="ru-RU"/>
        </w:rPr>
      </w:pPr>
    </w:p>
    <w:p w14:paraId="00347E5A" w14:textId="07084289" w:rsidR="00B8380E" w:rsidRPr="00815AF2" w:rsidRDefault="00B8380E" w:rsidP="00B8380E">
      <w:pPr>
        <w:ind w:firstLine="709"/>
        <w:rPr>
          <w:bCs/>
          <w:sz w:val="28"/>
          <w:szCs w:val="28"/>
        </w:rPr>
      </w:pPr>
      <w:r w:rsidRPr="00815AF2">
        <w:rPr>
          <w:sz w:val="28"/>
          <w:szCs w:val="28"/>
        </w:rPr>
        <w:t>20. Статья 26</w:t>
      </w:r>
      <w:r w:rsidRPr="00815AF2">
        <w:rPr>
          <w:sz w:val="28"/>
          <w:szCs w:val="28"/>
          <w:vertAlign w:val="superscript"/>
        </w:rPr>
        <w:t>1</w:t>
      </w:r>
      <w:r w:rsidRPr="00815AF2">
        <w:rPr>
          <w:sz w:val="28"/>
          <w:szCs w:val="28"/>
        </w:rPr>
        <w:t>:</w:t>
      </w:r>
    </w:p>
    <w:p w14:paraId="19FBD619" w14:textId="77777777" w:rsidR="00E12424" w:rsidRDefault="00B8380E" w:rsidP="00B8380E">
      <w:pPr>
        <w:ind w:firstLine="709"/>
        <w:rPr>
          <w:sz w:val="28"/>
          <w:szCs w:val="28"/>
        </w:rPr>
      </w:pPr>
      <w:r w:rsidRPr="00815AF2">
        <w:rPr>
          <w:sz w:val="28"/>
          <w:szCs w:val="28"/>
        </w:rPr>
        <w:t>в части (1) слова «обеспечения безопасности продукции и охраны здоровья населения» заменить словами «обеспечения безопасности пищевых продуктов»;</w:t>
      </w:r>
    </w:p>
    <w:p w14:paraId="78E005C1" w14:textId="0DFF6614" w:rsidR="00B8380E" w:rsidRPr="00815AF2" w:rsidRDefault="00B8380E" w:rsidP="00B8380E">
      <w:pPr>
        <w:ind w:firstLine="709"/>
        <w:rPr>
          <w:bCs/>
          <w:sz w:val="28"/>
          <w:szCs w:val="28"/>
        </w:rPr>
      </w:pPr>
      <w:r w:rsidRPr="00815AF2">
        <w:rPr>
          <w:sz w:val="28"/>
          <w:szCs w:val="28"/>
        </w:rPr>
        <w:t>после слов «– производство, переработка,» дополнить словами «розлива,», слово «транспортировка» заменить словом «перевозка»;</w:t>
      </w:r>
    </w:p>
    <w:p w14:paraId="4549ACC2" w14:textId="77777777" w:rsidR="00B8380E" w:rsidRPr="00815AF2" w:rsidRDefault="00B8380E" w:rsidP="00B8380E">
      <w:pPr>
        <w:ind w:firstLine="709"/>
        <w:rPr>
          <w:bCs/>
          <w:sz w:val="28"/>
          <w:szCs w:val="28"/>
        </w:rPr>
      </w:pPr>
      <w:r w:rsidRPr="00815AF2">
        <w:rPr>
          <w:bCs/>
          <w:sz w:val="28"/>
          <w:szCs w:val="28"/>
        </w:rPr>
        <w:t>часть (2) изложить в следующей редакции:</w:t>
      </w:r>
    </w:p>
    <w:p w14:paraId="36756911" w14:textId="0C325810" w:rsidR="00B8380E" w:rsidRPr="00815AF2" w:rsidRDefault="00B8380E" w:rsidP="00B8380E">
      <w:pPr>
        <w:ind w:firstLine="709"/>
        <w:rPr>
          <w:bCs/>
          <w:sz w:val="28"/>
          <w:szCs w:val="28"/>
        </w:rPr>
      </w:pPr>
      <w:r w:rsidRPr="00815AF2">
        <w:rPr>
          <w:sz w:val="28"/>
          <w:szCs w:val="28"/>
        </w:rPr>
        <w:t>«(2) Хозяйствующие субъекты, деятельность которых подпадает под действие настоящего закона, обязаны обеспечивать прослеживаемость виноградно-винодельческой продукции.».</w:t>
      </w:r>
    </w:p>
    <w:p w14:paraId="514C7BCE" w14:textId="77777777" w:rsidR="00B8380E" w:rsidRPr="00815AF2" w:rsidRDefault="00B8380E" w:rsidP="00B8380E">
      <w:pPr>
        <w:ind w:firstLine="709"/>
        <w:rPr>
          <w:bCs/>
          <w:sz w:val="28"/>
          <w:szCs w:val="28"/>
          <w:lang w:val="ro-MD" w:eastAsia="ru-RU"/>
        </w:rPr>
      </w:pPr>
    </w:p>
    <w:p w14:paraId="7E366460" w14:textId="1569E2CE" w:rsidR="00B8380E" w:rsidRPr="00815AF2" w:rsidRDefault="00B8380E" w:rsidP="00B8380E">
      <w:pPr>
        <w:ind w:firstLine="709"/>
        <w:rPr>
          <w:bCs/>
          <w:sz w:val="28"/>
          <w:szCs w:val="28"/>
        </w:rPr>
      </w:pPr>
      <w:r w:rsidRPr="00815AF2">
        <w:rPr>
          <w:sz w:val="28"/>
          <w:szCs w:val="28"/>
        </w:rPr>
        <w:t>21.</w:t>
      </w:r>
      <w:r w:rsidRPr="00815AF2">
        <w:rPr>
          <w:b/>
          <w:bCs/>
          <w:sz w:val="28"/>
          <w:szCs w:val="28"/>
        </w:rPr>
        <w:t> </w:t>
      </w:r>
      <w:r w:rsidRPr="00815AF2">
        <w:rPr>
          <w:bCs/>
          <w:sz w:val="28"/>
          <w:szCs w:val="28"/>
        </w:rPr>
        <w:t>Статья 26</w:t>
      </w:r>
      <w:r w:rsidRPr="00815AF2">
        <w:rPr>
          <w:bCs/>
          <w:sz w:val="28"/>
          <w:szCs w:val="28"/>
          <w:vertAlign w:val="superscript"/>
        </w:rPr>
        <w:t>2</w:t>
      </w:r>
      <w:r w:rsidRPr="00815AF2">
        <w:rPr>
          <w:bCs/>
          <w:sz w:val="28"/>
          <w:szCs w:val="28"/>
        </w:rPr>
        <w:t>:</w:t>
      </w:r>
    </w:p>
    <w:p w14:paraId="07B5AF37" w14:textId="77777777" w:rsidR="00B8380E" w:rsidRPr="00815AF2" w:rsidRDefault="00B8380E" w:rsidP="00B8380E">
      <w:pPr>
        <w:ind w:firstLine="709"/>
        <w:rPr>
          <w:bCs/>
          <w:sz w:val="28"/>
          <w:szCs w:val="28"/>
        </w:rPr>
      </w:pPr>
      <w:r w:rsidRPr="00815AF2">
        <w:rPr>
          <w:bCs/>
          <w:sz w:val="28"/>
          <w:szCs w:val="28"/>
        </w:rPr>
        <w:t>часть (1) изложить в следующей редакции:</w:t>
      </w:r>
    </w:p>
    <w:p w14:paraId="600F79AA" w14:textId="0FA46981" w:rsidR="00B8380E" w:rsidRPr="00815AF2" w:rsidRDefault="00B8380E" w:rsidP="00B8380E">
      <w:pPr>
        <w:ind w:firstLine="709"/>
        <w:rPr>
          <w:bCs/>
          <w:sz w:val="28"/>
          <w:szCs w:val="28"/>
        </w:rPr>
      </w:pPr>
      <w:r w:rsidRPr="00815AF2">
        <w:rPr>
          <w:sz w:val="28"/>
          <w:szCs w:val="28"/>
        </w:rPr>
        <w:t>«(1)</w:t>
      </w:r>
      <w:r w:rsidR="00365644">
        <w:rPr>
          <w:sz w:val="28"/>
          <w:szCs w:val="28"/>
        </w:rPr>
        <w:t> </w:t>
      </w:r>
      <w:r w:rsidRPr="00815AF2">
        <w:rPr>
          <w:sz w:val="28"/>
          <w:szCs w:val="28"/>
        </w:rPr>
        <w:t>Виноградно-винодельческие предприятия, располагающие виноградно-винодельческой продукцией с целью ее реализации, обязаны вести учет виноградно-винодельческой продукции в журналах учета виноградно-винодельческой продукции, указывая данные о входе и выходе продукции, практиках виноделия, и обязаны иметь в наличии подтверждающие документы по каждой записи.»;</w:t>
      </w:r>
    </w:p>
    <w:p w14:paraId="4CBB60CC" w14:textId="77777777" w:rsidR="00B8380E" w:rsidRPr="00815AF2" w:rsidRDefault="00B8380E" w:rsidP="00B8380E">
      <w:pPr>
        <w:ind w:firstLine="709"/>
        <w:rPr>
          <w:bCs/>
          <w:sz w:val="28"/>
          <w:szCs w:val="28"/>
        </w:rPr>
      </w:pPr>
      <w:r w:rsidRPr="00815AF2">
        <w:rPr>
          <w:bCs/>
          <w:sz w:val="28"/>
          <w:szCs w:val="28"/>
        </w:rPr>
        <w:t>дополнить частью (1</w:t>
      </w:r>
      <w:r w:rsidRPr="00815AF2">
        <w:rPr>
          <w:bCs/>
          <w:sz w:val="28"/>
          <w:szCs w:val="28"/>
          <w:vertAlign w:val="superscript"/>
        </w:rPr>
        <w:t>2</w:t>
      </w:r>
      <w:r w:rsidRPr="00815AF2">
        <w:rPr>
          <w:bCs/>
          <w:sz w:val="28"/>
          <w:szCs w:val="28"/>
        </w:rPr>
        <w:t>) следующего содержания:</w:t>
      </w:r>
    </w:p>
    <w:p w14:paraId="4B7D5D7B" w14:textId="0DF3E674" w:rsidR="00B8380E" w:rsidRPr="00815AF2" w:rsidRDefault="00B8380E" w:rsidP="00B8380E">
      <w:pPr>
        <w:ind w:firstLine="709"/>
        <w:rPr>
          <w:bCs/>
          <w:sz w:val="28"/>
          <w:szCs w:val="28"/>
        </w:rPr>
      </w:pPr>
      <w:r w:rsidRPr="00815AF2">
        <w:rPr>
          <w:sz w:val="28"/>
          <w:szCs w:val="28"/>
        </w:rPr>
        <w:t>«(1</w:t>
      </w:r>
      <w:r w:rsidRPr="00815AF2">
        <w:rPr>
          <w:sz w:val="28"/>
          <w:szCs w:val="28"/>
          <w:vertAlign w:val="superscript"/>
        </w:rPr>
        <w:t>2</w:t>
      </w:r>
      <w:r w:rsidRPr="00815AF2">
        <w:rPr>
          <w:sz w:val="28"/>
          <w:szCs w:val="28"/>
        </w:rPr>
        <w:t>) Оптовые торговцы, в том числе осуществляющие деятельность в рамках винодельческих предприятий, обязаны вести учет виноградно-винодельческой продукции в журналах учета входа и выхода виноградно-винодельческой продукции и иметь в наличии подтверждающие документы по каждой записи.»;</w:t>
      </w:r>
    </w:p>
    <w:p w14:paraId="23781CB0" w14:textId="77777777" w:rsidR="00B8380E" w:rsidRPr="00815AF2" w:rsidRDefault="00B8380E" w:rsidP="00B8380E">
      <w:pPr>
        <w:ind w:firstLine="709"/>
        <w:rPr>
          <w:bCs/>
          <w:sz w:val="28"/>
          <w:szCs w:val="28"/>
        </w:rPr>
      </w:pPr>
      <w:r w:rsidRPr="00815AF2">
        <w:rPr>
          <w:bCs/>
          <w:sz w:val="28"/>
          <w:szCs w:val="28"/>
        </w:rPr>
        <w:t>часть (2) изложить в следующей редакции:</w:t>
      </w:r>
    </w:p>
    <w:p w14:paraId="51F16015" w14:textId="3A0C174F" w:rsidR="00B8380E" w:rsidRPr="00815AF2" w:rsidRDefault="00B8380E" w:rsidP="00B8380E">
      <w:pPr>
        <w:ind w:firstLine="709"/>
        <w:rPr>
          <w:bCs/>
          <w:sz w:val="28"/>
          <w:szCs w:val="28"/>
        </w:rPr>
      </w:pPr>
      <w:r w:rsidRPr="00815AF2">
        <w:rPr>
          <w:sz w:val="28"/>
          <w:szCs w:val="28"/>
        </w:rPr>
        <w:t>«(2)</w:t>
      </w:r>
      <w:r w:rsidR="00365644">
        <w:rPr>
          <w:sz w:val="28"/>
          <w:szCs w:val="28"/>
        </w:rPr>
        <w:t> </w:t>
      </w:r>
      <w:r w:rsidRPr="00815AF2">
        <w:rPr>
          <w:sz w:val="28"/>
          <w:szCs w:val="28"/>
        </w:rPr>
        <w:t>Журналы учета виноградно-винодельческой продукции заполняются винодельческими предприятиями и оптовыми торговцами и хранятся по месту расположения производства продукции каждого хозяйствующего субъекта и месту расположения специализированного склада.</w:t>
      </w:r>
      <w:bookmarkStart w:id="2" w:name="_Hlk181002094"/>
      <w:r w:rsidRPr="00815AF2">
        <w:rPr>
          <w:sz w:val="28"/>
          <w:szCs w:val="28"/>
        </w:rPr>
        <w:t xml:space="preserve"> </w:t>
      </w:r>
      <w:bookmarkEnd w:id="2"/>
      <w:r w:rsidRPr="00815AF2">
        <w:rPr>
          <w:sz w:val="28"/>
          <w:szCs w:val="28"/>
        </w:rPr>
        <w:t>При наличии нескольких специализированных складов, принадлежащих одному предприятию, учет реализуемой продукции ведется на каждом из таких складов.».</w:t>
      </w:r>
    </w:p>
    <w:p w14:paraId="33FFDECB" w14:textId="77777777" w:rsidR="00B8380E" w:rsidRPr="00815AF2" w:rsidRDefault="00B8380E" w:rsidP="00B8380E">
      <w:pPr>
        <w:ind w:firstLine="709"/>
        <w:rPr>
          <w:bCs/>
          <w:sz w:val="28"/>
          <w:szCs w:val="28"/>
          <w:lang w:val="ro-MD" w:eastAsia="ru-RU"/>
        </w:rPr>
      </w:pPr>
    </w:p>
    <w:p w14:paraId="7A12F16D" w14:textId="6EA7A69B" w:rsidR="00B8380E" w:rsidRPr="00815AF2" w:rsidRDefault="00B8380E" w:rsidP="00B8380E">
      <w:pPr>
        <w:ind w:firstLine="709"/>
        <w:rPr>
          <w:bCs/>
          <w:sz w:val="28"/>
          <w:szCs w:val="28"/>
        </w:rPr>
      </w:pPr>
      <w:r w:rsidRPr="00815AF2">
        <w:rPr>
          <w:sz w:val="28"/>
          <w:szCs w:val="28"/>
        </w:rPr>
        <w:t>22.</w:t>
      </w:r>
      <w:r w:rsidRPr="00815AF2">
        <w:rPr>
          <w:b/>
          <w:bCs/>
          <w:sz w:val="28"/>
          <w:szCs w:val="28"/>
        </w:rPr>
        <w:t> </w:t>
      </w:r>
      <w:r w:rsidRPr="00815AF2">
        <w:rPr>
          <w:bCs/>
          <w:sz w:val="28"/>
          <w:szCs w:val="28"/>
        </w:rPr>
        <w:t>Статья 26</w:t>
      </w:r>
      <w:r w:rsidRPr="00815AF2">
        <w:rPr>
          <w:bCs/>
          <w:sz w:val="28"/>
          <w:szCs w:val="28"/>
          <w:vertAlign w:val="superscript"/>
        </w:rPr>
        <w:t>3</w:t>
      </w:r>
      <w:r w:rsidRPr="00815AF2">
        <w:rPr>
          <w:bCs/>
          <w:sz w:val="28"/>
          <w:szCs w:val="28"/>
        </w:rPr>
        <w:t>:</w:t>
      </w:r>
    </w:p>
    <w:p w14:paraId="43C4E114" w14:textId="77777777" w:rsidR="00B8380E" w:rsidRPr="00815AF2" w:rsidRDefault="00B8380E" w:rsidP="00B8380E">
      <w:pPr>
        <w:ind w:firstLine="709"/>
        <w:rPr>
          <w:bCs/>
          <w:sz w:val="28"/>
          <w:szCs w:val="28"/>
        </w:rPr>
      </w:pPr>
      <w:r w:rsidRPr="00815AF2">
        <w:rPr>
          <w:bCs/>
          <w:sz w:val="28"/>
          <w:szCs w:val="28"/>
        </w:rPr>
        <w:lastRenderedPageBreak/>
        <w:t>пункты а) и b) части (1) изложить в следующей редакции:</w:t>
      </w:r>
    </w:p>
    <w:p w14:paraId="72FB871E" w14:textId="56BEF63C" w:rsidR="00B8380E" w:rsidRPr="00815AF2" w:rsidRDefault="00B8380E" w:rsidP="00B8380E">
      <w:pPr>
        <w:ind w:firstLine="709"/>
        <w:rPr>
          <w:bCs/>
          <w:sz w:val="28"/>
          <w:szCs w:val="28"/>
        </w:rPr>
      </w:pPr>
      <w:r w:rsidRPr="00815AF2">
        <w:rPr>
          <w:sz w:val="28"/>
          <w:szCs w:val="28"/>
        </w:rPr>
        <w:t>«a) журнал учета входа-выхода продукции с раздельным учетом по каждой категории виноградно-винодельческой продукции в значении частей (1) и (2) статьи 13;</w:t>
      </w:r>
    </w:p>
    <w:p w14:paraId="367B7559" w14:textId="77777777" w:rsidR="00B8380E" w:rsidRPr="00815AF2" w:rsidRDefault="00B8380E" w:rsidP="00B8380E">
      <w:pPr>
        <w:ind w:firstLine="709"/>
        <w:rPr>
          <w:bCs/>
          <w:sz w:val="28"/>
          <w:szCs w:val="28"/>
        </w:rPr>
      </w:pPr>
      <w:r w:rsidRPr="00815AF2">
        <w:rPr>
          <w:bCs/>
          <w:sz w:val="28"/>
          <w:szCs w:val="28"/>
        </w:rPr>
        <w:t>b) журнал учета практик виноделия;»;</w:t>
      </w:r>
    </w:p>
    <w:p w14:paraId="39519D17" w14:textId="77777777" w:rsidR="00B8380E" w:rsidRPr="00815AF2" w:rsidRDefault="00B8380E" w:rsidP="00B8380E">
      <w:pPr>
        <w:ind w:firstLine="709"/>
        <w:rPr>
          <w:bCs/>
          <w:sz w:val="28"/>
          <w:szCs w:val="28"/>
        </w:rPr>
      </w:pPr>
      <w:r w:rsidRPr="00815AF2">
        <w:rPr>
          <w:bCs/>
          <w:sz w:val="28"/>
          <w:szCs w:val="28"/>
        </w:rPr>
        <w:t xml:space="preserve">в части (2): </w:t>
      </w:r>
    </w:p>
    <w:p w14:paraId="0B045952" w14:textId="77777777" w:rsidR="00B8380E" w:rsidRPr="00815AF2" w:rsidRDefault="00B8380E" w:rsidP="00B8380E">
      <w:pPr>
        <w:ind w:firstLine="709"/>
        <w:rPr>
          <w:bCs/>
          <w:sz w:val="28"/>
          <w:szCs w:val="28"/>
        </w:rPr>
      </w:pPr>
      <w:r w:rsidRPr="00815AF2">
        <w:rPr>
          <w:bCs/>
          <w:sz w:val="28"/>
          <w:szCs w:val="28"/>
        </w:rPr>
        <w:t>после слов «журнале учета входа-выхода» дополнить словами «, предусмотренного в пункте а) части (1),»;</w:t>
      </w:r>
    </w:p>
    <w:p w14:paraId="40E349B9" w14:textId="77777777" w:rsidR="00B8380E" w:rsidRPr="00815AF2" w:rsidRDefault="00B8380E" w:rsidP="00B8380E">
      <w:pPr>
        <w:ind w:firstLine="709"/>
        <w:rPr>
          <w:bCs/>
          <w:sz w:val="28"/>
          <w:szCs w:val="28"/>
        </w:rPr>
      </w:pPr>
      <w:r w:rsidRPr="00815AF2">
        <w:rPr>
          <w:bCs/>
          <w:sz w:val="28"/>
          <w:szCs w:val="28"/>
        </w:rPr>
        <w:t>пункт b) изложить в следующей редакции:</w:t>
      </w:r>
    </w:p>
    <w:p w14:paraId="6A901B1E" w14:textId="547F7DE0" w:rsidR="00B8380E" w:rsidRPr="00815AF2" w:rsidRDefault="00B8380E" w:rsidP="00B8380E">
      <w:pPr>
        <w:ind w:firstLine="709"/>
        <w:rPr>
          <w:bCs/>
          <w:sz w:val="28"/>
          <w:szCs w:val="28"/>
        </w:rPr>
      </w:pPr>
      <w:r w:rsidRPr="00815AF2">
        <w:rPr>
          <w:sz w:val="28"/>
          <w:szCs w:val="28"/>
        </w:rPr>
        <w:t>«b) для выхода или потерь – не позднее третьего рабочего дня с даты отражения и/или отправки.»;</w:t>
      </w:r>
    </w:p>
    <w:p w14:paraId="356D30BB" w14:textId="77777777" w:rsidR="00B8380E" w:rsidRPr="00815AF2" w:rsidRDefault="00B8380E" w:rsidP="00B8380E">
      <w:pPr>
        <w:ind w:firstLine="709"/>
        <w:rPr>
          <w:bCs/>
          <w:sz w:val="28"/>
          <w:szCs w:val="28"/>
        </w:rPr>
      </w:pPr>
      <w:r w:rsidRPr="00815AF2">
        <w:rPr>
          <w:bCs/>
          <w:sz w:val="28"/>
          <w:szCs w:val="28"/>
        </w:rPr>
        <w:t>дополнить частью (2</w:t>
      </w:r>
      <w:r w:rsidRPr="00815AF2">
        <w:rPr>
          <w:bCs/>
          <w:sz w:val="28"/>
          <w:szCs w:val="28"/>
          <w:vertAlign w:val="superscript"/>
        </w:rPr>
        <w:t>1</w:t>
      </w:r>
      <w:r w:rsidRPr="00815AF2">
        <w:rPr>
          <w:bCs/>
          <w:sz w:val="28"/>
          <w:szCs w:val="28"/>
        </w:rPr>
        <w:t>) следующего содержания:</w:t>
      </w:r>
    </w:p>
    <w:p w14:paraId="38F33FD0" w14:textId="17B4E4FC" w:rsidR="00B8380E" w:rsidRPr="00815AF2" w:rsidRDefault="00B8380E" w:rsidP="00B8380E">
      <w:pPr>
        <w:ind w:firstLine="709"/>
        <w:rPr>
          <w:bCs/>
          <w:sz w:val="28"/>
          <w:szCs w:val="28"/>
        </w:rPr>
      </w:pPr>
      <w:bookmarkStart w:id="3" w:name="_Hlk181002518"/>
      <w:r w:rsidRPr="00815AF2">
        <w:rPr>
          <w:bCs/>
          <w:sz w:val="28"/>
          <w:szCs w:val="28"/>
        </w:rPr>
        <w:t>«(2</w:t>
      </w:r>
      <w:r w:rsidRPr="00815AF2">
        <w:rPr>
          <w:bCs/>
          <w:sz w:val="28"/>
          <w:szCs w:val="28"/>
          <w:vertAlign w:val="superscript"/>
        </w:rPr>
        <w:t>1</w:t>
      </w:r>
      <w:r w:rsidRPr="00815AF2">
        <w:rPr>
          <w:bCs/>
          <w:sz w:val="28"/>
          <w:szCs w:val="28"/>
        </w:rPr>
        <w:t>) Записи в журнал входа и выхода, указанный в пункте c) части (1), вносятся не позднее первого рабочего дня после получения или отправки, а в случае использования – в день использования.»;</w:t>
      </w:r>
    </w:p>
    <w:bookmarkEnd w:id="3"/>
    <w:p w14:paraId="66E3EC25" w14:textId="77777777" w:rsidR="00B8380E" w:rsidRPr="00815AF2" w:rsidRDefault="00B8380E" w:rsidP="00B8380E">
      <w:pPr>
        <w:ind w:firstLine="709"/>
        <w:rPr>
          <w:bCs/>
          <w:sz w:val="28"/>
          <w:szCs w:val="28"/>
        </w:rPr>
      </w:pPr>
      <w:r w:rsidRPr="00815AF2">
        <w:rPr>
          <w:bCs/>
          <w:sz w:val="28"/>
          <w:szCs w:val="28"/>
        </w:rPr>
        <w:t>часть (3) изложить в следующей редакции:</w:t>
      </w:r>
    </w:p>
    <w:p w14:paraId="50E7429F" w14:textId="419B5D81" w:rsidR="00B8380E" w:rsidRPr="00815AF2" w:rsidRDefault="00B8380E" w:rsidP="00B8380E">
      <w:pPr>
        <w:ind w:firstLine="709"/>
        <w:rPr>
          <w:bCs/>
          <w:sz w:val="28"/>
          <w:szCs w:val="28"/>
        </w:rPr>
      </w:pPr>
      <w:r w:rsidRPr="00815AF2">
        <w:rPr>
          <w:sz w:val="28"/>
          <w:szCs w:val="28"/>
        </w:rPr>
        <w:t>«3) Записи в журнал практик виноделия вносятся в рабочий день, непосредственно следующий за датой проведения операции, а в случае обогащения – в тот же день.»;</w:t>
      </w:r>
    </w:p>
    <w:p w14:paraId="52F3BF47" w14:textId="55EFCA75" w:rsidR="00B8380E" w:rsidRPr="00815AF2" w:rsidRDefault="00B8380E" w:rsidP="00B8380E">
      <w:pPr>
        <w:ind w:firstLine="709"/>
        <w:rPr>
          <w:bCs/>
          <w:sz w:val="28"/>
          <w:szCs w:val="28"/>
        </w:rPr>
      </w:pPr>
      <w:r w:rsidRPr="00815AF2">
        <w:rPr>
          <w:bCs/>
          <w:sz w:val="28"/>
          <w:szCs w:val="28"/>
        </w:rPr>
        <w:t xml:space="preserve">часть (5) дополнить предложением следующего содержания: </w:t>
      </w:r>
      <w:r w:rsidRPr="00815AF2">
        <w:rPr>
          <w:sz w:val="28"/>
          <w:szCs w:val="28"/>
        </w:rPr>
        <w:t>«Если в годовом отчете установлена разница между запасами, указанными в отчете, и существующими запасами, это должно быть отражено в закрытых счетах.».</w:t>
      </w:r>
    </w:p>
    <w:p w14:paraId="6BFDE7BF" w14:textId="77777777" w:rsidR="00B8380E" w:rsidRPr="00815AF2" w:rsidRDefault="00B8380E" w:rsidP="00B8380E">
      <w:pPr>
        <w:ind w:firstLine="709"/>
        <w:rPr>
          <w:bCs/>
          <w:sz w:val="28"/>
          <w:szCs w:val="28"/>
          <w:lang w:val="ro-MD" w:eastAsia="ru-RU"/>
        </w:rPr>
      </w:pPr>
    </w:p>
    <w:p w14:paraId="06B08C3E" w14:textId="63160304" w:rsidR="00B8380E" w:rsidRPr="00815AF2" w:rsidRDefault="00B8380E" w:rsidP="00B8380E">
      <w:pPr>
        <w:ind w:firstLine="709"/>
        <w:rPr>
          <w:bCs/>
          <w:sz w:val="28"/>
          <w:szCs w:val="28"/>
        </w:rPr>
      </w:pPr>
      <w:r w:rsidRPr="00815AF2">
        <w:rPr>
          <w:sz w:val="28"/>
          <w:szCs w:val="28"/>
        </w:rPr>
        <w:t>23.</w:t>
      </w:r>
      <w:r w:rsidRPr="00815AF2">
        <w:rPr>
          <w:bCs/>
          <w:sz w:val="28"/>
          <w:szCs w:val="28"/>
        </w:rPr>
        <w:t> Статьи 26</w:t>
      </w:r>
      <w:r w:rsidRPr="00815AF2">
        <w:rPr>
          <w:bCs/>
          <w:sz w:val="28"/>
          <w:szCs w:val="28"/>
          <w:vertAlign w:val="superscript"/>
        </w:rPr>
        <w:t xml:space="preserve">4 </w:t>
      </w:r>
      <w:r w:rsidRPr="00815AF2">
        <w:rPr>
          <w:bCs/>
          <w:sz w:val="28"/>
          <w:szCs w:val="28"/>
        </w:rPr>
        <w:t xml:space="preserve"> и 26</w:t>
      </w:r>
      <w:r w:rsidRPr="00815AF2">
        <w:rPr>
          <w:bCs/>
          <w:sz w:val="28"/>
          <w:szCs w:val="28"/>
          <w:vertAlign w:val="superscript"/>
        </w:rPr>
        <w:t>5</w:t>
      </w:r>
      <w:r w:rsidRPr="00815AF2">
        <w:rPr>
          <w:bCs/>
          <w:sz w:val="28"/>
          <w:szCs w:val="28"/>
        </w:rPr>
        <w:t xml:space="preserve"> признать утратившими силу.</w:t>
      </w:r>
    </w:p>
    <w:p w14:paraId="3E00D1C2" w14:textId="77777777" w:rsidR="00B8380E" w:rsidRPr="00815AF2" w:rsidRDefault="00B8380E" w:rsidP="00B8380E">
      <w:pPr>
        <w:ind w:firstLine="709"/>
        <w:rPr>
          <w:bCs/>
          <w:sz w:val="28"/>
          <w:szCs w:val="28"/>
          <w:lang w:val="ro-MD" w:eastAsia="ru-RU"/>
        </w:rPr>
      </w:pPr>
    </w:p>
    <w:p w14:paraId="407BD1E6" w14:textId="3B0748D4" w:rsidR="00B8380E" w:rsidRPr="00815AF2" w:rsidRDefault="00B8380E" w:rsidP="00B8380E">
      <w:pPr>
        <w:ind w:firstLine="709"/>
        <w:rPr>
          <w:bCs/>
          <w:sz w:val="28"/>
          <w:szCs w:val="28"/>
        </w:rPr>
      </w:pPr>
      <w:r w:rsidRPr="00815AF2">
        <w:rPr>
          <w:sz w:val="28"/>
          <w:szCs w:val="28"/>
        </w:rPr>
        <w:t>24. Статью 26</w:t>
      </w:r>
      <w:r w:rsidRPr="00815AF2">
        <w:rPr>
          <w:sz w:val="28"/>
          <w:szCs w:val="28"/>
          <w:vertAlign w:val="superscript"/>
        </w:rPr>
        <w:t>6</w:t>
      </w:r>
      <w:r w:rsidRPr="00815AF2">
        <w:rPr>
          <w:sz w:val="28"/>
          <w:szCs w:val="28"/>
        </w:rPr>
        <w:t xml:space="preserve"> изложить в следующей редакции:</w:t>
      </w:r>
    </w:p>
    <w:p w14:paraId="693036E6" w14:textId="7BE0156E" w:rsidR="00B8380E" w:rsidRPr="00815AF2" w:rsidRDefault="00B8380E" w:rsidP="00B8380E">
      <w:pPr>
        <w:ind w:firstLine="709"/>
        <w:rPr>
          <w:bCs/>
          <w:sz w:val="28"/>
          <w:szCs w:val="28"/>
        </w:rPr>
      </w:pPr>
      <w:r w:rsidRPr="00815AF2">
        <w:rPr>
          <w:bCs/>
          <w:sz w:val="28"/>
          <w:szCs w:val="28"/>
        </w:rPr>
        <w:t>«</w:t>
      </w:r>
      <w:r w:rsidRPr="00815AF2">
        <w:rPr>
          <w:b/>
          <w:bCs/>
          <w:sz w:val="28"/>
          <w:szCs w:val="28"/>
        </w:rPr>
        <w:t>Статья 26</w:t>
      </w:r>
      <w:r w:rsidRPr="00815AF2">
        <w:rPr>
          <w:b/>
          <w:bCs/>
          <w:sz w:val="28"/>
          <w:szCs w:val="28"/>
          <w:vertAlign w:val="superscript"/>
        </w:rPr>
        <w:t>6</w:t>
      </w:r>
      <w:r w:rsidRPr="00815AF2">
        <w:rPr>
          <w:b/>
          <w:bCs/>
          <w:sz w:val="28"/>
          <w:szCs w:val="28"/>
        </w:rPr>
        <w:t xml:space="preserve">. </w:t>
      </w:r>
      <w:r w:rsidRPr="00815AF2">
        <w:rPr>
          <w:bCs/>
          <w:sz w:val="28"/>
          <w:szCs w:val="28"/>
        </w:rPr>
        <w:t>Виноградно-винодельческие декларации</w:t>
      </w:r>
    </w:p>
    <w:p w14:paraId="79B7074B" w14:textId="08EAA5ED" w:rsidR="00B8380E" w:rsidRPr="00815AF2" w:rsidRDefault="00B8380E" w:rsidP="00B8380E">
      <w:pPr>
        <w:ind w:firstLine="709"/>
        <w:rPr>
          <w:bCs/>
          <w:sz w:val="28"/>
          <w:szCs w:val="28"/>
        </w:rPr>
      </w:pPr>
      <w:r w:rsidRPr="00815AF2">
        <w:rPr>
          <w:bCs/>
          <w:sz w:val="28"/>
          <w:szCs w:val="28"/>
        </w:rPr>
        <w:t xml:space="preserve">(1) Составление и представление виноградно-винодельческих деклараций осуществляется на основании виноградно-винодельческих журналов учета. </w:t>
      </w:r>
    </w:p>
    <w:p w14:paraId="7D9FBE1B" w14:textId="347A10CC" w:rsidR="00B8380E" w:rsidRPr="00815AF2" w:rsidRDefault="00B8380E" w:rsidP="00B8380E">
      <w:pPr>
        <w:ind w:firstLine="709"/>
        <w:rPr>
          <w:bCs/>
          <w:sz w:val="28"/>
          <w:szCs w:val="28"/>
        </w:rPr>
      </w:pPr>
      <w:r w:rsidRPr="00815AF2">
        <w:rPr>
          <w:bCs/>
          <w:sz w:val="28"/>
          <w:szCs w:val="28"/>
        </w:rPr>
        <w:t>(2) Производители винограда, производители виноградно-винодельческой продукции и сборщики составляют и представляют декларации об урожае за виноградно-винодельческий год, в котором был собран соответствующий урожай, но не позднее 1 декабря.</w:t>
      </w:r>
    </w:p>
    <w:p w14:paraId="744D075E" w14:textId="2AED6891" w:rsidR="00B8380E" w:rsidRPr="00815AF2" w:rsidRDefault="00B8380E" w:rsidP="00B8380E">
      <w:pPr>
        <w:ind w:firstLine="709"/>
        <w:rPr>
          <w:bCs/>
          <w:sz w:val="28"/>
          <w:szCs w:val="28"/>
        </w:rPr>
      </w:pPr>
      <w:r w:rsidRPr="00815AF2">
        <w:rPr>
          <w:bCs/>
          <w:sz w:val="28"/>
          <w:szCs w:val="28"/>
        </w:rPr>
        <w:t>(3) Винодельческие предприятия составляют и подают декларацию о произведенной продукции в соответствующем виноградно-винодельческом году до 15 января года, следующего за годом сбора винограда.</w:t>
      </w:r>
    </w:p>
    <w:p w14:paraId="4A20A133" w14:textId="287880EA" w:rsidR="00B8380E" w:rsidRPr="00815AF2" w:rsidRDefault="00B8380E" w:rsidP="00B8380E">
      <w:pPr>
        <w:ind w:firstLine="709"/>
        <w:rPr>
          <w:bCs/>
          <w:sz w:val="28"/>
          <w:szCs w:val="28"/>
        </w:rPr>
      </w:pPr>
      <w:r w:rsidRPr="00815AF2">
        <w:rPr>
          <w:bCs/>
          <w:sz w:val="28"/>
          <w:szCs w:val="28"/>
        </w:rPr>
        <w:t>(4) Винодельческие предприятия составляют и подают до 15 августа декларацию об имеющихся у них остатках по состоянию на 31 июля того же года.</w:t>
      </w:r>
    </w:p>
    <w:p w14:paraId="60D50BB3" w14:textId="5373EF44" w:rsidR="00B8380E" w:rsidRPr="00815AF2" w:rsidRDefault="00B8380E" w:rsidP="00B8380E">
      <w:pPr>
        <w:ind w:firstLine="709"/>
        <w:rPr>
          <w:bCs/>
          <w:sz w:val="28"/>
          <w:szCs w:val="28"/>
        </w:rPr>
      </w:pPr>
      <w:r w:rsidRPr="00815AF2">
        <w:rPr>
          <w:bCs/>
          <w:sz w:val="28"/>
          <w:szCs w:val="28"/>
        </w:rPr>
        <w:t xml:space="preserve">(5) Производители винограда и сборщики, реализующие виноград технических сортов, обязаны представлять необходимые данные </w:t>
      </w:r>
      <w:r w:rsidRPr="00815AF2">
        <w:rPr>
          <w:bCs/>
          <w:sz w:val="28"/>
          <w:szCs w:val="28"/>
        </w:rPr>
        <w:lastRenderedPageBreak/>
        <w:t>винодельческим предприятиям для составления производственных деклараций.».</w:t>
      </w:r>
    </w:p>
    <w:p w14:paraId="682EBAA0" w14:textId="77777777" w:rsidR="00B8380E" w:rsidRPr="00815AF2" w:rsidRDefault="00B8380E" w:rsidP="00B8380E">
      <w:pPr>
        <w:ind w:firstLine="709"/>
        <w:rPr>
          <w:bCs/>
          <w:sz w:val="28"/>
          <w:szCs w:val="28"/>
          <w:lang w:val="ro-MD" w:eastAsia="ru-RU"/>
        </w:rPr>
      </w:pPr>
    </w:p>
    <w:p w14:paraId="63BA7BD7" w14:textId="4BDAB627" w:rsidR="00B8380E" w:rsidRPr="00815AF2" w:rsidRDefault="00B8380E" w:rsidP="00B8380E">
      <w:pPr>
        <w:ind w:firstLine="709"/>
        <w:rPr>
          <w:bCs/>
          <w:sz w:val="28"/>
          <w:szCs w:val="28"/>
        </w:rPr>
      </w:pPr>
      <w:r w:rsidRPr="00815AF2">
        <w:rPr>
          <w:sz w:val="28"/>
          <w:szCs w:val="28"/>
        </w:rPr>
        <w:t>25.</w:t>
      </w:r>
      <w:r w:rsidRPr="00815AF2">
        <w:rPr>
          <w:b/>
          <w:bCs/>
          <w:sz w:val="28"/>
          <w:szCs w:val="28"/>
        </w:rPr>
        <w:t> </w:t>
      </w:r>
      <w:r w:rsidRPr="00815AF2">
        <w:rPr>
          <w:bCs/>
          <w:sz w:val="28"/>
          <w:szCs w:val="28"/>
        </w:rPr>
        <w:t xml:space="preserve">Статья 27: </w:t>
      </w:r>
    </w:p>
    <w:p w14:paraId="042DE0A5" w14:textId="77777777" w:rsidR="00B8380E" w:rsidRPr="00815AF2" w:rsidRDefault="00B8380E" w:rsidP="00B8380E">
      <w:pPr>
        <w:ind w:firstLine="709"/>
        <w:rPr>
          <w:bCs/>
          <w:sz w:val="28"/>
          <w:szCs w:val="28"/>
        </w:rPr>
      </w:pPr>
      <w:r w:rsidRPr="00815AF2">
        <w:rPr>
          <w:bCs/>
          <w:sz w:val="28"/>
          <w:szCs w:val="28"/>
        </w:rPr>
        <w:t>в названии статьи слова «материала для размножения винограда и виноградного посадочного материала, товарного винограда, вин и продукции на основе сусла и вина» исключить;</w:t>
      </w:r>
    </w:p>
    <w:p w14:paraId="6F0FBEE1" w14:textId="77777777" w:rsidR="00B8380E" w:rsidRPr="00815AF2" w:rsidRDefault="00B8380E" w:rsidP="00B8380E">
      <w:pPr>
        <w:ind w:firstLine="709"/>
        <w:rPr>
          <w:bCs/>
          <w:color w:val="FF0000"/>
          <w:sz w:val="28"/>
          <w:szCs w:val="28"/>
        </w:rPr>
      </w:pPr>
      <w:r w:rsidRPr="00815AF2">
        <w:rPr>
          <w:bCs/>
          <w:sz w:val="28"/>
          <w:szCs w:val="28"/>
        </w:rPr>
        <w:t>часть (1) признать утратившей силу;</w:t>
      </w:r>
    </w:p>
    <w:p w14:paraId="4A1AACA2" w14:textId="77777777" w:rsidR="00B8380E" w:rsidRPr="00815AF2" w:rsidRDefault="00B8380E" w:rsidP="00B8380E">
      <w:pPr>
        <w:ind w:firstLine="709"/>
        <w:rPr>
          <w:bCs/>
          <w:sz w:val="28"/>
          <w:szCs w:val="28"/>
        </w:rPr>
      </w:pPr>
      <w:r w:rsidRPr="00815AF2">
        <w:rPr>
          <w:bCs/>
          <w:sz w:val="28"/>
          <w:szCs w:val="28"/>
        </w:rPr>
        <w:t>в части (2):</w:t>
      </w:r>
    </w:p>
    <w:p w14:paraId="7C5D9618" w14:textId="77777777" w:rsidR="00B8380E" w:rsidRPr="00815AF2" w:rsidRDefault="00B8380E" w:rsidP="00B8380E">
      <w:pPr>
        <w:ind w:firstLine="709"/>
        <w:rPr>
          <w:bCs/>
          <w:sz w:val="28"/>
          <w:szCs w:val="28"/>
        </w:rPr>
      </w:pPr>
      <w:r w:rsidRPr="00815AF2">
        <w:rPr>
          <w:bCs/>
          <w:sz w:val="28"/>
          <w:szCs w:val="28"/>
        </w:rPr>
        <w:t xml:space="preserve">дополнить словами «, регулируемых Правительством»; </w:t>
      </w:r>
    </w:p>
    <w:p w14:paraId="2D540F5B" w14:textId="77777777" w:rsidR="00B8380E" w:rsidRPr="00815AF2" w:rsidRDefault="00B8380E" w:rsidP="00B8380E">
      <w:pPr>
        <w:ind w:firstLine="709"/>
        <w:rPr>
          <w:sz w:val="28"/>
          <w:szCs w:val="28"/>
        </w:rPr>
      </w:pPr>
      <w:r w:rsidRPr="00815AF2">
        <w:rPr>
          <w:sz w:val="28"/>
          <w:szCs w:val="28"/>
        </w:rPr>
        <w:t>в части (3):</w:t>
      </w:r>
    </w:p>
    <w:p w14:paraId="0CDDDA9F" w14:textId="77777777" w:rsidR="00B8380E" w:rsidRPr="00815AF2" w:rsidRDefault="00B8380E" w:rsidP="00B8380E">
      <w:pPr>
        <w:ind w:firstLine="709"/>
        <w:rPr>
          <w:sz w:val="28"/>
          <w:szCs w:val="28"/>
        </w:rPr>
      </w:pPr>
      <w:r w:rsidRPr="00815AF2">
        <w:rPr>
          <w:sz w:val="28"/>
          <w:szCs w:val="28"/>
        </w:rPr>
        <w:t xml:space="preserve">пункт а) изложить в следующей редакции: </w:t>
      </w:r>
    </w:p>
    <w:p w14:paraId="3618C0F5" w14:textId="07243C5F" w:rsidR="00B8380E" w:rsidRPr="00815AF2" w:rsidRDefault="00B8380E" w:rsidP="00B8380E">
      <w:pPr>
        <w:ind w:firstLine="709"/>
        <w:rPr>
          <w:sz w:val="28"/>
          <w:szCs w:val="28"/>
        </w:rPr>
      </w:pPr>
      <w:r w:rsidRPr="00815AF2">
        <w:rPr>
          <w:sz w:val="28"/>
          <w:szCs w:val="28"/>
        </w:rPr>
        <w:t>«a) реализация и использование с целью закладки товарных виноградных насаждений материала для вегетативного размножения винограда, качество которого не подтверждено производителем в соответствии с положениями Закона № 68/2013;»;</w:t>
      </w:r>
    </w:p>
    <w:p w14:paraId="6EAF3D82" w14:textId="77777777" w:rsidR="00B8380E" w:rsidRPr="00815AF2" w:rsidRDefault="00B8380E" w:rsidP="00B8380E">
      <w:pPr>
        <w:ind w:firstLine="709"/>
        <w:rPr>
          <w:bCs/>
          <w:sz w:val="28"/>
          <w:szCs w:val="28"/>
        </w:rPr>
      </w:pPr>
      <w:r w:rsidRPr="00815AF2">
        <w:rPr>
          <w:sz w:val="28"/>
          <w:szCs w:val="28"/>
        </w:rPr>
        <w:t>дополнить пунктом l) следующего содержания:</w:t>
      </w:r>
    </w:p>
    <w:p w14:paraId="53D7A181" w14:textId="10D905BE" w:rsidR="00B8380E" w:rsidRPr="00815AF2" w:rsidRDefault="00B8380E" w:rsidP="00B8380E">
      <w:pPr>
        <w:ind w:firstLine="709"/>
        <w:rPr>
          <w:bCs/>
          <w:sz w:val="28"/>
          <w:szCs w:val="28"/>
        </w:rPr>
      </w:pPr>
      <w:bookmarkStart w:id="4" w:name="_Hlk181004043"/>
      <w:r w:rsidRPr="00815AF2">
        <w:rPr>
          <w:bCs/>
          <w:sz w:val="28"/>
          <w:szCs w:val="28"/>
        </w:rPr>
        <w:t>«l) применение неразрешенных практик виноделия.».</w:t>
      </w:r>
      <w:bookmarkEnd w:id="4"/>
    </w:p>
    <w:p w14:paraId="125BC6AE" w14:textId="77777777" w:rsidR="00B8380E" w:rsidRPr="00815AF2" w:rsidRDefault="00B8380E" w:rsidP="00B8380E">
      <w:pPr>
        <w:ind w:firstLine="709"/>
        <w:rPr>
          <w:sz w:val="28"/>
          <w:szCs w:val="28"/>
        </w:rPr>
      </w:pPr>
      <w:r w:rsidRPr="00815AF2">
        <w:rPr>
          <w:sz w:val="28"/>
          <w:szCs w:val="28"/>
        </w:rPr>
        <w:t>Дополнить частью (4) следующего содержания:</w:t>
      </w:r>
    </w:p>
    <w:p w14:paraId="65E1BB81" w14:textId="63A0BD6E" w:rsidR="00B8380E" w:rsidRPr="00815AF2" w:rsidRDefault="00B8380E" w:rsidP="00B8380E">
      <w:pPr>
        <w:ind w:firstLine="709"/>
        <w:rPr>
          <w:bCs/>
          <w:sz w:val="28"/>
          <w:szCs w:val="28"/>
        </w:rPr>
      </w:pPr>
      <w:r w:rsidRPr="00815AF2">
        <w:rPr>
          <w:bCs/>
          <w:sz w:val="28"/>
          <w:szCs w:val="28"/>
        </w:rPr>
        <w:t>«(4) Другие ограничения для виноградно-винодельческой продукции на основе вина изложены в статье 5 Закона № 1100/2000.».</w:t>
      </w:r>
    </w:p>
    <w:p w14:paraId="1FE329D8" w14:textId="77777777" w:rsidR="00B8380E" w:rsidRPr="00815AF2" w:rsidRDefault="00B8380E" w:rsidP="00B8380E">
      <w:pPr>
        <w:ind w:firstLine="709"/>
        <w:rPr>
          <w:b/>
          <w:bCs/>
          <w:sz w:val="28"/>
          <w:szCs w:val="28"/>
          <w:lang w:val="ro-MD" w:eastAsia="ru-RU"/>
        </w:rPr>
      </w:pPr>
    </w:p>
    <w:p w14:paraId="68C8FF1C" w14:textId="3C50750B" w:rsidR="00B8380E" w:rsidRPr="00815AF2" w:rsidRDefault="00B8380E" w:rsidP="00B8380E">
      <w:pPr>
        <w:ind w:firstLine="709"/>
        <w:rPr>
          <w:bCs/>
          <w:sz w:val="28"/>
          <w:szCs w:val="28"/>
        </w:rPr>
      </w:pPr>
      <w:r w:rsidRPr="00815AF2">
        <w:rPr>
          <w:sz w:val="28"/>
          <w:szCs w:val="28"/>
        </w:rPr>
        <w:t>26. В статье 29 слова «полученные в результате производства вин и переработки вторичной продукции виноделия» заменить словами «производства и/или переработки продукции, регламентированной настоящим законом».</w:t>
      </w:r>
    </w:p>
    <w:p w14:paraId="01EFC57E" w14:textId="77777777" w:rsidR="00B8380E" w:rsidRPr="00815AF2" w:rsidRDefault="00B8380E" w:rsidP="00B8380E">
      <w:pPr>
        <w:ind w:firstLine="709"/>
        <w:rPr>
          <w:bCs/>
          <w:sz w:val="28"/>
          <w:szCs w:val="28"/>
          <w:lang w:val="ro-MD" w:eastAsia="ru-RU"/>
        </w:rPr>
      </w:pPr>
    </w:p>
    <w:p w14:paraId="667830F6" w14:textId="223F8A45" w:rsidR="00B8380E" w:rsidRPr="00815AF2" w:rsidRDefault="00B8380E" w:rsidP="00B8380E">
      <w:pPr>
        <w:ind w:firstLine="709"/>
        <w:rPr>
          <w:bCs/>
          <w:sz w:val="28"/>
          <w:szCs w:val="28"/>
        </w:rPr>
      </w:pPr>
      <w:r w:rsidRPr="00815AF2">
        <w:rPr>
          <w:sz w:val="28"/>
          <w:szCs w:val="28"/>
        </w:rPr>
        <w:t>27.</w:t>
      </w:r>
      <w:r w:rsidRPr="00815AF2">
        <w:rPr>
          <w:b/>
          <w:bCs/>
          <w:sz w:val="28"/>
          <w:szCs w:val="28"/>
        </w:rPr>
        <w:t> </w:t>
      </w:r>
      <w:r w:rsidRPr="00815AF2">
        <w:rPr>
          <w:bCs/>
          <w:sz w:val="28"/>
          <w:szCs w:val="28"/>
        </w:rPr>
        <w:t>В статье 31 слова «предоставления субсидий из Фонда субсидирования сельскохозяйственных производителей, ежегодно создаваемого в структуре государственного бюджета» заменить словами «оказания поддержки, финансируемой из Национального фонда развития сельского хозяйства и сельской местности».</w:t>
      </w:r>
    </w:p>
    <w:p w14:paraId="2BFB446F" w14:textId="77777777" w:rsidR="00B8380E" w:rsidRPr="00815AF2" w:rsidRDefault="00B8380E" w:rsidP="00B8380E">
      <w:pPr>
        <w:ind w:firstLine="709"/>
        <w:rPr>
          <w:bCs/>
          <w:sz w:val="28"/>
          <w:szCs w:val="28"/>
          <w:lang w:val="ro-MD" w:eastAsia="ru-RU"/>
        </w:rPr>
      </w:pPr>
    </w:p>
    <w:p w14:paraId="163B4025" w14:textId="03E7A68A" w:rsidR="00B8380E" w:rsidRDefault="00B8380E" w:rsidP="00B8380E">
      <w:pPr>
        <w:ind w:firstLine="709"/>
        <w:rPr>
          <w:sz w:val="28"/>
          <w:szCs w:val="28"/>
        </w:rPr>
      </w:pPr>
      <w:r w:rsidRPr="00815AF2">
        <w:rPr>
          <w:sz w:val="28"/>
          <w:szCs w:val="28"/>
        </w:rPr>
        <w:t>28.</w:t>
      </w:r>
      <w:r w:rsidRPr="00815AF2">
        <w:rPr>
          <w:b/>
          <w:bCs/>
          <w:sz w:val="28"/>
          <w:szCs w:val="28"/>
        </w:rPr>
        <w:t> </w:t>
      </w:r>
      <w:r w:rsidR="000053AE" w:rsidRPr="000053AE">
        <w:rPr>
          <w:sz w:val="28"/>
          <w:szCs w:val="28"/>
        </w:rPr>
        <w:t>Н</w:t>
      </w:r>
      <w:r w:rsidRPr="00815AF2">
        <w:rPr>
          <w:sz w:val="28"/>
          <w:szCs w:val="28"/>
        </w:rPr>
        <w:t>азвание главы </w:t>
      </w:r>
      <w:r w:rsidR="000053AE">
        <w:rPr>
          <w:sz w:val="28"/>
          <w:szCs w:val="28"/>
          <w:lang w:val="en-US"/>
        </w:rPr>
        <w:t>VI</w:t>
      </w:r>
      <w:r w:rsidR="000053AE" w:rsidRPr="000053AE">
        <w:rPr>
          <w:sz w:val="28"/>
          <w:szCs w:val="28"/>
          <w:vertAlign w:val="superscript"/>
        </w:rPr>
        <w:t>1</w:t>
      </w:r>
      <w:r w:rsidR="000053AE" w:rsidRPr="000053AE">
        <w:rPr>
          <w:sz w:val="28"/>
          <w:szCs w:val="28"/>
        </w:rPr>
        <w:t xml:space="preserve"> </w:t>
      </w:r>
      <w:r w:rsidRPr="00815AF2">
        <w:rPr>
          <w:sz w:val="28"/>
          <w:szCs w:val="28"/>
        </w:rPr>
        <w:t>изложить в следующей редакции:</w:t>
      </w:r>
    </w:p>
    <w:p w14:paraId="01E77893" w14:textId="65FEDA96" w:rsidR="000053AE" w:rsidRPr="000053AE" w:rsidRDefault="000053AE" w:rsidP="000053AE">
      <w:pPr>
        <w:ind w:firstLine="0"/>
        <w:jc w:val="center"/>
        <w:rPr>
          <w:b/>
          <w:bCs/>
          <w:sz w:val="28"/>
          <w:szCs w:val="28"/>
        </w:rPr>
      </w:pPr>
      <w:r>
        <w:rPr>
          <w:b/>
          <w:bCs/>
          <w:sz w:val="28"/>
          <w:szCs w:val="28"/>
        </w:rPr>
        <w:t>«Глава </w:t>
      </w:r>
      <w:r>
        <w:rPr>
          <w:b/>
          <w:bCs/>
          <w:sz w:val="28"/>
          <w:szCs w:val="28"/>
          <w:lang w:val="en-US"/>
        </w:rPr>
        <w:t>VI</w:t>
      </w:r>
      <w:r w:rsidRPr="000053AE">
        <w:rPr>
          <w:b/>
          <w:bCs/>
          <w:sz w:val="28"/>
          <w:szCs w:val="28"/>
          <w:vertAlign w:val="superscript"/>
        </w:rPr>
        <w:t>1</w:t>
      </w:r>
    </w:p>
    <w:p w14:paraId="7A189325" w14:textId="43603FEC" w:rsidR="00B8380E" w:rsidRPr="00815AF2" w:rsidRDefault="00B8380E" w:rsidP="000053AE">
      <w:pPr>
        <w:ind w:firstLine="0"/>
        <w:jc w:val="center"/>
        <w:rPr>
          <w:sz w:val="28"/>
          <w:szCs w:val="28"/>
        </w:rPr>
      </w:pPr>
      <w:r w:rsidRPr="00815AF2">
        <w:rPr>
          <w:b/>
          <w:sz w:val="28"/>
          <w:szCs w:val="28"/>
        </w:rPr>
        <w:t>ОРГАНИЗАЦИИ И АССОЦИАЦИИ ПРОИЗВОДИТЕЛЕЙ</w:t>
      </w:r>
      <w:r w:rsidR="000053AE">
        <w:rPr>
          <w:b/>
          <w:sz w:val="28"/>
          <w:szCs w:val="28"/>
        </w:rPr>
        <w:br/>
      </w:r>
      <w:r w:rsidRPr="00815AF2">
        <w:rPr>
          <w:b/>
          <w:sz w:val="28"/>
          <w:szCs w:val="28"/>
        </w:rPr>
        <w:t>И МЕЖПРОФЕССИОНАЛЬНЫЕ ОРГАНИЗАЦИИ</w:t>
      </w:r>
      <w:r w:rsidRPr="00815AF2">
        <w:rPr>
          <w:sz w:val="28"/>
          <w:szCs w:val="28"/>
        </w:rPr>
        <w:t>»;</w:t>
      </w:r>
    </w:p>
    <w:p w14:paraId="594AFA2A" w14:textId="77777777" w:rsidR="000053AE" w:rsidRDefault="000053AE" w:rsidP="00B8380E">
      <w:pPr>
        <w:ind w:firstLine="709"/>
        <w:rPr>
          <w:sz w:val="28"/>
          <w:szCs w:val="28"/>
        </w:rPr>
      </w:pPr>
    </w:p>
    <w:p w14:paraId="3DE05015" w14:textId="77777777" w:rsidR="000053AE" w:rsidRDefault="000053AE" w:rsidP="00B8380E">
      <w:pPr>
        <w:ind w:firstLine="709"/>
        <w:rPr>
          <w:sz w:val="28"/>
          <w:szCs w:val="28"/>
        </w:rPr>
      </w:pPr>
      <w:r>
        <w:rPr>
          <w:sz w:val="28"/>
          <w:szCs w:val="28"/>
        </w:rPr>
        <w:t>29. </w:t>
      </w:r>
      <w:r w:rsidRPr="00815AF2">
        <w:rPr>
          <w:sz w:val="28"/>
          <w:szCs w:val="28"/>
        </w:rPr>
        <w:t>Статья 31</w:t>
      </w:r>
      <w:r w:rsidRPr="00815AF2">
        <w:rPr>
          <w:sz w:val="28"/>
          <w:szCs w:val="28"/>
          <w:vertAlign w:val="superscript"/>
        </w:rPr>
        <w:t>1</w:t>
      </w:r>
      <w:r w:rsidRPr="00815AF2">
        <w:rPr>
          <w:sz w:val="28"/>
          <w:szCs w:val="28"/>
        </w:rPr>
        <w:t>:</w:t>
      </w:r>
    </w:p>
    <w:p w14:paraId="1BD1EC21" w14:textId="244C4B57" w:rsidR="00B8380E" w:rsidRPr="00815AF2" w:rsidRDefault="00B8380E" w:rsidP="00B8380E">
      <w:pPr>
        <w:ind w:firstLine="709"/>
        <w:rPr>
          <w:sz w:val="28"/>
          <w:szCs w:val="28"/>
        </w:rPr>
      </w:pPr>
      <w:r w:rsidRPr="00815AF2">
        <w:rPr>
          <w:sz w:val="28"/>
          <w:szCs w:val="28"/>
        </w:rPr>
        <w:t>часть (1):</w:t>
      </w:r>
    </w:p>
    <w:p w14:paraId="1E3CE37B" w14:textId="77777777" w:rsidR="00541213" w:rsidRDefault="00541213" w:rsidP="00B8380E">
      <w:pPr>
        <w:ind w:firstLine="709"/>
        <w:rPr>
          <w:sz w:val="28"/>
          <w:szCs w:val="28"/>
        </w:rPr>
      </w:pPr>
      <w:r>
        <w:rPr>
          <w:sz w:val="28"/>
          <w:szCs w:val="28"/>
        </w:rPr>
        <w:t xml:space="preserve">вводную часть </w:t>
      </w:r>
      <w:r w:rsidRPr="00815AF2">
        <w:rPr>
          <w:sz w:val="28"/>
          <w:szCs w:val="28"/>
        </w:rPr>
        <w:t>изложить в следующей редакции</w:t>
      </w:r>
      <w:r>
        <w:rPr>
          <w:sz w:val="28"/>
          <w:szCs w:val="28"/>
        </w:rPr>
        <w:t>:</w:t>
      </w:r>
    </w:p>
    <w:p w14:paraId="5F5C60DD" w14:textId="20EFB675" w:rsidR="00B8380E" w:rsidRPr="00815AF2" w:rsidRDefault="00B8380E" w:rsidP="00B8380E">
      <w:pPr>
        <w:ind w:firstLine="709"/>
        <w:rPr>
          <w:sz w:val="28"/>
          <w:szCs w:val="28"/>
        </w:rPr>
      </w:pPr>
      <w:r w:rsidRPr="00815AF2">
        <w:rPr>
          <w:sz w:val="28"/>
          <w:szCs w:val="28"/>
        </w:rPr>
        <w:t xml:space="preserve">«(1) Ассоциации производителей в виноградно-винодельческом секторе – это некоммерческие организации, в состав которых входят </w:t>
      </w:r>
      <w:r w:rsidRPr="00815AF2">
        <w:rPr>
          <w:sz w:val="28"/>
          <w:szCs w:val="28"/>
        </w:rPr>
        <w:lastRenderedPageBreak/>
        <w:t>производители одного и того же продукта или продукции виноградно-винодельческого сектора, созданные добровольно и демократическим путем по собственной инициативе производителей, действующие под контролем и надзором своих членов, и которые ставят перед собой следующие цели:»;</w:t>
      </w:r>
    </w:p>
    <w:p w14:paraId="75FCE4EF" w14:textId="77777777" w:rsidR="00B8380E" w:rsidRPr="00815AF2" w:rsidRDefault="00B8380E" w:rsidP="00B8380E">
      <w:pPr>
        <w:ind w:firstLine="709"/>
        <w:rPr>
          <w:sz w:val="28"/>
          <w:szCs w:val="28"/>
        </w:rPr>
      </w:pPr>
      <w:r w:rsidRPr="00815AF2">
        <w:rPr>
          <w:sz w:val="28"/>
          <w:szCs w:val="28"/>
        </w:rPr>
        <w:t>пункт a) дополнить текстом «, разработка инициатив в области продвижения и реализации виноградно-винодельческой продукции;»;</w:t>
      </w:r>
    </w:p>
    <w:p w14:paraId="01E79F30" w14:textId="77777777" w:rsidR="00B8380E" w:rsidRPr="00815AF2" w:rsidRDefault="00B8380E" w:rsidP="00B8380E">
      <w:pPr>
        <w:ind w:firstLine="709"/>
        <w:rPr>
          <w:sz w:val="28"/>
          <w:szCs w:val="28"/>
        </w:rPr>
      </w:pPr>
      <w:r w:rsidRPr="00815AF2">
        <w:rPr>
          <w:sz w:val="28"/>
          <w:szCs w:val="28"/>
        </w:rPr>
        <w:t>пункт с) изложить в следующей редакции:</w:t>
      </w:r>
    </w:p>
    <w:p w14:paraId="2DD29961" w14:textId="790CBEF0" w:rsidR="00B8380E" w:rsidRPr="00815AF2" w:rsidRDefault="00B8380E" w:rsidP="00B8380E">
      <w:pPr>
        <w:ind w:firstLine="709"/>
        <w:rPr>
          <w:sz w:val="28"/>
          <w:szCs w:val="28"/>
        </w:rPr>
      </w:pPr>
      <w:r w:rsidRPr="00815AF2">
        <w:rPr>
          <w:sz w:val="28"/>
          <w:szCs w:val="28"/>
        </w:rPr>
        <w:t>«c) проведение исследований и разработка инициатив по содействию рационализации и механизации производства, инновационных методов выращивания и экологических технологий производства, а также реализация мер, связанных с социальной и экономической устойчивостью;»;</w:t>
      </w:r>
    </w:p>
    <w:p w14:paraId="0352E6C6" w14:textId="77777777" w:rsidR="00B8380E" w:rsidRPr="00815AF2" w:rsidRDefault="00B8380E" w:rsidP="00B8380E">
      <w:pPr>
        <w:ind w:firstLine="709"/>
        <w:rPr>
          <w:sz w:val="28"/>
          <w:szCs w:val="28"/>
        </w:rPr>
      </w:pPr>
      <w:r w:rsidRPr="00815AF2">
        <w:rPr>
          <w:sz w:val="28"/>
          <w:szCs w:val="28"/>
        </w:rPr>
        <w:t>часть (1) дополнить пунктами d)–g) следующего содержания:</w:t>
      </w:r>
    </w:p>
    <w:p w14:paraId="1E6BFDD1" w14:textId="776924F7" w:rsidR="00B8380E" w:rsidRPr="00815AF2" w:rsidRDefault="00B8380E" w:rsidP="00B8380E">
      <w:pPr>
        <w:ind w:firstLine="709"/>
        <w:rPr>
          <w:sz w:val="28"/>
          <w:szCs w:val="28"/>
        </w:rPr>
      </w:pPr>
      <w:r w:rsidRPr="00815AF2">
        <w:rPr>
          <w:sz w:val="28"/>
          <w:szCs w:val="28"/>
        </w:rPr>
        <w:t>«d) содействие инициативам в области управления вторичной продукцией и отходами, в частности, для защиты качества воды и почвы и сохранения биоразнообразия;</w:t>
      </w:r>
    </w:p>
    <w:p w14:paraId="2FF50422" w14:textId="26B274C7" w:rsidR="00B8380E" w:rsidRPr="00815AF2" w:rsidRDefault="00B8380E" w:rsidP="00B8380E">
      <w:pPr>
        <w:ind w:firstLine="709"/>
        <w:rPr>
          <w:sz w:val="28"/>
          <w:szCs w:val="28"/>
        </w:rPr>
      </w:pPr>
      <w:r w:rsidRPr="00815AF2">
        <w:rPr>
          <w:sz w:val="28"/>
          <w:szCs w:val="28"/>
        </w:rPr>
        <w:t>e) внесение вклада в устойчивое использование природных ресурсов и смягчение последствий изменения климата;</w:t>
      </w:r>
    </w:p>
    <w:p w14:paraId="65AC6896" w14:textId="7C1522F2" w:rsidR="00B8380E" w:rsidRPr="00815AF2" w:rsidRDefault="00B8380E" w:rsidP="00B8380E">
      <w:pPr>
        <w:ind w:firstLine="709"/>
        <w:rPr>
          <w:sz w:val="28"/>
          <w:szCs w:val="28"/>
        </w:rPr>
      </w:pPr>
      <w:r w:rsidRPr="00815AF2">
        <w:rPr>
          <w:sz w:val="28"/>
          <w:szCs w:val="28"/>
        </w:rPr>
        <w:t>f) разработка технических условий для охраняемого наименования места происхождения охраняемого географического указания, подача заявок на регистрацию, внесение изменений, развитие и аннулирование видов деятельности, в том числе, оказание поддержки своим членам в создании собственных систем контроля для проверки и обеспечения соответствия требованиям соответствующих технических условий;</w:t>
      </w:r>
    </w:p>
    <w:p w14:paraId="22353356" w14:textId="2D4E3E46" w:rsidR="00B8380E" w:rsidRPr="00815AF2" w:rsidRDefault="00B8380E" w:rsidP="00B8380E">
      <w:pPr>
        <w:ind w:firstLine="709"/>
        <w:rPr>
          <w:sz w:val="28"/>
          <w:szCs w:val="28"/>
        </w:rPr>
      </w:pPr>
      <w:r w:rsidRPr="00815AF2">
        <w:rPr>
          <w:sz w:val="28"/>
          <w:szCs w:val="28"/>
        </w:rPr>
        <w:t>g) мониторинг площади виноградных насаждений в обозначенной географической зоне, по запросу органов власти, представление рекомендаций по закладке новых виноградных насаждений.»;</w:t>
      </w:r>
    </w:p>
    <w:p w14:paraId="6DFF32D8" w14:textId="77777777" w:rsidR="00B8380E" w:rsidRPr="00815AF2" w:rsidRDefault="00B8380E" w:rsidP="00B8380E">
      <w:pPr>
        <w:ind w:firstLine="709"/>
        <w:rPr>
          <w:sz w:val="28"/>
          <w:szCs w:val="28"/>
        </w:rPr>
      </w:pPr>
      <w:r w:rsidRPr="00815AF2">
        <w:rPr>
          <w:sz w:val="28"/>
          <w:szCs w:val="28"/>
        </w:rPr>
        <w:t>в части (2) слова «включает положения, требующие от членов ассоциации» заменить словами «налагает на его членов, в частности, следующие обязательства»;</w:t>
      </w:r>
    </w:p>
    <w:p w14:paraId="724E890B" w14:textId="77777777" w:rsidR="00B8380E" w:rsidRPr="00815AF2" w:rsidRDefault="00B8380E" w:rsidP="00B8380E">
      <w:pPr>
        <w:ind w:firstLine="709"/>
        <w:rPr>
          <w:sz w:val="28"/>
          <w:szCs w:val="28"/>
        </w:rPr>
      </w:pPr>
      <w:r w:rsidRPr="00815AF2">
        <w:rPr>
          <w:sz w:val="28"/>
          <w:szCs w:val="28"/>
        </w:rPr>
        <w:t>пункт а) дополнить словами «, представлению производственной отчетности»;</w:t>
      </w:r>
    </w:p>
    <w:p w14:paraId="49EC5F82" w14:textId="77777777" w:rsidR="00B8380E" w:rsidRPr="00815AF2" w:rsidRDefault="00B8380E" w:rsidP="00B8380E">
      <w:pPr>
        <w:ind w:firstLine="709"/>
        <w:rPr>
          <w:sz w:val="28"/>
          <w:szCs w:val="28"/>
        </w:rPr>
      </w:pPr>
      <w:r w:rsidRPr="00815AF2">
        <w:rPr>
          <w:sz w:val="28"/>
          <w:szCs w:val="28"/>
        </w:rPr>
        <w:t>пункт b) дополнить словами «и/или традиционным обозначением»;</w:t>
      </w:r>
    </w:p>
    <w:p w14:paraId="0C18E974" w14:textId="77777777" w:rsidR="00B8380E" w:rsidRPr="00815AF2" w:rsidRDefault="00B8380E" w:rsidP="00B8380E">
      <w:pPr>
        <w:ind w:firstLine="709"/>
        <w:rPr>
          <w:sz w:val="28"/>
          <w:szCs w:val="28"/>
        </w:rPr>
      </w:pPr>
      <w:r w:rsidRPr="00815AF2">
        <w:rPr>
          <w:sz w:val="28"/>
          <w:szCs w:val="28"/>
        </w:rPr>
        <w:t>в пункте d) после слова «уплаты» дополнить словами «финансового взноса, необходимого для финансирования ассоциации производителей, или»;</w:t>
      </w:r>
    </w:p>
    <w:p w14:paraId="32C0B7D8" w14:textId="77777777" w:rsidR="00B8380E" w:rsidRPr="00815AF2" w:rsidRDefault="00B8380E" w:rsidP="00B8380E">
      <w:pPr>
        <w:ind w:firstLine="709"/>
        <w:rPr>
          <w:sz w:val="28"/>
          <w:szCs w:val="28"/>
        </w:rPr>
      </w:pPr>
      <w:r w:rsidRPr="00815AF2">
        <w:rPr>
          <w:sz w:val="28"/>
          <w:szCs w:val="28"/>
        </w:rPr>
        <w:t>пункты e) и f) признать утратившими силу.</w:t>
      </w:r>
    </w:p>
    <w:p w14:paraId="2659B5DB" w14:textId="1BD8C973" w:rsidR="00B8380E" w:rsidRPr="00815AF2" w:rsidRDefault="00B8380E" w:rsidP="00B8380E">
      <w:pPr>
        <w:ind w:firstLine="709"/>
        <w:rPr>
          <w:sz w:val="28"/>
          <w:szCs w:val="28"/>
        </w:rPr>
      </w:pPr>
    </w:p>
    <w:p w14:paraId="5AA26AF9" w14:textId="5CDCC0AE" w:rsidR="00B8380E" w:rsidRPr="00815AF2" w:rsidRDefault="00541213" w:rsidP="00B8380E">
      <w:pPr>
        <w:ind w:firstLine="709"/>
        <w:rPr>
          <w:bCs/>
          <w:sz w:val="28"/>
          <w:szCs w:val="28"/>
        </w:rPr>
      </w:pPr>
      <w:r>
        <w:rPr>
          <w:sz w:val="28"/>
          <w:szCs w:val="28"/>
        </w:rPr>
        <w:t>30</w:t>
      </w:r>
      <w:r w:rsidR="00B8380E" w:rsidRPr="00815AF2">
        <w:rPr>
          <w:sz w:val="28"/>
          <w:szCs w:val="28"/>
        </w:rPr>
        <w:t>.</w:t>
      </w:r>
      <w:r w:rsidR="00B8380E" w:rsidRPr="00815AF2">
        <w:rPr>
          <w:b/>
          <w:bCs/>
          <w:sz w:val="28"/>
          <w:szCs w:val="28"/>
        </w:rPr>
        <w:t> </w:t>
      </w:r>
      <w:r w:rsidR="00B8380E" w:rsidRPr="00815AF2">
        <w:rPr>
          <w:bCs/>
          <w:sz w:val="28"/>
          <w:szCs w:val="28"/>
        </w:rPr>
        <w:t>Статья 31</w:t>
      </w:r>
      <w:r w:rsidR="00B8380E" w:rsidRPr="00815AF2">
        <w:rPr>
          <w:bCs/>
          <w:sz w:val="28"/>
          <w:szCs w:val="28"/>
          <w:vertAlign w:val="superscript"/>
        </w:rPr>
        <w:t>2</w:t>
      </w:r>
      <w:r w:rsidR="00B8380E" w:rsidRPr="00815AF2">
        <w:rPr>
          <w:bCs/>
          <w:sz w:val="28"/>
          <w:szCs w:val="28"/>
        </w:rPr>
        <w:t>:</w:t>
      </w:r>
    </w:p>
    <w:p w14:paraId="23EEB930" w14:textId="77777777" w:rsidR="00B8380E" w:rsidRPr="00815AF2" w:rsidRDefault="00B8380E" w:rsidP="00B8380E">
      <w:pPr>
        <w:ind w:firstLine="709"/>
        <w:rPr>
          <w:bCs/>
          <w:sz w:val="28"/>
          <w:szCs w:val="28"/>
        </w:rPr>
      </w:pPr>
      <w:r w:rsidRPr="00815AF2">
        <w:rPr>
          <w:bCs/>
          <w:sz w:val="28"/>
          <w:szCs w:val="28"/>
        </w:rPr>
        <w:t>в части (3):</w:t>
      </w:r>
    </w:p>
    <w:p w14:paraId="18431B0A" w14:textId="43702281" w:rsidR="00B8380E" w:rsidRPr="00815AF2" w:rsidRDefault="00B8380E" w:rsidP="00B8380E">
      <w:pPr>
        <w:ind w:firstLine="709"/>
        <w:rPr>
          <w:bCs/>
          <w:sz w:val="28"/>
          <w:szCs w:val="28"/>
        </w:rPr>
      </w:pPr>
      <w:r w:rsidRPr="00815AF2">
        <w:rPr>
          <w:sz w:val="28"/>
          <w:szCs w:val="28"/>
        </w:rPr>
        <w:t>слова «с учетом интересов потребителей» заменить словами «с учетом интересов своих членов и потребителей»;</w:t>
      </w:r>
    </w:p>
    <w:p w14:paraId="617115BD" w14:textId="77777777" w:rsidR="00B8380E" w:rsidRPr="00815AF2" w:rsidRDefault="00B8380E" w:rsidP="00B8380E">
      <w:pPr>
        <w:ind w:firstLine="709"/>
        <w:rPr>
          <w:sz w:val="28"/>
          <w:szCs w:val="28"/>
        </w:rPr>
      </w:pPr>
      <w:r w:rsidRPr="00815AF2">
        <w:rPr>
          <w:sz w:val="28"/>
          <w:szCs w:val="28"/>
        </w:rPr>
        <w:t>пункт a) дополнить словами «, оценка производственного потенциала и мониторинг цен на рынке сбыта»;</w:t>
      </w:r>
    </w:p>
    <w:p w14:paraId="4A5BDBF6" w14:textId="77777777" w:rsidR="00B8380E" w:rsidRPr="00815AF2" w:rsidRDefault="00B8380E" w:rsidP="00B8380E">
      <w:pPr>
        <w:ind w:firstLine="709"/>
        <w:rPr>
          <w:bCs/>
          <w:sz w:val="28"/>
          <w:szCs w:val="28"/>
        </w:rPr>
      </w:pPr>
      <w:r w:rsidRPr="00815AF2">
        <w:rPr>
          <w:sz w:val="28"/>
          <w:szCs w:val="28"/>
        </w:rPr>
        <w:lastRenderedPageBreak/>
        <w:t>пункт b) дополнить словами «, использования потенциальных экспортных рынков»;</w:t>
      </w:r>
    </w:p>
    <w:p w14:paraId="41124036" w14:textId="77777777" w:rsidR="00B8380E" w:rsidRPr="00815AF2" w:rsidRDefault="00B8380E" w:rsidP="00B8380E">
      <w:pPr>
        <w:ind w:firstLine="709"/>
        <w:rPr>
          <w:bCs/>
          <w:sz w:val="28"/>
          <w:szCs w:val="28"/>
        </w:rPr>
      </w:pPr>
      <w:r w:rsidRPr="00815AF2">
        <w:rPr>
          <w:sz w:val="28"/>
          <w:szCs w:val="28"/>
        </w:rPr>
        <w:t>пункт c) дополнить словами «, предоставление информации и проведение исследований, необходимых для инноваций, улучшения и корректировки производства, переработки и сбыта продукции, более адаптированной к требованиям рынка, вкусам и ожиданиям потребителей, особенно с точки зрения качества»;</w:t>
      </w:r>
    </w:p>
    <w:p w14:paraId="74363B45" w14:textId="77777777" w:rsidR="00B8380E" w:rsidRPr="00815AF2" w:rsidRDefault="00B8380E" w:rsidP="00B8380E">
      <w:pPr>
        <w:ind w:firstLine="709"/>
        <w:rPr>
          <w:bCs/>
          <w:sz w:val="28"/>
          <w:szCs w:val="28"/>
        </w:rPr>
      </w:pPr>
      <w:r w:rsidRPr="00815AF2">
        <w:rPr>
          <w:sz w:val="28"/>
          <w:szCs w:val="28"/>
        </w:rPr>
        <w:t>пункт f) после слов «и с географическим указанием» дополнить словами «, и/или с традиционными обозначениями»;</w:t>
      </w:r>
    </w:p>
    <w:p w14:paraId="5F8CB63C" w14:textId="77777777" w:rsidR="00B8380E" w:rsidRPr="00815AF2" w:rsidRDefault="00B8380E" w:rsidP="00B8380E">
      <w:pPr>
        <w:ind w:firstLine="709"/>
        <w:rPr>
          <w:bCs/>
          <w:sz w:val="28"/>
          <w:szCs w:val="28"/>
        </w:rPr>
      </w:pPr>
      <w:r w:rsidRPr="00815AF2">
        <w:rPr>
          <w:sz w:val="28"/>
          <w:szCs w:val="28"/>
        </w:rPr>
        <w:t>в пункте g) слово «охрана » заменить словами «применение всех необходимых мер для защиты, охраны»;</w:t>
      </w:r>
    </w:p>
    <w:p w14:paraId="3437F27D" w14:textId="77777777" w:rsidR="00B8380E" w:rsidRPr="00815AF2" w:rsidRDefault="00B8380E" w:rsidP="00B8380E">
      <w:pPr>
        <w:ind w:firstLine="709"/>
        <w:rPr>
          <w:bCs/>
          <w:sz w:val="28"/>
          <w:szCs w:val="28"/>
        </w:rPr>
      </w:pPr>
      <w:r w:rsidRPr="00815AF2">
        <w:rPr>
          <w:bCs/>
          <w:sz w:val="28"/>
          <w:szCs w:val="28"/>
        </w:rPr>
        <w:t>дополнить пунктами j) и k) следующего содержания:</w:t>
      </w:r>
    </w:p>
    <w:p w14:paraId="615E8551" w14:textId="53E74496" w:rsidR="00B8380E" w:rsidRPr="00815AF2" w:rsidRDefault="00B8380E" w:rsidP="00B8380E">
      <w:pPr>
        <w:ind w:firstLine="709"/>
        <w:rPr>
          <w:bCs/>
          <w:sz w:val="28"/>
          <w:szCs w:val="28"/>
        </w:rPr>
      </w:pPr>
      <w:r w:rsidRPr="00815AF2">
        <w:rPr>
          <w:sz w:val="28"/>
          <w:szCs w:val="28"/>
        </w:rPr>
        <w:t>«j) содействие управлению вторичной продукции виноделия и разработка инициатив по их использованию, а также содействие сокращению и утилизации отходов»;</w:t>
      </w:r>
    </w:p>
    <w:p w14:paraId="022D6173" w14:textId="0DE2058E" w:rsidR="00B8380E" w:rsidRPr="00815AF2" w:rsidRDefault="00B8380E" w:rsidP="00B8380E">
      <w:pPr>
        <w:ind w:firstLine="709"/>
        <w:rPr>
          <w:bCs/>
          <w:sz w:val="28"/>
          <w:szCs w:val="28"/>
        </w:rPr>
      </w:pPr>
      <w:r w:rsidRPr="00815AF2">
        <w:rPr>
          <w:sz w:val="28"/>
          <w:szCs w:val="28"/>
        </w:rPr>
        <w:t>k) повышение уровня знаний и прозрачности в области производства и рынка сбыта, публикация агрегированных статистических данных о производственных затратах, ценах и исследованиях перспектив развития рынка сбыта.».</w:t>
      </w:r>
    </w:p>
    <w:p w14:paraId="22003745" w14:textId="77777777" w:rsidR="00B8380E" w:rsidRPr="00815AF2" w:rsidRDefault="00B8380E" w:rsidP="00B8380E">
      <w:pPr>
        <w:ind w:firstLine="709"/>
        <w:rPr>
          <w:bCs/>
          <w:sz w:val="28"/>
          <w:szCs w:val="28"/>
          <w:lang w:val="ro-MD" w:eastAsia="ru-RU"/>
        </w:rPr>
      </w:pPr>
    </w:p>
    <w:p w14:paraId="7D551846" w14:textId="4AA8C9A4" w:rsidR="00B8380E" w:rsidRPr="00815AF2" w:rsidRDefault="00B8380E" w:rsidP="00B8380E">
      <w:pPr>
        <w:ind w:firstLine="709"/>
        <w:rPr>
          <w:bCs/>
          <w:sz w:val="28"/>
          <w:szCs w:val="28"/>
        </w:rPr>
      </w:pPr>
      <w:r w:rsidRPr="00815AF2">
        <w:rPr>
          <w:sz w:val="28"/>
          <w:szCs w:val="28"/>
        </w:rPr>
        <w:t>3</w:t>
      </w:r>
      <w:r w:rsidR="00541213">
        <w:rPr>
          <w:sz w:val="28"/>
          <w:szCs w:val="28"/>
        </w:rPr>
        <w:t>1</w:t>
      </w:r>
      <w:r w:rsidRPr="00815AF2">
        <w:rPr>
          <w:sz w:val="28"/>
          <w:szCs w:val="28"/>
        </w:rPr>
        <w:t>. Статья 33:</w:t>
      </w:r>
      <w:r w:rsidRPr="00815AF2">
        <w:rPr>
          <w:bCs/>
          <w:sz w:val="28"/>
          <w:szCs w:val="28"/>
        </w:rPr>
        <w:t xml:space="preserve"> </w:t>
      </w:r>
    </w:p>
    <w:p w14:paraId="44912DD7" w14:textId="77777777" w:rsidR="00B8380E" w:rsidRPr="00815AF2" w:rsidRDefault="00B8380E" w:rsidP="00B8380E">
      <w:pPr>
        <w:ind w:firstLine="709"/>
        <w:rPr>
          <w:bCs/>
          <w:sz w:val="28"/>
          <w:szCs w:val="28"/>
        </w:rPr>
      </w:pPr>
      <w:r w:rsidRPr="00815AF2">
        <w:rPr>
          <w:bCs/>
          <w:sz w:val="28"/>
          <w:szCs w:val="28"/>
        </w:rPr>
        <w:t xml:space="preserve">в части (2): </w:t>
      </w:r>
    </w:p>
    <w:p w14:paraId="1098670D" w14:textId="77777777" w:rsidR="00B8380E" w:rsidRPr="00815AF2" w:rsidRDefault="00B8380E" w:rsidP="00B8380E">
      <w:pPr>
        <w:ind w:firstLine="709"/>
        <w:rPr>
          <w:bCs/>
          <w:sz w:val="28"/>
          <w:szCs w:val="28"/>
        </w:rPr>
      </w:pPr>
      <w:r w:rsidRPr="00815AF2">
        <w:rPr>
          <w:bCs/>
          <w:sz w:val="28"/>
          <w:szCs w:val="28"/>
        </w:rPr>
        <w:t>пункты b) и c) изложить в следующей редакции:</w:t>
      </w:r>
    </w:p>
    <w:p w14:paraId="41B61E50" w14:textId="7444C68C" w:rsidR="00B8380E" w:rsidRPr="00815AF2" w:rsidRDefault="00B8380E" w:rsidP="00B8380E">
      <w:pPr>
        <w:ind w:firstLine="709"/>
        <w:rPr>
          <w:bCs/>
          <w:sz w:val="28"/>
          <w:szCs w:val="28"/>
        </w:rPr>
      </w:pPr>
      <w:r w:rsidRPr="00815AF2">
        <w:rPr>
          <w:bCs/>
          <w:sz w:val="28"/>
          <w:szCs w:val="28"/>
        </w:rPr>
        <w:t>b) осуществляет контроль соблюдения хозяйствующими субъектами положений нормативных актов в области производства, переработки, розлива и/или хранения, и/или оптовой реализации виноградно-винодельческой продукции, указанной в частях (1) и (2) статьи 13;</w:t>
      </w:r>
    </w:p>
    <w:p w14:paraId="02B5AC92" w14:textId="4913BC60" w:rsidR="00B8380E" w:rsidRPr="00815AF2" w:rsidRDefault="00B8380E" w:rsidP="00B8380E">
      <w:pPr>
        <w:ind w:firstLine="709"/>
        <w:rPr>
          <w:bCs/>
          <w:sz w:val="28"/>
          <w:szCs w:val="28"/>
        </w:rPr>
      </w:pPr>
      <w:r w:rsidRPr="00815AF2">
        <w:rPr>
          <w:bCs/>
          <w:sz w:val="28"/>
          <w:szCs w:val="28"/>
        </w:rPr>
        <w:t>c) осуществляет контроль соблюдения положений нормативных актов при этикетировании виноградно-винодельческой продукции, указанной в пунктах a), b), c) и f) части (1) и в части (2) статьи 13, а также при использовании охраняемых наименований места происхождения, охраняемых географических указаний и традиционных обозначений;»;</w:t>
      </w:r>
    </w:p>
    <w:p w14:paraId="0EAA17C9" w14:textId="77777777" w:rsidR="00B8380E" w:rsidRPr="00815AF2" w:rsidRDefault="00B8380E" w:rsidP="00B8380E">
      <w:pPr>
        <w:ind w:firstLine="709"/>
        <w:rPr>
          <w:bCs/>
          <w:sz w:val="28"/>
          <w:szCs w:val="28"/>
        </w:rPr>
      </w:pPr>
      <w:r w:rsidRPr="00815AF2">
        <w:rPr>
          <w:bCs/>
          <w:sz w:val="28"/>
          <w:szCs w:val="28"/>
        </w:rPr>
        <w:t xml:space="preserve">пункт f) дополнить словами «с информацией, содержащейся в Виноградно-винодельческом регистре»; </w:t>
      </w:r>
    </w:p>
    <w:p w14:paraId="2E5F3D16" w14:textId="77777777" w:rsidR="00B8380E" w:rsidRPr="00815AF2" w:rsidRDefault="00B8380E" w:rsidP="00B8380E">
      <w:pPr>
        <w:ind w:firstLine="709"/>
        <w:rPr>
          <w:bCs/>
          <w:sz w:val="28"/>
          <w:szCs w:val="28"/>
        </w:rPr>
      </w:pPr>
      <w:r w:rsidRPr="00815AF2">
        <w:rPr>
          <w:bCs/>
          <w:sz w:val="28"/>
          <w:szCs w:val="28"/>
        </w:rPr>
        <w:t>пункт g) изложить в следующей редакции:</w:t>
      </w:r>
    </w:p>
    <w:p w14:paraId="16B72EEA" w14:textId="32ECA0ED" w:rsidR="00B8380E" w:rsidRPr="00815AF2" w:rsidRDefault="00B8380E" w:rsidP="00B8380E">
      <w:pPr>
        <w:ind w:firstLine="709"/>
        <w:rPr>
          <w:bCs/>
          <w:sz w:val="28"/>
          <w:szCs w:val="28"/>
        </w:rPr>
      </w:pPr>
      <w:r w:rsidRPr="00815AF2">
        <w:rPr>
          <w:bCs/>
          <w:sz w:val="28"/>
          <w:szCs w:val="28"/>
        </w:rPr>
        <w:t>«g) осуществляет контроль за соблюдением положений технических условий на виноградно-винодельческую продукцию с охраняемым наименованием места происхождения, охраняемым географическим указанием, а также условий использования традиционных обозначений;»;</w:t>
      </w:r>
    </w:p>
    <w:p w14:paraId="0C8F8A26" w14:textId="77777777" w:rsidR="00B8380E" w:rsidRPr="00815AF2" w:rsidRDefault="00B8380E" w:rsidP="00B8380E">
      <w:pPr>
        <w:ind w:firstLine="709"/>
        <w:rPr>
          <w:bCs/>
          <w:sz w:val="28"/>
          <w:szCs w:val="28"/>
        </w:rPr>
      </w:pPr>
      <w:r w:rsidRPr="00815AF2">
        <w:rPr>
          <w:bCs/>
          <w:sz w:val="28"/>
          <w:szCs w:val="28"/>
        </w:rPr>
        <w:t>часть (3) изложить в следующей редакции:</w:t>
      </w:r>
    </w:p>
    <w:p w14:paraId="79B37DB0" w14:textId="33050534" w:rsidR="00B8380E" w:rsidRPr="00815AF2" w:rsidRDefault="00B8380E" w:rsidP="00B8380E">
      <w:pPr>
        <w:ind w:firstLine="709"/>
        <w:rPr>
          <w:bCs/>
          <w:sz w:val="28"/>
          <w:szCs w:val="28"/>
        </w:rPr>
      </w:pPr>
      <w:r w:rsidRPr="00815AF2">
        <w:rPr>
          <w:sz w:val="28"/>
          <w:szCs w:val="28"/>
        </w:rPr>
        <w:t xml:space="preserve">«(3) Национальное агентство по безопасности пищевых продуктов вправе запретить реализацию партий виноградно-винодельческой продукции, указанной в пунктах a), b), c) и f) части (1) статьи 13, путем </w:t>
      </w:r>
      <w:r w:rsidRPr="00815AF2">
        <w:rPr>
          <w:sz w:val="28"/>
          <w:szCs w:val="28"/>
        </w:rPr>
        <w:lastRenderedPageBreak/>
        <w:t>применения ограничительных мер, в соответствии с положениями Закона о государственном контроле № 131/2012 в случае, если таковые:»;</w:t>
      </w:r>
    </w:p>
    <w:p w14:paraId="75E9B761" w14:textId="77777777" w:rsidR="00B8380E" w:rsidRPr="00815AF2" w:rsidRDefault="00B8380E" w:rsidP="00B8380E">
      <w:pPr>
        <w:ind w:firstLine="709"/>
        <w:rPr>
          <w:bCs/>
          <w:sz w:val="28"/>
          <w:szCs w:val="28"/>
        </w:rPr>
      </w:pPr>
      <w:r w:rsidRPr="00815AF2">
        <w:rPr>
          <w:sz w:val="28"/>
          <w:szCs w:val="28"/>
        </w:rPr>
        <w:t>пункт b) дополнить словами «, контрафактными или поддельными»;</w:t>
      </w:r>
    </w:p>
    <w:p w14:paraId="222CFA8D" w14:textId="77777777" w:rsidR="00B8380E" w:rsidRPr="00815AF2" w:rsidRDefault="00B8380E" w:rsidP="00B8380E">
      <w:pPr>
        <w:ind w:firstLine="709"/>
        <w:rPr>
          <w:bCs/>
          <w:sz w:val="28"/>
          <w:szCs w:val="28"/>
        </w:rPr>
      </w:pPr>
      <w:r w:rsidRPr="00815AF2">
        <w:rPr>
          <w:sz w:val="28"/>
          <w:szCs w:val="28"/>
        </w:rPr>
        <w:t>пункт c) дополнить словами «или традиционных обозначениях, определенных в технических условиях»;</w:t>
      </w:r>
      <w:r w:rsidRPr="00815AF2">
        <w:rPr>
          <w:bCs/>
          <w:sz w:val="28"/>
          <w:szCs w:val="28"/>
        </w:rPr>
        <w:t xml:space="preserve"> </w:t>
      </w:r>
    </w:p>
    <w:p w14:paraId="3294C5DF" w14:textId="77777777" w:rsidR="00B8380E" w:rsidRPr="00815AF2" w:rsidRDefault="00B8380E" w:rsidP="00B8380E">
      <w:pPr>
        <w:ind w:firstLine="709"/>
        <w:rPr>
          <w:bCs/>
          <w:sz w:val="28"/>
          <w:szCs w:val="28"/>
        </w:rPr>
      </w:pPr>
      <w:r w:rsidRPr="00815AF2">
        <w:rPr>
          <w:bCs/>
          <w:sz w:val="28"/>
          <w:szCs w:val="28"/>
        </w:rPr>
        <w:t>в пункте d) слово «законом» заменить словами «нормативными актами»;</w:t>
      </w:r>
    </w:p>
    <w:p w14:paraId="1077BCE7" w14:textId="77777777" w:rsidR="00B8380E" w:rsidRPr="00815AF2" w:rsidRDefault="00B8380E" w:rsidP="00B8380E">
      <w:pPr>
        <w:ind w:firstLine="709"/>
        <w:rPr>
          <w:bCs/>
          <w:sz w:val="28"/>
          <w:szCs w:val="28"/>
        </w:rPr>
      </w:pPr>
      <w:r w:rsidRPr="00815AF2">
        <w:rPr>
          <w:bCs/>
          <w:sz w:val="28"/>
          <w:szCs w:val="28"/>
        </w:rPr>
        <w:t>в пункте е) слово «законодательства» заменить словами «нормативных актов».</w:t>
      </w:r>
    </w:p>
    <w:p w14:paraId="5C96A8EE" w14:textId="77777777" w:rsidR="00B8380E" w:rsidRPr="00815AF2" w:rsidRDefault="00B8380E" w:rsidP="00B8380E">
      <w:pPr>
        <w:ind w:firstLine="709"/>
        <w:rPr>
          <w:bCs/>
          <w:sz w:val="28"/>
          <w:szCs w:val="28"/>
          <w:lang w:val="ro-MD" w:eastAsia="ru-RU"/>
        </w:rPr>
      </w:pPr>
    </w:p>
    <w:p w14:paraId="1ADBA973" w14:textId="3A18AA29" w:rsidR="00B8380E" w:rsidRPr="00815AF2" w:rsidRDefault="00B8380E" w:rsidP="00B8380E">
      <w:pPr>
        <w:ind w:firstLine="709"/>
        <w:rPr>
          <w:bCs/>
          <w:sz w:val="28"/>
          <w:szCs w:val="28"/>
        </w:rPr>
      </w:pPr>
      <w:r w:rsidRPr="00815AF2">
        <w:rPr>
          <w:sz w:val="28"/>
          <w:szCs w:val="28"/>
        </w:rPr>
        <w:t>3</w:t>
      </w:r>
      <w:r w:rsidR="00541213">
        <w:rPr>
          <w:sz w:val="28"/>
          <w:szCs w:val="28"/>
        </w:rPr>
        <w:t>2</w:t>
      </w:r>
      <w:r w:rsidRPr="00815AF2">
        <w:rPr>
          <w:sz w:val="28"/>
          <w:szCs w:val="28"/>
        </w:rPr>
        <w:t>.</w:t>
      </w:r>
      <w:r w:rsidRPr="00815AF2">
        <w:rPr>
          <w:b/>
          <w:bCs/>
          <w:sz w:val="28"/>
          <w:szCs w:val="28"/>
        </w:rPr>
        <w:t> </w:t>
      </w:r>
      <w:r w:rsidRPr="00815AF2">
        <w:rPr>
          <w:bCs/>
          <w:sz w:val="28"/>
          <w:szCs w:val="28"/>
        </w:rPr>
        <w:t xml:space="preserve">В части (2) статьи 36: </w:t>
      </w:r>
    </w:p>
    <w:p w14:paraId="78006555" w14:textId="77777777" w:rsidR="00B8380E" w:rsidRPr="00815AF2" w:rsidRDefault="00B8380E" w:rsidP="00B8380E">
      <w:pPr>
        <w:ind w:firstLine="709"/>
        <w:rPr>
          <w:bCs/>
          <w:sz w:val="28"/>
          <w:szCs w:val="28"/>
        </w:rPr>
      </w:pPr>
      <w:r w:rsidRPr="00815AF2">
        <w:rPr>
          <w:bCs/>
          <w:sz w:val="28"/>
          <w:szCs w:val="28"/>
        </w:rPr>
        <w:t>пункт а) изложить в следующей редакции:</w:t>
      </w:r>
    </w:p>
    <w:p w14:paraId="423C75CD" w14:textId="77777777" w:rsidR="00B8380E" w:rsidRPr="00815AF2" w:rsidRDefault="00B8380E" w:rsidP="00B8380E">
      <w:pPr>
        <w:ind w:firstLine="709"/>
        <w:rPr>
          <w:bCs/>
          <w:sz w:val="28"/>
          <w:szCs w:val="28"/>
        </w:rPr>
      </w:pPr>
      <w:r w:rsidRPr="00815AF2">
        <w:rPr>
          <w:bCs/>
          <w:sz w:val="28"/>
          <w:szCs w:val="28"/>
        </w:rPr>
        <w:t xml:space="preserve">«a) производство и/или реализация материала для вегетативного размножения винограда в нарушение положений части (1) статьи 9; </w:t>
      </w:r>
    </w:p>
    <w:p w14:paraId="24800022" w14:textId="77777777" w:rsidR="00B8380E" w:rsidRPr="00815AF2" w:rsidRDefault="00B8380E" w:rsidP="00B8380E">
      <w:pPr>
        <w:ind w:firstLine="709"/>
        <w:rPr>
          <w:bCs/>
          <w:sz w:val="28"/>
          <w:szCs w:val="28"/>
        </w:rPr>
      </w:pPr>
      <w:r w:rsidRPr="00815AF2">
        <w:rPr>
          <w:sz w:val="28"/>
          <w:szCs w:val="28"/>
        </w:rPr>
        <w:t>в пункте е) слова «и охраняемым географическим указанием» заменить словами «, охраняемым географическим указанием, традиционным обозначением»;</w:t>
      </w:r>
    </w:p>
    <w:p w14:paraId="5D91D6D7" w14:textId="77777777" w:rsidR="00B8380E" w:rsidRPr="00815AF2" w:rsidRDefault="00B8380E" w:rsidP="00B8380E">
      <w:pPr>
        <w:ind w:firstLine="709"/>
        <w:rPr>
          <w:bCs/>
          <w:sz w:val="28"/>
          <w:szCs w:val="28"/>
        </w:rPr>
      </w:pPr>
      <w:r w:rsidRPr="00815AF2">
        <w:rPr>
          <w:bCs/>
          <w:sz w:val="28"/>
          <w:szCs w:val="28"/>
        </w:rPr>
        <w:t>пункт f) изложить в следующей редакции:</w:t>
      </w:r>
    </w:p>
    <w:p w14:paraId="3EEBE2AD" w14:textId="6BC50A7C" w:rsidR="00B8380E" w:rsidRPr="00815AF2" w:rsidRDefault="00B8380E" w:rsidP="00B8380E">
      <w:pPr>
        <w:ind w:firstLine="709"/>
        <w:rPr>
          <w:bCs/>
          <w:sz w:val="28"/>
          <w:szCs w:val="28"/>
        </w:rPr>
      </w:pPr>
      <w:bookmarkStart w:id="5" w:name="_Hlk181008910"/>
      <w:r w:rsidRPr="00815AF2">
        <w:rPr>
          <w:bCs/>
          <w:sz w:val="28"/>
          <w:szCs w:val="28"/>
        </w:rPr>
        <w:t>«f) поставка для непосредственного потребления человеком и реализация виноградно-винодельческой продукции, не соответствующей требованиям качества и безопасности, предусмотренным нормативными актами;»;</w:t>
      </w:r>
    </w:p>
    <w:bookmarkEnd w:id="5"/>
    <w:p w14:paraId="7A63E840" w14:textId="77777777" w:rsidR="00B8380E" w:rsidRPr="00815AF2" w:rsidRDefault="00B8380E" w:rsidP="00B8380E">
      <w:pPr>
        <w:ind w:firstLine="709"/>
        <w:rPr>
          <w:bCs/>
          <w:sz w:val="28"/>
          <w:szCs w:val="28"/>
        </w:rPr>
      </w:pPr>
      <w:r w:rsidRPr="00815AF2">
        <w:rPr>
          <w:bCs/>
          <w:sz w:val="28"/>
          <w:szCs w:val="28"/>
        </w:rPr>
        <w:t>пункт g) дополнить словами «или традиционных обозначений»;</w:t>
      </w:r>
    </w:p>
    <w:p w14:paraId="65D1E48C" w14:textId="77777777" w:rsidR="00B8380E" w:rsidRPr="00815AF2" w:rsidRDefault="00B8380E" w:rsidP="00B8380E">
      <w:pPr>
        <w:ind w:firstLine="709"/>
        <w:rPr>
          <w:bCs/>
          <w:sz w:val="28"/>
          <w:szCs w:val="28"/>
        </w:rPr>
      </w:pPr>
      <w:r w:rsidRPr="00815AF2">
        <w:rPr>
          <w:bCs/>
          <w:sz w:val="28"/>
          <w:szCs w:val="28"/>
        </w:rPr>
        <w:t>в пункте h) слова «и продукции на основе сусла и вина» заменить словами «, ароматизированной виноградно-винодельческой продукции и продукции на основе вина»;</w:t>
      </w:r>
    </w:p>
    <w:p w14:paraId="4039AE18" w14:textId="77777777" w:rsidR="00B8380E" w:rsidRPr="00815AF2" w:rsidRDefault="00B8380E" w:rsidP="00B8380E">
      <w:pPr>
        <w:ind w:firstLine="709"/>
        <w:rPr>
          <w:bCs/>
          <w:sz w:val="28"/>
          <w:szCs w:val="28"/>
        </w:rPr>
      </w:pPr>
      <w:r w:rsidRPr="00815AF2">
        <w:rPr>
          <w:bCs/>
          <w:sz w:val="28"/>
          <w:szCs w:val="28"/>
        </w:rPr>
        <w:t>пункты i) и k) изложить в следующей редакции:</w:t>
      </w:r>
    </w:p>
    <w:p w14:paraId="7FD8A362" w14:textId="2CF33B8E" w:rsidR="00B8380E" w:rsidRPr="00815AF2" w:rsidRDefault="00B8380E" w:rsidP="00B8380E">
      <w:pPr>
        <w:ind w:firstLine="709"/>
        <w:rPr>
          <w:bCs/>
          <w:sz w:val="28"/>
          <w:szCs w:val="28"/>
        </w:rPr>
      </w:pPr>
      <w:r w:rsidRPr="00815AF2">
        <w:rPr>
          <w:bCs/>
          <w:sz w:val="28"/>
          <w:szCs w:val="28"/>
        </w:rPr>
        <w:t>«i) производство в целях реализации виноградно-винодельческой продукции с охраняемым географическим указанием, охраняемым наименованием места происхождения, традиционными обозначениями, которая не соответствует обязательным требованиям, установленным нормативными актами и техническими условиями на соответствующий продукт;»;</w:t>
      </w:r>
    </w:p>
    <w:p w14:paraId="3500F08C" w14:textId="66B2C825" w:rsidR="00B8380E" w:rsidRPr="00815AF2" w:rsidRDefault="00B8380E" w:rsidP="00B8380E">
      <w:pPr>
        <w:ind w:firstLine="709"/>
        <w:rPr>
          <w:bCs/>
          <w:sz w:val="28"/>
          <w:szCs w:val="28"/>
        </w:rPr>
      </w:pPr>
      <w:r w:rsidRPr="00815AF2">
        <w:rPr>
          <w:bCs/>
          <w:sz w:val="28"/>
          <w:szCs w:val="28"/>
        </w:rPr>
        <w:t>«k) внесение в журнал ложных/недостоверных данных, несоблюдение прослеживаемости на всех этапах технологического процесса производства, непредставление или несвоевременное представление виноградно-винодельческих деклараций;»;</w:t>
      </w:r>
    </w:p>
    <w:p w14:paraId="0018EDC6" w14:textId="77777777" w:rsidR="00B8380E" w:rsidRPr="00815AF2" w:rsidRDefault="00B8380E" w:rsidP="00B8380E">
      <w:pPr>
        <w:ind w:firstLine="709"/>
        <w:rPr>
          <w:bCs/>
          <w:sz w:val="28"/>
          <w:szCs w:val="28"/>
        </w:rPr>
      </w:pPr>
      <w:r w:rsidRPr="00815AF2">
        <w:rPr>
          <w:sz w:val="28"/>
          <w:szCs w:val="28"/>
        </w:rPr>
        <w:t>пункт l) после слов «при производстве вин,» дополнить словами «ароматизированной виноградно-винодельческой продукции,»;</w:t>
      </w:r>
    </w:p>
    <w:p w14:paraId="57668046" w14:textId="77777777" w:rsidR="00B8380E" w:rsidRPr="00815AF2" w:rsidRDefault="00B8380E" w:rsidP="00B8380E">
      <w:pPr>
        <w:ind w:firstLine="709"/>
        <w:rPr>
          <w:bCs/>
          <w:sz w:val="28"/>
          <w:szCs w:val="28"/>
        </w:rPr>
      </w:pPr>
      <w:r w:rsidRPr="00815AF2">
        <w:rPr>
          <w:sz w:val="28"/>
          <w:szCs w:val="28"/>
        </w:rPr>
        <w:t>дополнить пунктами n) и о) следующего содержания:</w:t>
      </w:r>
    </w:p>
    <w:p w14:paraId="1253D1E1" w14:textId="062E2950" w:rsidR="00B8380E" w:rsidRPr="00815AF2" w:rsidRDefault="00B8380E" w:rsidP="00B8380E">
      <w:pPr>
        <w:ind w:firstLine="709"/>
        <w:rPr>
          <w:bCs/>
          <w:sz w:val="28"/>
          <w:szCs w:val="28"/>
        </w:rPr>
      </w:pPr>
      <w:r w:rsidRPr="00815AF2">
        <w:rPr>
          <w:sz w:val="28"/>
          <w:szCs w:val="28"/>
        </w:rPr>
        <w:t>«n) реализация винограда с товарных виноградных насаждений хозяйствующими субъектами, не зарегистрированными в порядке, предусмотренном в части (1) статьи 21;</w:t>
      </w:r>
    </w:p>
    <w:p w14:paraId="34A75AB0" w14:textId="23241C27" w:rsidR="00B8380E" w:rsidRPr="00815AF2" w:rsidRDefault="00B8380E" w:rsidP="00B8380E">
      <w:pPr>
        <w:ind w:firstLine="709"/>
        <w:rPr>
          <w:bCs/>
          <w:sz w:val="28"/>
          <w:szCs w:val="28"/>
        </w:rPr>
      </w:pPr>
      <w:r w:rsidRPr="00815AF2">
        <w:rPr>
          <w:sz w:val="28"/>
          <w:szCs w:val="28"/>
        </w:rPr>
        <w:lastRenderedPageBreak/>
        <w:t>о) производство виноградно-винодельческой продукции из винограда, собранного с виноградных насаждений, хозяйствующими субъектами, не зарегистрированными в порядке, предусмотренном в части (1) статьи 21.».</w:t>
      </w:r>
    </w:p>
    <w:p w14:paraId="134EE363" w14:textId="77777777" w:rsidR="00B8380E" w:rsidRPr="00815AF2" w:rsidRDefault="00B8380E" w:rsidP="00B8380E">
      <w:pPr>
        <w:ind w:firstLine="709"/>
        <w:rPr>
          <w:b/>
          <w:bCs/>
          <w:sz w:val="28"/>
          <w:szCs w:val="28"/>
          <w:lang w:val="ro-MD"/>
        </w:rPr>
      </w:pPr>
    </w:p>
    <w:p w14:paraId="54761173" w14:textId="42603B4C" w:rsidR="00B8380E" w:rsidRPr="00815AF2" w:rsidRDefault="00B8380E" w:rsidP="00B8380E">
      <w:pPr>
        <w:ind w:firstLine="709"/>
        <w:rPr>
          <w:sz w:val="28"/>
          <w:szCs w:val="28"/>
        </w:rPr>
      </w:pPr>
      <w:r w:rsidRPr="00815AF2">
        <w:rPr>
          <w:b/>
          <w:bCs/>
          <w:sz w:val="28"/>
          <w:szCs w:val="28"/>
        </w:rPr>
        <w:tab/>
        <w:t xml:space="preserve">Статья II. </w:t>
      </w:r>
      <w:r w:rsidRPr="00815AF2">
        <w:rPr>
          <w:sz w:val="28"/>
          <w:szCs w:val="28"/>
        </w:rPr>
        <w:t>Этикетки и упаковка, имеющиеся у производителей до вступления в силу настоящего закона, могут быть использованы для этикетирования виноградно-винодельческой продукции до 31 декабря 2025 года, при этом соответствующая продукция может быть реализована до исчерпания запасов, но не позднее 31 августа 2027 года.</w:t>
      </w:r>
    </w:p>
    <w:p w14:paraId="7A829794" w14:textId="1FB9C849" w:rsidR="00304056" w:rsidRDefault="00304056" w:rsidP="00674757">
      <w:pPr>
        <w:ind w:right="-1" w:firstLine="0"/>
        <w:jc w:val="center"/>
        <w:rPr>
          <w:sz w:val="28"/>
          <w:szCs w:val="28"/>
        </w:rPr>
      </w:pPr>
    </w:p>
    <w:p w14:paraId="354558F5" w14:textId="77777777" w:rsidR="00304056" w:rsidRDefault="00304056">
      <w:pPr>
        <w:ind w:firstLine="0"/>
        <w:jc w:val="left"/>
        <w:rPr>
          <w:sz w:val="28"/>
          <w:szCs w:val="28"/>
        </w:rPr>
      </w:pPr>
      <w:r>
        <w:br w:type="page"/>
      </w:r>
    </w:p>
    <w:p w14:paraId="33DC2665" w14:textId="77777777" w:rsidR="00674757" w:rsidRDefault="00674757" w:rsidP="00674757">
      <w:pPr>
        <w:ind w:right="-1" w:firstLine="0"/>
        <w:jc w:val="center"/>
        <w:rPr>
          <w:sz w:val="28"/>
          <w:szCs w:val="28"/>
          <w:lang w:val="ro-RO"/>
        </w:rPr>
      </w:pPr>
    </w:p>
    <w:p w14:paraId="4F270010" w14:textId="1DF57FC4" w:rsidR="00226840" w:rsidRDefault="00226840" w:rsidP="00226840">
      <w:pPr>
        <w:ind w:right="-1" w:firstLine="0"/>
        <w:jc w:val="center"/>
        <w:rPr>
          <w:sz w:val="28"/>
          <w:szCs w:val="28"/>
          <w:lang w:val="ro-RO"/>
        </w:rPr>
      </w:pPr>
    </w:p>
    <w:p w14:paraId="6E3349E8" w14:textId="40A742F7" w:rsidR="00BA5562" w:rsidRDefault="00BA5562" w:rsidP="00226840">
      <w:pPr>
        <w:ind w:right="-1" w:firstLine="0"/>
        <w:jc w:val="center"/>
        <w:rPr>
          <w:sz w:val="28"/>
          <w:szCs w:val="28"/>
          <w:lang w:val="ro-RO"/>
        </w:rPr>
      </w:pPr>
    </w:p>
    <w:p w14:paraId="6BC0D6F8" w14:textId="6003CEBE" w:rsidR="00BA5562" w:rsidRDefault="00BA5562" w:rsidP="00226840">
      <w:pPr>
        <w:ind w:right="-1" w:firstLine="0"/>
        <w:jc w:val="center"/>
        <w:rPr>
          <w:sz w:val="28"/>
          <w:szCs w:val="28"/>
          <w:lang w:val="ro-RO"/>
        </w:rPr>
      </w:pPr>
    </w:p>
    <w:p w14:paraId="0D1F4989" w14:textId="0454BF93" w:rsidR="00BA5562" w:rsidRDefault="00BA5562" w:rsidP="00226840">
      <w:pPr>
        <w:ind w:right="-1" w:firstLine="0"/>
        <w:jc w:val="center"/>
        <w:rPr>
          <w:sz w:val="28"/>
          <w:szCs w:val="28"/>
          <w:lang w:val="ro-RO"/>
        </w:rPr>
      </w:pPr>
    </w:p>
    <w:p w14:paraId="424623B9" w14:textId="17D54853" w:rsidR="00BA5562" w:rsidRDefault="00BA5562" w:rsidP="00226840">
      <w:pPr>
        <w:ind w:right="-1" w:firstLine="0"/>
        <w:jc w:val="center"/>
        <w:rPr>
          <w:sz w:val="28"/>
          <w:szCs w:val="28"/>
          <w:lang w:val="ro-RO"/>
        </w:rPr>
      </w:pPr>
    </w:p>
    <w:p w14:paraId="6C446301" w14:textId="169708D0" w:rsidR="00BA5562" w:rsidRDefault="00BA5562" w:rsidP="00226840">
      <w:pPr>
        <w:ind w:right="-1" w:firstLine="0"/>
        <w:jc w:val="center"/>
        <w:rPr>
          <w:sz w:val="28"/>
          <w:szCs w:val="28"/>
          <w:lang w:val="ro-RO"/>
        </w:rPr>
      </w:pPr>
    </w:p>
    <w:p w14:paraId="3B39D952" w14:textId="3552FCC0" w:rsidR="00BA5562" w:rsidRDefault="00BA5562" w:rsidP="00226840">
      <w:pPr>
        <w:ind w:right="-1" w:firstLine="0"/>
        <w:jc w:val="center"/>
        <w:rPr>
          <w:sz w:val="28"/>
          <w:szCs w:val="28"/>
          <w:lang w:val="ro-RO"/>
        </w:rPr>
      </w:pPr>
    </w:p>
    <w:p w14:paraId="4BB7230C" w14:textId="4BC86045" w:rsidR="00BA5562" w:rsidRDefault="00BA5562" w:rsidP="00226840">
      <w:pPr>
        <w:ind w:right="-1" w:firstLine="0"/>
        <w:jc w:val="center"/>
        <w:rPr>
          <w:sz w:val="28"/>
          <w:szCs w:val="28"/>
          <w:lang w:val="ro-RO"/>
        </w:rPr>
      </w:pPr>
    </w:p>
    <w:p w14:paraId="612219E5" w14:textId="7448566E" w:rsidR="00BA5562" w:rsidRDefault="00BA5562" w:rsidP="00226840">
      <w:pPr>
        <w:ind w:right="-1" w:firstLine="0"/>
        <w:jc w:val="center"/>
        <w:rPr>
          <w:sz w:val="28"/>
          <w:szCs w:val="28"/>
          <w:lang w:val="ro-RO"/>
        </w:rPr>
      </w:pPr>
    </w:p>
    <w:p w14:paraId="1628BDEA" w14:textId="340A688A" w:rsidR="00BA5562" w:rsidRDefault="00BA5562" w:rsidP="00226840">
      <w:pPr>
        <w:ind w:right="-1" w:firstLine="0"/>
        <w:jc w:val="center"/>
        <w:rPr>
          <w:sz w:val="28"/>
          <w:szCs w:val="28"/>
          <w:lang w:val="ro-RO"/>
        </w:rPr>
      </w:pPr>
    </w:p>
    <w:p w14:paraId="0E594842" w14:textId="1235C274" w:rsidR="00BA5562" w:rsidRDefault="00BA5562" w:rsidP="00226840">
      <w:pPr>
        <w:ind w:right="-1" w:firstLine="0"/>
        <w:jc w:val="center"/>
        <w:rPr>
          <w:sz w:val="28"/>
          <w:szCs w:val="28"/>
          <w:lang w:val="ro-RO"/>
        </w:rPr>
      </w:pPr>
    </w:p>
    <w:p w14:paraId="337191A4" w14:textId="26ED0E95" w:rsidR="00BA5562" w:rsidRDefault="00BA5562" w:rsidP="00226840">
      <w:pPr>
        <w:ind w:right="-1" w:firstLine="0"/>
        <w:jc w:val="center"/>
        <w:rPr>
          <w:sz w:val="28"/>
          <w:szCs w:val="28"/>
          <w:lang w:val="ro-RO"/>
        </w:rPr>
      </w:pPr>
    </w:p>
    <w:p w14:paraId="6F5520F9" w14:textId="2FDEEF29" w:rsidR="00BA5562" w:rsidRDefault="00BA5562" w:rsidP="00226840">
      <w:pPr>
        <w:ind w:right="-1" w:firstLine="0"/>
        <w:jc w:val="center"/>
        <w:rPr>
          <w:sz w:val="28"/>
          <w:szCs w:val="28"/>
          <w:lang w:val="ro-RO"/>
        </w:rPr>
      </w:pPr>
    </w:p>
    <w:p w14:paraId="1689D7BB" w14:textId="4125E09F" w:rsidR="00BA5562" w:rsidRDefault="00BA5562" w:rsidP="00226840">
      <w:pPr>
        <w:ind w:right="-1" w:firstLine="0"/>
        <w:jc w:val="center"/>
        <w:rPr>
          <w:sz w:val="28"/>
          <w:szCs w:val="28"/>
          <w:lang w:val="ro-RO"/>
        </w:rPr>
      </w:pPr>
    </w:p>
    <w:p w14:paraId="65271CBC" w14:textId="2886447F" w:rsidR="00BA5562" w:rsidRDefault="00BA5562" w:rsidP="00226840">
      <w:pPr>
        <w:ind w:right="-1" w:firstLine="0"/>
        <w:jc w:val="center"/>
        <w:rPr>
          <w:sz w:val="28"/>
          <w:szCs w:val="28"/>
          <w:lang w:val="ro-RO"/>
        </w:rPr>
      </w:pPr>
    </w:p>
    <w:p w14:paraId="41FE7AB4" w14:textId="5AB61891" w:rsidR="00BA5562" w:rsidRDefault="00BA5562" w:rsidP="00226840">
      <w:pPr>
        <w:ind w:right="-1" w:firstLine="0"/>
        <w:jc w:val="center"/>
        <w:rPr>
          <w:sz w:val="28"/>
          <w:szCs w:val="28"/>
          <w:lang w:val="ro-RO"/>
        </w:rPr>
      </w:pPr>
    </w:p>
    <w:p w14:paraId="16D94FF7" w14:textId="29DD6FAD" w:rsidR="00BA5562" w:rsidRDefault="00BA5562" w:rsidP="00226840">
      <w:pPr>
        <w:ind w:right="-1" w:firstLine="0"/>
        <w:jc w:val="center"/>
        <w:rPr>
          <w:sz w:val="28"/>
          <w:szCs w:val="28"/>
          <w:lang w:val="ro-RO"/>
        </w:rPr>
      </w:pPr>
    </w:p>
    <w:p w14:paraId="2F121B7C" w14:textId="64B54381" w:rsidR="00BA5562" w:rsidRDefault="00BA5562" w:rsidP="00226840">
      <w:pPr>
        <w:ind w:right="-1" w:firstLine="0"/>
        <w:jc w:val="center"/>
        <w:rPr>
          <w:sz w:val="28"/>
          <w:szCs w:val="28"/>
          <w:lang w:val="ro-RO"/>
        </w:rPr>
      </w:pPr>
    </w:p>
    <w:p w14:paraId="18EB9571" w14:textId="20D0C0E8" w:rsidR="00BA5562" w:rsidRDefault="00BA5562" w:rsidP="00226840">
      <w:pPr>
        <w:ind w:right="-1" w:firstLine="0"/>
        <w:jc w:val="center"/>
        <w:rPr>
          <w:sz w:val="28"/>
          <w:szCs w:val="28"/>
          <w:lang w:val="ro-RO"/>
        </w:rPr>
      </w:pPr>
    </w:p>
    <w:p w14:paraId="0385483F" w14:textId="2B3142B3" w:rsidR="00BA5562" w:rsidRDefault="00BA5562" w:rsidP="00226840">
      <w:pPr>
        <w:ind w:right="-1" w:firstLine="0"/>
        <w:jc w:val="center"/>
        <w:rPr>
          <w:sz w:val="28"/>
          <w:szCs w:val="28"/>
          <w:lang w:val="ro-RO"/>
        </w:rPr>
      </w:pPr>
    </w:p>
    <w:p w14:paraId="1BD88E24" w14:textId="5DD1CEFF" w:rsidR="00BA5562" w:rsidRDefault="00BA5562" w:rsidP="00226840">
      <w:pPr>
        <w:ind w:right="-1" w:firstLine="0"/>
        <w:jc w:val="center"/>
        <w:rPr>
          <w:sz w:val="28"/>
          <w:szCs w:val="28"/>
          <w:lang w:val="ro-RO"/>
        </w:rPr>
      </w:pPr>
    </w:p>
    <w:p w14:paraId="618C7DB7" w14:textId="77777777" w:rsidR="00304056" w:rsidRDefault="00304056" w:rsidP="00226840">
      <w:pPr>
        <w:ind w:right="-1" w:firstLine="0"/>
        <w:jc w:val="center"/>
        <w:rPr>
          <w:sz w:val="28"/>
          <w:szCs w:val="28"/>
          <w:lang w:val="ro-RO"/>
        </w:rPr>
      </w:pPr>
    </w:p>
    <w:p w14:paraId="09D77EDF" w14:textId="77777777" w:rsidR="00304056" w:rsidRDefault="00304056" w:rsidP="00226840">
      <w:pPr>
        <w:ind w:right="-1" w:firstLine="0"/>
        <w:jc w:val="center"/>
        <w:rPr>
          <w:sz w:val="28"/>
          <w:szCs w:val="28"/>
          <w:lang w:val="ro-RO"/>
        </w:rPr>
      </w:pPr>
    </w:p>
    <w:p w14:paraId="2A2D02D2" w14:textId="77777777" w:rsidR="00304056" w:rsidRDefault="00304056" w:rsidP="00226840">
      <w:pPr>
        <w:ind w:right="-1" w:firstLine="0"/>
        <w:jc w:val="center"/>
        <w:rPr>
          <w:sz w:val="28"/>
          <w:szCs w:val="28"/>
          <w:lang w:val="ro-RO"/>
        </w:rPr>
      </w:pPr>
    </w:p>
    <w:p w14:paraId="54FEF742" w14:textId="54608B06" w:rsidR="00BA5562" w:rsidRDefault="00BA5562" w:rsidP="00226840">
      <w:pPr>
        <w:ind w:right="-1" w:firstLine="0"/>
        <w:jc w:val="center"/>
        <w:rPr>
          <w:sz w:val="28"/>
          <w:szCs w:val="28"/>
          <w:lang w:val="ro-RO"/>
        </w:rPr>
      </w:pPr>
    </w:p>
    <w:p w14:paraId="16C23C2D" w14:textId="348B3967" w:rsidR="00BA5562" w:rsidRDefault="00BA5562" w:rsidP="00226840">
      <w:pPr>
        <w:ind w:right="-1" w:firstLine="0"/>
        <w:jc w:val="center"/>
        <w:rPr>
          <w:sz w:val="28"/>
          <w:szCs w:val="28"/>
          <w:lang w:val="ro-RO"/>
        </w:rPr>
      </w:pPr>
    </w:p>
    <w:p w14:paraId="5C2600F4" w14:textId="38FF76FE" w:rsidR="00BA5562" w:rsidRDefault="00BA5562" w:rsidP="00226840">
      <w:pPr>
        <w:ind w:right="-1" w:firstLine="0"/>
        <w:jc w:val="center"/>
        <w:rPr>
          <w:sz w:val="28"/>
          <w:szCs w:val="28"/>
          <w:lang w:val="ro-RO"/>
        </w:rPr>
      </w:pPr>
    </w:p>
    <w:p w14:paraId="3B84CCC2" w14:textId="70B00A30" w:rsidR="00BA5562" w:rsidRDefault="00BA5562" w:rsidP="00226840">
      <w:pPr>
        <w:ind w:right="-1" w:firstLine="0"/>
        <w:jc w:val="center"/>
        <w:rPr>
          <w:sz w:val="28"/>
          <w:szCs w:val="28"/>
          <w:lang w:val="ro-RO"/>
        </w:rPr>
      </w:pPr>
    </w:p>
    <w:p w14:paraId="2C83B9DE" w14:textId="547E38D0" w:rsidR="00BA5562" w:rsidRDefault="00BA5562" w:rsidP="00226840">
      <w:pPr>
        <w:ind w:right="-1" w:firstLine="0"/>
        <w:jc w:val="center"/>
        <w:rPr>
          <w:sz w:val="28"/>
          <w:szCs w:val="28"/>
          <w:lang w:val="ro-RO"/>
        </w:rPr>
      </w:pPr>
    </w:p>
    <w:p w14:paraId="09566220" w14:textId="51FF21F1" w:rsidR="00BA5562" w:rsidRDefault="00BA5562" w:rsidP="00226840">
      <w:pPr>
        <w:ind w:right="-1" w:firstLine="0"/>
        <w:jc w:val="center"/>
        <w:rPr>
          <w:sz w:val="28"/>
          <w:szCs w:val="28"/>
          <w:lang w:val="ro-RO"/>
        </w:rPr>
      </w:pPr>
    </w:p>
    <w:p w14:paraId="43C5FCDB" w14:textId="1D824363" w:rsidR="00BA5562" w:rsidRDefault="00BA5562" w:rsidP="00226840">
      <w:pPr>
        <w:ind w:right="-1" w:firstLine="0"/>
        <w:jc w:val="center"/>
        <w:rPr>
          <w:sz w:val="28"/>
          <w:szCs w:val="28"/>
          <w:lang w:val="ro-RO"/>
        </w:rPr>
      </w:pPr>
    </w:p>
    <w:p w14:paraId="29600109" w14:textId="63148877" w:rsidR="00BA5562" w:rsidRDefault="00BA5562" w:rsidP="00226840">
      <w:pPr>
        <w:ind w:right="-1" w:firstLine="0"/>
        <w:jc w:val="center"/>
        <w:rPr>
          <w:sz w:val="28"/>
          <w:szCs w:val="28"/>
          <w:lang w:val="ro-RO"/>
        </w:rPr>
      </w:pPr>
    </w:p>
    <w:p w14:paraId="25C42109" w14:textId="70342E02" w:rsidR="00BA5562" w:rsidRDefault="00BA5562" w:rsidP="00226840">
      <w:pPr>
        <w:ind w:right="-1" w:firstLine="0"/>
        <w:jc w:val="center"/>
        <w:rPr>
          <w:sz w:val="28"/>
          <w:szCs w:val="28"/>
          <w:lang w:val="ro-RO"/>
        </w:rPr>
      </w:pPr>
    </w:p>
    <w:p w14:paraId="1CD5F778" w14:textId="57836A12" w:rsidR="00BA5562" w:rsidRDefault="00BA5562" w:rsidP="00226840">
      <w:pPr>
        <w:ind w:right="-1" w:firstLine="0"/>
        <w:jc w:val="center"/>
        <w:rPr>
          <w:sz w:val="28"/>
          <w:szCs w:val="28"/>
          <w:lang w:val="ro-RO"/>
        </w:rPr>
      </w:pPr>
    </w:p>
    <w:p w14:paraId="67890635" w14:textId="0EC01F03" w:rsidR="00BA5562" w:rsidRDefault="00BA5562" w:rsidP="00226840">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93458B" w14:paraId="521468B2" w14:textId="77777777" w:rsidTr="005B3BEB">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Default="0093458B" w:rsidP="00815AF2">
            <w:pPr>
              <w:tabs>
                <w:tab w:val="left" w:pos="6386"/>
              </w:tabs>
              <w:spacing w:after="120" w:line="276" w:lineRule="auto"/>
              <w:ind w:firstLine="0"/>
              <w:jc w:val="center"/>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Default="0093458B" w:rsidP="00815AF2">
            <w:pPr>
              <w:tabs>
                <w:tab w:val="left" w:pos="6386"/>
              </w:tabs>
              <w:spacing w:after="120" w:line="276" w:lineRule="auto"/>
              <w:ind w:firstLine="0"/>
              <w:jc w:val="center"/>
              <w:rPr>
                <w:rFonts w:asciiTheme="majorBidi" w:hAnsiTheme="majorBidi" w:cstheme="majorBidi"/>
              </w:rPr>
            </w:pPr>
            <w:proofErr w:type="spellStart"/>
            <w:r>
              <w:rPr>
                <w:rFonts w:asciiTheme="majorBidi" w:hAnsiTheme="majorBidi"/>
              </w:rPr>
              <w:t>Nume</w:t>
            </w:r>
            <w:proofErr w:type="spellEnd"/>
            <w:r>
              <w:rPr>
                <w:rFonts w:asciiTheme="majorBidi" w:hAnsiTheme="majorBidi"/>
              </w:rPr>
              <w:t xml:space="preserve">, </w:t>
            </w:r>
            <w:proofErr w:type="spellStart"/>
            <w:r>
              <w:rPr>
                <w:rFonts w:asciiTheme="majorBidi" w:hAnsiTheme="majorBidi"/>
              </w:rPr>
              <w:t>prenume</w:t>
            </w:r>
            <w:proofErr w:type="spellEnd"/>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Default="0093458B" w:rsidP="00815AF2">
            <w:pPr>
              <w:tabs>
                <w:tab w:val="left" w:pos="6386"/>
              </w:tabs>
              <w:spacing w:after="120" w:line="276" w:lineRule="auto"/>
              <w:ind w:firstLine="0"/>
              <w:jc w:val="center"/>
              <w:rPr>
                <w:rFonts w:asciiTheme="majorBidi" w:hAnsiTheme="majorBidi" w:cstheme="majorBidi"/>
              </w:rPr>
            </w:pPr>
            <w:proofErr w:type="spellStart"/>
            <w:r>
              <w:rPr>
                <w:rFonts w:asciiTheme="majorBidi" w:hAnsiTheme="majorBidi"/>
              </w:rPr>
              <w:t>Subdiviziunea</w:t>
            </w:r>
            <w:proofErr w:type="spellEnd"/>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Default="0093458B" w:rsidP="00815AF2">
            <w:pPr>
              <w:tabs>
                <w:tab w:val="left" w:pos="6386"/>
              </w:tabs>
              <w:spacing w:after="120" w:line="276" w:lineRule="auto"/>
              <w:ind w:firstLine="0"/>
              <w:jc w:val="center"/>
              <w:rPr>
                <w:rFonts w:asciiTheme="majorBidi" w:hAnsiTheme="majorBidi" w:cstheme="majorBidi"/>
              </w:rPr>
            </w:pPr>
            <w:proofErr w:type="spellStart"/>
            <w:r>
              <w:rPr>
                <w:rFonts w:asciiTheme="majorBidi" w:hAnsiTheme="majorBidi"/>
              </w:rPr>
              <w:t>Semnătura</w:t>
            </w:r>
            <w:proofErr w:type="spellEnd"/>
          </w:p>
        </w:tc>
      </w:tr>
      <w:tr w:rsidR="0093458B" w14:paraId="70A0A869"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Default="0093458B" w:rsidP="00815AF2">
            <w:pPr>
              <w:tabs>
                <w:tab w:val="left" w:pos="6386"/>
              </w:tabs>
              <w:spacing w:after="120" w:line="276" w:lineRule="auto"/>
              <w:ind w:firstLine="0"/>
              <w:jc w:val="left"/>
              <w:rPr>
                <w:rFonts w:asciiTheme="majorBidi" w:hAnsiTheme="majorBidi" w:cstheme="majorBidi"/>
              </w:rPr>
            </w:pPr>
            <w:proofErr w:type="spellStart"/>
            <w:r>
              <w:rPr>
                <w:rFonts w:asciiTheme="majorBidi" w:hAnsiTheme="majorBidi"/>
              </w:rPr>
              <w:t>Responsabil</w:t>
            </w:r>
            <w:proofErr w:type="spellEnd"/>
            <w:r>
              <w:rPr>
                <w:rFonts w:asciiTheme="majorBidi" w:hAnsiTheme="majorBidi"/>
              </w:rPr>
              <w:t xml:space="preserve"> </w:t>
            </w:r>
            <w:proofErr w:type="spellStart"/>
            <w:r>
              <w:rPr>
                <w:rFonts w:asciiTheme="majorBidi" w:hAnsiTheme="majorBidi"/>
              </w:rPr>
              <w:t>de</w:t>
            </w:r>
            <w:proofErr w:type="spellEnd"/>
            <w:r>
              <w:rPr>
                <w:rFonts w:asciiTheme="majorBidi" w:hAnsiTheme="majorBidi"/>
              </w:rPr>
              <w:t xml:space="preserve"> </w:t>
            </w:r>
            <w:proofErr w:type="spellStart"/>
            <w:r>
              <w:rPr>
                <w:rFonts w:asciiTheme="majorBidi" w:hAnsiTheme="majorBidi"/>
              </w:rPr>
              <w:t>proiect</w:t>
            </w:r>
            <w:proofErr w:type="spellEnd"/>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Default="0093458B" w:rsidP="00815AF2">
            <w:pPr>
              <w:tabs>
                <w:tab w:val="left" w:pos="6386"/>
              </w:tabs>
              <w:spacing w:after="120" w:line="276" w:lineRule="auto"/>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Default="0093458B" w:rsidP="00815AF2">
            <w:pPr>
              <w:tabs>
                <w:tab w:val="left" w:pos="6386"/>
              </w:tabs>
              <w:spacing w:after="120" w:line="276" w:lineRule="auto"/>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Default="0093458B" w:rsidP="00815AF2">
            <w:pPr>
              <w:tabs>
                <w:tab w:val="left" w:pos="6386"/>
              </w:tabs>
              <w:spacing w:after="120" w:line="276" w:lineRule="auto"/>
              <w:ind w:firstLine="0"/>
              <w:rPr>
                <w:rFonts w:asciiTheme="majorBidi" w:hAnsiTheme="majorBidi" w:cstheme="majorBidi"/>
                <w:lang w:val="ro-RO"/>
              </w:rPr>
            </w:pPr>
          </w:p>
        </w:tc>
      </w:tr>
      <w:tr w:rsidR="0093458B" w14:paraId="0DDEE6B1"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Default="0093458B" w:rsidP="00815AF2">
            <w:pPr>
              <w:tabs>
                <w:tab w:val="left" w:pos="6386"/>
              </w:tabs>
              <w:spacing w:after="120" w:line="276" w:lineRule="auto"/>
              <w:ind w:firstLine="0"/>
              <w:jc w:val="left"/>
              <w:rPr>
                <w:rFonts w:asciiTheme="majorBidi" w:hAnsiTheme="majorBidi" w:cstheme="majorBidi"/>
              </w:rPr>
            </w:pPr>
            <w:proofErr w:type="spellStart"/>
            <w:r>
              <w:rPr>
                <w:rFonts w:asciiTheme="majorBidi" w:hAnsiTheme="majorBidi"/>
              </w:rPr>
              <w:t>Conformitate</w:t>
            </w:r>
            <w:proofErr w:type="spellEnd"/>
            <w:r>
              <w:rPr>
                <w:rFonts w:asciiTheme="majorBidi" w:hAnsiTheme="majorBidi"/>
              </w:rPr>
              <w:t xml:space="preserve"> </w:t>
            </w:r>
            <w:proofErr w:type="spellStart"/>
            <w:r>
              <w:rPr>
                <w:rFonts w:asciiTheme="majorBidi" w:hAnsiTheme="majorBidi"/>
              </w:rPr>
              <w:t>lingvistică</w:t>
            </w:r>
            <w:proofErr w:type="spellEnd"/>
          </w:p>
        </w:tc>
        <w:tc>
          <w:tcPr>
            <w:tcW w:w="1374" w:type="pct"/>
            <w:tcBorders>
              <w:top w:val="single" w:sz="4" w:space="0" w:color="auto"/>
              <w:left w:val="single" w:sz="4" w:space="0" w:color="auto"/>
              <w:bottom w:val="single" w:sz="4" w:space="0" w:color="auto"/>
              <w:right w:val="single" w:sz="4" w:space="0" w:color="auto"/>
            </w:tcBorders>
          </w:tcPr>
          <w:p w14:paraId="18FAAEF7" w14:textId="186AC21F" w:rsidR="0093458B" w:rsidRDefault="001E29DC" w:rsidP="00815AF2">
            <w:pPr>
              <w:tabs>
                <w:tab w:val="left" w:pos="6386"/>
              </w:tabs>
              <w:spacing w:after="120" w:line="276" w:lineRule="auto"/>
              <w:ind w:firstLine="0"/>
              <w:jc w:val="center"/>
              <w:rPr>
                <w:rFonts w:asciiTheme="majorBidi" w:hAnsiTheme="majorBidi" w:cstheme="majorBidi"/>
              </w:rPr>
            </w:pPr>
            <w:proofErr w:type="spellStart"/>
            <w:r>
              <w:rPr>
                <w:rFonts w:asciiTheme="majorBidi" w:hAnsiTheme="majorBidi"/>
              </w:rPr>
              <w:t>Perepelița</w:t>
            </w:r>
            <w:proofErr w:type="spellEnd"/>
            <w:r>
              <w:rPr>
                <w:rFonts w:asciiTheme="majorBidi" w:hAnsiTheme="majorBidi"/>
              </w:rPr>
              <w:t xml:space="preserve"> </w:t>
            </w:r>
            <w:proofErr w:type="spellStart"/>
            <w:r>
              <w:rPr>
                <w:rFonts w:asciiTheme="majorBidi" w:hAnsiTheme="majorBidi"/>
              </w:rPr>
              <w:t>Maxim</w:t>
            </w:r>
            <w:proofErr w:type="spellEnd"/>
          </w:p>
        </w:tc>
        <w:tc>
          <w:tcPr>
            <w:tcW w:w="1011" w:type="pct"/>
            <w:tcBorders>
              <w:top w:val="single" w:sz="4" w:space="0" w:color="auto"/>
              <w:left w:val="single" w:sz="4" w:space="0" w:color="auto"/>
              <w:bottom w:val="single" w:sz="4" w:space="0" w:color="auto"/>
              <w:right w:val="single" w:sz="4" w:space="0" w:color="auto"/>
            </w:tcBorders>
          </w:tcPr>
          <w:p w14:paraId="6416E796" w14:textId="1261C150" w:rsidR="0093458B" w:rsidRDefault="001E29DC" w:rsidP="00815AF2">
            <w:pPr>
              <w:tabs>
                <w:tab w:val="left" w:pos="6386"/>
              </w:tabs>
              <w:spacing w:after="120" w:line="276" w:lineRule="auto"/>
              <w:ind w:firstLine="0"/>
              <w:jc w:val="center"/>
              <w:rPr>
                <w:rFonts w:asciiTheme="majorBidi" w:hAnsiTheme="majorBidi" w:cstheme="majorBidi"/>
              </w:rPr>
            </w:pPr>
            <w:r>
              <w:rPr>
                <w:rFonts w:asciiTheme="majorBidi" w:hAnsiTheme="majorBidi"/>
              </w:rPr>
              <w:t>DRAN</w:t>
            </w: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Default="0093458B" w:rsidP="00815AF2">
            <w:pPr>
              <w:tabs>
                <w:tab w:val="left" w:pos="6386"/>
              </w:tabs>
              <w:spacing w:after="120" w:line="276" w:lineRule="auto"/>
              <w:ind w:firstLine="0"/>
              <w:rPr>
                <w:rFonts w:asciiTheme="majorBidi" w:hAnsiTheme="majorBidi" w:cstheme="majorBidi"/>
                <w:lang w:val="ro-RO"/>
              </w:rPr>
            </w:pPr>
          </w:p>
        </w:tc>
      </w:tr>
      <w:tr w:rsidR="0093458B" w14:paraId="3CED5485" w14:textId="77777777" w:rsidTr="005B3BEB">
        <w:tc>
          <w:tcPr>
            <w:tcW w:w="1499" w:type="pct"/>
            <w:tcBorders>
              <w:top w:val="single" w:sz="4" w:space="0" w:color="auto"/>
              <w:left w:val="single" w:sz="4" w:space="0" w:color="auto"/>
              <w:bottom w:val="single" w:sz="4" w:space="0" w:color="auto"/>
              <w:right w:val="single" w:sz="4" w:space="0" w:color="auto"/>
            </w:tcBorders>
          </w:tcPr>
          <w:p w14:paraId="3B44C66E" w14:textId="77777777" w:rsidR="0093458B" w:rsidRDefault="0093458B" w:rsidP="00815AF2">
            <w:pPr>
              <w:tabs>
                <w:tab w:val="left" w:pos="6386"/>
              </w:tabs>
              <w:spacing w:after="120" w:line="276" w:lineRule="auto"/>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587D314B" w14:textId="77777777" w:rsidR="0093458B" w:rsidRDefault="0093458B" w:rsidP="00815AF2">
            <w:pPr>
              <w:tabs>
                <w:tab w:val="left" w:pos="6386"/>
              </w:tabs>
              <w:spacing w:after="120" w:line="276" w:lineRule="auto"/>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55D8E116" w14:textId="77777777" w:rsidR="0093458B" w:rsidRDefault="0093458B" w:rsidP="00815AF2">
            <w:pPr>
              <w:tabs>
                <w:tab w:val="left" w:pos="6386"/>
              </w:tabs>
              <w:spacing w:after="120" w:line="276" w:lineRule="auto"/>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7C3FF6D5" w14:textId="77777777" w:rsidR="0093458B" w:rsidRDefault="0093458B" w:rsidP="00815AF2">
            <w:pPr>
              <w:tabs>
                <w:tab w:val="left" w:pos="6386"/>
              </w:tabs>
              <w:spacing w:after="120" w:line="276" w:lineRule="auto"/>
              <w:ind w:firstLine="0"/>
              <w:rPr>
                <w:rFonts w:asciiTheme="majorBidi" w:hAnsiTheme="majorBidi" w:cstheme="majorBidi"/>
                <w:lang w:val="ro-RO"/>
              </w:rPr>
            </w:pPr>
          </w:p>
        </w:tc>
      </w:tr>
    </w:tbl>
    <w:p w14:paraId="7B725DF3" w14:textId="77777777" w:rsidR="00BA5562" w:rsidRPr="00044AF9" w:rsidRDefault="00BA5562" w:rsidP="00226840">
      <w:pPr>
        <w:ind w:right="-1" w:firstLine="0"/>
        <w:jc w:val="center"/>
        <w:rPr>
          <w:sz w:val="28"/>
          <w:szCs w:val="28"/>
          <w:lang w:val="ro-RO"/>
        </w:rPr>
      </w:pPr>
    </w:p>
    <w:sectPr w:rsidR="00BA5562" w:rsidRPr="00044AF9" w:rsidSect="0051702B">
      <w:headerReference w:type="default" r:id="rId6"/>
      <w:footerReference w:type="default" r:id="rId7"/>
      <w:footerReference w:type="first" r:id="rId8"/>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7B403707" w:rsidR="00674F15" w:rsidRPr="00815AF2" w:rsidRDefault="00674F15" w:rsidP="00674F15">
    <w:pPr>
      <w:pStyle w:val="Footer"/>
      <w:ind w:firstLine="0"/>
      <w:rPr>
        <w:sz w:val="16"/>
        <w:szCs w:val="16"/>
        <w:lang w:val="en-US"/>
      </w:rPr>
    </w:pPr>
    <w:r w:rsidRPr="00814406">
      <w:rPr>
        <w:sz w:val="16"/>
        <w:szCs w:val="16"/>
      </w:rPr>
      <w:fldChar w:fldCharType="begin"/>
    </w:r>
    <w:r w:rsidRPr="00815AF2">
      <w:rPr>
        <w:sz w:val="16"/>
        <w:szCs w:val="16"/>
        <w:lang w:val="en-US"/>
      </w:rPr>
      <w:instrText xml:space="preserve"> FILENAME  \p  \* MERGEFORMAT </w:instrText>
    </w:r>
    <w:r w:rsidRPr="00814406">
      <w:rPr>
        <w:sz w:val="16"/>
        <w:szCs w:val="16"/>
      </w:rPr>
      <w:fldChar w:fldCharType="separate"/>
    </w:r>
    <w:r w:rsidR="00C22133">
      <w:rPr>
        <w:noProof/>
        <w:sz w:val="16"/>
        <w:szCs w:val="16"/>
        <w:lang w:val="en-US"/>
      </w:rPr>
      <w:t>Z:\1.DRAN\600\DECIZII PROTOCOLARE\2024\36751\36751-redactat-ru.docx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3BD59EED" w:rsidR="00CF2559" w:rsidRPr="00815AF2" w:rsidRDefault="00CF2559" w:rsidP="00814406">
    <w:pPr>
      <w:pStyle w:val="Footer"/>
      <w:ind w:firstLine="0"/>
      <w:rPr>
        <w:sz w:val="16"/>
        <w:szCs w:val="16"/>
        <w:lang w:val="en-US"/>
      </w:rPr>
    </w:pPr>
    <w:r w:rsidRPr="00814406">
      <w:rPr>
        <w:sz w:val="16"/>
        <w:szCs w:val="16"/>
      </w:rPr>
      <w:fldChar w:fldCharType="begin"/>
    </w:r>
    <w:r w:rsidRPr="00815AF2">
      <w:rPr>
        <w:sz w:val="16"/>
        <w:szCs w:val="16"/>
        <w:lang w:val="en-US"/>
      </w:rPr>
      <w:instrText xml:space="preserve"> FILENAME  \p  \* MERGEFORMAT </w:instrText>
    </w:r>
    <w:r w:rsidRPr="00814406">
      <w:rPr>
        <w:sz w:val="16"/>
        <w:szCs w:val="16"/>
      </w:rPr>
      <w:fldChar w:fldCharType="separate"/>
    </w:r>
    <w:r w:rsidR="00C22133">
      <w:rPr>
        <w:noProof/>
        <w:sz w:val="16"/>
        <w:szCs w:val="16"/>
        <w:lang w:val="en-US"/>
      </w:rPr>
      <w:t>Z:\1.DRAN\600\DECIZII PROTOCOLARE\2024\36751\36751-redactat-ru.docx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t>2</w:t>
    </w:r>
    <w:r>
      <w:fldChar w:fldCharType="end"/>
    </w:r>
  </w:p>
  <w:p w14:paraId="0298E8A0" w14:textId="77777777" w:rsidR="00925B96" w:rsidRDefault="00925B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053AE"/>
    <w:rsid w:val="00026B87"/>
    <w:rsid w:val="00043921"/>
    <w:rsid w:val="00044AF9"/>
    <w:rsid w:val="000630A5"/>
    <w:rsid w:val="00075CE0"/>
    <w:rsid w:val="000A69AF"/>
    <w:rsid w:val="000B4AAD"/>
    <w:rsid w:val="000D1892"/>
    <w:rsid w:val="000D3A24"/>
    <w:rsid w:val="000F7333"/>
    <w:rsid w:val="0010436A"/>
    <w:rsid w:val="00127ED2"/>
    <w:rsid w:val="00144067"/>
    <w:rsid w:val="001469DB"/>
    <w:rsid w:val="00191F49"/>
    <w:rsid w:val="001B2461"/>
    <w:rsid w:val="001B7A2E"/>
    <w:rsid w:val="001C2795"/>
    <w:rsid w:val="001D0C13"/>
    <w:rsid w:val="001E29DC"/>
    <w:rsid w:val="001E6EB8"/>
    <w:rsid w:val="001F047A"/>
    <w:rsid w:val="00222BD3"/>
    <w:rsid w:val="00226840"/>
    <w:rsid w:val="00233968"/>
    <w:rsid w:val="00235499"/>
    <w:rsid w:val="0024352D"/>
    <w:rsid w:val="0026402E"/>
    <w:rsid w:val="00280ADA"/>
    <w:rsid w:val="002928EA"/>
    <w:rsid w:val="002A002E"/>
    <w:rsid w:val="002D7740"/>
    <w:rsid w:val="002F3611"/>
    <w:rsid w:val="002F5568"/>
    <w:rsid w:val="00304056"/>
    <w:rsid w:val="00311924"/>
    <w:rsid w:val="00317F15"/>
    <w:rsid w:val="0034074C"/>
    <w:rsid w:val="00365644"/>
    <w:rsid w:val="00374822"/>
    <w:rsid w:val="003A6F82"/>
    <w:rsid w:val="003B1909"/>
    <w:rsid w:val="003B1E63"/>
    <w:rsid w:val="003B2A3F"/>
    <w:rsid w:val="003C7CA6"/>
    <w:rsid w:val="00427D58"/>
    <w:rsid w:val="00444AFD"/>
    <w:rsid w:val="00481BA9"/>
    <w:rsid w:val="004A4B59"/>
    <w:rsid w:val="004C5C99"/>
    <w:rsid w:val="004E1000"/>
    <w:rsid w:val="00500597"/>
    <w:rsid w:val="0050680A"/>
    <w:rsid w:val="00512A5C"/>
    <w:rsid w:val="0051702B"/>
    <w:rsid w:val="005178D6"/>
    <w:rsid w:val="00522BB8"/>
    <w:rsid w:val="00525CFD"/>
    <w:rsid w:val="00541213"/>
    <w:rsid w:val="005505A2"/>
    <w:rsid w:val="005802DD"/>
    <w:rsid w:val="005C24AE"/>
    <w:rsid w:val="005F2B04"/>
    <w:rsid w:val="0063090F"/>
    <w:rsid w:val="00674757"/>
    <w:rsid w:val="00674F15"/>
    <w:rsid w:val="006B26AF"/>
    <w:rsid w:val="006E68F0"/>
    <w:rsid w:val="00701CF6"/>
    <w:rsid w:val="00711084"/>
    <w:rsid w:val="0072422B"/>
    <w:rsid w:val="007305B8"/>
    <w:rsid w:val="00746067"/>
    <w:rsid w:val="00747DE1"/>
    <w:rsid w:val="00777947"/>
    <w:rsid w:val="00796E4B"/>
    <w:rsid w:val="007A4567"/>
    <w:rsid w:val="007C72EE"/>
    <w:rsid w:val="007D12BE"/>
    <w:rsid w:val="00803123"/>
    <w:rsid w:val="00814406"/>
    <w:rsid w:val="00815AF2"/>
    <w:rsid w:val="008234B4"/>
    <w:rsid w:val="00832599"/>
    <w:rsid w:val="00840DCA"/>
    <w:rsid w:val="008873C8"/>
    <w:rsid w:val="00897CEA"/>
    <w:rsid w:val="008B51FA"/>
    <w:rsid w:val="008D2C8E"/>
    <w:rsid w:val="008D78D1"/>
    <w:rsid w:val="008E06CC"/>
    <w:rsid w:val="008F314B"/>
    <w:rsid w:val="00916424"/>
    <w:rsid w:val="00925B96"/>
    <w:rsid w:val="0093458B"/>
    <w:rsid w:val="009423B6"/>
    <w:rsid w:val="00950CEF"/>
    <w:rsid w:val="009838BC"/>
    <w:rsid w:val="009A3326"/>
    <w:rsid w:val="009B5247"/>
    <w:rsid w:val="009D4667"/>
    <w:rsid w:val="009E0A22"/>
    <w:rsid w:val="00A1010C"/>
    <w:rsid w:val="00A26848"/>
    <w:rsid w:val="00A56041"/>
    <w:rsid w:val="00A644F6"/>
    <w:rsid w:val="00A85D12"/>
    <w:rsid w:val="00AD38A5"/>
    <w:rsid w:val="00B07B2C"/>
    <w:rsid w:val="00B3339C"/>
    <w:rsid w:val="00B71C41"/>
    <w:rsid w:val="00B80C95"/>
    <w:rsid w:val="00B8380E"/>
    <w:rsid w:val="00BA3B0E"/>
    <w:rsid w:val="00BA5562"/>
    <w:rsid w:val="00BF32A6"/>
    <w:rsid w:val="00C02DFA"/>
    <w:rsid w:val="00C22133"/>
    <w:rsid w:val="00C51444"/>
    <w:rsid w:val="00C5337E"/>
    <w:rsid w:val="00CC7AFF"/>
    <w:rsid w:val="00CF2559"/>
    <w:rsid w:val="00D23D9F"/>
    <w:rsid w:val="00D41305"/>
    <w:rsid w:val="00D64123"/>
    <w:rsid w:val="00D642D3"/>
    <w:rsid w:val="00DA4CCF"/>
    <w:rsid w:val="00DB0694"/>
    <w:rsid w:val="00DB1216"/>
    <w:rsid w:val="00DF0E57"/>
    <w:rsid w:val="00E049C8"/>
    <w:rsid w:val="00E12424"/>
    <w:rsid w:val="00E46CD4"/>
    <w:rsid w:val="00E70775"/>
    <w:rsid w:val="00E8508D"/>
    <w:rsid w:val="00EE2BCA"/>
    <w:rsid w:val="00F23A13"/>
    <w:rsid w:val="00F4110C"/>
    <w:rsid w:val="00F67B04"/>
    <w:rsid w:val="00F76048"/>
    <w:rsid w:val="00F817FC"/>
    <w:rsid w:val="00F82061"/>
    <w:rsid w:val="00F864E2"/>
    <w:rsid w:val="00FB130F"/>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rPr>
  </w:style>
  <w:style w:type="paragraph" w:styleId="Heading3">
    <w:name w:val="heading 3"/>
    <w:basedOn w:val="Normal"/>
    <w:next w:val="Normal"/>
    <w:qFormat/>
    <w:pPr>
      <w:keepNext/>
      <w:jc w:val="center"/>
      <w:outlineLvl w:val="2"/>
    </w:pPr>
    <w:rPr>
      <w:rFonts w:ascii="$Caslon" w:hAnsi="$Caslon"/>
      <w:b/>
    </w:rPr>
  </w:style>
  <w:style w:type="paragraph" w:styleId="Heading4">
    <w:name w:val="heading 4"/>
    <w:basedOn w:val="Normal"/>
    <w:next w:val="Normal"/>
    <w:qFormat/>
    <w:pPr>
      <w:keepNext/>
      <w:jc w:val="center"/>
      <w:outlineLvl w:val="3"/>
    </w:pPr>
    <w:rPr>
      <w:rFonts w:ascii="$Caslon" w:hAnsi="$Caslon"/>
      <w:b/>
      <w:sz w:val="26"/>
    </w:rPr>
  </w:style>
  <w:style w:type="paragraph" w:styleId="Heading5">
    <w:name w:val="heading 5"/>
    <w:basedOn w:val="Normal"/>
    <w:next w:val="Normal"/>
    <w:qFormat/>
    <w:pPr>
      <w:keepNext/>
      <w:jc w:val="center"/>
      <w:outlineLvl w:val="4"/>
    </w:pPr>
    <w:rPr>
      <w:rFonts w:ascii="$Caslon" w:hAnsi="$Caslon"/>
      <w:sz w:val="24"/>
    </w:rPr>
  </w:style>
  <w:style w:type="paragraph" w:styleId="Heading6">
    <w:name w:val="heading 6"/>
    <w:basedOn w:val="Normal"/>
    <w:next w:val="Normal"/>
    <w:qFormat/>
    <w:pPr>
      <w:keepNext/>
      <w:jc w:val="center"/>
      <w:outlineLvl w:val="5"/>
    </w:pPr>
    <w:rPr>
      <w:rFonts w:ascii="$Caslon" w:hAnsi="$Caslon"/>
      <w:b/>
      <w:sz w:val="22"/>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ru-RU"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eastAsia="ru-RU"/>
    </w:rPr>
  </w:style>
  <w:style w:type="paragraph" w:customStyle="1" w:styleId="cn">
    <w:name w:val="cn"/>
    <w:basedOn w:val="Normal"/>
    <w:uiPriority w:val="99"/>
    <w:semiHidden/>
    <w:rsid w:val="00A56041"/>
    <w:pPr>
      <w:ind w:firstLine="0"/>
      <w:jc w:val="center"/>
    </w:pPr>
    <w:rPr>
      <w:sz w:val="24"/>
      <w:szCs w:val="24"/>
      <w:lang w:eastAsia="ru-RU"/>
    </w:rPr>
  </w:style>
  <w:style w:type="paragraph" w:customStyle="1" w:styleId="cb">
    <w:name w:val="cb"/>
    <w:basedOn w:val="Normal"/>
    <w:uiPriority w:val="99"/>
    <w:semiHidden/>
    <w:rsid w:val="00A56041"/>
    <w:pPr>
      <w:ind w:firstLine="0"/>
      <w:jc w:val="center"/>
    </w:pPr>
    <w:rPr>
      <w:b/>
      <w:bCs/>
      <w:sz w:val="24"/>
      <w:szCs w:val="24"/>
      <w:lang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ru-RU"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ru-RU"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E6A0EDA-0560-4CE4-9E80-089C5FAA7EA7}"/>
</file>

<file path=customXml/itemProps2.xml><?xml version="1.0" encoding="utf-8"?>
<ds:datastoreItem xmlns:ds="http://schemas.openxmlformats.org/officeDocument/2006/customXml" ds:itemID="{F0C1042E-7E10-46DC-91A4-2461CF2E0788}"/>
</file>

<file path=customXml/itemProps3.xml><?xml version="1.0" encoding="utf-8"?>
<ds:datastoreItem xmlns:ds="http://schemas.openxmlformats.org/officeDocument/2006/customXml" ds:itemID="{E1243C1F-A14F-4090-8A99-473C4DCF0B95}"/>
</file>

<file path=docProps/app.xml><?xml version="1.0" encoding="utf-8"?>
<Properties xmlns="http://schemas.openxmlformats.org/officeDocument/2006/extended-properties" xmlns:vt="http://schemas.openxmlformats.org/officeDocument/2006/docPropsVTypes">
  <Template>Normal</Template>
  <TotalTime>32</TotalTime>
  <Pages>17</Pages>
  <Words>4892</Words>
  <Characters>28378</Characters>
  <Application>Microsoft Office Word</Application>
  <DocSecurity>0</DocSecurity>
  <Lines>236</Lines>
  <Paragraphs>66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384.2024.ru</dc:title>
  <dc:creator>lll</dc:creator>
  <cp:lastModifiedBy>Eugenia Cartin</cp:lastModifiedBy>
  <cp:revision>10</cp:revision>
  <cp:lastPrinted>2024-12-17T12:49:00Z</cp:lastPrinted>
  <dcterms:created xsi:type="dcterms:W3CDTF">2024-12-12T06:14:00Z</dcterms:created>
  <dcterms:modified xsi:type="dcterms:W3CDTF">2024-12-18T08:27:00Z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