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210ED0" w14:textId="77777777" w:rsidR="006008D7" w:rsidRPr="007678D0" w:rsidRDefault="006008D7" w:rsidP="006008D7">
      <w:pPr>
        <w:spacing w:after="0" w:line="240" w:lineRule="auto"/>
        <w:jc w:val="right"/>
        <w:rPr>
          <w:b/>
          <w:bCs/>
          <w:lang w:val="ru-RU"/>
        </w:rPr>
      </w:pPr>
    </w:p>
    <w:p w14:paraId="1294FC28" w14:textId="239D7869" w:rsidR="006008D7" w:rsidRPr="007678D0" w:rsidRDefault="006008D7" w:rsidP="006008D7">
      <w:pPr>
        <w:spacing w:after="0" w:line="240" w:lineRule="auto"/>
        <w:jc w:val="right"/>
        <w:rPr>
          <w:b/>
          <w:bCs/>
          <w:lang w:val="ru-RU"/>
        </w:rPr>
      </w:pPr>
      <w:r w:rsidRPr="007678D0">
        <w:rPr>
          <w:b/>
          <w:bCs/>
          <w:lang w:val="ru-RU"/>
        </w:rPr>
        <w:t>Постоянному бюро Парламента</w:t>
      </w:r>
    </w:p>
    <w:p w14:paraId="789A486B" w14:textId="77777777" w:rsidR="006008D7" w:rsidRPr="007678D0" w:rsidRDefault="006008D7" w:rsidP="006008D7">
      <w:pPr>
        <w:spacing w:after="0" w:line="240" w:lineRule="auto"/>
        <w:jc w:val="right"/>
        <w:rPr>
          <w:b/>
          <w:bCs/>
          <w:lang w:val="ru-RU"/>
        </w:rPr>
      </w:pPr>
      <w:bookmarkStart w:id="0" w:name="_Hlk104881058"/>
      <w:r w:rsidRPr="007678D0">
        <w:rPr>
          <w:b/>
          <w:bCs/>
          <w:lang w:val="ru-RU"/>
        </w:rPr>
        <w:t>Республики Молдова</w:t>
      </w:r>
    </w:p>
    <w:bookmarkEnd w:id="0"/>
    <w:p w14:paraId="51D9326C" w14:textId="77777777" w:rsidR="006008D7" w:rsidRPr="007678D0" w:rsidRDefault="006008D7" w:rsidP="006008D7">
      <w:pPr>
        <w:spacing w:after="0" w:line="240" w:lineRule="auto"/>
        <w:rPr>
          <w:b/>
          <w:bCs/>
          <w:lang w:val="ru-RU"/>
        </w:rPr>
      </w:pPr>
    </w:p>
    <w:p w14:paraId="14703553" w14:textId="77777777" w:rsidR="006008D7" w:rsidRPr="007678D0" w:rsidRDefault="006008D7" w:rsidP="006008D7">
      <w:pPr>
        <w:spacing w:after="0" w:line="240" w:lineRule="auto"/>
        <w:rPr>
          <w:lang w:val="ru-RU"/>
        </w:rPr>
      </w:pPr>
    </w:p>
    <w:p w14:paraId="2FBA6DB2" w14:textId="77777777" w:rsidR="006008D7" w:rsidRPr="007678D0" w:rsidRDefault="006008D7" w:rsidP="006008D7">
      <w:pPr>
        <w:spacing w:after="0" w:line="240" w:lineRule="auto"/>
        <w:rPr>
          <w:lang w:val="ru-RU"/>
        </w:rPr>
      </w:pPr>
    </w:p>
    <w:p w14:paraId="1E0F1684" w14:textId="77777777" w:rsidR="006008D7" w:rsidRPr="007678D0" w:rsidRDefault="006008D7" w:rsidP="006008D7">
      <w:pPr>
        <w:spacing w:after="0" w:line="240" w:lineRule="auto"/>
        <w:rPr>
          <w:lang w:val="ru-RU"/>
        </w:rPr>
      </w:pPr>
    </w:p>
    <w:p w14:paraId="43DF790E" w14:textId="77777777" w:rsidR="006008D7" w:rsidRPr="007678D0" w:rsidRDefault="006008D7" w:rsidP="006008D7">
      <w:pPr>
        <w:spacing w:after="0" w:line="240" w:lineRule="auto"/>
        <w:rPr>
          <w:lang w:val="ru-RU"/>
        </w:rPr>
      </w:pPr>
    </w:p>
    <w:p w14:paraId="6F33E347" w14:textId="0F1FA413" w:rsidR="006008D7" w:rsidRPr="007678D0" w:rsidRDefault="006008D7" w:rsidP="006008D7">
      <w:pPr>
        <w:spacing w:after="0" w:line="240" w:lineRule="auto"/>
        <w:ind w:firstLine="709"/>
        <w:jc w:val="both"/>
        <w:rPr>
          <w:lang w:val="ru-RU"/>
        </w:rPr>
      </w:pPr>
      <w:r w:rsidRPr="007678D0">
        <w:rPr>
          <w:lang w:val="ru-RU"/>
        </w:rPr>
        <w:t>На основании статьи 73 Конституции Республики Молдова и статьи 47 Регламента Парламента, принятого Законом № 797/1996, представляется в порядке законодательной инициативы проект</w:t>
      </w:r>
      <w:r w:rsidRPr="007678D0">
        <w:rPr>
          <w:lang w:val="ru-RU"/>
        </w:rPr>
        <w:t xml:space="preserve"> Закона о внесении изменений в статью 6 Налогового кодекса № 1163.1997</w:t>
      </w:r>
      <w:r w:rsidRPr="007678D0">
        <w:rPr>
          <w:lang w:val="ru-RU"/>
        </w:rPr>
        <w:t>.</w:t>
      </w:r>
    </w:p>
    <w:p w14:paraId="34A308CA" w14:textId="77777777" w:rsidR="006008D7" w:rsidRPr="007678D0" w:rsidRDefault="006008D7" w:rsidP="006008D7">
      <w:pPr>
        <w:spacing w:after="0" w:line="240" w:lineRule="auto"/>
        <w:ind w:firstLine="709"/>
        <w:jc w:val="both"/>
        <w:rPr>
          <w:lang w:val="ru-RU"/>
        </w:rPr>
      </w:pPr>
      <w:bookmarkStart w:id="1" w:name="_Hlk104969093"/>
    </w:p>
    <w:bookmarkEnd w:id="1"/>
    <w:p w14:paraId="6D94F9BB" w14:textId="77777777" w:rsidR="006008D7" w:rsidRPr="007678D0" w:rsidRDefault="006008D7" w:rsidP="006008D7">
      <w:pPr>
        <w:spacing w:after="0" w:line="240" w:lineRule="auto"/>
        <w:ind w:firstLine="709"/>
        <w:jc w:val="both"/>
        <w:rPr>
          <w:b/>
          <w:bCs/>
          <w:lang w:val="ru-RU"/>
        </w:rPr>
      </w:pPr>
    </w:p>
    <w:p w14:paraId="073D7EA9" w14:textId="77777777" w:rsidR="006008D7" w:rsidRPr="007678D0" w:rsidRDefault="006008D7" w:rsidP="006008D7">
      <w:pPr>
        <w:spacing w:after="0" w:line="240" w:lineRule="auto"/>
        <w:ind w:firstLine="709"/>
        <w:jc w:val="both"/>
        <w:rPr>
          <w:lang w:val="ru-RU"/>
        </w:rPr>
      </w:pPr>
      <w:r w:rsidRPr="007678D0">
        <w:rPr>
          <w:lang w:val="ru-RU"/>
        </w:rPr>
        <w:t>Прилагаются:</w:t>
      </w:r>
    </w:p>
    <w:p w14:paraId="5D30D975" w14:textId="2DE4892B" w:rsidR="006008D7" w:rsidRPr="007678D0" w:rsidRDefault="006008D7" w:rsidP="006008D7">
      <w:pPr>
        <w:spacing w:after="0" w:line="240" w:lineRule="auto"/>
        <w:ind w:firstLine="709"/>
        <w:jc w:val="both"/>
        <w:rPr>
          <w:lang w:val="ru-RU"/>
        </w:rPr>
      </w:pPr>
      <w:r w:rsidRPr="007678D0">
        <w:rPr>
          <w:lang w:val="ru-RU"/>
        </w:rPr>
        <w:t xml:space="preserve">1) проект </w:t>
      </w:r>
      <w:r w:rsidRPr="007678D0">
        <w:rPr>
          <w:lang w:val="ru-RU"/>
        </w:rPr>
        <w:t>закона</w:t>
      </w:r>
      <w:r w:rsidRPr="007678D0">
        <w:rPr>
          <w:lang w:val="ru-RU"/>
        </w:rPr>
        <w:t>;</w:t>
      </w:r>
    </w:p>
    <w:p w14:paraId="361342F5" w14:textId="1BDEBD83" w:rsidR="006008D7" w:rsidRPr="007678D0" w:rsidRDefault="006008D7" w:rsidP="006008D7">
      <w:pPr>
        <w:spacing w:after="0" w:line="240" w:lineRule="auto"/>
        <w:ind w:firstLine="709"/>
        <w:jc w:val="both"/>
        <w:rPr>
          <w:lang w:val="ru-RU"/>
        </w:rPr>
      </w:pPr>
      <w:r w:rsidRPr="007678D0">
        <w:rPr>
          <w:lang w:val="ru-RU"/>
        </w:rPr>
        <w:t xml:space="preserve">2) </w:t>
      </w:r>
      <w:r w:rsidRPr="007678D0">
        <w:rPr>
          <w:lang w:val="ru-RU"/>
        </w:rPr>
        <w:t>пояснительная записка</w:t>
      </w:r>
      <w:r w:rsidRPr="007678D0">
        <w:rPr>
          <w:lang w:val="ru-RU"/>
        </w:rPr>
        <w:t>.</w:t>
      </w:r>
    </w:p>
    <w:p w14:paraId="1BFC8899" w14:textId="77777777" w:rsidR="006008D7" w:rsidRPr="007678D0" w:rsidRDefault="006008D7" w:rsidP="006008D7">
      <w:pPr>
        <w:spacing w:after="0" w:line="240" w:lineRule="auto"/>
        <w:ind w:firstLine="709"/>
        <w:jc w:val="both"/>
        <w:rPr>
          <w:lang w:val="ru-RU"/>
        </w:rPr>
      </w:pPr>
      <w:r w:rsidRPr="007678D0">
        <w:rPr>
          <w:lang w:val="ru-RU"/>
        </w:rPr>
        <w:tab/>
      </w:r>
    </w:p>
    <w:p w14:paraId="42111605" w14:textId="77777777" w:rsidR="006008D7" w:rsidRPr="007678D0" w:rsidRDefault="006008D7" w:rsidP="006008D7">
      <w:pPr>
        <w:spacing w:after="0" w:line="240" w:lineRule="auto"/>
        <w:rPr>
          <w:lang w:val="ru-RU"/>
        </w:rPr>
      </w:pPr>
    </w:p>
    <w:p w14:paraId="01F6521B" w14:textId="7ACA40CD" w:rsidR="006008D7" w:rsidRPr="007678D0" w:rsidRDefault="006008D7" w:rsidP="006008D7">
      <w:pPr>
        <w:spacing w:after="0" w:line="240" w:lineRule="auto"/>
        <w:jc w:val="both"/>
        <w:rPr>
          <w:rFonts w:eastAsia="DengXian"/>
          <w:lang w:val="ru-RU"/>
        </w:rPr>
      </w:pPr>
      <w:r w:rsidRPr="007678D0">
        <w:rPr>
          <w:rFonts w:eastAsia="DengXian"/>
          <w:b/>
          <w:bCs/>
          <w:lang w:val="ru-RU"/>
        </w:rPr>
        <w:t>Депутат</w:t>
      </w:r>
      <w:r w:rsidRPr="007678D0">
        <w:rPr>
          <w:rFonts w:eastAsia="DengXian"/>
          <w:b/>
          <w:bCs/>
          <w:lang w:val="ru-RU"/>
        </w:rPr>
        <w:t>ы</w:t>
      </w:r>
      <w:r w:rsidRPr="007678D0">
        <w:rPr>
          <w:rFonts w:eastAsia="DengXian"/>
          <w:b/>
          <w:bCs/>
          <w:lang w:val="ru-RU"/>
        </w:rPr>
        <w:t xml:space="preserve"> Парламента</w:t>
      </w:r>
      <w:r w:rsidRPr="007678D0">
        <w:rPr>
          <w:rFonts w:eastAsia="DengXian"/>
          <w:b/>
          <w:bCs/>
          <w:lang w:val="ru-RU"/>
        </w:rPr>
        <w:t>:</w:t>
      </w:r>
      <w:r w:rsidRPr="007678D0">
        <w:rPr>
          <w:rFonts w:eastAsia="DengXian"/>
          <w:b/>
          <w:bCs/>
          <w:lang w:val="ru-RU"/>
        </w:rPr>
        <w:tab/>
      </w:r>
      <w:r w:rsidRPr="007678D0">
        <w:rPr>
          <w:rFonts w:eastAsia="DengXian"/>
          <w:b/>
          <w:bCs/>
          <w:lang w:val="ru-RU"/>
        </w:rPr>
        <w:tab/>
      </w:r>
      <w:r w:rsidRPr="007678D0">
        <w:rPr>
          <w:rFonts w:eastAsia="DengXian"/>
          <w:b/>
          <w:bCs/>
          <w:lang w:val="ru-RU"/>
        </w:rPr>
        <w:tab/>
      </w:r>
      <w:r w:rsidRPr="007678D0">
        <w:rPr>
          <w:rFonts w:eastAsia="DengXian"/>
          <w:b/>
          <w:bCs/>
          <w:lang w:val="ru-RU"/>
        </w:rPr>
        <w:tab/>
      </w:r>
      <w:r w:rsidRPr="007678D0">
        <w:rPr>
          <w:rFonts w:eastAsia="DengXian"/>
          <w:b/>
          <w:bCs/>
          <w:lang w:val="ru-RU"/>
        </w:rPr>
        <w:tab/>
      </w:r>
      <w:r w:rsidRPr="007678D0">
        <w:rPr>
          <w:rFonts w:eastAsia="DengXian"/>
          <w:lang w:val="ru-RU"/>
        </w:rPr>
        <w:t>Р. Мариан</w:t>
      </w:r>
      <w:r w:rsidRPr="007678D0">
        <w:rPr>
          <w:rFonts w:eastAsia="DengXian"/>
          <w:lang w:val="ru-RU"/>
        </w:rPr>
        <w:t xml:space="preserve"> </w:t>
      </w:r>
    </w:p>
    <w:p w14:paraId="7D32E150" w14:textId="5AA2CD9D" w:rsidR="006008D7" w:rsidRPr="007678D0" w:rsidRDefault="006008D7" w:rsidP="006008D7">
      <w:pPr>
        <w:spacing w:after="0" w:line="240" w:lineRule="auto"/>
        <w:ind w:left="5664" w:firstLine="708"/>
        <w:jc w:val="both"/>
        <w:rPr>
          <w:rFonts w:eastAsia="DengXian"/>
          <w:lang w:val="ru-RU"/>
        </w:rPr>
      </w:pPr>
      <w:r w:rsidRPr="007678D0">
        <w:rPr>
          <w:rFonts w:eastAsia="DengXian"/>
          <w:lang w:val="ru-RU"/>
        </w:rPr>
        <w:t>Е. Синкевич</w:t>
      </w:r>
    </w:p>
    <w:p w14:paraId="666F2183" w14:textId="0C7370CC" w:rsidR="006008D7" w:rsidRPr="007678D0" w:rsidRDefault="006008D7" w:rsidP="006008D7">
      <w:pPr>
        <w:spacing w:after="0" w:line="240" w:lineRule="auto"/>
        <w:ind w:left="5664" w:firstLine="708"/>
        <w:jc w:val="both"/>
        <w:rPr>
          <w:rFonts w:eastAsia="DengXian"/>
          <w:lang w:val="ru-RU"/>
        </w:rPr>
      </w:pPr>
      <w:r w:rsidRPr="007678D0">
        <w:rPr>
          <w:rFonts w:eastAsia="DengXian"/>
          <w:lang w:val="ru-RU"/>
        </w:rPr>
        <w:t>В. Жакот</w:t>
      </w:r>
      <w:r w:rsidRPr="007678D0">
        <w:rPr>
          <w:rFonts w:eastAsia="DengXian"/>
          <w:lang w:val="ru-RU"/>
        </w:rPr>
        <w:t xml:space="preserve"> </w:t>
      </w:r>
    </w:p>
    <w:p w14:paraId="6302E084" w14:textId="506E4E22" w:rsidR="006008D7" w:rsidRPr="007678D0" w:rsidRDefault="006008D7" w:rsidP="006008D7">
      <w:pPr>
        <w:spacing w:after="0" w:line="240" w:lineRule="auto"/>
        <w:ind w:left="5664" w:firstLine="708"/>
        <w:jc w:val="both"/>
        <w:rPr>
          <w:rFonts w:eastAsia="DengXian"/>
          <w:lang w:val="ru-RU"/>
        </w:rPr>
      </w:pPr>
      <w:r w:rsidRPr="007678D0">
        <w:rPr>
          <w:rFonts w:eastAsia="DengXian"/>
          <w:lang w:val="ru-RU"/>
        </w:rPr>
        <w:t>В. Шоймару</w:t>
      </w:r>
      <w:r w:rsidRPr="007678D0">
        <w:rPr>
          <w:rFonts w:eastAsia="DengXian"/>
          <w:lang w:val="ru-RU"/>
        </w:rPr>
        <w:t xml:space="preserve"> </w:t>
      </w:r>
    </w:p>
    <w:p w14:paraId="4B766FF1" w14:textId="01DE92ED" w:rsidR="006008D7" w:rsidRPr="007678D0" w:rsidRDefault="006008D7" w:rsidP="006008D7">
      <w:pPr>
        <w:spacing w:after="0" w:line="240" w:lineRule="auto"/>
        <w:ind w:left="5664" w:firstLine="708"/>
        <w:jc w:val="both"/>
        <w:rPr>
          <w:rFonts w:eastAsia="DengXian"/>
          <w:lang w:val="ru-RU"/>
        </w:rPr>
      </w:pPr>
      <w:r w:rsidRPr="007678D0">
        <w:rPr>
          <w:rFonts w:eastAsia="DengXian"/>
          <w:lang w:val="ru-RU"/>
        </w:rPr>
        <w:t>Д. Истратий</w:t>
      </w:r>
    </w:p>
    <w:p w14:paraId="43264874" w14:textId="074BFBF0" w:rsidR="006008D7" w:rsidRPr="007678D0" w:rsidRDefault="00274D1A" w:rsidP="006008D7">
      <w:pPr>
        <w:spacing w:after="0" w:line="240" w:lineRule="auto"/>
        <w:ind w:left="5664" w:firstLine="708"/>
        <w:jc w:val="both"/>
        <w:rPr>
          <w:rFonts w:eastAsia="DengXian"/>
          <w:lang w:val="ru-RU"/>
        </w:rPr>
      </w:pPr>
      <w:r w:rsidRPr="007678D0">
        <w:rPr>
          <w:rFonts w:eastAsia="DengXian"/>
          <w:lang w:val="ru-RU"/>
        </w:rPr>
        <w:t>М. Морозова</w:t>
      </w:r>
      <w:r w:rsidR="006008D7" w:rsidRPr="007678D0">
        <w:rPr>
          <w:rFonts w:eastAsia="DengXian"/>
          <w:lang w:val="ru-RU"/>
        </w:rPr>
        <w:t xml:space="preserve"> </w:t>
      </w:r>
    </w:p>
    <w:p w14:paraId="261526A2" w14:textId="386A5E08" w:rsidR="006008D7" w:rsidRPr="007678D0" w:rsidRDefault="00274D1A" w:rsidP="006008D7">
      <w:pPr>
        <w:spacing w:after="0" w:line="240" w:lineRule="auto"/>
        <w:ind w:left="5664" w:firstLine="708"/>
        <w:jc w:val="both"/>
        <w:rPr>
          <w:rFonts w:eastAsia="DengXian"/>
          <w:lang w:val="ru-RU"/>
        </w:rPr>
      </w:pPr>
      <w:r w:rsidRPr="007678D0">
        <w:rPr>
          <w:rFonts w:eastAsia="DengXian"/>
          <w:lang w:val="ru-RU"/>
        </w:rPr>
        <w:t>И. Гроза</w:t>
      </w:r>
      <w:r w:rsidR="006008D7" w:rsidRPr="007678D0">
        <w:rPr>
          <w:rFonts w:eastAsia="DengXian"/>
          <w:lang w:val="ru-RU"/>
        </w:rPr>
        <w:t xml:space="preserve"> </w:t>
      </w:r>
    </w:p>
    <w:p w14:paraId="55F06649" w14:textId="1B876703" w:rsidR="006008D7" w:rsidRPr="007678D0" w:rsidRDefault="00274D1A" w:rsidP="006008D7">
      <w:pPr>
        <w:spacing w:after="0" w:line="240" w:lineRule="auto"/>
        <w:ind w:left="5664" w:firstLine="708"/>
        <w:jc w:val="both"/>
        <w:rPr>
          <w:rFonts w:eastAsia="DengXian"/>
          <w:lang w:val="ru-RU"/>
        </w:rPr>
      </w:pPr>
      <w:r w:rsidRPr="007678D0">
        <w:rPr>
          <w:rFonts w:eastAsia="DengXian"/>
          <w:lang w:val="ru-RU"/>
        </w:rPr>
        <w:t>В. Рошка</w:t>
      </w:r>
      <w:r w:rsidR="006008D7" w:rsidRPr="007678D0">
        <w:rPr>
          <w:rFonts w:eastAsia="DengXian"/>
          <w:lang w:val="ru-RU"/>
        </w:rPr>
        <w:t xml:space="preserve"> </w:t>
      </w:r>
    </w:p>
    <w:p w14:paraId="76F347C7" w14:textId="16CC3526" w:rsidR="006008D7" w:rsidRPr="007678D0" w:rsidRDefault="006008D7" w:rsidP="006008D7">
      <w:pPr>
        <w:spacing w:after="0" w:line="240" w:lineRule="auto"/>
        <w:ind w:left="5664" w:firstLine="708"/>
        <w:jc w:val="both"/>
        <w:rPr>
          <w:rFonts w:eastAsia="DengXian"/>
          <w:b/>
          <w:bCs/>
          <w:lang w:val="ru-RU"/>
        </w:rPr>
      </w:pPr>
      <w:r w:rsidRPr="007678D0">
        <w:rPr>
          <w:rFonts w:eastAsia="DengXian"/>
          <w:lang w:val="ru-RU"/>
        </w:rPr>
        <w:t>E.</w:t>
      </w:r>
      <w:r w:rsidR="00274D1A" w:rsidRPr="007678D0">
        <w:rPr>
          <w:rFonts w:eastAsia="DengXian"/>
          <w:lang w:val="ru-RU"/>
        </w:rPr>
        <w:t xml:space="preserve"> Кожокарь</w:t>
      </w:r>
      <w:r w:rsidRPr="007678D0">
        <w:rPr>
          <w:rFonts w:eastAsia="DengXian"/>
          <w:b/>
          <w:bCs/>
          <w:lang w:val="ru-RU"/>
        </w:rPr>
        <w:t xml:space="preserve">       </w:t>
      </w:r>
    </w:p>
    <w:p w14:paraId="4CA9F582" w14:textId="77777777" w:rsidR="006008D7" w:rsidRPr="007678D0" w:rsidRDefault="006008D7" w:rsidP="006008D7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2F3C4848" w14:textId="77777777" w:rsidR="006008D7" w:rsidRPr="007678D0" w:rsidRDefault="006008D7" w:rsidP="006008D7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36ADB3A5" w14:textId="77777777" w:rsidR="006008D7" w:rsidRPr="007678D0" w:rsidRDefault="006008D7" w:rsidP="006008D7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40D19157" w14:textId="77777777" w:rsidR="006008D7" w:rsidRPr="007678D0" w:rsidRDefault="006008D7" w:rsidP="006008D7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42C18CA0" w14:textId="77777777" w:rsidR="006008D7" w:rsidRPr="007678D0" w:rsidRDefault="006008D7" w:rsidP="006008D7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163C9DAF" w14:textId="77777777" w:rsidR="006008D7" w:rsidRPr="007678D0" w:rsidRDefault="006008D7" w:rsidP="006008D7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2E7A07F6" w14:textId="77777777" w:rsidR="006008D7" w:rsidRPr="007678D0" w:rsidRDefault="006008D7" w:rsidP="006008D7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1A90237D" w14:textId="77777777" w:rsidR="006008D7" w:rsidRPr="007678D0" w:rsidRDefault="006008D7" w:rsidP="006008D7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26AE31F4" w14:textId="77777777" w:rsidR="006008D7" w:rsidRPr="007678D0" w:rsidRDefault="006008D7" w:rsidP="006008D7">
      <w:pPr>
        <w:spacing w:after="0" w:line="240" w:lineRule="auto"/>
        <w:rPr>
          <w:rFonts w:eastAsia="DengXian"/>
          <w:lang w:val="ru-RU"/>
        </w:rPr>
      </w:pPr>
    </w:p>
    <w:p w14:paraId="03BF1252" w14:textId="77777777" w:rsidR="006008D7" w:rsidRPr="007678D0" w:rsidRDefault="006008D7" w:rsidP="006008D7">
      <w:pPr>
        <w:spacing w:after="0" w:line="240" w:lineRule="auto"/>
        <w:rPr>
          <w:rFonts w:eastAsia="DengXian"/>
          <w:lang w:val="ru-RU"/>
        </w:rPr>
      </w:pPr>
    </w:p>
    <w:p w14:paraId="542E7B80" w14:textId="77777777" w:rsidR="006008D7" w:rsidRPr="007678D0" w:rsidRDefault="006008D7" w:rsidP="006008D7">
      <w:pPr>
        <w:spacing w:after="0" w:line="240" w:lineRule="auto"/>
        <w:ind w:firstLine="708"/>
        <w:jc w:val="right"/>
        <w:rPr>
          <w:rFonts w:eastAsia="DengXian"/>
          <w:lang w:val="ru-RU"/>
        </w:rPr>
      </w:pPr>
    </w:p>
    <w:p w14:paraId="1644C1AF" w14:textId="77777777" w:rsidR="006008D7" w:rsidRPr="007678D0" w:rsidRDefault="006008D7" w:rsidP="006008D7">
      <w:pPr>
        <w:spacing w:after="0" w:line="240" w:lineRule="auto"/>
        <w:jc w:val="right"/>
        <w:rPr>
          <w:rFonts w:eastAsia="Times New Roman"/>
          <w:i/>
          <w:iCs/>
          <w:lang w:val="ru-RU"/>
        </w:rPr>
      </w:pPr>
    </w:p>
    <w:p w14:paraId="66C7046E" w14:textId="77777777" w:rsidR="006008D7" w:rsidRPr="007678D0" w:rsidRDefault="006008D7" w:rsidP="006008D7">
      <w:pPr>
        <w:spacing w:after="0" w:line="240" w:lineRule="auto"/>
        <w:jc w:val="right"/>
        <w:rPr>
          <w:rFonts w:eastAsia="Times New Roman"/>
          <w:i/>
          <w:iCs/>
          <w:lang w:val="ru-RU"/>
        </w:rPr>
      </w:pPr>
    </w:p>
    <w:p w14:paraId="7C01D017" w14:textId="77777777" w:rsidR="006008D7" w:rsidRPr="007678D0" w:rsidRDefault="006008D7" w:rsidP="006008D7">
      <w:pPr>
        <w:spacing w:after="0" w:line="240" w:lineRule="auto"/>
        <w:rPr>
          <w:rFonts w:eastAsia="Times New Roman"/>
          <w:i/>
          <w:iCs/>
          <w:lang w:val="ru-RU"/>
        </w:rPr>
      </w:pPr>
    </w:p>
    <w:p w14:paraId="6C990447" w14:textId="77777777" w:rsidR="006008D7" w:rsidRPr="007678D0" w:rsidRDefault="006008D7" w:rsidP="006008D7">
      <w:pPr>
        <w:spacing w:after="0" w:line="240" w:lineRule="auto"/>
        <w:rPr>
          <w:rFonts w:eastAsia="Times New Roman"/>
          <w:i/>
          <w:iCs/>
          <w:lang w:val="ru-RU"/>
        </w:rPr>
      </w:pPr>
    </w:p>
    <w:p w14:paraId="454616CC" w14:textId="77777777" w:rsidR="006008D7" w:rsidRPr="007678D0" w:rsidRDefault="006008D7" w:rsidP="006008D7">
      <w:pPr>
        <w:spacing w:after="0" w:line="240" w:lineRule="auto"/>
        <w:rPr>
          <w:rFonts w:eastAsia="Times New Roman"/>
          <w:i/>
          <w:iCs/>
          <w:lang w:val="ru-RU"/>
        </w:rPr>
      </w:pPr>
    </w:p>
    <w:p w14:paraId="2CE56574" w14:textId="77777777" w:rsidR="006008D7" w:rsidRPr="007678D0" w:rsidRDefault="006008D7" w:rsidP="006008D7">
      <w:pPr>
        <w:spacing w:after="0" w:line="240" w:lineRule="auto"/>
        <w:rPr>
          <w:rFonts w:eastAsia="Times New Roman"/>
          <w:i/>
          <w:iCs/>
          <w:lang w:val="ru-RU"/>
        </w:rPr>
      </w:pPr>
    </w:p>
    <w:p w14:paraId="62D45941" w14:textId="77777777" w:rsidR="006008D7" w:rsidRPr="007678D0" w:rsidRDefault="006008D7" w:rsidP="006008D7">
      <w:pPr>
        <w:spacing w:after="0" w:line="240" w:lineRule="auto"/>
        <w:jc w:val="right"/>
        <w:rPr>
          <w:rFonts w:eastAsia="Times New Roman"/>
          <w:i/>
          <w:iCs/>
          <w:lang w:val="ru-RU"/>
        </w:rPr>
      </w:pPr>
    </w:p>
    <w:p w14:paraId="0770F8D2" w14:textId="476469AF" w:rsidR="006008D7" w:rsidRPr="007678D0" w:rsidRDefault="006008D7" w:rsidP="006008D7">
      <w:pPr>
        <w:spacing w:after="0" w:line="240" w:lineRule="auto"/>
        <w:jc w:val="right"/>
        <w:rPr>
          <w:rFonts w:eastAsia="Times New Roman"/>
          <w:i/>
          <w:iCs/>
          <w:lang w:val="ru-RU" w:eastAsia="zh-CN"/>
        </w:rPr>
      </w:pPr>
      <w:r w:rsidRPr="007678D0">
        <w:rPr>
          <w:rFonts w:eastAsia="Times New Roman"/>
          <w:i/>
          <w:iCs/>
          <w:lang w:val="ru-RU"/>
        </w:rPr>
        <w:t>Проект</w:t>
      </w:r>
      <w:r w:rsidRPr="007678D0">
        <w:rPr>
          <w:rFonts w:eastAsia="Times New Roman"/>
          <w:i/>
          <w:iCs/>
          <w:lang w:val="ru-RU" w:eastAsia="zh-CN"/>
        </w:rPr>
        <w:t xml:space="preserve">  (</w:t>
      </w:r>
      <w:r w:rsidRPr="007678D0">
        <w:rPr>
          <w:rFonts w:eastAsia="Times New Roman"/>
          <w:i/>
          <w:iCs/>
          <w:lang w:val="ru-RU"/>
        </w:rPr>
        <w:t xml:space="preserve">№ </w:t>
      </w:r>
      <w:r w:rsidR="00274D1A" w:rsidRPr="007678D0">
        <w:rPr>
          <w:rFonts w:eastAsia="Times New Roman"/>
          <w:i/>
          <w:iCs/>
          <w:lang w:val="ru-RU"/>
        </w:rPr>
        <w:t>255</w:t>
      </w:r>
      <w:r w:rsidRPr="007678D0">
        <w:rPr>
          <w:rFonts w:eastAsia="Times New Roman"/>
          <w:i/>
          <w:iCs/>
          <w:lang w:val="ru-RU"/>
        </w:rPr>
        <w:t xml:space="preserve">/2023 </w:t>
      </w:r>
      <w:r w:rsidRPr="007678D0">
        <w:rPr>
          <w:rFonts w:eastAsia="Times New Roman"/>
          <w:i/>
          <w:iCs/>
          <w:lang w:val="ru-RU" w:eastAsia="zh-CN"/>
        </w:rPr>
        <w:t>)</w:t>
      </w:r>
    </w:p>
    <w:p w14:paraId="14063A7A" w14:textId="77777777" w:rsidR="006008D7" w:rsidRPr="007678D0" w:rsidRDefault="006008D7" w:rsidP="006008D7">
      <w:pPr>
        <w:spacing w:line="240" w:lineRule="auto"/>
        <w:jc w:val="right"/>
        <w:rPr>
          <w:rFonts w:eastAsia="Times New Roman"/>
          <w:i/>
          <w:iCs/>
          <w:lang w:val="ru-RU" w:eastAsia="zh-CN"/>
        </w:rPr>
      </w:pPr>
      <w:r w:rsidRPr="007678D0">
        <w:rPr>
          <w:rFonts w:eastAsia="Times New Roman"/>
          <w:i/>
          <w:iCs/>
          <w:lang w:val="ru-RU" w:eastAsia="zh-CN"/>
        </w:rPr>
        <w:t xml:space="preserve">                                                                                                     </w:t>
      </w:r>
      <w:r w:rsidRPr="007678D0">
        <w:rPr>
          <w:rFonts w:eastAsia="Times New Roman"/>
          <w:i/>
          <w:iCs/>
          <w:lang w:val="ru-RU"/>
        </w:rPr>
        <w:t>Перевод</w:t>
      </w:r>
    </w:p>
    <w:p w14:paraId="7151CB2E" w14:textId="3A67B11B" w:rsidR="006008D7" w:rsidRPr="007678D0" w:rsidRDefault="00274D1A" w:rsidP="006008D7">
      <w:pPr>
        <w:keepNext/>
        <w:spacing w:line="240" w:lineRule="auto"/>
        <w:ind w:left="567"/>
        <w:jc w:val="center"/>
        <w:rPr>
          <w:rFonts w:eastAsia="Georgia" w:cs="Georgia"/>
          <w:b/>
          <w:color w:val="000000" w:themeColor="text1"/>
          <w:lang w:val="ru-RU"/>
        </w:rPr>
      </w:pPr>
      <w:r w:rsidRPr="007678D0">
        <w:rPr>
          <w:rFonts w:eastAsia="Georgia" w:cs="Georgia"/>
          <w:b/>
          <w:color w:val="000000" w:themeColor="text1"/>
          <w:lang w:val="ru-RU"/>
        </w:rPr>
        <w:t>ЗАКОН</w:t>
      </w:r>
    </w:p>
    <w:p w14:paraId="22344862" w14:textId="77777777" w:rsidR="00274D1A" w:rsidRPr="007678D0" w:rsidRDefault="00274D1A" w:rsidP="006008D7">
      <w:pPr>
        <w:spacing w:after="0" w:line="240" w:lineRule="auto"/>
        <w:jc w:val="center"/>
        <w:rPr>
          <w:rFonts w:eastAsia="Georgia" w:cs="Georgia"/>
          <w:b/>
          <w:lang w:val="ru-RU"/>
        </w:rPr>
      </w:pPr>
      <w:r w:rsidRPr="007678D0">
        <w:rPr>
          <w:rFonts w:eastAsia="Georgia" w:cs="Georgia"/>
          <w:b/>
          <w:lang w:val="ru-RU"/>
        </w:rPr>
        <w:t>о внесении изменений в статью</w:t>
      </w:r>
      <w:r w:rsidR="006008D7" w:rsidRPr="007678D0">
        <w:rPr>
          <w:rFonts w:eastAsia="Georgia" w:cs="Georgia"/>
          <w:b/>
          <w:lang w:val="ru-RU"/>
        </w:rPr>
        <w:t xml:space="preserve"> 6 </w:t>
      </w:r>
    </w:p>
    <w:p w14:paraId="69ECA09D" w14:textId="4405810A" w:rsidR="006008D7" w:rsidRPr="007678D0" w:rsidRDefault="00274D1A" w:rsidP="006008D7">
      <w:pPr>
        <w:spacing w:after="0" w:line="240" w:lineRule="auto"/>
        <w:jc w:val="center"/>
        <w:rPr>
          <w:rFonts w:eastAsia="Georgia" w:cs="Georgia"/>
          <w:b/>
          <w:lang w:val="ru-RU"/>
        </w:rPr>
      </w:pPr>
      <w:r w:rsidRPr="007678D0">
        <w:rPr>
          <w:rFonts w:eastAsia="Georgia" w:cs="Georgia"/>
          <w:b/>
          <w:lang w:val="ru-RU"/>
        </w:rPr>
        <w:t>Налогового кодекса №</w:t>
      </w:r>
      <w:r w:rsidR="006008D7" w:rsidRPr="007678D0">
        <w:rPr>
          <w:rFonts w:eastAsia="Georgia" w:cs="Georgia"/>
          <w:b/>
          <w:lang w:val="ru-RU"/>
        </w:rPr>
        <w:t xml:space="preserve"> 1163/1997</w:t>
      </w:r>
    </w:p>
    <w:p w14:paraId="35DA9F72" w14:textId="77777777" w:rsidR="006008D7" w:rsidRPr="007678D0" w:rsidRDefault="006008D7" w:rsidP="006008D7">
      <w:pPr>
        <w:spacing w:after="0" w:line="240" w:lineRule="auto"/>
        <w:jc w:val="center"/>
        <w:rPr>
          <w:rFonts w:eastAsia="Georgia" w:cs="Georgia"/>
          <w:b/>
          <w:lang w:val="ru-RU"/>
        </w:rPr>
      </w:pPr>
    </w:p>
    <w:p w14:paraId="1F23AE49" w14:textId="702A9081" w:rsidR="006008D7" w:rsidRPr="007678D0" w:rsidRDefault="00274D1A" w:rsidP="006008D7">
      <w:pPr>
        <w:spacing w:before="240" w:after="240" w:line="240" w:lineRule="auto"/>
        <w:ind w:left="567" w:firstLine="700"/>
        <w:jc w:val="both"/>
        <w:rPr>
          <w:rFonts w:eastAsia="Georgia" w:cs="Georgia"/>
          <w:color w:val="000000" w:themeColor="text1"/>
          <w:lang w:val="ru-RU"/>
        </w:rPr>
      </w:pPr>
      <w:r w:rsidRPr="007678D0">
        <w:rPr>
          <w:rFonts w:eastAsia="Georgia" w:cs="Georgia"/>
          <w:color w:val="000000" w:themeColor="text1"/>
          <w:lang w:val="ru-RU"/>
        </w:rPr>
        <w:t>Парламент принимает настоящий органический закон</w:t>
      </w:r>
      <w:r w:rsidR="006008D7" w:rsidRPr="007678D0">
        <w:rPr>
          <w:rFonts w:eastAsia="Georgia" w:cs="Georgia"/>
          <w:color w:val="000000" w:themeColor="text1"/>
          <w:lang w:val="ru-RU"/>
        </w:rPr>
        <w:t>.</w:t>
      </w:r>
    </w:p>
    <w:p w14:paraId="126092B5" w14:textId="3854EFE5" w:rsidR="006008D7" w:rsidRPr="007678D0" w:rsidRDefault="00274D1A" w:rsidP="006008D7">
      <w:pPr>
        <w:spacing w:before="240" w:after="240" w:line="240" w:lineRule="auto"/>
        <w:ind w:left="567" w:firstLine="709"/>
        <w:jc w:val="both"/>
        <w:rPr>
          <w:lang w:val="ru-RU"/>
        </w:rPr>
      </w:pPr>
      <w:r w:rsidRPr="007678D0">
        <w:rPr>
          <w:b/>
          <w:bCs/>
          <w:lang w:val="ru-RU"/>
        </w:rPr>
        <w:t>Ст</w:t>
      </w:r>
      <w:r w:rsidR="006008D7" w:rsidRPr="007678D0">
        <w:rPr>
          <w:b/>
          <w:bCs/>
          <w:lang w:val="ru-RU"/>
        </w:rPr>
        <w:t>. I.</w:t>
      </w:r>
      <w:r w:rsidR="006008D7" w:rsidRPr="007678D0">
        <w:rPr>
          <w:lang w:val="ru-RU"/>
        </w:rPr>
        <w:t xml:space="preserve"> </w:t>
      </w:r>
      <w:r w:rsidRPr="007678D0">
        <w:rPr>
          <w:lang w:val="ru-RU"/>
        </w:rPr>
        <w:t>–</w:t>
      </w:r>
      <w:r w:rsidR="006008D7" w:rsidRPr="007678D0">
        <w:rPr>
          <w:lang w:val="ru-RU"/>
        </w:rPr>
        <w:t xml:space="preserve"> </w:t>
      </w:r>
      <w:r w:rsidRPr="007678D0">
        <w:rPr>
          <w:lang w:val="ru-RU"/>
        </w:rPr>
        <w:t xml:space="preserve">Статью 6 Налогового кодекса № </w:t>
      </w:r>
      <w:r w:rsidR="006008D7" w:rsidRPr="007678D0">
        <w:rPr>
          <w:lang w:val="ru-RU"/>
        </w:rPr>
        <w:t>1163/1997 (</w:t>
      </w:r>
      <w:r w:rsidRPr="007678D0">
        <w:rPr>
          <w:lang w:val="ru-RU"/>
        </w:rPr>
        <w:t xml:space="preserve">повторное опубликование: Официальный монитор Республики Молдова, специальный выпуск от 8 февраля </w:t>
      </w:r>
      <w:r w:rsidR="006008D7" w:rsidRPr="007678D0">
        <w:rPr>
          <w:lang w:val="ru-RU"/>
        </w:rPr>
        <w:t>2007</w:t>
      </w:r>
      <w:r w:rsidRPr="007678D0">
        <w:rPr>
          <w:lang w:val="ru-RU"/>
        </w:rPr>
        <w:t xml:space="preserve"> года</w:t>
      </w:r>
      <w:r w:rsidR="006008D7" w:rsidRPr="007678D0">
        <w:rPr>
          <w:lang w:val="ru-RU"/>
        </w:rPr>
        <w:t xml:space="preserve">), </w:t>
      </w:r>
      <w:r w:rsidRPr="007678D0">
        <w:rPr>
          <w:lang w:val="ru-RU"/>
        </w:rPr>
        <w:t>с последующими изменениями, дополнить частью (11) следующего содержания</w:t>
      </w:r>
      <w:r w:rsidR="006008D7" w:rsidRPr="007678D0">
        <w:rPr>
          <w:lang w:val="ru-RU"/>
        </w:rPr>
        <w:t>:</w:t>
      </w:r>
    </w:p>
    <w:p w14:paraId="1DE8E420" w14:textId="5BA7C217" w:rsidR="006008D7" w:rsidRPr="007678D0" w:rsidRDefault="00274D1A" w:rsidP="006008D7">
      <w:pPr>
        <w:spacing w:before="240" w:after="240" w:line="240" w:lineRule="auto"/>
        <w:ind w:left="567" w:firstLine="709"/>
        <w:jc w:val="both"/>
        <w:rPr>
          <w:lang w:val="ru-RU"/>
        </w:rPr>
      </w:pPr>
      <w:r w:rsidRPr="007678D0">
        <w:rPr>
          <w:lang w:val="ru-RU"/>
        </w:rPr>
        <w:t>«</w:t>
      </w:r>
      <w:r w:rsidR="006008D7" w:rsidRPr="007678D0">
        <w:rPr>
          <w:lang w:val="ru-RU"/>
        </w:rPr>
        <w:t xml:space="preserve">(11) </w:t>
      </w:r>
      <w:r w:rsidRPr="007678D0">
        <w:rPr>
          <w:lang w:val="ru-RU"/>
        </w:rPr>
        <w:t>Возврат налогов и сборов, взысканных согласно настоящему кодексу и другим нормативным актам, принятым в соответствии с ним, осуществляется из государственного бюджета и местных бюджетов, источники доходов которых являются, за исключением подоходного налога с физических лиц, который возвращается из государственного бюджета.</w:t>
      </w:r>
    </w:p>
    <w:p w14:paraId="0A846636" w14:textId="4614ACD3" w:rsidR="006008D7" w:rsidRPr="007678D0" w:rsidRDefault="00274D1A" w:rsidP="006008D7">
      <w:pPr>
        <w:spacing w:before="240" w:after="240" w:line="240" w:lineRule="auto"/>
        <w:ind w:left="567" w:firstLine="709"/>
        <w:jc w:val="both"/>
        <w:rPr>
          <w:lang w:val="ru-RU"/>
        </w:rPr>
      </w:pPr>
      <w:r w:rsidRPr="007678D0">
        <w:rPr>
          <w:lang w:val="ru-RU"/>
        </w:rPr>
        <w:t>Возврат налогов и сборов</w:t>
      </w:r>
      <w:r w:rsidRPr="007678D0">
        <w:rPr>
          <w:lang w:val="ru-RU"/>
        </w:rPr>
        <w:t xml:space="preserve"> хозяйствующих субъектов из автономного образования осуществляется из бюджета автономного территориального образования с особым правовым статусом в пределах имеющихся доходов. Суммы, непокрытые возвратом, возмещаются </w:t>
      </w:r>
      <w:r w:rsidR="007678D0" w:rsidRPr="007678D0">
        <w:rPr>
          <w:lang w:val="ru-RU"/>
        </w:rPr>
        <w:t xml:space="preserve">посредством трансфертов специального назначения из государственного бюджета в порядке, установленном законодательством.». </w:t>
      </w:r>
      <w:r w:rsidR="006008D7" w:rsidRPr="007678D0">
        <w:rPr>
          <w:lang w:val="ru-RU"/>
        </w:rPr>
        <w:t xml:space="preserve"> </w:t>
      </w:r>
    </w:p>
    <w:p w14:paraId="1451DD24" w14:textId="22370055" w:rsidR="006008D7" w:rsidRPr="007678D0" w:rsidRDefault="007678D0" w:rsidP="006008D7">
      <w:pPr>
        <w:spacing w:before="240" w:after="240" w:line="240" w:lineRule="auto"/>
        <w:ind w:left="567" w:firstLine="709"/>
        <w:jc w:val="both"/>
        <w:rPr>
          <w:rFonts w:eastAsia="Times New Roman"/>
          <w:color w:val="000000" w:themeColor="text1"/>
          <w:lang w:val="ru-RU" w:eastAsia="ro-MD"/>
        </w:rPr>
      </w:pPr>
      <w:r w:rsidRPr="007678D0">
        <w:rPr>
          <w:b/>
          <w:bCs/>
          <w:lang w:val="ru-RU"/>
        </w:rPr>
        <w:t>Ст</w:t>
      </w:r>
      <w:r w:rsidR="006008D7" w:rsidRPr="007678D0">
        <w:rPr>
          <w:b/>
          <w:bCs/>
          <w:lang w:val="ru-RU"/>
        </w:rPr>
        <w:t>. II.</w:t>
      </w:r>
      <w:r w:rsidR="006008D7" w:rsidRPr="007678D0">
        <w:rPr>
          <w:lang w:val="ru-RU"/>
        </w:rPr>
        <w:t xml:space="preserve"> – </w:t>
      </w:r>
      <w:r w:rsidRPr="007678D0">
        <w:rPr>
          <w:lang w:val="ru-RU"/>
        </w:rPr>
        <w:t>В отступление от положений части (2) статьи  Закона о нормативных актах №</w:t>
      </w:r>
      <w:r w:rsidR="006008D7" w:rsidRPr="007678D0">
        <w:rPr>
          <w:lang w:val="ru-RU"/>
        </w:rPr>
        <w:t>100/2017</w:t>
      </w:r>
      <w:r w:rsidRPr="007678D0">
        <w:rPr>
          <w:lang w:val="ru-RU"/>
        </w:rPr>
        <w:t xml:space="preserve"> настоящий закон вступает в силу со дня опубликования в Официальном мониторе Республики Молдова</w:t>
      </w:r>
      <w:r w:rsidR="006008D7" w:rsidRPr="007678D0">
        <w:rPr>
          <w:lang w:val="ru-RU"/>
        </w:rPr>
        <w:t>.</w:t>
      </w:r>
    </w:p>
    <w:p w14:paraId="43EADD92" w14:textId="77777777" w:rsidR="009636F4" w:rsidRPr="007678D0" w:rsidRDefault="009636F4">
      <w:pPr>
        <w:rPr>
          <w:lang w:val="ru-RU"/>
        </w:rPr>
      </w:pPr>
    </w:p>
    <w:sectPr w:rsidR="009636F4" w:rsidRPr="007678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8D7"/>
    <w:rsid w:val="00262A7D"/>
    <w:rsid w:val="00274D1A"/>
    <w:rsid w:val="00286231"/>
    <w:rsid w:val="006008D7"/>
    <w:rsid w:val="007678D0"/>
    <w:rsid w:val="009625CA"/>
    <w:rsid w:val="00963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A261A"/>
  <w15:chartTrackingRefBased/>
  <w15:docId w15:val="{D3AAA0B4-69D0-46BE-83BE-F01D778D8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08D7"/>
    <w:rPr>
      <w:rFonts w:ascii="Times New Roman" w:hAnsi="Times New Roman" w:cs="Times New Roman"/>
      <w:kern w:val="0"/>
      <w:sz w:val="28"/>
      <w:szCs w:val="28"/>
      <w14:ligatures w14:val="none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 w:after="200" w:line="276" w:lineRule="auto"/>
      <w:outlineLvl w:val="0"/>
    </w:pPr>
    <w:rPr>
      <w:rFonts w:ascii="Cambria" w:eastAsia="Times New Roman" w:hAnsi="Cambria"/>
      <w:b/>
      <w:bCs/>
      <w:color w:val="365F91"/>
      <w:kern w:val="2"/>
      <w:lang w:val="ru-RU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spacing w:after="200" w:line="276" w:lineRule="auto"/>
      <w:ind w:left="720"/>
      <w:contextualSpacing/>
    </w:pPr>
    <w:rPr>
      <w:rFonts w:asciiTheme="minorHAnsi" w:hAnsiTheme="minorHAnsi" w:cstheme="minorBidi"/>
      <w:kern w:val="2"/>
      <w:sz w:val="22"/>
      <w:szCs w:val="22"/>
      <w:lang w:val="ru-RU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088A918-46AC-43C5-959E-65132F0D9119}"/>
</file>

<file path=customXml/itemProps2.xml><?xml version="1.0" encoding="utf-8"?>
<ds:datastoreItem xmlns:ds="http://schemas.openxmlformats.org/officeDocument/2006/customXml" ds:itemID="{5A223DFE-2801-4B09-B7FA-50C750279DD5}"/>
</file>

<file path=customXml/itemProps3.xml><?xml version="1.0" encoding="utf-8"?>
<ds:datastoreItem xmlns:ds="http://schemas.openxmlformats.org/officeDocument/2006/customXml" ds:itemID="{0A0784B1-46DE-4989-A0E0-CE47EABCD0E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255.2023.ru</dc:title>
  <dc:subject/>
  <dc:creator>Aliona Galaico</dc:creator>
  <cp:keywords/>
  <dc:description/>
  <cp:lastModifiedBy>Aliona Galaico</cp:lastModifiedBy>
  <cp:revision>2</cp:revision>
  <dcterms:created xsi:type="dcterms:W3CDTF">2023-07-20T05:31:00Z</dcterms:created>
  <dcterms:modified xsi:type="dcterms:W3CDTF">2023-07-20T05:56:00Z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