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3C7B" w:rsidRPr="00D93C7B" w:rsidRDefault="00D93C7B" w:rsidP="00D93C7B">
      <w:pPr>
        <w:ind w:firstLine="0"/>
        <w:jc w:val="center"/>
        <w:rPr>
          <w:b/>
          <w:sz w:val="28"/>
          <w:szCs w:val="28"/>
          <w:lang w:val="ro-RO"/>
        </w:rPr>
      </w:pPr>
      <w:r w:rsidRPr="00D93C7B">
        <w:rPr>
          <w:b/>
          <w:sz w:val="28"/>
          <w:szCs w:val="28"/>
          <w:lang w:val="ro-RO"/>
        </w:rPr>
        <w:t xml:space="preserve">Privind aprobarea proiectului de lege pentru modificarea </w:t>
      </w:r>
    </w:p>
    <w:p w:rsidR="00D93C7B" w:rsidRPr="00D93C7B" w:rsidRDefault="00D93C7B" w:rsidP="00D93C7B">
      <w:pPr>
        <w:ind w:firstLine="0"/>
        <w:jc w:val="center"/>
        <w:rPr>
          <w:b/>
          <w:sz w:val="28"/>
          <w:szCs w:val="28"/>
          <w:lang w:val="ro-RO"/>
        </w:rPr>
      </w:pPr>
      <w:r w:rsidRPr="00D93C7B">
        <w:rPr>
          <w:b/>
          <w:sz w:val="28"/>
          <w:szCs w:val="28"/>
          <w:lang w:val="ro-RO"/>
        </w:rPr>
        <w:t xml:space="preserve">și completarea Legii nr. 77 din 21 aprilie 2016 cu privire </w:t>
      </w:r>
    </w:p>
    <w:p w:rsidR="00D93C7B" w:rsidRPr="00D93C7B" w:rsidRDefault="00D93C7B" w:rsidP="00D93C7B">
      <w:pPr>
        <w:ind w:firstLine="0"/>
        <w:jc w:val="center"/>
        <w:rPr>
          <w:b/>
          <w:sz w:val="28"/>
          <w:szCs w:val="28"/>
          <w:lang w:val="ro-RO"/>
        </w:rPr>
      </w:pPr>
      <w:r w:rsidRPr="00D93C7B">
        <w:rPr>
          <w:b/>
          <w:sz w:val="28"/>
          <w:szCs w:val="28"/>
          <w:lang w:val="ro-RO"/>
        </w:rPr>
        <w:t>la parcurile pentru tehnologia informației</w:t>
      </w:r>
    </w:p>
    <w:p w:rsidR="00D93C7B" w:rsidRPr="00D93C7B" w:rsidRDefault="00D93C7B" w:rsidP="00D93C7B">
      <w:pPr>
        <w:ind w:firstLine="0"/>
        <w:jc w:val="center"/>
        <w:rPr>
          <w:b/>
          <w:sz w:val="28"/>
          <w:szCs w:val="28"/>
          <w:lang w:val="ro-RO"/>
        </w:rPr>
      </w:pPr>
      <w:r w:rsidRPr="00D93C7B">
        <w:rPr>
          <w:b/>
          <w:sz w:val="28"/>
          <w:szCs w:val="28"/>
          <w:lang w:val="ro-RO"/>
        </w:rPr>
        <w:t>-------------------------------------------------------------</w:t>
      </w:r>
    </w:p>
    <w:p w:rsidR="00D93C7B" w:rsidRPr="00D93C7B" w:rsidRDefault="00D93C7B" w:rsidP="00D93C7B">
      <w:pPr>
        <w:ind w:firstLine="0"/>
        <w:jc w:val="center"/>
        <w:rPr>
          <w:b/>
          <w:sz w:val="28"/>
          <w:szCs w:val="28"/>
          <w:lang w:val="ro-RO"/>
        </w:rPr>
      </w:pPr>
    </w:p>
    <w:p w:rsidR="00D93C7B" w:rsidRPr="00D93C7B" w:rsidRDefault="00D93C7B" w:rsidP="00D93C7B">
      <w:pPr>
        <w:ind w:firstLine="709"/>
        <w:rPr>
          <w:sz w:val="28"/>
          <w:szCs w:val="28"/>
          <w:lang w:val="ro-RO" w:eastAsia="ru-RU"/>
        </w:rPr>
      </w:pPr>
      <w:r w:rsidRPr="00D93C7B">
        <w:rPr>
          <w:sz w:val="28"/>
          <w:szCs w:val="28"/>
          <w:lang w:val="ro-RO" w:eastAsia="ru-RU"/>
        </w:rPr>
        <w:t xml:space="preserve">Guvernul </w:t>
      </w:r>
      <w:r w:rsidRPr="00D93C7B">
        <w:rPr>
          <w:bCs/>
          <w:sz w:val="28"/>
          <w:szCs w:val="28"/>
          <w:lang w:val="ro-RO" w:eastAsia="ru-RU"/>
        </w:rPr>
        <w:t>HOTĂRĂŞTE:</w:t>
      </w:r>
    </w:p>
    <w:p w:rsidR="00D93C7B" w:rsidRPr="00D93C7B" w:rsidRDefault="00D93C7B" w:rsidP="00D93C7B">
      <w:pPr>
        <w:ind w:firstLine="709"/>
        <w:jc w:val="center"/>
        <w:rPr>
          <w:b/>
          <w:bCs/>
          <w:sz w:val="28"/>
          <w:szCs w:val="28"/>
          <w:lang w:val="ro-RO" w:eastAsia="ru-RU"/>
        </w:rPr>
      </w:pPr>
    </w:p>
    <w:p w:rsidR="00D93C7B" w:rsidRPr="00D93C7B" w:rsidRDefault="00D93C7B" w:rsidP="00D93C7B">
      <w:pPr>
        <w:ind w:firstLine="709"/>
        <w:rPr>
          <w:sz w:val="28"/>
          <w:szCs w:val="28"/>
          <w:lang w:val="ro-RO" w:eastAsia="ru-RU"/>
        </w:rPr>
      </w:pPr>
      <w:r w:rsidRPr="00D93C7B">
        <w:rPr>
          <w:sz w:val="28"/>
          <w:szCs w:val="28"/>
          <w:lang w:val="ro-RO" w:eastAsia="ru-RU"/>
        </w:rPr>
        <w:t xml:space="preserve">Se aprobă și </w:t>
      </w:r>
      <w:r w:rsidR="00AC696D">
        <w:rPr>
          <w:sz w:val="28"/>
          <w:szCs w:val="28"/>
          <w:lang w:val="ro-RO" w:eastAsia="ru-RU"/>
        </w:rPr>
        <w:t xml:space="preserve">se </w:t>
      </w:r>
      <w:r w:rsidRPr="00D93C7B">
        <w:rPr>
          <w:sz w:val="28"/>
          <w:szCs w:val="28"/>
          <w:lang w:val="ro-RO" w:eastAsia="ru-RU"/>
        </w:rPr>
        <w:t>prezintă Parlamentului spre examinare proiectul de lege pentru modificarea și completarea Legii nr. 77 din 21 aprilie 2016 cu privire la parcurile pentru tehnologia informației.</w:t>
      </w:r>
    </w:p>
    <w:p w:rsidR="00D93C7B" w:rsidRPr="00D93C7B" w:rsidRDefault="00D93C7B" w:rsidP="00D93C7B">
      <w:pPr>
        <w:ind w:left="-142"/>
        <w:jc w:val="center"/>
        <w:rPr>
          <w:b/>
          <w:sz w:val="28"/>
          <w:szCs w:val="28"/>
          <w:lang w:val="ro-RO"/>
        </w:rPr>
      </w:pPr>
    </w:p>
    <w:p w:rsidR="003B04ED" w:rsidRPr="00D93C7B" w:rsidRDefault="003B04ED" w:rsidP="003B04ED">
      <w:pPr>
        <w:ind w:firstLine="0"/>
        <w:jc w:val="center"/>
        <w:rPr>
          <w:rFonts w:asciiTheme="majorBidi" w:hAnsiTheme="majorBidi" w:cstheme="majorBidi"/>
          <w:b/>
          <w:bCs/>
          <w:sz w:val="28"/>
          <w:szCs w:val="28"/>
          <w:lang w:val="ro-RO" w:eastAsia="ro-RO"/>
        </w:rPr>
      </w:pPr>
    </w:p>
    <w:p w:rsidR="003B04ED" w:rsidRPr="00D93C7B" w:rsidRDefault="003B04ED" w:rsidP="0014378C">
      <w:pPr>
        <w:ind w:firstLine="709"/>
        <w:rPr>
          <w:rFonts w:asciiTheme="majorBidi" w:hAnsiTheme="majorBidi" w:cstheme="majorBidi"/>
          <w:b/>
          <w:sz w:val="28"/>
          <w:szCs w:val="28"/>
          <w:lang w:val="ro-RO" w:eastAsia="ro-RO"/>
        </w:rPr>
      </w:pPr>
      <w:r w:rsidRPr="00D93C7B">
        <w:rPr>
          <w:rFonts w:asciiTheme="majorBidi" w:hAnsiTheme="majorBidi" w:cstheme="majorBidi"/>
          <w:b/>
          <w:sz w:val="28"/>
          <w:szCs w:val="28"/>
          <w:lang w:val="ro-RO" w:eastAsia="ro-RO"/>
        </w:rPr>
        <w:t>Prim-ministru</w:t>
      </w:r>
      <w:r w:rsidR="0014378C" w:rsidRPr="00D93C7B">
        <w:rPr>
          <w:rFonts w:asciiTheme="majorBidi" w:hAnsiTheme="majorBidi" w:cstheme="majorBidi"/>
          <w:b/>
          <w:sz w:val="28"/>
          <w:szCs w:val="28"/>
          <w:lang w:val="ro-RO" w:eastAsia="ro-RO"/>
        </w:rPr>
        <w:tab/>
      </w:r>
      <w:r w:rsidR="0014378C" w:rsidRPr="00D93C7B">
        <w:rPr>
          <w:rFonts w:asciiTheme="majorBidi" w:hAnsiTheme="majorBidi" w:cstheme="majorBidi"/>
          <w:b/>
          <w:sz w:val="28"/>
          <w:szCs w:val="28"/>
          <w:lang w:val="ro-RO" w:eastAsia="ro-RO"/>
        </w:rPr>
        <w:tab/>
      </w:r>
      <w:r w:rsidR="0014378C" w:rsidRPr="00D93C7B">
        <w:rPr>
          <w:rFonts w:asciiTheme="majorBidi" w:hAnsiTheme="majorBidi" w:cstheme="majorBidi"/>
          <w:b/>
          <w:sz w:val="28"/>
          <w:szCs w:val="28"/>
          <w:lang w:val="ro-RO" w:eastAsia="ro-RO"/>
        </w:rPr>
        <w:tab/>
      </w:r>
      <w:r w:rsidR="0014378C" w:rsidRPr="00D93C7B">
        <w:rPr>
          <w:rFonts w:asciiTheme="majorBidi" w:hAnsiTheme="majorBidi" w:cstheme="majorBidi"/>
          <w:b/>
          <w:sz w:val="28"/>
          <w:szCs w:val="28"/>
          <w:lang w:val="ro-RO" w:eastAsia="ro-RO"/>
        </w:rPr>
        <w:tab/>
      </w:r>
      <w:r w:rsidR="0014378C" w:rsidRPr="00D93C7B">
        <w:rPr>
          <w:rFonts w:asciiTheme="majorBidi" w:hAnsiTheme="majorBidi" w:cstheme="majorBidi"/>
          <w:b/>
          <w:sz w:val="28"/>
          <w:szCs w:val="28"/>
          <w:lang w:val="ro-RO" w:eastAsia="ro-RO"/>
        </w:rPr>
        <w:tab/>
      </w:r>
      <w:r w:rsidR="0014378C" w:rsidRPr="00D93C7B">
        <w:rPr>
          <w:rFonts w:asciiTheme="majorBidi" w:hAnsiTheme="majorBidi" w:cstheme="majorBidi"/>
          <w:b/>
          <w:sz w:val="28"/>
          <w:szCs w:val="28"/>
          <w:lang w:val="ro-RO" w:eastAsia="ro-RO"/>
        </w:rPr>
        <w:tab/>
      </w:r>
      <w:r w:rsidRPr="00D93C7B">
        <w:rPr>
          <w:rFonts w:asciiTheme="majorBidi" w:hAnsiTheme="majorBidi" w:cstheme="majorBidi"/>
          <w:b/>
          <w:sz w:val="28"/>
          <w:szCs w:val="28"/>
          <w:lang w:val="ro-RO" w:eastAsia="ro-RO"/>
        </w:rPr>
        <w:t>PAVEL FILIP</w:t>
      </w:r>
    </w:p>
    <w:p w:rsidR="003B04ED" w:rsidRPr="00D93C7B" w:rsidRDefault="003B04ED" w:rsidP="0014378C">
      <w:pPr>
        <w:ind w:firstLine="709"/>
        <w:rPr>
          <w:rFonts w:asciiTheme="majorBidi" w:hAnsiTheme="majorBidi" w:cstheme="majorBidi"/>
          <w:b/>
          <w:sz w:val="28"/>
          <w:szCs w:val="28"/>
          <w:lang w:val="ro-RO" w:eastAsia="ro-RO"/>
        </w:rPr>
      </w:pPr>
    </w:p>
    <w:p w:rsidR="003B04ED" w:rsidRPr="00D93C7B" w:rsidRDefault="003B04ED" w:rsidP="0014378C">
      <w:pPr>
        <w:ind w:firstLine="709"/>
        <w:rPr>
          <w:rFonts w:asciiTheme="majorBidi" w:hAnsiTheme="majorBidi" w:cstheme="majorBidi"/>
          <w:sz w:val="28"/>
          <w:szCs w:val="28"/>
          <w:lang w:val="ro-RO" w:eastAsia="ro-RO"/>
        </w:rPr>
      </w:pPr>
      <w:r w:rsidRPr="00D93C7B">
        <w:rPr>
          <w:rFonts w:asciiTheme="majorBidi" w:hAnsiTheme="majorBidi" w:cstheme="majorBidi"/>
          <w:sz w:val="28"/>
          <w:szCs w:val="28"/>
          <w:lang w:val="ro-RO" w:eastAsia="ro-RO"/>
        </w:rPr>
        <w:t>Contrasemnează:</w:t>
      </w:r>
    </w:p>
    <w:p w:rsidR="003B04ED" w:rsidRPr="00D93C7B" w:rsidRDefault="003B04ED" w:rsidP="0014378C">
      <w:pPr>
        <w:ind w:firstLine="709"/>
        <w:rPr>
          <w:rFonts w:asciiTheme="majorBidi" w:hAnsiTheme="majorBidi" w:cstheme="majorBidi"/>
          <w:sz w:val="28"/>
          <w:szCs w:val="28"/>
          <w:lang w:val="ro-RO" w:eastAsia="ro-RO"/>
        </w:rPr>
      </w:pPr>
    </w:p>
    <w:p w:rsidR="0014378C" w:rsidRPr="00D93C7B" w:rsidRDefault="00E04C14" w:rsidP="0014378C">
      <w:pPr>
        <w:ind w:firstLine="709"/>
        <w:rPr>
          <w:rFonts w:asciiTheme="majorBidi" w:hAnsiTheme="majorBidi" w:cstheme="majorBidi"/>
          <w:sz w:val="28"/>
          <w:szCs w:val="28"/>
          <w:lang w:val="ro-RO" w:eastAsia="ru-RU"/>
        </w:rPr>
      </w:pPr>
      <w:r w:rsidRPr="00D93C7B">
        <w:rPr>
          <w:rFonts w:asciiTheme="majorBidi" w:hAnsiTheme="majorBidi" w:cstheme="majorBidi"/>
          <w:sz w:val="28"/>
          <w:szCs w:val="28"/>
          <w:lang w:val="ro-RO" w:eastAsia="ru-RU"/>
        </w:rPr>
        <w:t xml:space="preserve">Ministrul </w:t>
      </w:r>
      <w:r w:rsidR="0014378C" w:rsidRPr="00D93C7B">
        <w:rPr>
          <w:rFonts w:asciiTheme="majorBidi" w:hAnsiTheme="majorBidi" w:cstheme="majorBidi"/>
          <w:sz w:val="28"/>
          <w:szCs w:val="28"/>
          <w:lang w:val="ro-RO" w:eastAsia="ru-RU"/>
        </w:rPr>
        <w:t xml:space="preserve">economiei </w:t>
      </w:r>
    </w:p>
    <w:p w:rsidR="0014378C" w:rsidRPr="00D93C7B" w:rsidRDefault="0014378C" w:rsidP="0014378C">
      <w:pPr>
        <w:ind w:firstLine="709"/>
        <w:rPr>
          <w:rFonts w:asciiTheme="majorBidi" w:hAnsiTheme="majorBidi" w:cstheme="majorBidi"/>
          <w:sz w:val="28"/>
          <w:szCs w:val="28"/>
          <w:lang w:val="ro-RO" w:eastAsia="ru-RU"/>
        </w:rPr>
      </w:pPr>
      <w:r w:rsidRPr="00D93C7B">
        <w:rPr>
          <w:rFonts w:asciiTheme="majorBidi" w:hAnsiTheme="majorBidi" w:cstheme="majorBidi"/>
          <w:sz w:val="28"/>
          <w:szCs w:val="28"/>
          <w:lang w:val="ro-RO" w:eastAsia="ru-RU"/>
        </w:rPr>
        <w:t>și infrastructurii</w:t>
      </w:r>
      <w:r w:rsidRPr="00D93C7B">
        <w:rPr>
          <w:rFonts w:asciiTheme="majorBidi" w:hAnsiTheme="majorBidi" w:cstheme="majorBidi"/>
          <w:sz w:val="28"/>
          <w:szCs w:val="28"/>
          <w:lang w:val="ro-RO" w:eastAsia="ru-RU"/>
        </w:rPr>
        <w:tab/>
      </w:r>
      <w:r w:rsidRPr="00D93C7B">
        <w:rPr>
          <w:rFonts w:asciiTheme="majorBidi" w:hAnsiTheme="majorBidi" w:cstheme="majorBidi"/>
          <w:sz w:val="28"/>
          <w:szCs w:val="28"/>
          <w:lang w:val="ro-RO" w:eastAsia="ru-RU"/>
        </w:rPr>
        <w:tab/>
      </w:r>
      <w:r w:rsidRPr="00D93C7B">
        <w:rPr>
          <w:rFonts w:asciiTheme="majorBidi" w:hAnsiTheme="majorBidi" w:cstheme="majorBidi"/>
          <w:sz w:val="28"/>
          <w:szCs w:val="28"/>
          <w:lang w:val="ro-RO" w:eastAsia="ru-RU"/>
        </w:rPr>
        <w:tab/>
      </w:r>
      <w:r w:rsidRPr="00D93C7B">
        <w:rPr>
          <w:rFonts w:asciiTheme="majorBidi" w:hAnsiTheme="majorBidi" w:cstheme="majorBidi"/>
          <w:sz w:val="28"/>
          <w:szCs w:val="28"/>
          <w:lang w:val="ro-RO" w:eastAsia="ru-RU"/>
        </w:rPr>
        <w:tab/>
      </w:r>
      <w:r w:rsidRPr="00D93C7B">
        <w:rPr>
          <w:rFonts w:asciiTheme="majorBidi" w:hAnsiTheme="majorBidi" w:cstheme="majorBidi"/>
          <w:sz w:val="28"/>
          <w:szCs w:val="28"/>
          <w:lang w:val="ro-RO" w:eastAsia="ru-RU"/>
        </w:rPr>
        <w:tab/>
      </w:r>
      <w:r w:rsidRPr="00D93C7B">
        <w:rPr>
          <w:rFonts w:asciiTheme="majorBidi" w:hAnsiTheme="majorBidi" w:cstheme="majorBidi"/>
          <w:sz w:val="28"/>
          <w:szCs w:val="28"/>
          <w:lang w:val="ro-RO" w:eastAsia="ru-RU"/>
        </w:rPr>
        <w:tab/>
      </w:r>
      <w:r w:rsidR="00E04C14" w:rsidRPr="00D93C7B">
        <w:rPr>
          <w:rFonts w:asciiTheme="majorBidi" w:hAnsiTheme="majorBidi" w:cstheme="majorBidi"/>
          <w:sz w:val="28"/>
          <w:szCs w:val="28"/>
          <w:lang w:val="ro-RO" w:eastAsia="ru-RU"/>
        </w:rPr>
        <w:t xml:space="preserve">Chiril Gaburici </w:t>
      </w:r>
    </w:p>
    <w:p w:rsidR="0014378C" w:rsidRPr="00D93C7B" w:rsidRDefault="0014378C" w:rsidP="0014378C">
      <w:pPr>
        <w:ind w:firstLine="709"/>
        <w:rPr>
          <w:rFonts w:asciiTheme="majorBidi" w:hAnsiTheme="majorBidi" w:cstheme="majorBidi"/>
          <w:sz w:val="28"/>
          <w:szCs w:val="28"/>
          <w:lang w:val="ro-RO" w:eastAsia="ru-RU"/>
        </w:rPr>
      </w:pPr>
    </w:p>
    <w:p w:rsidR="0014378C" w:rsidRPr="00D93C7B" w:rsidRDefault="0014378C" w:rsidP="0014378C">
      <w:pPr>
        <w:ind w:firstLine="709"/>
        <w:rPr>
          <w:rFonts w:asciiTheme="majorBidi" w:hAnsiTheme="majorBidi" w:cstheme="majorBidi"/>
          <w:sz w:val="28"/>
          <w:szCs w:val="28"/>
          <w:lang w:val="ro-RO" w:eastAsia="ru-RU"/>
        </w:rPr>
      </w:pPr>
    </w:p>
    <w:p w:rsidR="0014378C" w:rsidRPr="00D93C7B" w:rsidRDefault="0014378C" w:rsidP="0014378C">
      <w:pPr>
        <w:ind w:firstLine="709"/>
        <w:rPr>
          <w:rFonts w:asciiTheme="majorBidi" w:hAnsiTheme="majorBidi" w:cstheme="majorBidi"/>
          <w:sz w:val="28"/>
          <w:szCs w:val="28"/>
          <w:lang w:val="ro-RO" w:eastAsia="ru-RU"/>
        </w:rPr>
      </w:pPr>
      <w:r w:rsidRPr="00D93C7B">
        <w:rPr>
          <w:rFonts w:asciiTheme="majorBidi" w:hAnsiTheme="majorBidi" w:cstheme="majorBidi"/>
          <w:sz w:val="28"/>
          <w:szCs w:val="28"/>
          <w:lang w:val="ro-RO" w:eastAsia="ru-RU"/>
        </w:rPr>
        <w:t>Ministrul finanţelor</w:t>
      </w:r>
      <w:r w:rsidRPr="00D93C7B">
        <w:rPr>
          <w:rFonts w:asciiTheme="majorBidi" w:hAnsiTheme="majorBidi" w:cstheme="majorBidi"/>
          <w:sz w:val="28"/>
          <w:szCs w:val="28"/>
          <w:lang w:val="ro-RO" w:eastAsia="ru-RU"/>
        </w:rPr>
        <w:tab/>
      </w:r>
      <w:r w:rsidRPr="00D93C7B">
        <w:rPr>
          <w:rFonts w:asciiTheme="majorBidi" w:hAnsiTheme="majorBidi" w:cstheme="majorBidi"/>
          <w:sz w:val="28"/>
          <w:szCs w:val="28"/>
          <w:lang w:val="ro-RO" w:eastAsia="ru-RU"/>
        </w:rPr>
        <w:tab/>
      </w:r>
      <w:r w:rsidRPr="00D93C7B">
        <w:rPr>
          <w:rFonts w:asciiTheme="majorBidi" w:hAnsiTheme="majorBidi" w:cstheme="majorBidi"/>
          <w:sz w:val="28"/>
          <w:szCs w:val="28"/>
          <w:lang w:val="ro-RO" w:eastAsia="ru-RU"/>
        </w:rPr>
        <w:tab/>
      </w:r>
      <w:r w:rsidRPr="00D93C7B">
        <w:rPr>
          <w:rFonts w:asciiTheme="majorBidi" w:hAnsiTheme="majorBidi" w:cstheme="majorBidi"/>
          <w:sz w:val="28"/>
          <w:szCs w:val="28"/>
          <w:lang w:val="ro-RO" w:eastAsia="ru-RU"/>
        </w:rPr>
        <w:tab/>
      </w:r>
      <w:r w:rsidRPr="00D93C7B">
        <w:rPr>
          <w:rFonts w:asciiTheme="majorBidi" w:hAnsiTheme="majorBidi" w:cstheme="majorBidi"/>
          <w:sz w:val="28"/>
          <w:szCs w:val="28"/>
          <w:lang w:val="ro-RO" w:eastAsia="ru-RU"/>
        </w:rPr>
        <w:tab/>
        <w:t>Octavian Armaşu</w:t>
      </w:r>
    </w:p>
    <w:p w:rsidR="00454CEE" w:rsidRPr="00D93C7B" w:rsidRDefault="00454CEE" w:rsidP="0014378C">
      <w:pPr>
        <w:ind w:firstLine="709"/>
        <w:rPr>
          <w:rFonts w:asciiTheme="majorBidi" w:hAnsiTheme="majorBidi" w:cstheme="majorBidi"/>
          <w:sz w:val="28"/>
          <w:szCs w:val="28"/>
          <w:lang w:val="ro-RO" w:eastAsia="ru-RU"/>
        </w:rPr>
      </w:pPr>
    </w:p>
    <w:p w:rsidR="00085DA8" w:rsidRPr="00D93C7B" w:rsidRDefault="00085DA8" w:rsidP="00CF2559">
      <w:pPr>
        <w:ind w:firstLine="709"/>
        <w:rPr>
          <w:rFonts w:asciiTheme="majorBidi" w:hAnsiTheme="majorBidi" w:cstheme="majorBidi"/>
          <w:sz w:val="28"/>
          <w:szCs w:val="28"/>
          <w:lang w:val="ro-RO" w:eastAsia="ru-RU"/>
        </w:rPr>
      </w:pPr>
    </w:p>
    <w:p w:rsidR="00D93C7B" w:rsidRPr="00D93C7B" w:rsidRDefault="00D93C7B">
      <w:pPr>
        <w:ind w:firstLine="0"/>
        <w:jc w:val="left"/>
        <w:rPr>
          <w:rFonts w:asciiTheme="majorBidi" w:hAnsiTheme="majorBidi" w:cstheme="majorBidi"/>
          <w:sz w:val="28"/>
          <w:szCs w:val="28"/>
          <w:lang w:val="ro-RO" w:eastAsia="ru-RU"/>
        </w:rPr>
      </w:pPr>
      <w:r w:rsidRPr="00D93C7B">
        <w:rPr>
          <w:rFonts w:asciiTheme="majorBidi" w:hAnsiTheme="majorBidi" w:cstheme="majorBidi"/>
          <w:sz w:val="28"/>
          <w:szCs w:val="28"/>
          <w:lang w:val="ro-RO" w:eastAsia="ru-RU"/>
        </w:rPr>
        <w:br w:type="page"/>
      </w:r>
    </w:p>
    <w:p w:rsidR="0084667B" w:rsidRPr="00D93C7B" w:rsidRDefault="0084667B" w:rsidP="00CF2559">
      <w:pPr>
        <w:ind w:firstLine="709"/>
        <w:rPr>
          <w:rFonts w:asciiTheme="majorBidi" w:hAnsiTheme="majorBidi" w:cstheme="majorBidi"/>
          <w:sz w:val="28"/>
          <w:szCs w:val="28"/>
          <w:lang w:val="ro-RO" w:eastAsia="ru-RU"/>
        </w:rPr>
      </w:pPr>
    </w:p>
    <w:p w:rsidR="00D93C7B" w:rsidRPr="00D93C7B" w:rsidRDefault="00D93C7B" w:rsidP="00CF2559">
      <w:pPr>
        <w:ind w:firstLine="709"/>
        <w:rPr>
          <w:rFonts w:asciiTheme="majorBidi" w:hAnsiTheme="majorBidi" w:cstheme="majorBidi"/>
          <w:sz w:val="28"/>
          <w:szCs w:val="28"/>
          <w:lang w:val="ro-RO" w:eastAsia="ru-RU"/>
        </w:rPr>
      </w:pPr>
    </w:p>
    <w:p w:rsidR="00D93C7B" w:rsidRPr="00D93C7B" w:rsidRDefault="00D93C7B" w:rsidP="00CF2559">
      <w:pPr>
        <w:ind w:firstLine="709"/>
        <w:rPr>
          <w:rFonts w:asciiTheme="majorBidi" w:hAnsiTheme="majorBidi" w:cstheme="majorBidi"/>
          <w:sz w:val="28"/>
          <w:szCs w:val="28"/>
          <w:lang w:val="ro-RO" w:eastAsia="ru-RU"/>
        </w:rPr>
      </w:pPr>
    </w:p>
    <w:p w:rsidR="00D93C7B" w:rsidRPr="00D93C7B" w:rsidRDefault="00D93C7B" w:rsidP="00CF2559">
      <w:pPr>
        <w:ind w:firstLine="709"/>
        <w:rPr>
          <w:rFonts w:asciiTheme="majorBidi" w:hAnsiTheme="majorBidi" w:cstheme="majorBidi"/>
          <w:sz w:val="28"/>
          <w:szCs w:val="28"/>
          <w:lang w:val="ro-RO" w:eastAsia="ru-RU"/>
        </w:rPr>
      </w:pPr>
    </w:p>
    <w:p w:rsidR="00D93C7B" w:rsidRPr="00D93C7B" w:rsidRDefault="00D93C7B" w:rsidP="00CF2559">
      <w:pPr>
        <w:ind w:firstLine="709"/>
        <w:rPr>
          <w:rFonts w:asciiTheme="majorBidi" w:hAnsiTheme="majorBidi" w:cstheme="majorBidi"/>
          <w:sz w:val="28"/>
          <w:szCs w:val="28"/>
          <w:lang w:val="ro-RO" w:eastAsia="ru-RU"/>
        </w:rPr>
      </w:pPr>
    </w:p>
    <w:p w:rsidR="00D93C7B" w:rsidRPr="00D93C7B" w:rsidRDefault="00D93C7B" w:rsidP="00CF2559">
      <w:pPr>
        <w:ind w:firstLine="709"/>
        <w:rPr>
          <w:rFonts w:asciiTheme="majorBidi" w:hAnsiTheme="majorBidi" w:cstheme="majorBidi"/>
          <w:sz w:val="28"/>
          <w:szCs w:val="28"/>
          <w:lang w:val="ro-RO" w:eastAsia="ru-RU"/>
        </w:rPr>
      </w:pPr>
    </w:p>
    <w:p w:rsidR="00D93C7B" w:rsidRPr="00D93C7B" w:rsidRDefault="00D93C7B" w:rsidP="00CF2559">
      <w:pPr>
        <w:ind w:firstLine="709"/>
        <w:rPr>
          <w:rFonts w:asciiTheme="majorBidi" w:hAnsiTheme="majorBidi" w:cstheme="majorBidi"/>
          <w:sz w:val="28"/>
          <w:szCs w:val="28"/>
          <w:lang w:val="ro-RO" w:eastAsia="ru-RU"/>
        </w:rPr>
      </w:pPr>
    </w:p>
    <w:p w:rsidR="0084667B" w:rsidRPr="00D93C7B" w:rsidRDefault="0084667B" w:rsidP="00CF2559">
      <w:pPr>
        <w:ind w:firstLine="709"/>
        <w:rPr>
          <w:rFonts w:asciiTheme="majorBidi" w:hAnsiTheme="majorBidi" w:cstheme="majorBidi"/>
          <w:sz w:val="28"/>
          <w:szCs w:val="28"/>
          <w:lang w:val="ro-RO" w:eastAsia="ru-RU"/>
        </w:rPr>
      </w:pPr>
    </w:p>
    <w:p w:rsidR="00CF2559" w:rsidRPr="00D93C7B" w:rsidRDefault="00CF2559" w:rsidP="00CF2559">
      <w:pPr>
        <w:ind w:firstLine="709"/>
        <w:rPr>
          <w:rFonts w:asciiTheme="majorBidi" w:hAnsiTheme="majorBidi" w:cstheme="majorBidi"/>
          <w:sz w:val="28"/>
          <w:szCs w:val="28"/>
          <w:lang w:val="ro-RO" w:eastAsia="ru-RU"/>
        </w:rPr>
      </w:pPr>
      <w:r w:rsidRPr="00D93C7B">
        <w:rPr>
          <w:rFonts w:asciiTheme="majorBidi" w:hAnsiTheme="majorBidi" w:cstheme="majorBidi"/>
          <w:sz w:val="28"/>
          <w:szCs w:val="28"/>
          <w:lang w:val="ro-RO" w:eastAsia="ru-RU"/>
        </w:rPr>
        <w:t>Vizează:</w:t>
      </w:r>
    </w:p>
    <w:p w:rsidR="00CF2559" w:rsidRPr="00D93C7B" w:rsidRDefault="00CF2559" w:rsidP="00CF2559">
      <w:pPr>
        <w:ind w:firstLine="709"/>
        <w:rPr>
          <w:rFonts w:asciiTheme="majorBidi" w:hAnsiTheme="majorBidi" w:cstheme="majorBidi"/>
          <w:sz w:val="28"/>
          <w:szCs w:val="28"/>
          <w:lang w:val="ro-RO" w:eastAsia="ru-RU"/>
        </w:rPr>
      </w:pPr>
    </w:p>
    <w:p w:rsidR="00CF2559" w:rsidRPr="00D93C7B" w:rsidRDefault="00CF2559" w:rsidP="00CF2559">
      <w:pPr>
        <w:ind w:firstLine="709"/>
        <w:rPr>
          <w:rFonts w:asciiTheme="majorBidi" w:hAnsiTheme="majorBidi" w:cstheme="majorBidi"/>
          <w:sz w:val="28"/>
          <w:szCs w:val="28"/>
          <w:lang w:val="ro-RO" w:eastAsia="ru-RU"/>
        </w:rPr>
      </w:pPr>
    </w:p>
    <w:p w:rsidR="00CF2559" w:rsidRPr="00D93C7B" w:rsidRDefault="00CF2559" w:rsidP="00CF2559">
      <w:pPr>
        <w:ind w:firstLine="709"/>
        <w:rPr>
          <w:rFonts w:asciiTheme="majorBidi" w:hAnsiTheme="majorBidi" w:cstheme="majorBidi"/>
          <w:sz w:val="28"/>
          <w:szCs w:val="28"/>
          <w:lang w:val="ro-RO" w:eastAsia="ru-RU"/>
        </w:rPr>
      </w:pPr>
      <w:r w:rsidRPr="00D93C7B">
        <w:rPr>
          <w:rFonts w:asciiTheme="majorBidi" w:hAnsiTheme="majorBidi" w:cstheme="majorBidi"/>
          <w:sz w:val="28"/>
          <w:szCs w:val="28"/>
          <w:lang w:val="ro-RO" w:eastAsia="ru-RU"/>
        </w:rPr>
        <w:t>Secretar general al Guvernului</w:t>
      </w:r>
      <w:r w:rsidRPr="00D93C7B">
        <w:rPr>
          <w:rFonts w:asciiTheme="majorBidi" w:hAnsiTheme="majorBidi" w:cstheme="majorBidi"/>
          <w:sz w:val="28"/>
          <w:szCs w:val="28"/>
          <w:lang w:val="ro-RO" w:eastAsia="ru-RU"/>
        </w:rPr>
        <w:tab/>
      </w:r>
      <w:r w:rsidRPr="00D93C7B">
        <w:rPr>
          <w:rFonts w:asciiTheme="majorBidi" w:hAnsiTheme="majorBidi" w:cstheme="majorBidi"/>
          <w:sz w:val="28"/>
          <w:szCs w:val="28"/>
          <w:lang w:val="ro-RO" w:eastAsia="ru-RU"/>
        </w:rPr>
        <w:tab/>
      </w:r>
      <w:r w:rsidRPr="00D93C7B">
        <w:rPr>
          <w:rFonts w:asciiTheme="majorBidi" w:hAnsiTheme="majorBidi" w:cstheme="majorBidi"/>
          <w:sz w:val="28"/>
          <w:szCs w:val="28"/>
          <w:lang w:val="ro-RO" w:eastAsia="ru-RU"/>
        </w:rPr>
        <w:tab/>
      </w:r>
      <w:r w:rsidRPr="00D93C7B">
        <w:rPr>
          <w:rFonts w:asciiTheme="majorBidi" w:hAnsiTheme="majorBidi" w:cstheme="majorBidi"/>
          <w:sz w:val="28"/>
          <w:szCs w:val="28"/>
          <w:lang w:val="ro-RO" w:eastAsia="ru-RU"/>
        </w:rPr>
        <w:tab/>
      </w:r>
      <w:r w:rsidR="00A35DD9" w:rsidRPr="00D93C7B">
        <w:rPr>
          <w:rFonts w:asciiTheme="majorBidi" w:hAnsiTheme="majorBidi" w:cstheme="majorBidi"/>
          <w:sz w:val="28"/>
          <w:szCs w:val="28"/>
          <w:lang w:val="ro-RO" w:eastAsia="ru-RU"/>
        </w:rPr>
        <w:t>Lilia PALII</w:t>
      </w:r>
      <w:r w:rsidRPr="00D93C7B">
        <w:rPr>
          <w:rFonts w:asciiTheme="majorBidi" w:hAnsiTheme="majorBidi" w:cstheme="majorBidi"/>
          <w:sz w:val="28"/>
          <w:szCs w:val="28"/>
          <w:lang w:val="ro-RO" w:eastAsia="ru-RU"/>
        </w:rPr>
        <w:t xml:space="preserve"> </w:t>
      </w:r>
    </w:p>
    <w:p w:rsidR="00CF2559" w:rsidRPr="00D93C7B" w:rsidRDefault="00CF2559" w:rsidP="00CF2559">
      <w:pPr>
        <w:ind w:firstLine="709"/>
        <w:rPr>
          <w:rFonts w:asciiTheme="majorBidi" w:hAnsiTheme="majorBidi" w:cstheme="majorBidi"/>
          <w:sz w:val="28"/>
          <w:szCs w:val="28"/>
          <w:lang w:val="ro-RO" w:eastAsia="ru-RU"/>
        </w:rPr>
      </w:pPr>
    </w:p>
    <w:p w:rsidR="00CF2559" w:rsidRPr="00D93C7B" w:rsidRDefault="00CF2559" w:rsidP="00CF2559">
      <w:pPr>
        <w:ind w:firstLine="709"/>
        <w:rPr>
          <w:rFonts w:asciiTheme="majorBidi" w:hAnsiTheme="majorBidi" w:cstheme="majorBidi"/>
          <w:sz w:val="28"/>
          <w:szCs w:val="28"/>
          <w:lang w:val="ro-RO" w:eastAsia="ru-RU"/>
        </w:rPr>
      </w:pPr>
    </w:p>
    <w:p w:rsidR="00CF2559" w:rsidRPr="00D93C7B" w:rsidRDefault="00CF2559" w:rsidP="00CF2559">
      <w:pPr>
        <w:ind w:firstLine="709"/>
        <w:rPr>
          <w:rFonts w:asciiTheme="majorBidi" w:hAnsiTheme="majorBidi" w:cstheme="majorBidi"/>
          <w:sz w:val="28"/>
          <w:szCs w:val="28"/>
          <w:lang w:val="ro-RO" w:eastAsia="ru-RU"/>
        </w:rPr>
      </w:pPr>
    </w:p>
    <w:p w:rsidR="00CF2559" w:rsidRPr="00D93C7B" w:rsidRDefault="00CF2559" w:rsidP="00CF2559">
      <w:pPr>
        <w:ind w:firstLine="709"/>
        <w:rPr>
          <w:rFonts w:asciiTheme="majorBidi" w:hAnsiTheme="majorBidi" w:cstheme="majorBidi"/>
          <w:sz w:val="28"/>
          <w:szCs w:val="28"/>
          <w:lang w:val="ro-RO" w:eastAsia="ru-RU"/>
        </w:rPr>
      </w:pPr>
    </w:p>
    <w:p w:rsidR="00CF2559" w:rsidRPr="00D93C7B" w:rsidRDefault="00CF2559" w:rsidP="00CF2559">
      <w:pPr>
        <w:ind w:firstLine="709"/>
        <w:rPr>
          <w:rFonts w:asciiTheme="majorBidi" w:hAnsiTheme="majorBidi" w:cstheme="majorBidi"/>
          <w:sz w:val="28"/>
          <w:szCs w:val="28"/>
          <w:lang w:val="ro-RO" w:eastAsia="ru-RU"/>
        </w:rPr>
      </w:pPr>
      <w:r w:rsidRPr="00D93C7B">
        <w:rPr>
          <w:rFonts w:asciiTheme="majorBidi" w:hAnsiTheme="majorBidi" w:cstheme="majorBidi"/>
          <w:sz w:val="28"/>
          <w:szCs w:val="28"/>
          <w:lang w:val="ro-RO" w:eastAsia="ru-RU"/>
        </w:rPr>
        <w:t>Aprobată în şedinţa Guvernului</w:t>
      </w:r>
    </w:p>
    <w:p w:rsidR="009E20E6" w:rsidRPr="00D93C7B" w:rsidRDefault="00CF2559" w:rsidP="00CF2559">
      <w:pPr>
        <w:ind w:firstLine="709"/>
        <w:rPr>
          <w:rFonts w:asciiTheme="majorBidi" w:hAnsiTheme="majorBidi" w:cstheme="majorBidi"/>
          <w:sz w:val="28"/>
          <w:szCs w:val="28"/>
          <w:lang w:val="ro-RO" w:eastAsia="ru-RU"/>
        </w:rPr>
      </w:pPr>
      <w:r w:rsidRPr="00D93C7B">
        <w:rPr>
          <w:rFonts w:asciiTheme="majorBidi" w:hAnsiTheme="majorBidi" w:cstheme="majorBidi"/>
          <w:sz w:val="28"/>
          <w:szCs w:val="28"/>
          <w:lang w:val="ro-RO" w:eastAsia="ru-RU"/>
        </w:rPr>
        <w:t>din</w:t>
      </w:r>
      <w:r w:rsidRPr="00D93C7B">
        <w:rPr>
          <w:rFonts w:asciiTheme="majorBidi" w:hAnsiTheme="majorBidi" w:cstheme="majorBidi"/>
          <w:sz w:val="28"/>
          <w:szCs w:val="28"/>
          <w:lang w:val="ro-RO" w:eastAsia="ru-RU"/>
        </w:rPr>
        <w:tab/>
        <w:t xml:space="preserve">                     </w:t>
      </w:r>
    </w:p>
    <w:p w:rsidR="009E20E6" w:rsidRPr="00D93C7B" w:rsidRDefault="009E20E6" w:rsidP="00CF2559">
      <w:pPr>
        <w:ind w:firstLine="709"/>
        <w:rPr>
          <w:rFonts w:asciiTheme="majorBidi" w:hAnsiTheme="majorBidi" w:cstheme="majorBidi"/>
          <w:sz w:val="28"/>
          <w:szCs w:val="28"/>
          <w:lang w:val="ro-RO" w:eastAsia="ru-RU"/>
        </w:rPr>
      </w:pPr>
    </w:p>
    <w:p w:rsidR="009E20E6" w:rsidRPr="00D93C7B" w:rsidRDefault="009E20E6" w:rsidP="00CF2559">
      <w:pPr>
        <w:ind w:firstLine="709"/>
        <w:rPr>
          <w:rFonts w:asciiTheme="majorBidi" w:hAnsiTheme="majorBidi" w:cstheme="majorBidi"/>
          <w:sz w:val="28"/>
          <w:szCs w:val="28"/>
          <w:lang w:val="ro-RO" w:eastAsia="ru-RU"/>
        </w:rPr>
      </w:pPr>
    </w:p>
    <w:p w:rsidR="0084667B" w:rsidRPr="00D93C7B" w:rsidRDefault="0084667B" w:rsidP="00CF2559">
      <w:pPr>
        <w:ind w:firstLine="709"/>
        <w:rPr>
          <w:rFonts w:asciiTheme="majorBidi" w:hAnsiTheme="majorBidi" w:cstheme="majorBidi"/>
          <w:sz w:val="28"/>
          <w:szCs w:val="28"/>
          <w:lang w:val="ro-RO" w:eastAsia="ru-RU"/>
        </w:rPr>
      </w:pPr>
    </w:p>
    <w:p w:rsidR="0084667B" w:rsidRPr="00D93C7B" w:rsidRDefault="0084667B" w:rsidP="00CF2559">
      <w:pPr>
        <w:ind w:firstLine="709"/>
        <w:rPr>
          <w:rFonts w:asciiTheme="majorBidi" w:hAnsiTheme="majorBidi" w:cstheme="majorBidi"/>
          <w:sz w:val="28"/>
          <w:szCs w:val="28"/>
          <w:lang w:val="ro-RO" w:eastAsia="ru-RU"/>
        </w:rPr>
      </w:pPr>
    </w:p>
    <w:p w:rsidR="0084667B" w:rsidRPr="00D93C7B" w:rsidRDefault="0084667B" w:rsidP="00CF2559">
      <w:pPr>
        <w:ind w:firstLine="709"/>
        <w:rPr>
          <w:rFonts w:asciiTheme="majorBidi" w:hAnsiTheme="majorBidi" w:cstheme="majorBidi"/>
          <w:sz w:val="28"/>
          <w:szCs w:val="28"/>
          <w:lang w:val="ro-RO" w:eastAsia="ru-RU"/>
        </w:rPr>
      </w:pPr>
    </w:p>
    <w:p w:rsidR="00EA3268" w:rsidRPr="00D93C7B" w:rsidRDefault="00EA3268" w:rsidP="00CF2559">
      <w:pPr>
        <w:ind w:firstLine="709"/>
        <w:rPr>
          <w:rFonts w:asciiTheme="majorBidi" w:hAnsiTheme="majorBidi" w:cstheme="majorBidi"/>
          <w:sz w:val="28"/>
          <w:szCs w:val="28"/>
          <w:lang w:val="ro-RO" w:eastAsia="ru-RU"/>
        </w:rPr>
      </w:pPr>
    </w:p>
    <w:p w:rsidR="00EA3268" w:rsidRPr="00D93C7B" w:rsidRDefault="00EA3268" w:rsidP="00CF2559">
      <w:pPr>
        <w:ind w:firstLine="709"/>
        <w:rPr>
          <w:rFonts w:asciiTheme="majorBidi" w:hAnsiTheme="majorBidi" w:cstheme="majorBidi"/>
          <w:sz w:val="28"/>
          <w:szCs w:val="28"/>
          <w:lang w:val="ro-RO" w:eastAsia="ru-RU"/>
        </w:rPr>
      </w:pPr>
    </w:p>
    <w:p w:rsidR="00EA3268" w:rsidRPr="00D93C7B" w:rsidRDefault="00EA3268" w:rsidP="00CF2559">
      <w:pPr>
        <w:ind w:firstLine="709"/>
        <w:rPr>
          <w:rFonts w:asciiTheme="majorBidi" w:hAnsiTheme="majorBidi" w:cstheme="majorBidi"/>
          <w:sz w:val="28"/>
          <w:szCs w:val="28"/>
          <w:lang w:val="ro-RO" w:eastAsia="ru-RU"/>
        </w:rPr>
      </w:pPr>
    </w:p>
    <w:p w:rsidR="00EA3268" w:rsidRPr="00D93C7B" w:rsidRDefault="00EA3268" w:rsidP="00CF2559">
      <w:pPr>
        <w:ind w:firstLine="709"/>
        <w:rPr>
          <w:rFonts w:asciiTheme="majorBidi" w:hAnsiTheme="majorBidi" w:cstheme="majorBidi"/>
          <w:sz w:val="28"/>
          <w:szCs w:val="28"/>
          <w:lang w:val="ro-RO" w:eastAsia="ru-RU"/>
        </w:rPr>
      </w:pPr>
    </w:p>
    <w:p w:rsidR="00EA3268" w:rsidRPr="00D93C7B" w:rsidRDefault="00EA3268" w:rsidP="00CF2559">
      <w:pPr>
        <w:ind w:firstLine="709"/>
        <w:rPr>
          <w:rFonts w:asciiTheme="majorBidi" w:hAnsiTheme="majorBidi" w:cstheme="majorBidi"/>
          <w:sz w:val="28"/>
          <w:szCs w:val="28"/>
          <w:lang w:val="ro-RO" w:eastAsia="ru-RU"/>
        </w:rPr>
      </w:pPr>
    </w:p>
    <w:p w:rsidR="00EA3268" w:rsidRPr="00D93C7B" w:rsidRDefault="00EA3268" w:rsidP="00CF2559">
      <w:pPr>
        <w:ind w:firstLine="709"/>
        <w:rPr>
          <w:rFonts w:asciiTheme="majorBidi" w:hAnsiTheme="majorBidi" w:cstheme="majorBidi"/>
          <w:sz w:val="28"/>
          <w:szCs w:val="28"/>
          <w:lang w:val="ro-RO" w:eastAsia="ru-RU"/>
        </w:rPr>
      </w:pPr>
    </w:p>
    <w:p w:rsidR="00EA3268" w:rsidRPr="00D93C7B" w:rsidRDefault="00EA3268" w:rsidP="00CF2559">
      <w:pPr>
        <w:ind w:firstLine="709"/>
        <w:rPr>
          <w:rFonts w:asciiTheme="majorBidi" w:hAnsiTheme="majorBidi" w:cstheme="majorBidi"/>
          <w:sz w:val="28"/>
          <w:szCs w:val="28"/>
          <w:lang w:val="ro-RO" w:eastAsia="ru-RU"/>
        </w:rPr>
      </w:pPr>
    </w:p>
    <w:p w:rsidR="00EA3268" w:rsidRPr="00D93C7B" w:rsidRDefault="00EA3268" w:rsidP="00CF2559">
      <w:pPr>
        <w:ind w:firstLine="709"/>
        <w:rPr>
          <w:rFonts w:asciiTheme="majorBidi" w:hAnsiTheme="majorBidi" w:cstheme="majorBidi"/>
          <w:sz w:val="28"/>
          <w:szCs w:val="28"/>
          <w:lang w:val="ro-RO" w:eastAsia="ru-RU"/>
        </w:rPr>
      </w:pPr>
    </w:p>
    <w:p w:rsidR="00EA3268" w:rsidRPr="00D93C7B" w:rsidRDefault="00EA3268" w:rsidP="00CF2559">
      <w:pPr>
        <w:ind w:firstLine="709"/>
        <w:rPr>
          <w:rFonts w:asciiTheme="majorBidi" w:hAnsiTheme="majorBidi" w:cstheme="majorBidi"/>
          <w:sz w:val="28"/>
          <w:szCs w:val="28"/>
          <w:lang w:val="ro-RO" w:eastAsia="ru-RU"/>
        </w:rPr>
      </w:pPr>
    </w:p>
    <w:p w:rsidR="00CB05D3" w:rsidRPr="00D93C7B" w:rsidRDefault="00CB05D3" w:rsidP="00CB05D3">
      <w:pPr>
        <w:tabs>
          <w:tab w:val="left" w:pos="1134"/>
        </w:tabs>
        <w:ind w:firstLine="709"/>
        <w:rPr>
          <w:rFonts w:asciiTheme="majorBidi" w:hAnsiTheme="majorBidi" w:cstheme="majorBidi"/>
          <w:sz w:val="28"/>
          <w:szCs w:val="28"/>
          <w:lang w:val="ro-RO" w:eastAsia="ru-RU"/>
        </w:rPr>
      </w:pPr>
    </w:p>
    <w:p w:rsidR="00D93C7B" w:rsidRPr="00D93C7B" w:rsidRDefault="00D93C7B">
      <w:pPr>
        <w:ind w:firstLine="0"/>
        <w:jc w:val="left"/>
        <w:rPr>
          <w:rFonts w:asciiTheme="majorBidi" w:hAnsiTheme="majorBidi" w:cstheme="majorBidi"/>
          <w:sz w:val="28"/>
          <w:szCs w:val="28"/>
          <w:lang w:val="ro-RO" w:eastAsia="ru-RU"/>
        </w:rPr>
      </w:pPr>
      <w:r w:rsidRPr="00D93C7B">
        <w:rPr>
          <w:rFonts w:asciiTheme="majorBidi" w:hAnsiTheme="majorBidi" w:cstheme="majorBidi"/>
          <w:sz w:val="28"/>
          <w:szCs w:val="28"/>
          <w:lang w:val="ro-RO" w:eastAsia="ru-RU"/>
        </w:rPr>
        <w:br w:type="page"/>
      </w:r>
    </w:p>
    <w:p w:rsidR="00D93C7B" w:rsidRPr="00D93C7B" w:rsidRDefault="00D93C7B" w:rsidP="00D93C7B">
      <w:pPr>
        <w:ind w:firstLine="567"/>
        <w:jc w:val="right"/>
        <w:rPr>
          <w:bCs/>
          <w:i/>
          <w:sz w:val="26"/>
          <w:szCs w:val="26"/>
          <w:lang w:val="ro-RO" w:eastAsia="ru-RU"/>
        </w:rPr>
      </w:pPr>
      <w:r w:rsidRPr="00D93C7B">
        <w:rPr>
          <w:bCs/>
          <w:i/>
          <w:sz w:val="26"/>
          <w:szCs w:val="26"/>
          <w:lang w:val="ro-RO" w:eastAsia="ru-RU"/>
        </w:rPr>
        <w:lastRenderedPageBreak/>
        <w:t>Proiect</w:t>
      </w:r>
    </w:p>
    <w:p w:rsidR="00D93C7B" w:rsidRPr="00D93C7B" w:rsidRDefault="00D93C7B" w:rsidP="00D93C7B">
      <w:pPr>
        <w:ind w:firstLine="567"/>
        <w:jc w:val="right"/>
        <w:rPr>
          <w:b/>
          <w:bCs/>
          <w:sz w:val="28"/>
          <w:szCs w:val="28"/>
          <w:lang w:val="ro-RO" w:eastAsia="ru-RU"/>
        </w:rPr>
      </w:pPr>
    </w:p>
    <w:p w:rsidR="00D93C7B" w:rsidRPr="00D93C7B" w:rsidRDefault="00D93C7B" w:rsidP="00D93C7B">
      <w:pPr>
        <w:ind w:firstLine="0"/>
        <w:jc w:val="center"/>
        <w:rPr>
          <w:b/>
          <w:bCs/>
          <w:sz w:val="28"/>
          <w:szCs w:val="28"/>
          <w:lang w:val="ro-RO" w:eastAsia="ru-RU"/>
        </w:rPr>
      </w:pPr>
      <w:r w:rsidRPr="00D93C7B">
        <w:rPr>
          <w:b/>
          <w:bCs/>
          <w:sz w:val="28"/>
          <w:szCs w:val="28"/>
          <w:lang w:val="ro-RO" w:eastAsia="ru-RU"/>
        </w:rPr>
        <w:t>PARLAMENTUL REPUBLICII MOLDOVA</w:t>
      </w:r>
    </w:p>
    <w:p w:rsidR="00D93C7B" w:rsidRPr="00D93C7B" w:rsidRDefault="00D93C7B" w:rsidP="00D93C7B">
      <w:pPr>
        <w:ind w:firstLine="0"/>
        <w:jc w:val="center"/>
        <w:rPr>
          <w:b/>
          <w:bCs/>
          <w:sz w:val="28"/>
          <w:szCs w:val="28"/>
          <w:lang w:val="ro-RO" w:eastAsia="ru-RU"/>
        </w:rPr>
      </w:pPr>
    </w:p>
    <w:p w:rsidR="00D93C7B" w:rsidRPr="00D93C7B" w:rsidRDefault="00D93C7B" w:rsidP="00D93C7B">
      <w:pPr>
        <w:ind w:firstLine="0"/>
        <w:jc w:val="center"/>
        <w:rPr>
          <w:b/>
          <w:bCs/>
          <w:sz w:val="28"/>
          <w:szCs w:val="28"/>
          <w:lang w:val="ro-RO" w:eastAsia="ru-RU"/>
        </w:rPr>
      </w:pPr>
      <w:r w:rsidRPr="00D93C7B">
        <w:rPr>
          <w:b/>
          <w:bCs/>
          <w:sz w:val="28"/>
          <w:szCs w:val="28"/>
          <w:lang w:val="ro-RO" w:eastAsia="ru-RU"/>
        </w:rPr>
        <w:t xml:space="preserve">LEGE </w:t>
      </w:r>
    </w:p>
    <w:p w:rsidR="00AC696D" w:rsidRDefault="00D93C7B" w:rsidP="00D93C7B">
      <w:pPr>
        <w:ind w:firstLine="0"/>
        <w:jc w:val="center"/>
        <w:rPr>
          <w:b/>
          <w:bCs/>
          <w:sz w:val="28"/>
          <w:szCs w:val="28"/>
          <w:lang w:val="ro-RO" w:eastAsia="ru-RU"/>
        </w:rPr>
      </w:pPr>
      <w:r w:rsidRPr="00D93C7B">
        <w:rPr>
          <w:b/>
          <w:bCs/>
          <w:sz w:val="28"/>
          <w:szCs w:val="28"/>
          <w:lang w:val="ro-RO" w:eastAsia="ru-RU"/>
        </w:rPr>
        <w:t xml:space="preserve">pentru modificarea și completarea Legii nr. 77 din 21 aprilie 2016 </w:t>
      </w:r>
    </w:p>
    <w:p w:rsidR="00D93C7B" w:rsidRPr="00D93C7B" w:rsidRDefault="00D93C7B" w:rsidP="00D93C7B">
      <w:pPr>
        <w:ind w:firstLine="0"/>
        <w:jc w:val="center"/>
        <w:rPr>
          <w:b/>
          <w:bCs/>
          <w:sz w:val="28"/>
          <w:szCs w:val="28"/>
          <w:lang w:val="ro-RO" w:eastAsia="ru-RU"/>
        </w:rPr>
      </w:pPr>
      <w:r w:rsidRPr="00D93C7B">
        <w:rPr>
          <w:b/>
          <w:bCs/>
          <w:sz w:val="28"/>
          <w:szCs w:val="28"/>
          <w:lang w:val="ro-RO" w:eastAsia="ru-RU"/>
        </w:rPr>
        <w:t>cu privire la parcurile pentru tehnologia informației</w:t>
      </w:r>
    </w:p>
    <w:p w:rsidR="00D93C7B" w:rsidRPr="00D93C7B" w:rsidRDefault="00D93C7B" w:rsidP="00D93C7B">
      <w:pPr>
        <w:ind w:firstLine="567"/>
        <w:rPr>
          <w:bCs/>
          <w:sz w:val="28"/>
          <w:szCs w:val="28"/>
          <w:lang w:val="ro-RO" w:eastAsia="ru-RU"/>
        </w:rPr>
      </w:pPr>
    </w:p>
    <w:p w:rsidR="00D93C7B" w:rsidRPr="00D93C7B" w:rsidRDefault="00D93C7B" w:rsidP="00D93C7B">
      <w:pPr>
        <w:tabs>
          <w:tab w:val="left" w:pos="993"/>
        </w:tabs>
        <w:ind w:firstLine="709"/>
        <w:rPr>
          <w:sz w:val="28"/>
          <w:szCs w:val="28"/>
          <w:lang w:val="ro-RO" w:eastAsia="ru-RU"/>
        </w:rPr>
      </w:pPr>
      <w:r w:rsidRPr="00D93C7B">
        <w:rPr>
          <w:sz w:val="28"/>
          <w:szCs w:val="28"/>
          <w:lang w:val="ro-RO" w:eastAsia="ru-RU"/>
        </w:rPr>
        <w:t>Parlamentul adoptă prezenta lege organică.</w:t>
      </w:r>
    </w:p>
    <w:p w:rsidR="00D93C7B" w:rsidRPr="00D93C7B" w:rsidRDefault="00D93C7B" w:rsidP="00D93C7B">
      <w:pPr>
        <w:tabs>
          <w:tab w:val="left" w:pos="993"/>
        </w:tabs>
        <w:ind w:firstLine="709"/>
        <w:rPr>
          <w:sz w:val="12"/>
          <w:szCs w:val="12"/>
          <w:lang w:val="ro-RO" w:eastAsia="ru-RU"/>
        </w:rPr>
      </w:pPr>
      <w:r w:rsidRPr="00D93C7B">
        <w:rPr>
          <w:sz w:val="28"/>
          <w:szCs w:val="28"/>
          <w:lang w:val="ro-RO" w:eastAsia="ru-RU"/>
        </w:rPr>
        <w:t> </w:t>
      </w:r>
    </w:p>
    <w:p w:rsidR="00D93C7B" w:rsidRDefault="00D93C7B" w:rsidP="00A22C15">
      <w:pPr>
        <w:tabs>
          <w:tab w:val="left" w:pos="993"/>
        </w:tabs>
        <w:ind w:firstLine="709"/>
        <w:rPr>
          <w:sz w:val="28"/>
          <w:szCs w:val="28"/>
          <w:lang w:val="ro-RO" w:eastAsia="ru-RU"/>
        </w:rPr>
      </w:pPr>
      <w:r w:rsidRPr="00D93C7B">
        <w:rPr>
          <w:b/>
          <w:bCs/>
          <w:sz w:val="28"/>
          <w:szCs w:val="28"/>
          <w:lang w:val="ro-RO" w:eastAsia="ru-RU"/>
        </w:rPr>
        <w:t>Art. I.</w:t>
      </w:r>
      <w:r w:rsidRPr="00D93C7B">
        <w:rPr>
          <w:sz w:val="28"/>
          <w:szCs w:val="28"/>
          <w:lang w:val="ro-RO" w:eastAsia="ru-RU"/>
        </w:rPr>
        <w:t xml:space="preserve"> – </w:t>
      </w:r>
      <w:r w:rsidRPr="00D93C7B">
        <w:rPr>
          <w:bCs/>
          <w:sz w:val="28"/>
          <w:szCs w:val="28"/>
          <w:lang w:val="ro-RO" w:eastAsia="ru-RU"/>
        </w:rPr>
        <w:t>Legea nr. 77 din 21 aprilie 2016 cu privire la parcurile pentru tehnologia informației</w:t>
      </w:r>
      <w:r w:rsidRPr="00D93C7B">
        <w:rPr>
          <w:sz w:val="28"/>
          <w:szCs w:val="28"/>
          <w:lang w:val="ro-RO" w:eastAsia="ru-RU"/>
        </w:rPr>
        <w:t xml:space="preserve"> (Monitorul Oficial al Republicii Moldova, 2016, </w:t>
      </w:r>
      <w:r w:rsidR="00256EA4">
        <w:rPr>
          <w:sz w:val="28"/>
          <w:szCs w:val="28"/>
          <w:lang w:val="ro-RO" w:eastAsia="ru-RU"/>
        </w:rPr>
        <w:br/>
      </w:r>
      <w:r w:rsidRPr="00D93C7B">
        <w:rPr>
          <w:sz w:val="28"/>
          <w:szCs w:val="28"/>
          <w:lang w:val="ro-RO" w:eastAsia="ru-RU"/>
        </w:rPr>
        <w:t>nr.</w:t>
      </w:r>
      <w:r w:rsidR="00256EA4">
        <w:rPr>
          <w:sz w:val="28"/>
          <w:szCs w:val="28"/>
          <w:lang w:val="ro-RO" w:eastAsia="ru-RU"/>
        </w:rPr>
        <w:t> </w:t>
      </w:r>
      <w:r w:rsidRPr="00D93C7B">
        <w:rPr>
          <w:sz w:val="28"/>
          <w:szCs w:val="28"/>
          <w:lang w:val="ro-RO" w:eastAsia="ru-RU"/>
        </w:rPr>
        <w:t>157-162, art.</w:t>
      </w:r>
      <w:r w:rsidR="00256EA4">
        <w:rPr>
          <w:sz w:val="28"/>
          <w:szCs w:val="28"/>
          <w:lang w:val="ro-RO" w:eastAsia="ru-RU"/>
        </w:rPr>
        <w:t> </w:t>
      </w:r>
      <w:r w:rsidRPr="00D93C7B">
        <w:rPr>
          <w:sz w:val="28"/>
          <w:szCs w:val="28"/>
          <w:lang w:val="ro-RO" w:eastAsia="ru-RU"/>
        </w:rPr>
        <w:t>318)</w:t>
      </w:r>
      <w:r w:rsidR="00AC696D">
        <w:rPr>
          <w:sz w:val="28"/>
          <w:szCs w:val="28"/>
          <w:lang w:val="ro-RO" w:eastAsia="ru-RU"/>
        </w:rPr>
        <w:t>, cu modificările ulterioare,</w:t>
      </w:r>
      <w:r w:rsidRPr="00D93C7B">
        <w:rPr>
          <w:sz w:val="28"/>
          <w:szCs w:val="28"/>
          <w:lang w:val="ro-RO" w:eastAsia="ru-RU"/>
        </w:rPr>
        <w:t xml:space="preserve"> se modifică și se completează după cum urmează:</w:t>
      </w:r>
    </w:p>
    <w:p w:rsidR="00A22C15" w:rsidRPr="00D93C7B" w:rsidRDefault="00A22C15" w:rsidP="00A22C15">
      <w:pPr>
        <w:tabs>
          <w:tab w:val="left" w:pos="993"/>
        </w:tabs>
        <w:ind w:firstLine="709"/>
        <w:rPr>
          <w:sz w:val="28"/>
          <w:szCs w:val="28"/>
          <w:lang w:val="ro-RO" w:eastAsia="ru-RU"/>
        </w:rPr>
      </w:pPr>
    </w:p>
    <w:p w:rsidR="00D93C7B" w:rsidRDefault="00A22C15" w:rsidP="00A22C15">
      <w:pPr>
        <w:pStyle w:val="ab"/>
        <w:numPr>
          <w:ilvl w:val="0"/>
          <w:numId w:val="18"/>
        </w:numPr>
        <w:tabs>
          <w:tab w:val="left" w:pos="993"/>
        </w:tabs>
        <w:ind w:left="0" w:firstLine="709"/>
        <w:rPr>
          <w:sz w:val="28"/>
          <w:szCs w:val="28"/>
          <w:lang w:val="ro-RO" w:eastAsia="ru-RU"/>
        </w:rPr>
      </w:pPr>
      <w:r>
        <w:rPr>
          <w:sz w:val="28"/>
          <w:szCs w:val="28"/>
          <w:lang w:val="ro-RO" w:eastAsia="ru-RU"/>
        </w:rPr>
        <w:t>Pe tot parcursul textului</w:t>
      </w:r>
      <w:r w:rsidR="00D93C7B" w:rsidRPr="00D93C7B">
        <w:rPr>
          <w:sz w:val="28"/>
          <w:szCs w:val="28"/>
          <w:lang w:val="ro-RO" w:eastAsia="ru-RU"/>
        </w:rPr>
        <w:t>, cuvintele „Ministerul Tehnologiei Informației și Comunicațiilor”</w:t>
      </w:r>
      <w:r>
        <w:rPr>
          <w:sz w:val="28"/>
          <w:szCs w:val="28"/>
          <w:lang w:val="ro-RO" w:eastAsia="ru-RU"/>
        </w:rPr>
        <w:t>, la orice formă gramaticală,</w:t>
      </w:r>
      <w:r w:rsidR="00D93C7B" w:rsidRPr="00D93C7B">
        <w:rPr>
          <w:sz w:val="28"/>
          <w:szCs w:val="28"/>
          <w:lang w:val="ro-RO" w:eastAsia="ru-RU"/>
        </w:rPr>
        <w:t xml:space="preserve"> se substituie cu cuvintele „Ministerul Economiei și Infrastructurii”, la forma gramaticală corespunzătoare.</w:t>
      </w:r>
    </w:p>
    <w:p w:rsidR="00A22C15" w:rsidRPr="00D93C7B" w:rsidRDefault="00A22C15" w:rsidP="00A22C15">
      <w:pPr>
        <w:pStyle w:val="ab"/>
        <w:tabs>
          <w:tab w:val="left" w:pos="993"/>
        </w:tabs>
        <w:ind w:left="709" w:firstLine="0"/>
        <w:rPr>
          <w:sz w:val="28"/>
          <w:szCs w:val="28"/>
          <w:lang w:val="ro-RO" w:eastAsia="ru-RU"/>
        </w:rPr>
      </w:pPr>
    </w:p>
    <w:p w:rsidR="00A22C15" w:rsidRDefault="00A22C15" w:rsidP="00A22C15">
      <w:pPr>
        <w:pStyle w:val="ab"/>
        <w:numPr>
          <w:ilvl w:val="0"/>
          <w:numId w:val="18"/>
        </w:numPr>
        <w:tabs>
          <w:tab w:val="left" w:pos="993"/>
        </w:tabs>
        <w:ind w:left="0" w:firstLine="709"/>
        <w:rPr>
          <w:bCs/>
          <w:sz w:val="28"/>
          <w:szCs w:val="28"/>
          <w:lang w:val="ro-RO" w:eastAsia="ru-RU"/>
        </w:rPr>
      </w:pPr>
      <w:r>
        <w:rPr>
          <w:bCs/>
          <w:sz w:val="28"/>
          <w:szCs w:val="28"/>
          <w:lang w:val="ro-RO" w:eastAsia="ru-RU"/>
        </w:rPr>
        <w:t>La a</w:t>
      </w:r>
      <w:r w:rsidR="00D93C7B" w:rsidRPr="00D93C7B">
        <w:rPr>
          <w:bCs/>
          <w:sz w:val="28"/>
          <w:szCs w:val="28"/>
          <w:lang w:val="ro-RO" w:eastAsia="ru-RU"/>
        </w:rPr>
        <w:t>rticolul 1</w:t>
      </w:r>
      <w:r>
        <w:rPr>
          <w:bCs/>
          <w:sz w:val="28"/>
          <w:szCs w:val="28"/>
          <w:lang w:val="ro-RO" w:eastAsia="ru-RU"/>
        </w:rPr>
        <w:t>,</w:t>
      </w:r>
      <w:r w:rsidR="00D93C7B" w:rsidRPr="00D93C7B">
        <w:rPr>
          <w:bCs/>
          <w:sz w:val="28"/>
          <w:szCs w:val="28"/>
          <w:lang w:val="ro-RO" w:eastAsia="ru-RU"/>
        </w:rPr>
        <w:t xml:space="preserve"> alineatul (2) </w:t>
      </w:r>
      <w:r>
        <w:rPr>
          <w:bCs/>
          <w:sz w:val="28"/>
          <w:szCs w:val="28"/>
          <w:lang w:val="ro-RO" w:eastAsia="ru-RU"/>
        </w:rPr>
        <w:t>va avea următorul cuprins:</w:t>
      </w:r>
      <w:r w:rsidR="00D93C7B" w:rsidRPr="00D93C7B">
        <w:rPr>
          <w:bCs/>
          <w:sz w:val="28"/>
          <w:szCs w:val="28"/>
          <w:lang w:val="ro-RO" w:eastAsia="ru-RU"/>
        </w:rPr>
        <w:t xml:space="preserve"> </w:t>
      </w:r>
    </w:p>
    <w:p w:rsidR="00D93C7B" w:rsidRDefault="00D93C7B" w:rsidP="00A22C15">
      <w:pPr>
        <w:tabs>
          <w:tab w:val="left" w:pos="993"/>
        </w:tabs>
        <w:ind w:firstLine="709"/>
        <w:rPr>
          <w:bCs/>
          <w:sz w:val="28"/>
          <w:szCs w:val="28"/>
          <w:lang w:val="ro-RO" w:eastAsia="ru-RU"/>
        </w:rPr>
      </w:pPr>
      <w:r w:rsidRPr="00A22C15">
        <w:rPr>
          <w:bCs/>
          <w:sz w:val="28"/>
          <w:szCs w:val="28"/>
          <w:lang w:val="ro-RO" w:eastAsia="ru-RU"/>
        </w:rPr>
        <w:t>„</w:t>
      </w:r>
      <w:r w:rsidR="00E35D4E">
        <w:rPr>
          <w:bCs/>
          <w:sz w:val="28"/>
          <w:szCs w:val="28"/>
          <w:lang w:val="ro-RO" w:eastAsia="ru-RU"/>
        </w:rPr>
        <w:t xml:space="preserve">(2) </w:t>
      </w:r>
      <w:r w:rsidRPr="00A22C15">
        <w:rPr>
          <w:bCs/>
          <w:sz w:val="28"/>
          <w:szCs w:val="28"/>
          <w:lang w:val="ro-RO" w:eastAsia="ru-RU"/>
        </w:rPr>
        <w:t>Scopul prezentei legi îl constituie crearea premiselor necesare pentru impulsionarea dezvoltării industriei tehnologiei informației, cercetării și inovării bazate pe tehnologia informației în diverse domenii, activității didactice în domeniul tehnologiei informației, precum și crearea locurilor de m</w:t>
      </w:r>
      <w:r w:rsidR="00AC696D">
        <w:rPr>
          <w:bCs/>
          <w:sz w:val="28"/>
          <w:szCs w:val="28"/>
          <w:lang w:val="ro-RO" w:eastAsia="ru-RU"/>
        </w:rPr>
        <w:t>uncă cu valoare adăugată înaltă</w:t>
      </w:r>
      <w:r w:rsidRPr="00A22C15">
        <w:rPr>
          <w:bCs/>
          <w:sz w:val="28"/>
          <w:szCs w:val="28"/>
          <w:lang w:val="ro-RO" w:eastAsia="ru-RU"/>
        </w:rPr>
        <w:t xml:space="preserve"> şi atragerea inve</w:t>
      </w:r>
      <w:r w:rsidR="00E35D4E">
        <w:rPr>
          <w:bCs/>
          <w:sz w:val="28"/>
          <w:szCs w:val="28"/>
          <w:lang w:val="ro-RO" w:eastAsia="ru-RU"/>
        </w:rPr>
        <w:t>stițiilor autohtone și străine.”</w:t>
      </w:r>
    </w:p>
    <w:p w:rsidR="00A22C15" w:rsidRPr="00A22C15" w:rsidRDefault="00A22C15" w:rsidP="00A22C15">
      <w:pPr>
        <w:tabs>
          <w:tab w:val="left" w:pos="993"/>
        </w:tabs>
        <w:ind w:firstLine="709"/>
        <w:rPr>
          <w:bCs/>
          <w:sz w:val="28"/>
          <w:szCs w:val="28"/>
          <w:lang w:val="ro-RO" w:eastAsia="ru-RU"/>
        </w:rPr>
      </w:pPr>
    </w:p>
    <w:p w:rsidR="00D93C7B" w:rsidRPr="00D93C7B" w:rsidRDefault="00D93C7B" w:rsidP="00A22C15">
      <w:pPr>
        <w:pStyle w:val="ab"/>
        <w:numPr>
          <w:ilvl w:val="0"/>
          <w:numId w:val="18"/>
        </w:numPr>
        <w:tabs>
          <w:tab w:val="left" w:pos="993"/>
        </w:tabs>
        <w:ind w:left="0" w:firstLine="709"/>
        <w:rPr>
          <w:bCs/>
          <w:sz w:val="28"/>
          <w:szCs w:val="28"/>
          <w:lang w:val="ro-RO" w:eastAsia="ru-RU"/>
        </w:rPr>
      </w:pPr>
      <w:r w:rsidRPr="00D93C7B">
        <w:rPr>
          <w:bCs/>
          <w:sz w:val="28"/>
          <w:szCs w:val="28"/>
          <w:lang w:val="ro-RO" w:eastAsia="ru-RU"/>
        </w:rPr>
        <w:t>Articolul 3</w:t>
      </w:r>
      <w:r w:rsidR="00256EA4">
        <w:rPr>
          <w:bCs/>
          <w:sz w:val="28"/>
          <w:szCs w:val="28"/>
          <w:lang w:val="ro-RO" w:eastAsia="ru-RU"/>
        </w:rPr>
        <w:t>:</w:t>
      </w:r>
      <w:r w:rsidRPr="00D93C7B">
        <w:rPr>
          <w:bCs/>
          <w:sz w:val="28"/>
          <w:szCs w:val="28"/>
          <w:lang w:val="ro-RO" w:eastAsia="ru-RU"/>
        </w:rPr>
        <w:t xml:space="preserve"> </w:t>
      </w:r>
    </w:p>
    <w:p w:rsidR="00D93C7B" w:rsidRPr="00D93C7B" w:rsidRDefault="00256EA4" w:rsidP="00A22C15">
      <w:pPr>
        <w:pStyle w:val="ab"/>
        <w:tabs>
          <w:tab w:val="left" w:pos="993"/>
        </w:tabs>
        <w:ind w:left="0" w:firstLine="709"/>
        <w:rPr>
          <w:bCs/>
          <w:sz w:val="28"/>
          <w:szCs w:val="28"/>
          <w:lang w:val="ro-RO" w:eastAsia="ru-RU"/>
        </w:rPr>
      </w:pPr>
      <w:r>
        <w:rPr>
          <w:bCs/>
          <w:sz w:val="28"/>
          <w:szCs w:val="28"/>
          <w:lang w:val="ro-RO" w:eastAsia="ru-RU"/>
        </w:rPr>
        <w:t xml:space="preserve">la </w:t>
      </w:r>
      <w:r w:rsidR="00D93C7B" w:rsidRPr="00D93C7B">
        <w:rPr>
          <w:bCs/>
          <w:sz w:val="28"/>
          <w:szCs w:val="28"/>
          <w:lang w:val="ro-RO" w:eastAsia="ru-RU"/>
        </w:rPr>
        <w:t>litera e)</w:t>
      </w:r>
      <w:r>
        <w:rPr>
          <w:bCs/>
          <w:sz w:val="28"/>
          <w:szCs w:val="28"/>
          <w:lang w:val="ro-RO" w:eastAsia="ru-RU"/>
        </w:rPr>
        <w:t>,</w:t>
      </w:r>
      <w:r w:rsidR="00D93C7B" w:rsidRPr="00D93C7B">
        <w:rPr>
          <w:bCs/>
          <w:sz w:val="28"/>
          <w:szCs w:val="28"/>
          <w:lang w:val="ro-RO" w:eastAsia="ru-RU"/>
        </w:rPr>
        <w:t xml:space="preserve"> după cuv</w:t>
      </w:r>
      <w:r w:rsidR="00497ED9">
        <w:rPr>
          <w:bCs/>
          <w:sz w:val="28"/>
          <w:szCs w:val="28"/>
          <w:lang w:val="ro-RO" w:eastAsia="ru-RU"/>
        </w:rPr>
        <w:t>î</w:t>
      </w:r>
      <w:r w:rsidR="00D93C7B" w:rsidRPr="00D93C7B">
        <w:rPr>
          <w:bCs/>
          <w:sz w:val="28"/>
          <w:szCs w:val="28"/>
          <w:lang w:val="ro-RO" w:eastAsia="ru-RU"/>
        </w:rPr>
        <w:t xml:space="preserve">ntul „dezvoltarea” se </w:t>
      </w:r>
      <w:r>
        <w:rPr>
          <w:bCs/>
          <w:sz w:val="28"/>
          <w:szCs w:val="28"/>
          <w:lang w:val="ro-RO" w:eastAsia="ru-RU"/>
        </w:rPr>
        <w:t>introduce textul</w:t>
      </w:r>
      <w:r w:rsidR="00D93C7B" w:rsidRPr="00D93C7B">
        <w:rPr>
          <w:bCs/>
          <w:sz w:val="28"/>
          <w:szCs w:val="28"/>
          <w:lang w:val="ro-RO" w:eastAsia="ru-RU"/>
        </w:rPr>
        <w:t xml:space="preserve"> „cercetării, inovării și”</w:t>
      </w:r>
      <w:r>
        <w:rPr>
          <w:bCs/>
          <w:sz w:val="28"/>
          <w:szCs w:val="28"/>
          <w:lang w:val="ro-RO" w:eastAsia="ru-RU"/>
        </w:rPr>
        <w:t>;</w:t>
      </w:r>
    </w:p>
    <w:p w:rsidR="00D93C7B" w:rsidRDefault="00256EA4" w:rsidP="00A22C15">
      <w:pPr>
        <w:pStyle w:val="ab"/>
        <w:tabs>
          <w:tab w:val="left" w:pos="993"/>
        </w:tabs>
        <w:ind w:left="0" w:firstLine="709"/>
        <w:rPr>
          <w:bCs/>
          <w:sz w:val="28"/>
          <w:szCs w:val="28"/>
          <w:lang w:val="ro-RO" w:eastAsia="ru-RU"/>
        </w:rPr>
      </w:pPr>
      <w:r>
        <w:rPr>
          <w:bCs/>
          <w:sz w:val="28"/>
          <w:szCs w:val="28"/>
          <w:lang w:val="ro-RO" w:eastAsia="ru-RU"/>
        </w:rPr>
        <w:t xml:space="preserve">la </w:t>
      </w:r>
      <w:r w:rsidR="00D93C7B" w:rsidRPr="00D93C7B">
        <w:rPr>
          <w:bCs/>
          <w:sz w:val="28"/>
          <w:szCs w:val="28"/>
          <w:lang w:val="ro-RO" w:eastAsia="ru-RU"/>
        </w:rPr>
        <w:t>litera h)</w:t>
      </w:r>
      <w:r>
        <w:rPr>
          <w:bCs/>
          <w:sz w:val="28"/>
          <w:szCs w:val="28"/>
          <w:lang w:val="ro-RO" w:eastAsia="ru-RU"/>
        </w:rPr>
        <w:t>,</w:t>
      </w:r>
      <w:r w:rsidR="00D93C7B" w:rsidRPr="00D93C7B">
        <w:rPr>
          <w:bCs/>
          <w:sz w:val="28"/>
          <w:szCs w:val="28"/>
          <w:lang w:val="ro-RO" w:eastAsia="ru-RU"/>
        </w:rPr>
        <w:t xml:space="preserve"> după cuv</w:t>
      </w:r>
      <w:r w:rsidR="00497ED9">
        <w:rPr>
          <w:bCs/>
          <w:sz w:val="28"/>
          <w:szCs w:val="28"/>
          <w:lang w:val="ro-RO" w:eastAsia="ru-RU"/>
        </w:rPr>
        <w:t>î</w:t>
      </w:r>
      <w:r w:rsidR="00D93C7B" w:rsidRPr="00D93C7B">
        <w:rPr>
          <w:bCs/>
          <w:sz w:val="28"/>
          <w:szCs w:val="28"/>
          <w:lang w:val="ro-RO" w:eastAsia="ru-RU"/>
        </w:rPr>
        <w:t xml:space="preserve">ntul „muncă” se </w:t>
      </w:r>
      <w:r>
        <w:rPr>
          <w:bCs/>
          <w:sz w:val="28"/>
          <w:szCs w:val="28"/>
          <w:lang w:val="ro-RO" w:eastAsia="ru-RU"/>
        </w:rPr>
        <w:t>introduc</w:t>
      </w:r>
      <w:r w:rsidR="00D93C7B" w:rsidRPr="00D93C7B">
        <w:rPr>
          <w:bCs/>
          <w:sz w:val="28"/>
          <w:szCs w:val="28"/>
          <w:lang w:val="ro-RO" w:eastAsia="ru-RU"/>
        </w:rPr>
        <w:t xml:space="preserve"> cuvintele „înalt calificate”.</w:t>
      </w:r>
    </w:p>
    <w:p w:rsidR="00A22C15" w:rsidRPr="00D93C7B" w:rsidRDefault="00A22C15" w:rsidP="00A22C15">
      <w:pPr>
        <w:pStyle w:val="ab"/>
        <w:tabs>
          <w:tab w:val="left" w:pos="993"/>
        </w:tabs>
        <w:ind w:left="0" w:firstLine="709"/>
        <w:rPr>
          <w:bCs/>
          <w:sz w:val="28"/>
          <w:szCs w:val="28"/>
          <w:lang w:val="ro-RO" w:eastAsia="ru-RU"/>
        </w:rPr>
      </w:pPr>
    </w:p>
    <w:p w:rsidR="00D93C7B" w:rsidRDefault="00256EA4" w:rsidP="00A22C15">
      <w:pPr>
        <w:pStyle w:val="ab"/>
        <w:numPr>
          <w:ilvl w:val="0"/>
          <w:numId w:val="18"/>
        </w:numPr>
        <w:tabs>
          <w:tab w:val="left" w:pos="993"/>
        </w:tabs>
        <w:ind w:left="0" w:firstLine="709"/>
        <w:rPr>
          <w:sz w:val="28"/>
          <w:szCs w:val="28"/>
          <w:lang w:val="ro-RO" w:eastAsia="ru-RU"/>
        </w:rPr>
      </w:pPr>
      <w:r>
        <w:rPr>
          <w:sz w:val="28"/>
          <w:szCs w:val="28"/>
          <w:lang w:val="ro-RO" w:eastAsia="ru-RU"/>
        </w:rPr>
        <w:t>La articolul 7</w:t>
      </w:r>
      <w:r w:rsidR="00D93C7B" w:rsidRPr="00D93C7B">
        <w:rPr>
          <w:sz w:val="28"/>
          <w:szCs w:val="28"/>
          <w:lang w:val="ro-RO" w:eastAsia="ru-RU"/>
        </w:rPr>
        <w:t xml:space="preserve"> alineatul (5)</w:t>
      </w:r>
      <w:r>
        <w:rPr>
          <w:sz w:val="28"/>
          <w:szCs w:val="28"/>
          <w:lang w:val="ro-RO" w:eastAsia="ru-RU"/>
        </w:rPr>
        <w:t>,</w:t>
      </w:r>
      <w:r w:rsidR="00D93C7B" w:rsidRPr="00D93C7B">
        <w:rPr>
          <w:sz w:val="28"/>
          <w:szCs w:val="28"/>
          <w:lang w:val="ro-RO" w:eastAsia="ru-RU"/>
        </w:rPr>
        <w:t xml:space="preserve"> cuvintele „evidența contabilă a activității lor și prezintă” se substituie cu</w:t>
      </w:r>
      <w:r>
        <w:rPr>
          <w:sz w:val="28"/>
          <w:szCs w:val="28"/>
          <w:lang w:val="ro-RO" w:eastAsia="ru-RU"/>
        </w:rPr>
        <w:t xml:space="preserve"> textul</w:t>
      </w:r>
      <w:r w:rsidR="00D93C7B" w:rsidRPr="00D93C7B">
        <w:rPr>
          <w:sz w:val="28"/>
          <w:szCs w:val="28"/>
          <w:lang w:val="ro-RO" w:eastAsia="ru-RU"/>
        </w:rPr>
        <w:t xml:space="preserve"> „contabilitatea, întocmesc și prezintă situații financiare,”.</w:t>
      </w:r>
    </w:p>
    <w:p w:rsidR="00A22C15" w:rsidRPr="00D93C7B" w:rsidRDefault="00A22C15" w:rsidP="00A22C15">
      <w:pPr>
        <w:pStyle w:val="ab"/>
        <w:tabs>
          <w:tab w:val="left" w:pos="993"/>
        </w:tabs>
        <w:ind w:left="709" w:firstLine="0"/>
        <w:rPr>
          <w:sz w:val="28"/>
          <w:szCs w:val="28"/>
          <w:lang w:val="ro-RO" w:eastAsia="ru-RU"/>
        </w:rPr>
      </w:pPr>
    </w:p>
    <w:p w:rsidR="00D93C7B" w:rsidRPr="00D93C7B" w:rsidRDefault="00D93C7B" w:rsidP="00A22C15">
      <w:pPr>
        <w:pStyle w:val="ab"/>
        <w:numPr>
          <w:ilvl w:val="0"/>
          <w:numId w:val="18"/>
        </w:numPr>
        <w:tabs>
          <w:tab w:val="left" w:pos="993"/>
        </w:tabs>
        <w:ind w:left="0" w:firstLine="709"/>
        <w:rPr>
          <w:sz w:val="28"/>
          <w:szCs w:val="28"/>
          <w:lang w:val="ro-RO" w:eastAsia="ru-RU"/>
        </w:rPr>
      </w:pPr>
      <w:r w:rsidRPr="00D93C7B">
        <w:rPr>
          <w:sz w:val="28"/>
          <w:szCs w:val="28"/>
          <w:lang w:val="ro-RO" w:eastAsia="ru-RU"/>
        </w:rPr>
        <w:t xml:space="preserve">Articolul 8 se completează cu </w:t>
      </w:r>
      <w:r w:rsidR="00497ED9">
        <w:rPr>
          <w:sz w:val="28"/>
          <w:szCs w:val="28"/>
          <w:lang w:val="ro-RO" w:eastAsia="ru-RU"/>
        </w:rPr>
        <w:t>literele i)-n)</w:t>
      </w:r>
      <w:r w:rsidRPr="00D93C7B">
        <w:rPr>
          <w:sz w:val="28"/>
          <w:szCs w:val="28"/>
          <w:lang w:val="ro-RO" w:eastAsia="ru-RU"/>
        </w:rPr>
        <w:t xml:space="preserve"> cu următorul </w:t>
      </w:r>
      <w:r w:rsidR="00497ED9">
        <w:rPr>
          <w:sz w:val="28"/>
          <w:szCs w:val="28"/>
          <w:lang w:val="ro-RO" w:eastAsia="ru-RU"/>
        </w:rPr>
        <w:t>cuprins</w:t>
      </w:r>
      <w:r w:rsidRPr="00D93C7B">
        <w:rPr>
          <w:sz w:val="28"/>
          <w:szCs w:val="28"/>
          <w:lang w:val="ro-RO" w:eastAsia="ru-RU"/>
        </w:rPr>
        <w:t>:</w:t>
      </w:r>
    </w:p>
    <w:p w:rsidR="00D93C7B" w:rsidRPr="00497ED9" w:rsidRDefault="00D93C7B" w:rsidP="00497ED9">
      <w:pPr>
        <w:tabs>
          <w:tab w:val="left" w:pos="993"/>
          <w:tab w:val="left" w:pos="1134"/>
        </w:tabs>
        <w:ind w:firstLine="709"/>
        <w:rPr>
          <w:bCs/>
          <w:sz w:val="28"/>
          <w:szCs w:val="28"/>
          <w:lang w:val="ro-RO" w:eastAsia="ru-RU"/>
        </w:rPr>
      </w:pPr>
      <w:r w:rsidRPr="00D93C7B">
        <w:rPr>
          <w:bCs/>
          <w:sz w:val="28"/>
          <w:szCs w:val="28"/>
          <w:lang w:val="ro-RO" w:eastAsia="ru-RU"/>
        </w:rPr>
        <w:t>„</w:t>
      </w:r>
      <w:r w:rsidR="00497ED9">
        <w:rPr>
          <w:bCs/>
          <w:sz w:val="28"/>
          <w:szCs w:val="28"/>
          <w:lang w:val="ro-RO" w:eastAsia="ru-RU"/>
        </w:rPr>
        <w:t>i</w:t>
      </w:r>
      <w:r w:rsidRPr="00D93C7B">
        <w:rPr>
          <w:bCs/>
          <w:sz w:val="28"/>
          <w:szCs w:val="28"/>
          <w:lang w:val="ro-RO" w:eastAsia="ru-RU"/>
        </w:rPr>
        <w:t>)</w:t>
      </w:r>
      <w:r w:rsidRPr="00D93C7B">
        <w:rPr>
          <w:bCs/>
          <w:sz w:val="28"/>
          <w:szCs w:val="28"/>
          <w:lang w:val="ro-RO" w:eastAsia="ru-RU"/>
        </w:rPr>
        <w:tab/>
      </w:r>
      <w:r w:rsidR="00497ED9">
        <w:rPr>
          <w:bCs/>
          <w:sz w:val="28"/>
          <w:szCs w:val="28"/>
          <w:lang w:val="ro-RO" w:eastAsia="ru-RU"/>
        </w:rPr>
        <w:t>a</w:t>
      </w:r>
      <w:r w:rsidRPr="00D93C7B">
        <w:rPr>
          <w:bCs/>
          <w:sz w:val="28"/>
          <w:szCs w:val="28"/>
          <w:lang w:val="ro-RO" w:eastAsia="ru-RU"/>
        </w:rPr>
        <w:t>lte forme de învățăm</w:t>
      </w:r>
      <w:r w:rsidR="00497ED9">
        <w:rPr>
          <w:bCs/>
          <w:sz w:val="28"/>
          <w:szCs w:val="28"/>
          <w:lang w:val="ro-RO" w:eastAsia="ru-RU"/>
        </w:rPr>
        <w:t xml:space="preserve">înt (85.59), limitate la </w:t>
      </w:r>
      <w:r w:rsidRPr="00497ED9">
        <w:rPr>
          <w:bCs/>
          <w:sz w:val="28"/>
          <w:szCs w:val="28"/>
          <w:lang w:val="ro-RO" w:eastAsia="ru-RU"/>
        </w:rPr>
        <w:t>instruirea în domeniul calculatoarelor;</w:t>
      </w:r>
    </w:p>
    <w:p w:rsidR="00D93C7B" w:rsidRPr="00497ED9" w:rsidRDefault="00497ED9" w:rsidP="00497ED9">
      <w:pPr>
        <w:tabs>
          <w:tab w:val="left" w:pos="1134"/>
        </w:tabs>
        <w:ind w:firstLine="709"/>
        <w:rPr>
          <w:bCs/>
          <w:sz w:val="28"/>
          <w:szCs w:val="28"/>
          <w:lang w:val="ro-RO" w:eastAsia="ru-RU"/>
        </w:rPr>
      </w:pPr>
      <w:r>
        <w:rPr>
          <w:bCs/>
          <w:sz w:val="28"/>
          <w:szCs w:val="28"/>
          <w:lang w:val="ro-RO" w:eastAsia="ru-RU"/>
        </w:rPr>
        <w:t>j) c</w:t>
      </w:r>
      <w:r w:rsidR="00D93C7B" w:rsidRPr="00497ED9">
        <w:rPr>
          <w:bCs/>
          <w:sz w:val="28"/>
          <w:szCs w:val="28"/>
          <w:lang w:val="ro-RO" w:eastAsia="ru-RU"/>
        </w:rPr>
        <w:t>ercetare-dezvoltare în alte științe naturale și inginerie (72.19), bazată pe utilizarea echipamentelor de calcul specializate de înaltă performanță, limitată la:</w:t>
      </w:r>
    </w:p>
    <w:p w:rsidR="00D93C7B" w:rsidRPr="00497ED9" w:rsidRDefault="00D93C7B" w:rsidP="00497ED9">
      <w:pPr>
        <w:tabs>
          <w:tab w:val="left" w:pos="993"/>
          <w:tab w:val="left" w:pos="1890"/>
        </w:tabs>
        <w:ind w:firstLine="709"/>
        <w:rPr>
          <w:b/>
          <w:bCs/>
          <w:sz w:val="28"/>
          <w:szCs w:val="28"/>
          <w:lang w:val="ro-RO" w:eastAsia="ru-RU"/>
        </w:rPr>
      </w:pPr>
      <w:r w:rsidRPr="00497ED9">
        <w:rPr>
          <w:bCs/>
          <w:sz w:val="28"/>
          <w:szCs w:val="28"/>
          <w:lang w:val="ro-RO" w:eastAsia="ru-RU"/>
        </w:rPr>
        <w:t>servicii de cercetare și dezvoltare experimentală în calculatoare și științe informatice (72.19.12)</w:t>
      </w:r>
      <w:r w:rsidR="00497ED9">
        <w:rPr>
          <w:bCs/>
          <w:sz w:val="28"/>
          <w:szCs w:val="28"/>
          <w:lang w:val="ro-RO" w:eastAsia="ru-RU"/>
        </w:rPr>
        <w:t>;</w:t>
      </w:r>
    </w:p>
    <w:p w:rsidR="00D93C7B" w:rsidRPr="00497ED9" w:rsidRDefault="00D93C7B" w:rsidP="00497ED9">
      <w:pPr>
        <w:tabs>
          <w:tab w:val="left" w:pos="993"/>
          <w:tab w:val="left" w:pos="1890"/>
        </w:tabs>
        <w:ind w:firstLine="709"/>
        <w:rPr>
          <w:bCs/>
          <w:sz w:val="28"/>
          <w:szCs w:val="28"/>
          <w:lang w:val="ro-RO" w:eastAsia="ru-RU"/>
        </w:rPr>
      </w:pPr>
      <w:r w:rsidRPr="00497ED9">
        <w:rPr>
          <w:bCs/>
          <w:sz w:val="28"/>
          <w:szCs w:val="28"/>
          <w:lang w:val="ro-RO" w:eastAsia="ru-RU"/>
        </w:rPr>
        <w:t>servicii de cercetare și dezvoltare experimentală în nanotehnologie (72.19.21)</w:t>
      </w:r>
      <w:r w:rsidR="00497ED9">
        <w:rPr>
          <w:bCs/>
          <w:sz w:val="28"/>
          <w:szCs w:val="28"/>
          <w:lang w:val="ro-RO" w:eastAsia="ru-RU"/>
        </w:rPr>
        <w:t>;</w:t>
      </w:r>
    </w:p>
    <w:p w:rsidR="00D93C7B" w:rsidRPr="00497ED9" w:rsidRDefault="00D93C7B" w:rsidP="00497ED9">
      <w:pPr>
        <w:tabs>
          <w:tab w:val="left" w:pos="993"/>
          <w:tab w:val="left" w:pos="1890"/>
        </w:tabs>
        <w:ind w:firstLine="709"/>
        <w:rPr>
          <w:bCs/>
          <w:sz w:val="28"/>
          <w:szCs w:val="28"/>
          <w:lang w:val="ro-RO" w:eastAsia="ru-RU"/>
        </w:rPr>
      </w:pPr>
      <w:r w:rsidRPr="00497ED9">
        <w:rPr>
          <w:bCs/>
          <w:sz w:val="28"/>
          <w:szCs w:val="28"/>
          <w:lang w:val="ro-RO" w:eastAsia="ru-RU"/>
        </w:rPr>
        <w:lastRenderedPageBreak/>
        <w:t>alte servicii de cercetare și dezvoltare experimentală în inginerie și tehnologie, cu excepția biotehnologiei (72.19.29)</w:t>
      </w:r>
      <w:r w:rsidR="00497ED9">
        <w:rPr>
          <w:bCs/>
          <w:sz w:val="28"/>
          <w:szCs w:val="28"/>
          <w:lang w:val="ro-RO" w:eastAsia="ru-RU"/>
        </w:rPr>
        <w:t>;</w:t>
      </w:r>
    </w:p>
    <w:p w:rsidR="00D93C7B" w:rsidRPr="00497ED9" w:rsidRDefault="00D93C7B" w:rsidP="00497ED9">
      <w:pPr>
        <w:tabs>
          <w:tab w:val="left" w:pos="993"/>
          <w:tab w:val="left" w:pos="1890"/>
        </w:tabs>
        <w:ind w:firstLine="709"/>
        <w:rPr>
          <w:bCs/>
          <w:sz w:val="28"/>
          <w:szCs w:val="28"/>
          <w:lang w:val="ro-RO" w:eastAsia="ru-RU"/>
        </w:rPr>
      </w:pPr>
      <w:r w:rsidRPr="00497ED9">
        <w:rPr>
          <w:bCs/>
          <w:sz w:val="28"/>
          <w:szCs w:val="28"/>
          <w:lang w:val="ro-RO" w:eastAsia="ru-RU"/>
        </w:rPr>
        <w:t>servicii de cercetare și dezvoltare a proiectelor originale în științe naturale și inginerie, cu excepția biotehnologiei (72.19.50)</w:t>
      </w:r>
      <w:r w:rsidR="00497ED9">
        <w:rPr>
          <w:bCs/>
          <w:sz w:val="28"/>
          <w:szCs w:val="28"/>
          <w:lang w:val="ro-RO" w:eastAsia="ru-RU"/>
        </w:rPr>
        <w:t>;</w:t>
      </w:r>
    </w:p>
    <w:p w:rsidR="00D93C7B" w:rsidRPr="00497ED9" w:rsidRDefault="00D93C7B" w:rsidP="00497ED9">
      <w:pPr>
        <w:tabs>
          <w:tab w:val="left" w:pos="993"/>
          <w:tab w:val="left" w:pos="1890"/>
        </w:tabs>
        <w:ind w:firstLine="709"/>
        <w:rPr>
          <w:bCs/>
          <w:sz w:val="28"/>
          <w:szCs w:val="28"/>
          <w:lang w:val="ro-RO" w:eastAsia="ru-RU"/>
        </w:rPr>
      </w:pPr>
      <w:r w:rsidRPr="00497ED9">
        <w:rPr>
          <w:bCs/>
          <w:sz w:val="28"/>
          <w:szCs w:val="28"/>
          <w:lang w:val="ro-RO" w:eastAsia="ru-RU"/>
        </w:rPr>
        <w:t>servicii de cercetare și dezvoltare experimentală în fizică (72.19.13)</w:t>
      </w:r>
      <w:r w:rsidR="00497ED9">
        <w:rPr>
          <w:bCs/>
          <w:sz w:val="28"/>
          <w:szCs w:val="28"/>
          <w:lang w:val="ro-RO" w:eastAsia="ru-RU"/>
        </w:rPr>
        <w:t>;</w:t>
      </w:r>
    </w:p>
    <w:p w:rsidR="00D93C7B" w:rsidRPr="00497ED9" w:rsidRDefault="00D93C7B" w:rsidP="00497ED9">
      <w:pPr>
        <w:tabs>
          <w:tab w:val="left" w:pos="993"/>
          <w:tab w:val="left" w:pos="1890"/>
        </w:tabs>
        <w:ind w:firstLine="709"/>
        <w:rPr>
          <w:lang w:val="ro-RO" w:eastAsia="ru-RU"/>
        </w:rPr>
      </w:pPr>
      <w:r w:rsidRPr="00497ED9">
        <w:rPr>
          <w:bCs/>
          <w:sz w:val="28"/>
          <w:szCs w:val="28"/>
          <w:lang w:val="ro-RO" w:eastAsia="ru-RU"/>
        </w:rPr>
        <w:t>servicii de cercetare și dezvoltare experimentală în matematică (72.19.11);</w:t>
      </w:r>
    </w:p>
    <w:p w:rsidR="00D93C7B" w:rsidRPr="00D93C7B" w:rsidRDefault="00497ED9" w:rsidP="00497ED9">
      <w:pPr>
        <w:pStyle w:val="ab"/>
        <w:tabs>
          <w:tab w:val="left" w:pos="1134"/>
        </w:tabs>
        <w:ind w:left="709" w:firstLine="0"/>
        <w:rPr>
          <w:bCs/>
          <w:sz w:val="28"/>
          <w:szCs w:val="28"/>
          <w:lang w:val="ro-RO" w:eastAsia="ru-RU"/>
        </w:rPr>
      </w:pPr>
      <w:r>
        <w:rPr>
          <w:bCs/>
          <w:sz w:val="28"/>
          <w:szCs w:val="28"/>
          <w:lang w:val="ro-RO" w:eastAsia="ru-RU"/>
        </w:rPr>
        <w:t>k) c</w:t>
      </w:r>
      <w:r w:rsidR="00D93C7B" w:rsidRPr="00D93C7B">
        <w:rPr>
          <w:bCs/>
          <w:sz w:val="28"/>
          <w:szCs w:val="28"/>
          <w:lang w:val="ro-RO" w:eastAsia="ru-RU"/>
        </w:rPr>
        <w:t>ercetare-dezvoltare în biotehnologie (72.11),</w:t>
      </w:r>
      <w:r w:rsidR="00D93C7B" w:rsidRPr="00D93C7B">
        <w:rPr>
          <w:b/>
          <w:bCs/>
          <w:sz w:val="28"/>
          <w:szCs w:val="28"/>
          <w:lang w:val="ro-RO" w:eastAsia="ru-RU"/>
        </w:rPr>
        <w:t xml:space="preserve"> </w:t>
      </w:r>
      <w:r w:rsidR="00D93C7B" w:rsidRPr="00D93C7B">
        <w:rPr>
          <w:bCs/>
          <w:sz w:val="28"/>
          <w:szCs w:val="28"/>
          <w:lang w:val="ro-RO" w:eastAsia="ru-RU"/>
        </w:rPr>
        <w:t>limitată la:</w:t>
      </w:r>
    </w:p>
    <w:p w:rsidR="00D93C7B" w:rsidRPr="00497ED9" w:rsidRDefault="00D93C7B" w:rsidP="00497ED9">
      <w:pPr>
        <w:tabs>
          <w:tab w:val="left" w:pos="993"/>
          <w:tab w:val="left" w:pos="1890"/>
        </w:tabs>
        <w:ind w:firstLine="709"/>
        <w:rPr>
          <w:bCs/>
          <w:sz w:val="28"/>
          <w:szCs w:val="28"/>
          <w:lang w:val="ro-RO" w:eastAsia="ru-RU"/>
        </w:rPr>
      </w:pPr>
      <w:r w:rsidRPr="00497ED9">
        <w:rPr>
          <w:bCs/>
          <w:sz w:val="28"/>
          <w:szCs w:val="28"/>
          <w:lang w:val="ro-RO" w:eastAsia="ru-RU"/>
        </w:rPr>
        <w:t>cercetare-dezvoltare experimentală în domeniul bioinformaticii: construcții de baze de date în geonomică, ordonare de proteine, procese complexe de modelare biologică, inclusiv sisteme biologice</w:t>
      </w:r>
      <w:r w:rsidR="00497ED9">
        <w:rPr>
          <w:bCs/>
          <w:sz w:val="28"/>
          <w:szCs w:val="28"/>
          <w:lang w:val="ro-RO" w:eastAsia="ru-RU"/>
        </w:rPr>
        <w:t>;</w:t>
      </w:r>
    </w:p>
    <w:p w:rsidR="00D93C7B" w:rsidRPr="00497ED9" w:rsidRDefault="00D93C7B" w:rsidP="00497ED9">
      <w:pPr>
        <w:tabs>
          <w:tab w:val="left" w:pos="993"/>
          <w:tab w:val="left" w:pos="1890"/>
        </w:tabs>
        <w:ind w:firstLine="709"/>
        <w:rPr>
          <w:bCs/>
          <w:sz w:val="28"/>
          <w:szCs w:val="28"/>
          <w:lang w:val="ro-RO" w:eastAsia="ru-RU"/>
        </w:rPr>
      </w:pPr>
      <w:r w:rsidRPr="00497ED9">
        <w:rPr>
          <w:bCs/>
          <w:sz w:val="28"/>
          <w:szCs w:val="28"/>
          <w:lang w:val="ro-RO" w:eastAsia="ru-RU"/>
        </w:rPr>
        <w:t>cercetare-dezvoltare experimentală în domeniul nanobiotehnologiei: unelte și procese nano</w:t>
      </w:r>
      <w:r w:rsidR="00497ED9">
        <w:rPr>
          <w:bCs/>
          <w:sz w:val="28"/>
          <w:szCs w:val="28"/>
          <w:lang w:val="ro-RO" w:eastAsia="ru-RU"/>
        </w:rPr>
        <w:t>-</w:t>
      </w:r>
      <w:r w:rsidRPr="00497ED9">
        <w:rPr>
          <w:bCs/>
          <w:sz w:val="28"/>
          <w:szCs w:val="28"/>
          <w:lang w:val="ro-RO" w:eastAsia="ru-RU"/>
        </w:rPr>
        <w:t>/microfabricaţie folosite la construcția de dispozitive pentru studierea biosistemelor și aplicațiilor în medicație, diagnostice etc.;</w:t>
      </w:r>
    </w:p>
    <w:p w:rsidR="00D93C7B" w:rsidRPr="00497ED9" w:rsidRDefault="00497ED9" w:rsidP="00497ED9">
      <w:pPr>
        <w:tabs>
          <w:tab w:val="left" w:pos="1134"/>
        </w:tabs>
        <w:ind w:firstLine="709"/>
        <w:rPr>
          <w:bCs/>
          <w:sz w:val="28"/>
          <w:szCs w:val="28"/>
          <w:lang w:val="ro-RO" w:eastAsia="ru-RU"/>
        </w:rPr>
      </w:pPr>
      <w:r>
        <w:rPr>
          <w:bCs/>
          <w:sz w:val="28"/>
          <w:szCs w:val="28"/>
          <w:lang w:val="ro-RO" w:eastAsia="ru-RU"/>
        </w:rPr>
        <w:t>l) f</w:t>
      </w:r>
      <w:r w:rsidR="00D93C7B" w:rsidRPr="00497ED9">
        <w:rPr>
          <w:bCs/>
          <w:sz w:val="28"/>
          <w:szCs w:val="28"/>
          <w:lang w:val="ro-RO" w:eastAsia="ru-RU"/>
        </w:rPr>
        <w:t>abricarea componentelor electronice (module) (26.11), limitată la:</w:t>
      </w:r>
    </w:p>
    <w:p w:rsidR="00D93C7B" w:rsidRPr="00497ED9" w:rsidRDefault="00D93C7B" w:rsidP="00497ED9">
      <w:pPr>
        <w:tabs>
          <w:tab w:val="left" w:pos="993"/>
          <w:tab w:val="left" w:pos="1890"/>
        </w:tabs>
        <w:ind w:firstLine="709"/>
        <w:rPr>
          <w:bCs/>
          <w:sz w:val="28"/>
          <w:szCs w:val="28"/>
          <w:lang w:val="ro-RO" w:eastAsia="ru-RU"/>
        </w:rPr>
      </w:pPr>
      <w:r w:rsidRPr="00497ED9">
        <w:rPr>
          <w:bCs/>
          <w:sz w:val="28"/>
          <w:szCs w:val="28"/>
          <w:lang w:val="ro-RO" w:eastAsia="ru-RU"/>
        </w:rPr>
        <w:t>fabricarea de microprocesoare</w:t>
      </w:r>
      <w:r w:rsidR="00497ED9">
        <w:rPr>
          <w:bCs/>
          <w:sz w:val="28"/>
          <w:szCs w:val="28"/>
          <w:lang w:val="ro-RO" w:eastAsia="ru-RU"/>
        </w:rPr>
        <w:t>;</w:t>
      </w:r>
    </w:p>
    <w:p w:rsidR="00D93C7B" w:rsidRPr="00497ED9" w:rsidRDefault="00D93C7B" w:rsidP="00497ED9">
      <w:pPr>
        <w:tabs>
          <w:tab w:val="left" w:pos="993"/>
          <w:tab w:val="left" w:pos="1890"/>
        </w:tabs>
        <w:ind w:firstLine="709"/>
        <w:rPr>
          <w:bCs/>
          <w:sz w:val="28"/>
          <w:szCs w:val="28"/>
          <w:lang w:val="ro-RO" w:eastAsia="ru-RU"/>
        </w:rPr>
      </w:pPr>
      <w:r w:rsidRPr="00497ED9">
        <w:rPr>
          <w:bCs/>
          <w:sz w:val="28"/>
          <w:szCs w:val="28"/>
          <w:lang w:val="ro-RO" w:eastAsia="ru-RU"/>
        </w:rPr>
        <w:t>fabricarea de circuite integrate (analogice, digitale sau hibride);</w:t>
      </w:r>
    </w:p>
    <w:p w:rsidR="00D93C7B" w:rsidRPr="00497ED9" w:rsidRDefault="00497ED9" w:rsidP="00497ED9">
      <w:pPr>
        <w:tabs>
          <w:tab w:val="left" w:pos="900"/>
          <w:tab w:val="left" w:pos="1134"/>
        </w:tabs>
        <w:ind w:firstLine="709"/>
        <w:rPr>
          <w:bCs/>
          <w:sz w:val="28"/>
          <w:szCs w:val="28"/>
          <w:lang w:val="ro-RO" w:eastAsia="ru-RU"/>
        </w:rPr>
      </w:pPr>
      <w:r>
        <w:rPr>
          <w:bCs/>
          <w:sz w:val="28"/>
          <w:szCs w:val="28"/>
          <w:lang w:val="ro-RO" w:eastAsia="ru-RU"/>
        </w:rPr>
        <w:t>m) s</w:t>
      </w:r>
      <w:r w:rsidR="00D93C7B" w:rsidRPr="00497ED9">
        <w:rPr>
          <w:bCs/>
          <w:sz w:val="28"/>
          <w:szCs w:val="28"/>
          <w:lang w:val="ro-RO" w:eastAsia="ru-RU"/>
        </w:rPr>
        <w:t xml:space="preserve">ervicii de obținere </w:t>
      </w:r>
      <w:r>
        <w:rPr>
          <w:bCs/>
          <w:sz w:val="28"/>
          <w:szCs w:val="28"/>
          <w:lang w:val="ro-RO" w:eastAsia="ru-RU"/>
        </w:rPr>
        <w:t>a</w:t>
      </w:r>
      <w:r w:rsidR="00D93C7B" w:rsidRPr="00497ED9">
        <w:rPr>
          <w:bCs/>
          <w:sz w:val="28"/>
          <w:szCs w:val="28"/>
          <w:lang w:val="ro-RO" w:eastAsia="ru-RU"/>
        </w:rPr>
        <w:t xml:space="preserve"> filme</w:t>
      </w:r>
      <w:r>
        <w:rPr>
          <w:bCs/>
          <w:sz w:val="28"/>
          <w:szCs w:val="28"/>
          <w:lang w:val="ro-RO" w:eastAsia="ru-RU"/>
        </w:rPr>
        <w:t>lor</w:t>
      </w:r>
      <w:r w:rsidR="00D93C7B" w:rsidRPr="00497ED9">
        <w:rPr>
          <w:bCs/>
          <w:sz w:val="28"/>
          <w:szCs w:val="28"/>
          <w:lang w:val="ro-RO" w:eastAsia="ru-RU"/>
        </w:rPr>
        <w:t xml:space="preserve"> de animație (59.12.15) bazate pe utilizarea echipamentelor de calcul specializate de înaltă performanță;</w:t>
      </w:r>
    </w:p>
    <w:p w:rsidR="00D93C7B" w:rsidRPr="00497ED9" w:rsidRDefault="00497ED9" w:rsidP="00497ED9">
      <w:pPr>
        <w:tabs>
          <w:tab w:val="left" w:pos="1134"/>
        </w:tabs>
        <w:ind w:firstLine="709"/>
        <w:rPr>
          <w:bCs/>
          <w:sz w:val="28"/>
          <w:szCs w:val="28"/>
          <w:lang w:val="ro-RO" w:eastAsia="ru-RU"/>
        </w:rPr>
      </w:pPr>
      <w:r>
        <w:rPr>
          <w:bCs/>
          <w:sz w:val="28"/>
          <w:szCs w:val="28"/>
          <w:lang w:val="ro-RO" w:eastAsia="ru-RU"/>
        </w:rPr>
        <w:t>n) s</w:t>
      </w:r>
      <w:r w:rsidR="00D93C7B" w:rsidRPr="00497ED9">
        <w:rPr>
          <w:bCs/>
          <w:sz w:val="28"/>
          <w:szCs w:val="28"/>
          <w:lang w:val="ro-RO" w:eastAsia="ru-RU"/>
        </w:rPr>
        <w:t>ervicii de design specializat (74.10) bazate pe utilizarea echipamentelor de calcul specializate de înaltă performanță”.</w:t>
      </w:r>
    </w:p>
    <w:p w:rsidR="00A22C15" w:rsidRPr="00D93C7B" w:rsidRDefault="00A22C15" w:rsidP="00A22C15">
      <w:pPr>
        <w:pStyle w:val="ab"/>
        <w:tabs>
          <w:tab w:val="left" w:pos="1134"/>
        </w:tabs>
        <w:ind w:left="709" w:firstLine="0"/>
        <w:rPr>
          <w:bCs/>
          <w:sz w:val="28"/>
          <w:szCs w:val="28"/>
          <w:lang w:val="ro-RO" w:eastAsia="ru-RU"/>
        </w:rPr>
      </w:pPr>
    </w:p>
    <w:p w:rsidR="00D93C7B" w:rsidRPr="00D93C7B" w:rsidRDefault="00256EA4" w:rsidP="00D93C7B">
      <w:pPr>
        <w:pStyle w:val="ab"/>
        <w:numPr>
          <w:ilvl w:val="0"/>
          <w:numId w:val="18"/>
        </w:numPr>
        <w:tabs>
          <w:tab w:val="left" w:pos="993"/>
        </w:tabs>
        <w:ind w:left="0" w:firstLine="709"/>
        <w:rPr>
          <w:sz w:val="28"/>
          <w:szCs w:val="28"/>
          <w:lang w:val="ro-RO" w:eastAsia="ru-RU"/>
        </w:rPr>
      </w:pPr>
      <w:r>
        <w:rPr>
          <w:sz w:val="28"/>
          <w:szCs w:val="28"/>
          <w:lang w:val="ro-RO" w:eastAsia="ru-RU"/>
        </w:rPr>
        <w:t>La a</w:t>
      </w:r>
      <w:r w:rsidR="00D93C7B" w:rsidRPr="00D93C7B">
        <w:rPr>
          <w:sz w:val="28"/>
          <w:szCs w:val="28"/>
          <w:lang w:val="ro-RO" w:eastAsia="ru-RU"/>
        </w:rPr>
        <w:t>rticolul 15</w:t>
      </w:r>
      <w:r>
        <w:rPr>
          <w:sz w:val="28"/>
          <w:szCs w:val="28"/>
          <w:lang w:val="ro-RO" w:eastAsia="ru-RU"/>
        </w:rPr>
        <w:t>,</w:t>
      </w:r>
      <w:r w:rsidR="00D93C7B" w:rsidRPr="00D93C7B">
        <w:rPr>
          <w:sz w:val="28"/>
          <w:szCs w:val="28"/>
          <w:lang w:val="ro-RO" w:eastAsia="ru-RU"/>
        </w:rPr>
        <w:t xml:space="preserve"> alineatul (1) se completează cu litera a</w:t>
      </w:r>
      <w:r w:rsidR="00D93C7B" w:rsidRPr="00D93C7B">
        <w:rPr>
          <w:sz w:val="28"/>
          <w:szCs w:val="28"/>
          <w:vertAlign w:val="superscript"/>
          <w:lang w:val="ro-RO" w:eastAsia="ru-RU"/>
        </w:rPr>
        <w:t>1</w:t>
      </w:r>
      <w:r w:rsidR="00E35D4E" w:rsidRPr="00D93C7B">
        <w:rPr>
          <w:sz w:val="28"/>
          <w:szCs w:val="28"/>
          <w:lang w:val="ro-RO" w:eastAsia="ru-RU"/>
        </w:rPr>
        <w:t>)</w:t>
      </w:r>
      <w:r w:rsidR="00D93C7B" w:rsidRPr="00D93C7B">
        <w:rPr>
          <w:sz w:val="28"/>
          <w:szCs w:val="28"/>
          <w:vertAlign w:val="superscript"/>
          <w:lang w:val="ro-RO" w:eastAsia="ru-RU"/>
        </w:rPr>
        <w:t xml:space="preserve"> </w:t>
      </w:r>
      <w:r w:rsidR="00D93C7B" w:rsidRPr="00D93C7B">
        <w:rPr>
          <w:sz w:val="28"/>
          <w:szCs w:val="28"/>
          <w:lang w:val="ro-RO" w:eastAsia="ru-RU"/>
        </w:rPr>
        <w:t xml:space="preserve">cu următorul </w:t>
      </w:r>
      <w:r>
        <w:rPr>
          <w:sz w:val="28"/>
          <w:szCs w:val="28"/>
          <w:lang w:val="ro-RO" w:eastAsia="ru-RU"/>
        </w:rPr>
        <w:t>cuprins</w:t>
      </w:r>
      <w:r w:rsidR="00D93C7B" w:rsidRPr="00D93C7B">
        <w:rPr>
          <w:sz w:val="28"/>
          <w:szCs w:val="28"/>
          <w:lang w:val="ro-RO" w:eastAsia="ru-RU"/>
        </w:rPr>
        <w:t>:</w:t>
      </w:r>
    </w:p>
    <w:p w:rsidR="00D93C7B" w:rsidRDefault="00D93C7B" w:rsidP="00A22C15">
      <w:pPr>
        <w:tabs>
          <w:tab w:val="left" w:pos="993"/>
        </w:tabs>
        <w:ind w:firstLine="709"/>
        <w:rPr>
          <w:sz w:val="28"/>
          <w:szCs w:val="28"/>
          <w:lang w:val="ro-RO" w:eastAsia="ru-RU"/>
        </w:rPr>
      </w:pPr>
      <w:r w:rsidRPr="00D93C7B">
        <w:rPr>
          <w:sz w:val="28"/>
          <w:szCs w:val="28"/>
          <w:lang w:val="ro-RO" w:eastAsia="ru-RU"/>
        </w:rPr>
        <w:t>„a</w:t>
      </w:r>
      <w:r w:rsidRPr="00D93C7B">
        <w:rPr>
          <w:sz w:val="28"/>
          <w:szCs w:val="28"/>
          <w:vertAlign w:val="superscript"/>
          <w:lang w:val="ro-RO" w:eastAsia="ru-RU"/>
        </w:rPr>
        <w:t>1</w:t>
      </w:r>
      <w:r w:rsidRPr="00D93C7B">
        <w:rPr>
          <w:sz w:val="28"/>
          <w:szCs w:val="28"/>
          <w:lang w:val="ro-RO" w:eastAsia="ru-RU"/>
        </w:rPr>
        <w:t>) scutirea de TVA și taxe vamale a mijloacelor fixe introduse în capitalul statutar conform modului stabilit în art.</w:t>
      </w:r>
      <w:r w:rsidR="00497ED9">
        <w:rPr>
          <w:sz w:val="28"/>
          <w:szCs w:val="28"/>
          <w:lang w:val="ro-RO" w:eastAsia="ru-RU"/>
        </w:rPr>
        <w:t> </w:t>
      </w:r>
      <w:r w:rsidRPr="00D93C7B">
        <w:rPr>
          <w:sz w:val="28"/>
          <w:szCs w:val="28"/>
          <w:lang w:val="ro-RO" w:eastAsia="ru-RU"/>
        </w:rPr>
        <w:t>103 alin.</w:t>
      </w:r>
      <w:r w:rsidR="00497ED9">
        <w:rPr>
          <w:sz w:val="28"/>
          <w:szCs w:val="28"/>
          <w:lang w:val="ro-RO" w:eastAsia="ru-RU"/>
        </w:rPr>
        <w:t> </w:t>
      </w:r>
      <w:r w:rsidRPr="00D93C7B">
        <w:rPr>
          <w:sz w:val="28"/>
          <w:szCs w:val="28"/>
          <w:lang w:val="ro-RO" w:eastAsia="ru-RU"/>
        </w:rPr>
        <w:t>(1) pct.</w:t>
      </w:r>
      <w:r w:rsidR="00497ED9">
        <w:rPr>
          <w:sz w:val="28"/>
          <w:szCs w:val="28"/>
          <w:lang w:val="ro-RO" w:eastAsia="ru-RU"/>
        </w:rPr>
        <w:t> </w:t>
      </w:r>
      <w:r w:rsidRPr="00D93C7B">
        <w:rPr>
          <w:sz w:val="28"/>
          <w:szCs w:val="28"/>
          <w:lang w:val="ro-RO" w:eastAsia="ru-RU"/>
        </w:rPr>
        <w:t>29) din Codul fiscal nr.</w:t>
      </w:r>
      <w:r w:rsidR="00497ED9">
        <w:rPr>
          <w:sz w:val="28"/>
          <w:szCs w:val="28"/>
          <w:lang w:val="ro-RO" w:eastAsia="ru-RU"/>
        </w:rPr>
        <w:t> </w:t>
      </w:r>
      <w:r w:rsidRPr="00D93C7B">
        <w:rPr>
          <w:sz w:val="28"/>
          <w:szCs w:val="28"/>
          <w:lang w:val="ro-RO" w:eastAsia="ru-RU"/>
        </w:rPr>
        <w:t>1163-XIII din 24 aprilie 1997 şi în art.</w:t>
      </w:r>
      <w:r w:rsidR="00497ED9">
        <w:rPr>
          <w:sz w:val="28"/>
          <w:szCs w:val="28"/>
          <w:lang w:val="ro-RO" w:eastAsia="ru-RU"/>
        </w:rPr>
        <w:t> </w:t>
      </w:r>
      <w:r w:rsidRPr="00D93C7B">
        <w:rPr>
          <w:sz w:val="28"/>
          <w:szCs w:val="28"/>
          <w:lang w:val="ro-RO" w:eastAsia="ru-RU"/>
        </w:rPr>
        <w:t>28 lit.</w:t>
      </w:r>
      <w:r w:rsidR="00497ED9">
        <w:rPr>
          <w:sz w:val="28"/>
          <w:szCs w:val="28"/>
          <w:lang w:val="ro-RO" w:eastAsia="ru-RU"/>
        </w:rPr>
        <w:t> </w:t>
      </w:r>
      <w:r w:rsidRPr="00D93C7B">
        <w:rPr>
          <w:sz w:val="28"/>
          <w:szCs w:val="28"/>
          <w:lang w:val="ro-RO" w:eastAsia="ru-RU"/>
        </w:rPr>
        <w:t>q</w:t>
      </w:r>
      <w:r w:rsidRPr="00497ED9">
        <w:rPr>
          <w:sz w:val="28"/>
          <w:szCs w:val="28"/>
          <w:vertAlign w:val="superscript"/>
          <w:lang w:val="ro-RO" w:eastAsia="ru-RU"/>
        </w:rPr>
        <w:t>2</w:t>
      </w:r>
      <w:r w:rsidRPr="00D93C7B">
        <w:rPr>
          <w:sz w:val="28"/>
          <w:szCs w:val="28"/>
          <w:lang w:val="ro-RO" w:eastAsia="ru-RU"/>
        </w:rPr>
        <w:t xml:space="preserve">) din Legea </w:t>
      </w:r>
      <w:r w:rsidR="00497ED9">
        <w:rPr>
          <w:sz w:val="28"/>
          <w:szCs w:val="28"/>
          <w:lang w:val="ro-RO" w:eastAsia="ru-RU"/>
        </w:rPr>
        <w:br/>
      </w:r>
      <w:r w:rsidRPr="00D93C7B">
        <w:rPr>
          <w:sz w:val="28"/>
          <w:szCs w:val="28"/>
          <w:lang w:val="ro-RO" w:eastAsia="ru-RU"/>
        </w:rPr>
        <w:t>nr.</w:t>
      </w:r>
      <w:r w:rsidR="00497ED9">
        <w:rPr>
          <w:sz w:val="28"/>
          <w:szCs w:val="28"/>
          <w:lang w:val="ro-RO" w:eastAsia="ru-RU"/>
        </w:rPr>
        <w:t> </w:t>
      </w:r>
      <w:r w:rsidRPr="00D93C7B">
        <w:rPr>
          <w:sz w:val="28"/>
          <w:szCs w:val="28"/>
          <w:lang w:val="ro-RO" w:eastAsia="ru-RU"/>
        </w:rPr>
        <w:t>1380-XIII din 20 noiembrie 1997 cu privire la tariful vamal”.</w:t>
      </w:r>
    </w:p>
    <w:p w:rsidR="00A22C15" w:rsidRPr="00D93C7B" w:rsidRDefault="00A22C15" w:rsidP="00A22C15">
      <w:pPr>
        <w:tabs>
          <w:tab w:val="left" w:pos="993"/>
        </w:tabs>
        <w:ind w:firstLine="709"/>
        <w:rPr>
          <w:sz w:val="28"/>
          <w:szCs w:val="28"/>
          <w:lang w:val="ro-RO" w:eastAsia="ru-RU"/>
        </w:rPr>
      </w:pPr>
    </w:p>
    <w:p w:rsidR="00256EA4" w:rsidRDefault="00256EA4" w:rsidP="00256EA4">
      <w:pPr>
        <w:pStyle w:val="ab"/>
        <w:numPr>
          <w:ilvl w:val="0"/>
          <w:numId w:val="18"/>
        </w:numPr>
        <w:tabs>
          <w:tab w:val="left" w:pos="993"/>
        </w:tabs>
        <w:ind w:left="0" w:firstLine="709"/>
        <w:rPr>
          <w:sz w:val="28"/>
          <w:szCs w:val="28"/>
          <w:lang w:val="ro-RO" w:eastAsia="ru-RU"/>
        </w:rPr>
      </w:pPr>
      <w:r>
        <w:rPr>
          <w:sz w:val="28"/>
          <w:szCs w:val="28"/>
          <w:lang w:val="ro-RO" w:eastAsia="ru-RU"/>
        </w:rPr>
        <w:t>Articolul 18</w:t>
      </w:r>
      <w:r w:rsidR="00D93C7B" w:rsidRPr="00D93C7B">
        <w:rPr>
          <w:sz w:val="28"/>
          <w:szCs w:val="28"/>
          <w:lang w:val="ro-RO" w:eastAsia="ru-RU"/>
        </w:rPr>
        <w:t xml:space="preserve"> </w:t>
      </w:r>
      <w:r>
        <w:rPr>
          <w:sz w:val="28"/>
          <w:szCs w:val="28"/>
          <w:lang w:val="ro-RO" w:eastAsia="ru-RU"/>
        </w:rPr>
        <w:t>va avea următorul cuprins:</w:t>
      </w:r>
      <w:r w:rsidR="00D93C7B" w:rsidRPr="00D93C7B">
        <w:rPr>
          <w:sz w:val="28"/>
          <w:szCs w:val="28"/>
          <w:lang w:val="ro-RO" w:eastAsia="ru-RU"/>
        </w:rPr>
        <w:t xml:space="preserve"> </w:t>
      </w:r>
    </w:p>
    <w:p w:rsidR="00D93C7B" w:rsidRPr="00256EA4" w:rsidRDefault="00256EA4" w:rsidP="00256EA4">
      <w:pPr>
        <w:pStyle w:val="ab"/>
        <w:tabs>
          <w:tab w:val="left" w:pos="993"/>
        </w:tabs>
        <w:ind w:left="709" w:firstLine="0"/>
        <w:rPr>
          <w:sz w:val="28"/>
          <w:szCs w:val="28"/>
          <w:lang w:val="ro-RO" w:eastAsia="ru-RU"/>
        </w:rPr>
      </w:pPr>
      <w:r>
        <w:rPr>
          <w:sz w:val="28"/>
          <w:szCs w:val="28"/>
          <w:lang w:val="ro-RO" w:eastAsia="ru-RU"/>
        </w:rPr>
        <w:t>„</w:t>
      </w:r>
      <w:r w:rsidRPr="00256EA4">
        <w:rPr>
          <w:b/>
          <w:sz w:val="28"/>
          <w:szCs w:val="28"/>
          <w:lang w:val="ro-RO" w:eastAsia="ru-RU"/>
        </w:rPr>
        <w:t>Articolul 18.</w:t>
      </w:r>
      <w:r w:rsidRPr="00D93C7B">
        <w:rPr>
          <w:sz w:val="28"/>
          <w:szCs w:val="28"/>
          <w:lang w:val="ro-RO" w:eastAsia="ru-RU"/>
        </w:rPr>
        <w:t xml:space="preserve"> </w:t>
      </w:r>
      <w:r w:rsidR="00D93C7B" w:rsidRPr="00256EA4">
        <w:rPr>
          <w:sz w:val="28"/>
          <w:szCs w:val="28"/>
          <w:lang w:val="ro-RO" w:eastAsia="ru-RU"/>
        </w:rPr>
        <w:t>Verificarea activităților principale</w:t>
      </w:r>
    </w:p>
    <w:p w:rsidR="00D93C7B" w:rsidRDefault="00D93C7B" w:rsidP="00D93C7B">
      <w:pPr>
        <w:pStyle w:val="ab"/>
        <w:tabs>
          <w:tab w:val="left" w:pos="993"/>
        </w:tabs>
        <w:ind w:left="0" w:firstLine="709"/>
        <w:rPr>
          <w:sz w:val="28"/>
          <w:szCs w:val="28"/>
          <w:lang w:val="ro-RO" w:eastAsia="ru-RU"/>
        </w:rPr>
      </w:pPr>
      <w:r w:rsidRPr="00D93C7B">
        <w:rPr>
          <w:sz w:val="28"/>
          <w:szCs w:val="28"/>
          <w:lang w:val="ro-RO" w:eastAsia="ru-RU"/>
        </w:rPr>
        <w:t>Activitatea rezidenților parcului este supusă anual, în mod obligatoriu, verificării, conform standardelor internaționale din domeniul activității de audit, a îndeplinirii indicatorilor necesari pentru dob</w:t>
      </w:r>
      <w:r w:rsidR="00497ED9">
        <w:rPr>
          <w:sz w:val="28"/>
          <w:szCs w:val="28"/>
          <w:lang w:val="ro-RO" w:eastAsia="ru-RU"/>
        </w:rPr>
        <w:t>î</w:t>
      </w:r>
      <w:r w:rsidRPr="00D93C7B">
        <w:rPr>
          <w:sz w:val="28"/>
          <w:szCs w:val="28"/>
          <w:lang w:val="ro-RO" w:eastAsia="ru-RU"/>
        </w:rPr>
        <w:t>ndirea și menținerea statutul</w:t>
      </w:r>
      <w:r w:rsidR="00E370D0">
        <w:rPr>
          <w:sz w:val="28"/>
          <w:szCs w:val="28"/>
          <w:lang w:val="ro-RO" w:eastAsia="ru-RU"/>
        </w:rPr>
        <w:t>ui</w:t>
      </w:r>
      <w:r w:rsidRPr="00D93C7B">
        <w:rPr>
          <w:sz w:val="28"/>
          <w:szCs w:val="28"/>
          <w:lang w:val="ro-RO" w:eastAsia="ru-RU"/>
        </w:rPr>
        <w:t xml:space="preserve"> rezidentului parcului pentru tehnologia informației. Verificarea este efectuată de către societățile de audit sau auditori calificați, selectați pe bază de concurs de către Administrația parcului conform criteriilor stabilite de aceasta. Rezultatele verificării se publică pe pagina web oficială a Ministerului Economiei și Infrastructurii și pe pagina web oficială a parcului”.</w:t>
      </w:r>
    </w:p>
    <w:p w:rsidR="00A22C15" w:rsidRPr="00D93C7B" w:rsidRDefault="00A22C15" w:rsidP="00D93C7B">
      <w:pPr>
        <w:pStyle w:val="ab"/>
        <w:tabs>
          <w:tab w:val="left" w:pos="993"/>
        </w:tabs>
        <w:ind w:left="0" w:firstLine="709"/>
        <w:rPr>
          <w:sz w:val="28"/>
          <w:szCs w:val="28"/>
          <w:lang w:val="ro-RO" w:eastAsia="ru-RU"/>
        </w:rPr>
      </w:pPr>
    </w:p>
    <w:p w:rsidR="00D93C7B" w:rsidRPr="00D93C7B" w:rsidRDefault="00D93C7B" w:rsidP="00D93C7B">
      <w:pPr>
        <w:tabs>
          <w:tab w:val="left" w:pos="993"/>
        </w:tabs>
        <w:ind w:firstLine="709"/>
        <w:rPr>
          <w:sz w:val="28"/>
          <w:szCs w:val="28"/>
          <w:lang w:val="ro-RO" w:eastAsia="ru-RU"/>
        </w:rPr>
      </w:pPr>
      <w:r w:rsidRPr="00D93C7B">
        <w:rPr>
          <w:b/>
          <w:bCs/>
          <w:sz w:val="28"/>
          <w:szCs w:val="28"/>
          <w:lang w:val="ro-RO" w:eastAsia="ru-RU"/>
        </w:rPr>
        <w:t>Art. II.</w:t>
      </w:r>
      <w:r w:rsidRPr="00D93C7B">
        <w:rPr>
          <w:sz w:val="28"/>
          <w:szCs w:val="28"/>
          <w:lang w:val="ro-RO" w:eastAsia="ru-RU"/>
        </w:rPr>
        <w:t xml:space="preserve"> – Guvernul, în termen de 6 luni de la data publicării prezentei legi, va aduce actele sale normative în concordanță cu aceasta.</w:t>
      </w:r>
    </w:p>
    <w:p w:rsidR="00EA7735" w:rsidRDefault="00EA7735" w:rsidP="00CB05D3">
      <w:pPr>
        <w:tabs>
          <w:tab w:val="left" w:pos="1134"/>
        </w:tabs>
        <w:ind w:firstLine="709"/>
        <w:rPr>
          <w:rFonts w:asciiTheme="majorBidi" w:hAnsiTheme="majorBidi" w:cstheme="majorBidi"/>
          <w:sz w:val="28"/>
          <w:szCs w:val="28"/>
          <w:lang w:val="ro-RO" w:eastAsia="ru-RU"/>
        </w:rPr>
      </w:pPr>
    </w:p>
    <w:p w:rsidR="00256EA4" w:rsidRDefault="00256EA4" w:rsidP="00CB05D3">
      <w:pPr>
        <w:tabs>
          <w:tab w:val="left" w:pos="1134"/>
        </w:tabs>
        <w:ind w:firstLine="709"/>
        <w:rPr>
          <w:rFonts w:asciiTheme="majorBidi" w:hAnsiTheme="majorBidi" w:cstheme="majorBidi"/>
          <w:sz w:val="28"/>
          <w:szCs w:val="28"/>
          <w:lang w:val="ro-RO" w:eastAsia="ru-RU"/>
        </w:rPr>
      </w:pPr>
    </w:p>
    <w:p w:rsidR="00256EA4" w:rsidRPr="00A86B54" w:rsidRDefault="00256EA4" w:rsidP="00CB05D3">
      <w:pPr>
        <w:tabs>
          <w:tab w:val="left" w:pos="1134"/>
        </w:tabs>
        <w:ind w:firstLine="709"/>
        <w:rPr>
          <w:b/>
          <w:bCs/>
          <w:sz w:val="28"/>
          <w:szCs w:val="28"/>
          <w:lang w:val="ru-RU" w:eastAsia="ru-RU"/>
        </w:rPr>
      </w:pPr>
      <w:r w:rsidRPr="00541F88">
        <w:rPr>
          <w:b/>
          <w:bCs/>
          <w:sz w:val="28"/>
          <w:szCs w:val="28"/>
          <w:lang w:eastAsia="ru-RU"/>
        </w:rPr>
        <w:t>Pre</w:t>
      </w:r>
      <w:r w:rsidRPr="00A86B54">
        <w:rPr>
          <w:b/>
          <w:bCs/>
          <w:sz w:val="28"/>
          <w:szCs w:val="28"/>
          <w:lang w:val="ru-RU" w:eastAsia="ru-RU"/>
        </w:rPr>
        <w:t>ş</w:t>
      </w:r>
      <w:r w:rsidRPr="00541F88">
        <w:rPr>
          <w:b/>
          <w:bCs/>
          <w:sz w:val="28"/>
          <w:szCs w:val="28"/>
          <w:lang w:eastAsia="ru-RU"/>
        </w:rPr>
        <w:t>edintele</w:t>
      </w:r>
      <w:r w:rsidRPr="00A86B54">
        <w:rPr>
          <w:b/>
          <w:bCs/>
          <w:sz w:val="28"/>
          <w:szCs w:val="28"/>
          <w:lang w:val="ru-RU" w:eastAsia="ru-RU"/>
        </w:rPr>
        <w:t xml:space="preserve"> </w:t>
      </w:r>
      <w:r w:rsidRPr="00541F88">
        <w:rPr>
          <w:b/>
          <w:bCs/>
          <w:sz w:val="28"/>
          <w:szCs w:val="28"/>
          <w:lang w:eastAsia="ru-RU"/>
        </w:rPr>
        <w:t>Parlamentului</w:t>
      </w:r>
    </w:p>
    <w:p w:rsidR="00A86B54" w:rsidRDefault="00A86B54" w:rsidP="00CB05D3">
      <w:pPr>
        <w:tabs>
          <w:tab w:val="left" w:pos="1134"/>
        </w:tabs>
        <w:ind w:firstLine="709"/>
        <w:rPr>
          <w:rFonts w:asciiTheme="majorBidi" w:hAnsiTheme="majorBidi" w:cstheme="majorBidi"/>
          <w:sz w:val="28"/>
          <w:szCs w:val="28"/>
          <w:lang w:val="ro-RO" w:eastAsia="ru-RU"/>
        </w:rPr>
      </w:pPr>
    </w:p>
    <w:p w:rsidR="00A86B54" w:rsidRDefault="00A86B54" w:rsidP="00A86B54">
      <w:pPr>
        <w:tabs>
          <w:tab w:val="left" w:pos="1134"/>
        </w:tabs>
        <w:ind w:firstLine="0"/>
        <w:jc w:val="center"/>
        <w:rPr>
          <w:rFonts w:asciiTheme="majorBidi" w:hAnsiTheme="majorBidi" w:cstheme="majorBidi"/>
          <w:b/>
          <w:bCs/>
          <w:sz w:val="28"/>
          <w:szCs w:val="28"/>
          <w:lang w:val="ru-RU"/>
        </w:rPr>
      </w:pPr>
      <w:r w:rsidRPr="00A86B54">
        <w:rPr>
          <w:rFonts w:asciiTheme="majorBidi" w:hAnsiTheme="majorBidi" w:cstheme="majorBidi"/>
          <w:b/>
          <w:bCs/>
          <w:sz w:val="28"/>
          <w:szCs w:val="28"/>
          <w:lang w:val="ru-RU"/>
        </w:rPr>
        <w:lastRenderedPageBreak/>
        <w:t>О проекте закона о внесении изменений и дополнений</w:t>
      </w:r>
    </w:p>
    <w:p w:rsidR="00A86B54" w:rsidRPr="00A86B54" w:rsidRDefault="00A86B54" w:rsidP="00A86B54">
      <w:pPr>
        <w:tabs>
          <w:tab w:val="left" w:pos="1134"/>
        </w:tabs>
        <w:ind w:firstLine="0"/>
        <w:jc w:val="center"/>
        <w:rPr>
          <w:rFonts w:asciiTheme="majorBidi" w:hAnsiTheme="majorBidi" w:cstheme="majorBidi"/>
          <w:b/>
          <w:sz w:val="28"/>
          <w:szCs w:val="28"/>
          <w:lang w:val="ru-RU"/>
        </w:rPr>
      </w:pPr>
      <w:r w:rsidRPr="00A86B54">
        <w:rPr>
          <w:rFonts w:asciiTheme="majorBidi" w:hAnsiTheme="majorBidi" w:cstheme="majorBidi"/>
          <w:b/>
          <w:sz w:val="28"/>
          <w:szCs w:val="28"/>
          <w:lang w:val="ru-RU"/>
        </w:rPr>
        <w:t>в Закон № 77 от 21 апреля 2016 года об информационно-технологических парках</w:t>
      </w:r>
    </w:p>
    <w:p w:rsidR="00A86B54" w:rsidRDefault="00A86B54" w:rsidP="00A86B54">
      <w:pPr>
        <w:tabs>
          <w:tab w:val="left" w:pos="1134"/>
        </w:tabs>
        <w:ind w:firstLine="0"/>
        <w:jc w:val="center"/>
        <w:rPr>
          <w:rFonts w:asciiTheme="majorBidi" w:hAnsiTheme="majorBidi" w:cstheme="majorBidi"/>
          <w:sz w:val="28"/>
          <w:szCs w:val="28"/>
          <w:lang w:val="ro-RO"/>
        </w:rPr>
      </w:pPr>
      <w:r>
        <w:rPr>
          <w:rFonts w:asciiTheme="majorBidi" w:hAnsiTheme="majorBidi" w:cstheme="majorBidi"/>
          <w:sz w:val="28"/>
          <w:szCs w:val="28"/>
          <w:lang w:val="ro-RO"/>
        </w:rPr>
        <w:t>----------------------------------------------------------------</w:t>
      </w:r>
    </w:p>
    <w:p w:rsidR="00A86B54" w:rsidRDefault="00A86B54" w:rsidP="00A86B54">
      <w:pPr>
        <w:tabs>
          <w:tab w:val="left" w:pos="1134"/>
        </w:tabs>
        <w:rPr>
          <w:rFonts w:asciiTheme="majorBidi" w:hAnsiTheme="majorBidi" w:cstheme="majorBidi"/>
          <w:sz w:val="28"/>
          <w:szCs w:val="28"/>
          <w:lang w:val="ru-RU"/>
        </w:rPr>
      </w:pPr>
    </w:p>
    <w:p w:rsidR="00A86B54" w:rsidRPr="00A86B54" w:rsidRDefault="00A86B54" w:rsidP="00A86B54">
      <w:pPr>
        <w:tabs>
          <w:tab w:val="left" w:pos="1134"/>
        </w:tabs>
        <w:rPr>
          <w:rFonts w:asciiTheme="majorBidi" w:hAnsiTheme="majorBidi" w:cstheme="majorBidi"/>
          <w:sz w:val="28"/>
          <w:szCs w:val="28"/>
          <w:lang w:val="ru-RU"/>
        </w:rPr>
      </w:pPr>
      <w:r w:rsidRPr="00A86B54">
        <w:rPr>
          <w:rFonts w:asciiTheme="majorBidi" w:hAnsiTheme="majorBidi" w:cstheme="majorBidi"/>
          <w:sz w:val="28"/>
          <w:szCs w:val="28"/>
          <w:lang w:val="ru-RU"/>
        </w:rPr>
        <w:t>Правительство ПОСТАНОВЛЯЕТ:</w:t>
      </w:r>
    </w:p>
    <w:p w:rsidR="00A86B54" w:rsidRPr="00A86B54" w:rsidRDefault="00A86B54" w:rsidP="00A86B54">
      <w:pPr>
        <w:tabs>
          <w:tab w:val="left" w:pos="1134"/>
        </w:tabs>
        <w:rPr>
          <w:rFonts w:asciiTheme="majorBidi" w:hAnsiTheme="majorBidi" w:cstheme="majorBidi"/>
          <w:b/>
          <w:bCs/>
          <w:sz w:val="28"/>
          <w:szCs w:val="28"/>
          <w:lang w:val="ru-RU"/>
        </w:rPr>
      </w:pPr>
    </w:p>
    <w:p w:rsidR="00A86B54" w:rsidRPr="00A86B54" w:rsidRDefault="00A86B54" w:rsidP="00A86B54">
      <w:pPr>
        <w:tabs>
          <w:tab w:val="left" w:pos="1134"/>
        </w:tabs>
        <w:rPr>
          <w:rFonts w:asciiTheme="majorBidi" w:hAnsiTheme="majorBidi" w:cstheme="majorBidi"/>
          <w:sz w:val="28"/>
          <w:szCs w:val="28"/>
          <w:lang w:val="ru-RU"/>
        </w:rPr>
      </w:pPr>
      <w:r w:rsidRPr="00A86B54">
        <w:rPr>
          <w:rFonts w:asciiTheme="majorBidi" w:hAnsiTheme="majorBidi" w:cstheme="majorBidi"/>
          <w:sz w:val="28"/>
          <w:szCs w:val="28"/>
          <w:lang w:val="ru-RU"/>
        </w:rPr>
        <w:t>Одобрить и представить Парламенту на рассмотрение проект закона о внесении изменений и дополнений в Закон № 77 от 21 апреля 2016 года об информационно-технологических парках.</w:t>
      </w:r>
    </w:p>
    <w:p w:rsidR="00A86B54" w:rsidRPr="00A86B54" w:rsidRDefault="00A86B54" w:rsidP="00A86B54">
      <w:pPr>
        <w:tabs>
          <w:tab w:val="left" w:pos="1134"/>
        </w:tabs>
        <w:rPr>
          <w:rFonts w:asciiTheme="majorBidi" w:hAnsiTheme="majorBidi" w:cstheme="majorBidi"/>
          <w:sz w:val="28"/>
          <w:szCs w:val="28"/>
          <w:lang w:val="ru-RU"/>
        </w:rPr>
      </w:pPr>
      <w:r w:rsidRPr="00A86B54">
        <w:rPr>
          <w:rFonts w:asciiTheme="majorBidi" w:hAnsiTheme="majorBidi" w:cstheme="majorBidi"/>
          <w:sz w:val="28"/>
          <w:szCs w:val="28"/>
          <w:lang w:val="ru-RU"/>
        </w:rPr>
        <w:t xml:space="preserve">        </w:t>
      </w:r>
    </w:p>
    <w:p w:rsidR="00A86B54" w:rsidRDefault="00A86B54" w:rsidP="00A86B54">
      <w:pPr>
        <w:pStyle w:val="news"/>
        <w:tabs>
          <w:tab w:val="left" w:pos="1134"/>
        </w:tabs>
        <w:ind w:firstLine="709"/>
        <w:jc w:val="both"/>
        <w:rPr>
          <w:rFonts w:asciiTheme="majorBidi" w:hAnsiTheme="majorBidi" w:cstheme="majorBidi"/>
          <w:b/>
          <w:color w:val="000000"/>
          <w:sz w:val="28"/>
          <w:szCs w:val="28"/>
        </w:rPr>
      </w:pPr>
    </w:p>
    <w:p w:rsidR="00A86B54" w:rsidRDefault="00A86B54" w:rsidP="00A86B54">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 xml:space="preserve">          Контрасигнуют:</w:t>
      </w:r>
    </w:p>
    <w:p w:rsidR="00A86B54" w:rsidRDefault="00A86B54" w:rsidP="00A86B54">
      <w:pPr>
        <w:pStyle w:val="news"/>
        <w:tabs>
          <w:tab w:val="left" w:pos="1134"/>
        </w:tabs>
        <w:jc w:val="both"/>
        <w:rPr>
          <w:rFonts w:asciiTheme="majorBidi" w:hAnsiTheme="majorBidi" w:cstheme="majorBidi"/>
          <w:color w:val="000000"/>
          <w:sz w:val="28"/>
          <w:szCs w:val="28"/>
          <w:lang w:val="ro-RO"/>
        </w:rPr>
      </w:pPr>
    </w:p>
    <w:p w:rsidR="00A86B54" w:rsidRDefault="00A86B54" w:rsidP="00A86B54">
      <w:pPr>
        <w:tabs>
          <w:tab w:val="left" w:pos="5670"/>
        </w:tabs>
        <w:ind w:firstLine="0"/>
        <w:rPr>
          <w:rFonts w:asciiTheme="majorBidi" w:hAnsiTheme="majorBidi" w:cstheme="majorBidi"/>
          <w:sz w:val="28"/>
          <w:szCs w:val="28"/>
          <w:lang w:val="ru-RU"/>
        </w:rPr>
      </w:pPr>
    </w:p>
    <w:p w:rsidR="00A86B54" w:rsidRPr="00A86B54" w:rsidRDefault="00A86B54" w:rsidP="00A86B54">
      <w:pPr>
        <w:tabs>
          <w:tab w:val="left" w:pos="5670"/>
        </w:tabs>
        <w:ind w:firstLine="0"/>
        <w:rPr>
          <w:rFonts w:asciiTheme="majorBidi" w:hAnsiTheme="majorBidi" w:cstheme="majorBidi"/>
          <w:sz w:val="28"/>
          <w:szCs w:val="28"/>
          <w:lang w:val="ru-RU"/>
        </w:rPr>
      </w:pPr>
      <w:r w:rsidRPr="00A86B54">
        <w:rPr>
          <w:rFonts w:asciiTheme="majorBidi" w:hAnsiTheme="majorBidi" w:cstheme="majorBidi"/>
          <w:sz w:val="28"/>
          <w:szCs w:val="28"/>
          <w:lang w:val="ru-RU"/>
        </w:rPr>
        <w:t xml:space="preserve">          Министр экономики </w:t>
      </w:r>
    </w:p>
    <w:p w:rsidR="00A86B54" w:rsidRPr="00A86B54" w:rsidRDefault="00A86B54" w:rsidP="00A86B54">
      <w:pPr>
        <w:tabs>
          <w:tab w:val="left" w:pos="5670"/>
        </w:tabs>
        <w:ind w:firstLine="0"/>
        <w:rPr>
          <w:rFonts w:asciiTheme="majorBidi" w:hAnsiTheme="majorBidi" w:cstheme="majorBidi"/>
          <w:sz w:val="28"/>
          <w:szCs w:val="28"/>
          <w:lang w:val="ru-RU"/>
        </w:rPr>
      </w:pPr>
      <w:r w:rsidRPr="00A86B54">
        <w:rPr>
          <w:rFonts w:asciiTheme="majorBidi" w:hAnsiTheme="majorBidi" w:cstheme="majorBidi"/>
          <w:sz w:val="28"/>
          <w:szCs w:val="28"/>
          <w:lang w:val="ru-RU"/>
        </w:rPr>
        <w:t xml:space="preserve">          и инфраструктуры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A86B54">
        <w:rPr>
          <w:rFonts w:asciiTheme="majorBidi" w:hAnsiTheme="majorBidi" w:cstheme="majorBidi"/>
          <w:sz w:val="28"/>
          <w:szCs w:val="28"/>
          <w:lang w:val="ru-RU"/>
        </w:rPr>
        <w:t>Кирил Габурич</w:t>
      </w:r>
    </w:p>
    <w:p w:rsidR="00A86B54" w:rsidRPr="00A86B54" w:rsidRDefault="00A86B54" w:rsidP="00A86B54">
      <w:pPr>
        <w:tabs>
          <w:tab w:val="left" w:pos="5670"/>
        </w:tabs>
        <w:ind w:firstLine="0"/>
        <w:rPr>
          <w:rFonts w:asciiTheme="majorBidi" w:hAnsiTheme="majorBidi" w:cstheme="majorBidi"/>
          <w:sz w:val="28"/>
          <w:szCs w:val="28"/>
          <w:lang w:val="ru-RU"/>
        </w:rPr>
      </w:pPr>
    </w:p>
    <w:p w:rsidR="00A86B54" w:rsidRPr="00A86B54" w:rsidRDefault="00A86B54" w:rsidP="00A86B54">
      <w:pPr>
        <w:tabs>
          <w:tab w:val="left" w:pos="5670"/>
        </w:tabs>
        <w:ind w:firstLine="0"/>
        <w:rPr>
          <w:rFonts w:asciiTheme="majorBidi" w:hAnsiTheme="majorBidi" w:cstheme="majorBidi"/>
          <w:sz w:val="28"/>
          <w:szCs w:val="28"/>
          <w:lang w:val="ru-RU"/>
        </w:rPr>
      </w:pPr>
      <w:r w:rsidRPr="00A86B54">
        <w:rPr>
          <w:rFonts w:asciiTheme="majorBidi" w:hAnsiTheme="majorBidi" w:cstheme="majorBidi"/>
          <w:sz w:val="28"/>
          <w:szCs w:val="28"/>
          <w:lang w:val="ru-RU"/>
        </w:rPr>
        <w:t xml:space="preserve">          Министр финансов</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A86B54">
        <w:rPr>
          <w:rFonts w:asciiTheme="majorBidi" w:hAnsiTheme="majorBidi" w:cstheme="majorBidi"/>
          <w:sz w:val="28"/>
          <w:szCs w:val="28"/>
          <w:lang w:val="ru-RU"/>
        </w:rPr>
        <w:t xml:space="preserve">Октавиан Армашу </w:t>
      </w:r>
    </w:p>
    <w:p w:rsidR="00A86B54" w:rsidRPr="00A86B54" w:rsidRDefault="00A86B54" w:rsidP="00A86B54">
      <w:pPr>
        <w:tabs>
          <w:tab w:val="left" w:pos="5670"/>
        </w:tabs>
        <w:ind w:firstLine="0"/>
        <w:rPr>
          <w:rFonts w:asciiTheme="majorBidi" w:hAnsiTheme="majorBidi" w:cstheme="majorBidi"/>
          <w:sz w:val="28"/>
          <w:szCs w:val="28"/>
          <w:lang w:val="ru-RU"/>
        </w:rPr>
      </w:pPr>
    </w:p>
    <w:p w:rsidR="00A86B54" w:rsidRDefault="00A86B54" w:rsidP="00A86B54">
      <w:pPr>
        <w:pStyle w:val="news"/>
        <w:tabs>
          <w:tab w:val="left" w:pos="1134"/>
        </w:tabs>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A86B54" w:rsidRDefault="00A86B54" w:rsidP="00A86B5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lastRenderedPageBreak/>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Default="00A86B54" w:rsidP="00A86B5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A86B54" w:rsidRDefault="00A86B54" w:rsidP="00A86B5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A86B54" w:rsidRDefault="00A86B54" w:rsidP="00A86B54">
      <w:pPr>
        <w:pStyle w:val="news"/>
        <w:tabs>
          <w:tab w:val="left" w:pos="1134"/>
        </w:tabs>
        <w:ind w:firstLine="709"/>
        <w:jc w:val="both"/>
        <w:rPr>
          <w:rFonts w:asciiTheme="majorBidi" w:hAnsiTheme="majorBidi" w:cstheme="majorBidi"/>
          <w:color w:val="000000"/>
          <w:sz w:val="28"/>
          <w:szCs w:val="28"/>
        </w:rPr>
      </w:pPr>
    </w:p>
    <w:p w:rsidR="00A86B54" w:rsidRPr="00A86B54" w:rsidRDefault="00A86B54" w:rsidP="00A86B54">
      <w:pPr>
        <w:tabs>
          <w:tab w:val="left" w:pos="1134"/>
        </w:tabs>
        <w:rPr>
          <w:rFonts w:asciiTheme="majorBidi" w:hAnsiTheme="majorBidi" w:cstheme="majorBidi"/>
          <w:sz w:val="28"/>
          <w:szCs w:val="28"/>
          <w:lang w:val="ru-RU"/>
        </w:rPr>
      </w:pPr>
      <w:r w:rsidRPr="00A86B54">
        <w:rPr>
          <w:rFonts w:asciiTheme="majorBidi" w:hAnsiTheme="majorBidi" w:cstheme="majorBidi"/>
          <w:sz w:val="28"/>
          <w:szCs w:val="28"/>
          <w:lang w:val="ru-RU"/>
        </w:rPr>
        <w:t xml:space="preserve"> </w:t>
      </w:r>
    </w:p>
    <w:p w:rsidR="00A86B54" w:rsidRPr="00A86B54" w:rsidRDefault="00A86B54" w:rsidP="00A86B54">
      <w:pPr>
        <w:rPr>
          <w:rFonts w:asciiTheme="majorBidi" w:hAnsiTheme="majorBidi" w:cstheme="majorBidi"/>
          <w:sz w:val="28"/>
          <w:szCs w:val="28"/>
          <w:lang w:val="ru-RU"/>
        </w:rPr>
      </w:pPr>
      <w:r w:rsidRPr="00A86B54">
        <w:rPr>
          <w:rFonts w:asciiTheme="majorBidi" w:hAnsiTheme="majorBidi" w:cstheme="majorBidi"/>
          <w:sz w:val="28"/>
          <w:szCs w:val="28"/>
          <w:lang w:val="ru-RU"/>
        </w:rPr>
        <w:br w:type="page"/>
      </w:r>
    </w:p>
    <w:p w:rsidR="00A86B54" w:rsidRPr="00A86B54" w:rsidRDefault="00A86B54" w:rsidP="00A86B54">
      <w:pPr>
        <w:tabs>
          <w:tab w:val="left" w:pos="1134"/>
        </w:tabs>
        <w:jc w:val="right"/>
        <w:rPr>
          <w:rFonts w:asciiTheme="majorBidi" w:hAnsiTheme="majorBidi" w:cstheme="majorBidi"/>
          <w:i/>
          <w:iCs/>
          <w:sz w:val="28"/>
          <w:szCs w:val="28"/>
          <w:lang w:val="ru-RU"/>
        </w:rPr>
      </w:pPr>
      <w:r w:rsidRPr="00A86B54">
        <w:rPr>
          <w:rFonts w:asciiTheme="majorBidi" w:hAnsiTheme="majorBidi" w:cstheme="majorBidi"/>
          <w:i/>
          <w:iCs/>
          <w:sz w:val="28"/>
          <w:szCs w:val="28"/>
          <w:lang w:val="ru-RU"/>
        </w:rPr>
        <w:lastRenderedPageBreak/>
        <w:t>Проект</w:t>
      </w:r>
    </w:p>
    <w:p w:rsidR="00A86B54" w:rsidRPr="00A86B54" w:rsidRDefault="00A86B54" w:rsidP="00A86B54">
      <w:pPr>
        <w:tabs>
          <w:tab w:val="left" w:pos="1134"/>
        </w:tabs>
        <w:jc w:val="right"/>
        <w:rPr>
          <w:rFonts w:asciiTheme="majorBidi" w:hAnsiTheme="majorBidi" w:cstheme="majorBidi"/>
          <w:i/>
          <w:sz w:val="28"/>
          <w:szCs w:val="28"/>
          <w:lang w:val="ru-RU"/>
        </w:rPr>
      </w:pPr>
      <w:r w:rsidRPr="00A86B54">
        <w:rPr>
          <w:rFonts w:asciiTheme="majorBidi" w:hAnsiTheme="majorBidi" w:cstheme="majorBidi"/>
          <w:i/>
          <w:sz w:val="28"/>
          <w:szCs w:val="28"/>
          <w:lang w:val="ru-RU"/>
        </w:rPr>
        <w:t xml:space="preserve">Перевод </w:t>
      </w:r>
    </w:p>
    <w:p w:rsidR="00A86B54" w:rsidRPr="00A86B54" w:rsidRDefault="00A86B54" w:rsidP="00A86B54">
      <w:pPr>
        <w:tabs>
          <w:tab w:val="left" w:pos="1134"/>
        </w:tabs>
        <w:jc w:val="center"/>
        <w:rPr>
          <w:rFonts w:asciiTheme="majorBidi" w:hAnsiTheme="majorBidi" w:cstheme="majorBidi"/>
          <w:b/>
          <w:sz w:val="28"/>
          <w:szCs w:val="28"/>
          <w:lang w:val="ru-RU"/>
        </w:rPr>
      </w:pPr>
      <w:r w:rsidRPr="00A86B54">
        <w:rPr>
          <w:rFonts w:asciiTheme="majorBidi" w:hAnsiTheme="majorBidi" w:cstheme="majorBidi"/>
          <w:b/>
          <w:sz w:val="28"/>
          <w:szCs w:val="28"/>
          <w:lang w:val="ru-RU"/>
        </w:rPr>
        <w:t>ПАРЛАМАНТ РЕСПУБЛИКИ МОЛДОВА</w:t>
      </w:r>
    </w:p>
    <w:p w:rsidR="00A86B54" w:rsidRPr="00A86B54" w:rsidRDefault="00A86B54" w:rsidP="00A86B54">
      <w:pPr>
        <w:tabs>
          <w:tab w:val="left" w:pos="1134"/>
        </w:tabs>
        <w:rPr>
          <w:rFonts w:asciiTheme="majorBidi" w:hAnsiTheme="majorBidi" w:cstheme="majorBidi"/>
          <w:sz w:val="28"/>
          <w:szCs w:val="28"/>
          <w:lang w:val="ru-RU"/>
        </w:rPr>
      </w:pPr>
    </w:p>
    <w:p w:rsidR="00A86B54" w:rsidRPr="00A86B54" w:rsidRDefault="00A86B54" w:rsidP="00A86B54">
      <w:pPr>
        <w:tabs>
          <w:tab w:val="left" w:pos="1134"/>
        </w:tabs>
        <w:ind w:firstLine="0"/>
        <w:jc w:val="center"/>
        <w:rPr>
          <w:rFonts w:asciiTheme="majorBidi" w:hAnsiTheme="majorBidi" w:cstheme="majorBidi"/>
          <w:b/>
          <w:bCs/>
          <w:sz w:val="28"/>
          <w:szCs w:val="28"/>
          <w:lang w:val="ru-RU"/>
        </w:rPr>
      </w:pPr>
      <w:r w:rsidRPr="00A86B54">
        <w:rPr>
          <w:rFonts w:asciiTheme="majorBidi" w:hAnsiTheme="majorBidi" w:cstheme="majorBidi"/>
          <w:b/>
          <w:bCs/>
          <w:sz w:val="28"/>
          <w:szCs w:val="28"/>
          <w:lang w:val="ru-RU"/>
        </w:rPr>
        <w:t>З А К О Н</w:t>
      </w:r>
    </w:p>
    <w:p w:rsidR="00A86B54" w:rsidRPr="00A86B54" w:rsidRDefault="00A86B54" w:rsidP="00A86B54">
      <w:pPr>
        <w:tabs>
          <w:tab w:val="left" w:pos="1134"/>
        </w:tabs>
        <w:ind w:firstLine="0"/>
        <w:jc w:val="center"/>
        <w:rPr>
          <w:rFonts w:asciiTheme="majorBidi" w:hAnsiTheme="majorBidi" w:cstheme="majorBidi"/>
          <w:b/>
          <w:bCs/>
          <w:sz w:val="28"/>
          <w:szCs w:val="28"/>
          <w:lang w:val="ru-RU"/>
        </w:rPr>
      </w:pPr>
      <w:r w:rsidRPr="00A86B54">
        <w:rPr>
          <w:rFonts w:asciiTheme="majorBidi" w:hAnsiTheme="majorBidi" w:cstheme="majorBidi"/>
          <w:b/>
          <w:bCs/>
          <w:sz w:val="28"/>
          <w:szCs w:val="28"/>
          <w:lang w:val="ru-RU"/>
        </w:rPr>
        <w:t xml:space="preserve">о внесении изменений и дополнений в Закон № 77 от 21апреля 2016 года об информационно-технологических парках </w:t>
      </w:r>
    </w:p>
    <w:p w:rsidR="00A86B54" w:rsidRPr="00A86B54" w:rsidRDefault="00A86B54" w:rsidP="00A86B54">
      <w:pPr>
        <w:tabs>
          <w:tab w:val="left" w:pos="1134"/>
        </w:tabs>
        <w:ind w:firstLine="0"/>
        <w:jc w:val="center"/>
        <w:rPr>
          <w:rFonts w:asciiTheme="majorBidi" w:hAnsiTheme="majorBidi" w:cstheme="majorBidi"/>
          <w:b/>
          <w:bCs/>
          <w:sz w:val="28"/>
          <w:szCs w:val="28"/>
          <w:lang w:val="ru-RU"/>
        </w:rPr>
      </w:pPr>
    </w:p>
    <w:p w:rsidR="00A86B54" w:rsidRPr="00A86B54" w:rsidRDefault="00A86B54" w:rsidP="00A86B54">
      <w:pPr>
        <w:tabs>
          <w:tab w:val="left" w:pos="1134"/>
        </w:tabs>
        <w:rPr>
          <w:rFonts w:asciiTheme="majorBidi" w:hAnsiTheme="majorBidi" w:cstheme="majorBidi"/>
          <w:sz w:val="28"/>
          <w:szCs w:val="28"/>
          <w:lang w:val="ru-RU"/>
        </w:rPr>
      </w:pPr>
    </w:p>
    <w:p w:rsidR="00A86B54" w:rsidRPr="00A86B54" w:rsidRDefault="00A86B54" w:rsidP="00A86B54">
      <w:pPr>
        <w:tabs>
          <w:tab w:val="left" w:pos="1134"/>
        </w:tabs>
        <w:rPr>
          <w:rFonts w:asciiTheme="majorBidi" w:hAnsiTheme="majorBidi" w:cstheme="majorBidi"/>
          <w:sz w:val="28"/>
          <w:szCs w:val="28"/>
          <w:lang w:val="ru-RU"/>
        </w:rPr>
      </w:pPr>
      <w:r w:rsidRPr="00A86B54">
        <w:rPr>
          <w:rFonts w:asciiTheme="majorBidi" w:hAnsiTheme="majorBidi" w:cstheme="majorBidi"/>
          <w:sz w:val="28"/>
          <w:szCs w:val="28"/>
          <w:lang w:val="ru-RU"/>
        </w:rPr>
        <w:t>Парламент принимает настоящий органический закон.</w:t>
      </w:r>
    </w:p>
    <w:p w:rsidR="00A86B54" w:rsidRPr="00A86B54" w:rsidRDefault="00A86B54" w:rsidP="00A86B54">
      <w:pPr>
        <w:tabs>
          <w:tab w:val="left" w:pos="1134"/>
        </w:tabs>
        <w:rPr>
          <w:rFonts w:asciiTheme="majorBidi" w:hAnsiTheme="majorBidi" w:cstheme="majorBidi"/>
          <w:sz w:val="28"/>
          <w:szCs w:val="28"/>
          <w:lang w:val="ru-RU"/>
        </w:rPr>
      </w:pPr>
    </w:p>
    <w:p w:rsidR="00A86B54" w:rsidRPr="00A86B54" w:rsidRDefault="00A86B54" w:rsidP="00A86B54">
      <w:pPr>
        <w:tabs>
          <w:tab w:val="left" w:pos="1134"/>
        </w:tabs>
        <w:rPr>
          <w:rFonts w:asciiTheme="majorBidi" w:hAnsiTheme="majorBidi" w:cstheme="majorBidi"/>
          <w:sz w:val="28"/>
          <w:szCs w:val="28"/>
          <w:lang w:val="ru-RU"/>
        </w:rPr>
      </w:pPr>
      <w:r w:rsidRPr="00A86B54">
        <w:rPr>
          <w:rFonts w:asciiTheme="majorBidi" w:hAnsiTheme="majorBidi" w:cstheme="majorBidi"/>
          <w:b/>
          <w:sz w:val="28"/>
          <w:szCs w:val="28"/>
          <w:lang w:val="ru-RU"/>
        </w:rPr>
        <w:t xml:space="preserve">Ст. </w:t>
      </w:r>
      <w:r>
        <w:rPr>
          <w:rFonts w:asciiTheme="majorBidi" w:hAnsiTheme="majorBidi" w:cstheme="majorBidi"/>
          <w:b/>
          <w:sz w:val="28"/>
          <w:szCs w:val="28"/>
        </w:rPr>
        <w:t>I</w:t>
      </w:r>
      <w:r w:rsidRPr="00A86B54">
        <w:rPr>
          <w:rFonts w:asciiTheme="majorBidi" w:hAnsiTheme="majorBidi" w:cstheme="majorBidi"/>
          <w:b/>
          <w:sz w:val="28"/>
          <w:szCs w:val="28"/>
          <w:lang w:val="ru-RU"/>
        </w:rPr>
        <w:t xml:space="preserve">. </w:t>
      </w:r>
      <w:r w:rsidRPr="00A86B54">
        <w:rPr>
          <w:rFonts w:asciiTheme="majorBidi" w:hAnsiTheme="majorBidi" w:cstheme="majorBidi"/>
          <w:sz w:val="28"/>
          <w:szCs w:val="28"/>
          <w:lang w:val="ru-RU"/>
        </w:rPr>
        <w:t>– В Закон № 77 от 21 апреля 2016 года об информационно-технологических парках (Официальный монитор Республики Молдова, 2016 г., № 157-162, ст.318), с последующими изменениями, внести следующие изменения и дополнения:</w:t>
      </w:r>
    </w:p>
    <w:p w:rsidR="00A86B54" w:rsidRPr="00A86B54" w:rsidRDefault="00A86B54" w:rsidP="00A86B54">
      <w:pPr>
        <w:tabs>
          <w:tab w:val="left" w:pos="1134"/>
        </w:tabs>
        <w:rPr>
          <w:rFonts w:asciiTheme="majorBidi" w:hAnsiTheme="majorBidi" w:cstheme="majorBidi"/>
          <w:sz w:val="28"/>
          <w:szCs w:val="28"/>
          <w:lang w:val="ru-RU"/>
        </w:rPr>
      </w:pPr>
    </w:p>
    <w:p w:rsidR="00A86B54" w:rsidRPr="00A86B54" w:rsidRDefault="00A86B54" w:rsidP="00A86B54">
      <w:pPr>
        <w:tabs>
          <w:tab w:val="left" w:pos="1134"/>
        </w:tabs>
        <w:rPr>
          <w:rFonts w:asciiTheme="majorBidi" w:hAnsiTheme="majorBidi" w:cstheme="majorBidi"/>
          <w:sz w:val="28"/>
          <w:szCs w:val="28"/>
          <w:lang w:val="ru-RU"/>
        </w:rPr>
      </w:pPr>
      <w:r w:rsidRPr="00A86B54">
        <w:rPr>
          <w:rFonts w:asciiTheme="majorBidi" w:hAnsiTheme="majorBidi" w:cstheme="majorBidi"/>
          <w:sz w:val="28"/>
          <w:szCs w:val="28"/>
          <w:lang w:val="ru-RU"/>
        </w:rPr>
        <w:t>1. По всему тексту слова «Министерство информационных технологий и связи» в любом падеже заменить словами «Министерство экономики и инфраструктуры» в соответствующем падеже.</w:t>
      </w:r>
    </w:p>
    <w:p w:rsidR="00A86B54" w:rsidRPr="00A86B54" w:rsidRDefault="00A86B54" w:rsidP="00A86B54">
      <w:pPr>
        <w:tabs>
          <w:tab w:val="left" w:pos="1134"/>
        </w:tabs>
        <w:rPr>
          <w:rFonts w:asciiTheme="majorBidi" w:hAnsiTheme="majorBidi" w:cstheme="majorBidi"/>
          <w:sz w:val="28"/>
          <w:szCs w:val="28"/>
          <w:lang w:val="ru-RU"/>
        </w:rPr>
      </w:pPr>
    </w:p>
    <w:p w:rsidR="00A86B54" w:rsidRPr="00A86B54" w:rsidRDefault="00A86B54" w:rsidP="00A86B54">
      <w:pPr>
        <w:tabs>
          <w:tab w:val="left" w:pos="1134"/>
        </w:tabs>
        <w:rPr>
          <w:rFonts w:asciiTheme="majorBidi" w:hAnsiTheme="majorBidi" w:cstheme="majorBidi"/>
          <w:sz w:val="28"/>
          <w:szCs w:val="28"/>
          <w:lang w:val="ru-RU"/>
        </w:rPr>
      </w:pPr>
      <w:r w:rsidRPr="00A86B54">
        <w:rPr>
          <w:rFonts w:asciiTheme="majorBidi" w:hAnsiTheme="majorBidi" w:cstheme="majorBidi"/>
          <w:sz w:val="28"/>
          <w:szCs w:val="28"/>
          <w:lang w:val="ru-RU"/>
        </w:rPr>
        <w:t xml:space="preserve">2. В статье 1 часть (2) изложить в следующей редакции: </w:t>
      </w:r>
    </w:p>
    <w:p w:rsidR="00A86B54" w:rsidRPr="00A86B54" w:rsidRDefault="00A86B54" w:rsidP="00A86B54">
      <w:pPr>
        <w:tabs>
          <w:tab w:val="left" w:pos="1134"/>
        </w:tabs>
        <w:rPr>
          <w:rFonts w:asciiTheme="majorBidi" w:hAnsiTheme="majorBidi" w:cstheme="majorBidi"/>
          <w:sz w:val="28"/>
          <w:szCs w:val="28"/>
          <w:lang w:val="ru-RU"/>
        </w:rPr>
      </w:pPr>
      <w:r w:rsidRPr="00A86B54">
        <w:rPr>
          <w:rFonts w:asciiTheme="majorBidi" w:hAnsiTheme="majorBidi" w:cstheme="majorBidi"/>
          <w:sz w:val="28"/>
          <w:szCs w:val="28"/>
          <w:lang w:val="ru-RU"/>
        </w:rPr>
        <w:t>«(2) Целью настоящего закона является создание предпосылок, необходимых для стимулирования развития индустрии информационных технологий, научных исследований и инноваций на основе информационных технологий в различных областях, преподавательской деятельности в области информационных технологий, а также создания рабочих мест с высокой добавленной стоимостью и привлечения отечественных и иностранных инвестиций.»</w:t>
      </w:r>
    </w:p>
    <w:p w:rsidR="00A86B54" w:rsidRPr="00A86B54" w:rsidRDefault="00A86B54" w:rsidP="00A86B54">
      <w:pPr>
        <w:tabs>
          <w:tab w:val="left" w:pos="1134"/>
        </w:tabs>
        <w:rPr>
          <w:rFonts w:asciiTheme="majorBidi" w:hAnsiTheme="majorBidi" w:cstheme="majorBidi"/>
          <w:sz w:val="28"/>
          <w:szCs w:val="28"/>
          <w:lang w:val="ru-RU"/>
        </w:rPr>
      </w:pP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 xml:space="preserve">3. Статья 3: </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 xml:space="preserve">  пункт e) после слова «развитие» дополнить словами «исследований, инноваций и»</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пункт h) после слова «создание» дополнить словом «высококвалифицированных».</w:t>
      </w:r>
    </w:p>
    <w:p w:rsidR="00A86B54" w:rsidRDefault="00A86B54" w:rsidP="00A86B54">
      <w:pPr>
        <w:tabs>
          <w:tab w:val="left" w:pos="1134"/>
        </w:tabs>
        <w:rPr>
          <w:rFonts w:asciiTheme="majorBidi" w:hAnsiTheme="majorBidi" w:cstheme="majorBidi"/>
          <w:sz w:val="28"/>
          <w:szCs w:val="28"/>
        </w:rPr>
      </w:pP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 xml:space="preserve">4. В части (5) статьи 7 слова «бухгалтерский учет своей деятельности и представляют» заменить словами «учет, подготовку и представление финансовой отчетности». </w:t>
      </w:r>
    </w:p>
    <w:p w:rsidR="00A86B54" w:rsidRDefault="00A86B54" w:rsidP="00A86B54">
      <w:pPr>
        <w:tabs>
          <w:tab w:val="left" w:pos="1134"/>
        </w:tabs>
        <w:rPr>
          <w:rFonts w:asciiTheme="majorBidi" w:hAnsiTheme="majorBidi" w:cstheme="majorBidi"/>
          <w:sz w:val="28"/>
          <w:szCs w:val="28"/>
        </w:rPr>
      </w:pP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 xml:space="preserve">5. Статью 8 дополнить   пунктами </w:t>
      </w:r>
      <w:r>
        <w:rPr>
          <w:rFonts w:asciiTheme="majorBidi" w:hAnsiTheme="majorBidi" w:cstheme="majorBidi"/>
          <w:sz w:val="28"/>
          <w:szCs w:val="28"/>
          <w:lang w:val="en-GB"/>
        </w:rPr>
        <w:t>i</w:t>
      </w:r>
      <w:r>
        <w:rPr>
          <w:rFonts w:asciiTheme="majorBidi" w:hAnsiTheme="majorBidi" w:cstheme="majorBidi"/>
          <w:sz w:val="28"/>
          <w:szCs w:val="28"/>
        </w:rPr>
        <w:t>)-</w:t>
      </w:r>
      <w:r>
        <w:rPr>
          <w:rFonts w:asciiTheme="majorBidi" w:hAnsiTheme="majorBidi" w:cstheme="majorBidi"/>
          <w:sz w:val="28"/>
          <w:szCs w:val="28"/>
          <w:lang w:val="en-GB"/>
        </w:rPr>
        <w:t>n</w:t>
      </w:r>
      <w:r>
        <w:rPr>
          <w:rFonts w:asciiTheme="majorBidi" w:hAnsiTheme="majorBidi" w:cstheme="majorBidi"/>
          <w:sz w:val="28"/>
          <w:szCs w:val="28"/>
        </w:rPr>
        <w:t>) следующего содержания:</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sz w:val="28"/>
          <w:szCs w:val="28"/>
          <w:lang w:val="en-GB"/>
        </w:rPr>
        <w:t>i</w:t>
      </w:r>
      <w:r>
        <w:rPr>
          <w:rFonts w:asciiTheme="majorBidi" w:hAnsiTheme="majorBidi" w:cstheme="majorBidi"/>
          <w:sz w:val="28"/>
          <w:szCs w:val="28"/>
        </w:rPr>
        <w:t>) прочие виды образования (85.59), ограниченные компьютерным обучением;</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lang w:val="en-GB"/>
        </w:rPr>
        <w:t>j</w:t>
      </w:r>
      <w:r>
        <w:rPr>
          <w:rFonts w:asciiTheme="majorBidi" w:hAnsiTheme="majorBidi" w:cstheme="majorBidi"/>
          <w:sz w:val="28"/>
          <w:szCs w:val="28"/>
        </w:rPr>
        <w:t xml:space="preserve">) деятельность в сфере научных исследований и разработок в прочих областях естественных наук и инженерии (72.19), основанная на </w:t>
      </w:r>
      <w:r>
        <w:rPr>
          <w:rFonts w:asciiTheme="majorBidi" w:hAnsiTheme="majorBidi" w:cstheme="majorBidi"/>
          <w:sz w:val="28"/>
          <w:szCs w:val="28"/>
        </w:rPr>
        <w:lastRenderedPageBreak/>
        <w:t>использовании высокопроизводительного специализированного вычислительного оборудования, ограниченная следующим:</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услуги, связанные с научными исследованиями и экспериментальными разработками в области компьютерных наук и информационных технологий (72.19.12)</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услуги, связанные с научными исследованиями и экспериментальными разработками в области нанотехнологий (72.19.21)</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прочие услуги, связанные с научными исследованиями и экспериментальными разработками в области технических наук и в области технологий, кроме биотехнологии (72.19.29)</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услуги, связанные с исследованиями и разработкой оригинальных проектов в области естественных наук и инженерии, кроме биотехнологии (72.19.50)</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услуги, связанные с научными исследованиями и экспериментальными разработками в области физики (72.19.13)</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услуги, связанные с научными исследованиями и экспериментальными разработками в области математики (72.19.11);</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lang w:val="en-GB"/>
        </w:rPr>
        <w:t>k</w:t>
      </w:r>
      <w:r>
        <w:rPr>
          <w:rFonts w:asciiTheme="majorBidi" w:hAnsiTheme="majorBidi" w:cstheme="majorBidi"/>
          <w:sz w:val="28"/>
          <w:szCs w:val="28"/>
        </w:rPr>
        <w:t>) деятельность в сфере научных исследований и разработок в области биотехнологии (72.11), ограниченная следующим:</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исследования и экспериментальные разработки в области биоинформатики: создание баз данных геномов, последовательностях протеинов, моделирование комплексных биологических процессов, включая системную биологию</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исследования и экспериментальные разработки в области нанобиотехнологии: применение инструментов и процессов нано-/ микропроизводства для создания приспособлений по изучению биосистем и их применение при создании медицинских препаратов, в диагностике и т.д.</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lang w:val="en-GB"/>
        </w:rPr>
        <w:t>l</w:t>
      </w:r>
      <w:r>
        <w:rPr>
          <w:rFonts w:asciiTheme="majorBidi" w:hAnsiTheme="majorBidi" w:cstheme="majorBidi"/>
          <w:sz w:val="28"/>
          <w:szCs w:val="28"/>
        </w:rPr>
        <w:t>) производство электронных компонентов (модулей) (26.11), ограниченное следующим:</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 xml:space="preserve">производство микропроцессоров </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производство интегральных схем (аналоговые, цифровые или гибридные);</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услуги в области анимации (59.12.15), основанной на использовании высокопроизводительного специализированного вычислительного оборудования;</w:t>
      </w: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услуги по специализированному дизайну (74.10), основанные на использовании высокопроизводительного специализированного вычислительного оборудования».</w:t>
      </w:r>
    </w:p>
    <w:p w:rsidR="00A86B54" w:rsidRDefault="00A86B54" w:rsidP="00A86B54">
      <w:pPr>
        <w:tabs>
          <w:tab w:val="left" w:pos="1134"/>
        </w:tabs>
        <w:rPr>
          <w:rFonts w:asciiTheme="majorBidi" w:hAnsiTheme="majorBidi" w:cstheme="majorBidi"/>
          <w:sz w:val="28"/>
          <w:szCs w:val="28"/>
        </w:rPr>
      </w:pP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6. В статье 15 часть (1) дополнить пунктом а</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rsidR="00A86B54" w:rsidRPr="00A86B54" w:rsidRDefault="00A86B54" w:rsidP="00A86B54">
      <w:pPr>
        <w:tabs>
          <w:tab w:val="left" w:pos="1134"/>
        </w:tabs>
        <w:rPr>
          <w:rFonts w:asciiTheme="majorBidi" w:hAnsiTheme="majorBidi" w:cstheme="majorBidi"/>
          <w:sz w:val="28"/>
          <w:szCs w:val="28"/>
          <w:lang w:val="ru-RU"/>
        </w:rPr>
      </w:pPr>
      <w:r w:rsidRPr="00A86B54">
        <w:rPr>
          <w:rFonts w:asciiTheme="majorBidi" w:hAnsiTheme="majorBidi" w:cstheme="majorBidi"/>
          <w:sz w:val="28"/>
          <w:szCs w:val="28"/>
          <w:lang w:val="ru-RU"/>
        </w:rPr>
        <w:t>«а</w:t>
      </w:r>
      <w:r w:rsidRPr="00A86B54">
        <w:rPr>
          <w:rFonts w:asciiTheme="majorBidi" w:hAnsiTheme="majorBidi" w:cstheme="majorBidi"/>
          <w:sz w:val="28"/>
          <w:szCs w:val="28"/>
          <w:vertAlign w:val="superscript"/>
          <w:lang w:val="ru-RU"/>
        </w:rPr>
        <w:t>1</w:t>
      </w:r>
      <w:r w:rsidRPr="00A86B54">
        <w:rPr>
          <w:rFonts w:asciiTheme="majorBidi" w:hAnsiTheme="majorBidi" w:cstheme="majorBidi"/>
          <w:sz w:val="28"/>
          <w:szCs w:val="28"/>
          <w:lang w:val="ru-RU"/>
        </w:rPr>
        <w:t>) освобождение от уплаты НДС и таможенных пошлин основных средств, внесенных в уставный капитал в порядке, установленном в пункте 29) части (1) статьи 103 Налогового кодекса № 1163-</w:t>
      </w:r>
      <w:r>
        <w:rPr>
          <w:rFonts w:asciiTheme="majorBidi" w:hAnsiTheme="majorBidi" w:cstheme="majorBidi"/>
          <w:sz w:val="28"/>
          <w:szCs w:val="28"/>
        </w:rPr>
        <w:t>XIII</w:t>
      </w:r>
      <w:r w:rsidRPr="00A86B54">
        <w:rPr>
          <w:rFonts w:asciiTheme="majorBidi" w:hAnsiTheme="majorBidi" w:cstheme="majorBidi"/>
          <w:sz w:val="28"/>
          <w:szCs w:val="28"/>
          <w:lang w:val="ru-RU"/>
        </w:rPr>
        <w:t xml:space="preserve"> от 24 апреля 1997 </w:t>
      </w:r>
      <w:r w:rsidRPr="00A86B54">
        <w:rPr>
          <w:rFonts w:asciiTheme="majorBidi" w:hAnsiTheme="majorBidi" w:cstheme="majorBidi"/>
          <w:sz w:val="28"/>
          <w:szCs w:val="28"/>
          <w:lang w:val="ru-RU"/>
        </w:rPr>
        <w:lastRenderedPageBreak/>
        <w:t xml:space="preserve">года и в пункте </w:t>
      </w:r>
      <w:r>
        <w:rPr>
          <w:rFonts w:asciiTheme="majorBidi" w:hAnsiTheme="majorBidi" w:cstheme="majorBidi"/>
          <w:sz w:val="28"/>
          <w:szCs w:val="28"/>
        </w:rPr>
        <w:t>q</w:t>
      </w:r>
      <w:r w:rsidRPr="00A86B54">
        <w:rPr>
          <w:rFonts w:asciiTheme="majorBidi" w:hAnsiTheme="majorBidi" w:cstheme="majorBidi"/>
          <w:sz w:val="28"/>
          <w:szCs w:val="28"/>
          <w:vertAlign w:val="superscript"/>
          <w:lang w:val="ru-RU"/>
        </w:rPr>
        <w:t>2</w:t>
      </w:r>
      <w:r w:rsidRPr="00A86B54">
        <w:rPr>
          <w:rFonts w:asciiTheme="majorBidi" w:hAnsiTheme="majorBidi" w:cstheme="majorBidi"/>
          <w:sz w:val="28"/>
          <w:szCs w:val="28"/>
          <w:lang w:val="ru-RU"/>
        </w:rPr>
        <w:t>) статьи 28 Закона № 1380-</w:t>
      </w:r>
      <w:r>
        <w:rPr>
          <w:rFonts w:asciiTheme="majorBidi" w:hAnsiTheme="majorBidi" w:cstheme="majorBidi"/>
          <w:sz w:val="28"/>
          <w:szCs w:val="28"/>
        </w:rPr>
        <w:t>XIII</w:t>
      </w:r>
      <w:r w:rsidRPr="00A86B54">
        <w:rPr>
          <w:rFonts w:asciiTheme="majorBidi" w:hAnsiTheme="majorBidi" w:cstheme="majorBidi"/>
          <w:sz w:val="28"/>
          <w:szCs w:val="28"/>
          <w:lang w:val="ru-RU"/>
        </w:rPr>
        <w:t xml:space="preserve"> от 20 ноября 1997 года о таможенном тарифе».</w:t>
      </w:r>
    </w:p>
    <w:p w:rsidR="00A86B54" w:rsidRPr="00A86B54" w:rsidRDefault="00A86B54" w:rsidP="00A86B54">
      <w:pPr>
        <w:tabs>
          <w:tab w:val="left" w:pos="1134"/>
        </w:tabs>
        <w:rPr>
          <w:rFonts w:asciiTheme="majorBidi" w:hAnsiTheme="majorBidi" w:cstheme="majorBidi"/>
          <w:sz w:val="28"/>
          <w:szCs w:val="28"/>
          <w:lang w:val="ru-RU"/>
        </w:rPr>
      </w:pPr>
    </w:p>
    <w:p w:rsidR="00A86B54" w:rsidRPr="00A86B54" w:rsidRDefault="00A86B54" w:rsidP="00A86B54">
      <w:pPr>
        <w:tabs>
          <w:tab w:val="left" w:pos="1134"/>
        </w:tabs>
        <w:rPr>
          <w:rFonts w:asciiTheme="majorBidi" w:hAnsiTheme="majorBidi" w:cstheme="majorBidi"/>
          <w:sz w:val="28"/>
          <w:szCs w:val="28"/>
          <w:lang w:val="ru-RU"/>
        </w:rPr>
      </w:pPr>
      <w:r w:rsidRPr="00A86B54">
        <w:rPr>
          <w:rFonts w:asciiTheme="majorBidi" w:hAnsiTheme="majorBidi" w:cstheme="majorBidi"/>
          <w:sz w:val="28"/>
          <w:szCs w:val="28"/>
          <w:lang w:val="ru-RU"/>
        </w:rPr>
        <w:t xml:space="preserve">7. Статью 18 изложить в следующей редакции: </w:t>
      </w:r>
    </w:p>
    <w:p w:rsidR="00A86B54" w:rsidRPr="00A86B54" w:rsidRDefault="00A86B54" w:rsidP="00A86B54">
      <w:pPr>
        <w:tabs>
          <w:tab w:val="left" w:pos="1134"/>
        </w:tabs>
        <w:rPr>
          <w:rFonts w:asciiTheme="majorBidi" w:hAnsiTheme="majorBidi" w:cstheme="majorBidi"/>
          <w:sz w:val="28"/>
          <w:szCs w:val="28"/>
          <w:lang w:val="ru-RU"/>
        </w:rPr>
      </w:pPr>
      <w:r w:rsidRPr="00A86B54">
        <w:rPr>
          <w:rFonts w:asciiTheme="majorBidi" w:hAnsiTheme="majorBidi" w:cstheme="majorBidi"/>
          <w:sz w:val="28"/>
          <w:szCs w:val="28"/>
          <w:lang w:val="ru-RU"/>
        </w:rPr>
        <w:t>«</w:t>
      </w:r>
      <w:r w:rsidRPr="00A86B54">
        <w:rPr>
          <w:rFonts w:asciiTheme="majorBidi" w:hAnsiTheme="majorBidi" w:cstheme="majorBidi"/>
          <w:b/>
          <w:sz w:val="28"/>
          <w:szCs w:val="28"/>
          <w:lang w:val="ru-RU"/>
        </w:rPr>
        <w:t xml:space="preserve">Статья 18. </w:t>
      </w:r>
      <w:r w:rsidRPr="00A86B54">
        <w:rPr>
          <w:rFonts w:asciiTheme="majorBidi" w:hAnsiTheme="majorBidi" w:cstheme="majorBidi"/>
          <w:sz w:val="28"/>
          <w:szCs w:val="28"/>
          <w:lang w:val="ru-RU"/>
        </w:rPr>
        <w:t xml:space="preserve">Проверка основных видов деятельности </w:t>
      </w:r>
    </w:p>
    <w:p w:rsidR="00A86B54" w:rsidRPr="00A86B54" w:rsidRDefault="00A86B54" w:rsidP="00A86B54">
      <w:pPr>
        <w:tabs>
          <w:tab w:val="left" w:pos="1134"/>
        </w:tabs>
        <w:rPr>
          <w:rFonts w:asciiTheme="majorBidi" w:hAnsiTheme="majorBidi" w:cstheme="majorBidi"/>
          <w:sz w:val="28"/>
          <w:szCs w:val="28"/>
          <w:lang w:val="ru-RU"/>
        </w:rPr>
      </w:pPr>
      <w:r w:rsidRPr="00A86B54">
        <w:rPr>
          <w:rFonts w:asciiTheme="majorBidi" w:hAnsiTheme="majorBidi" w:cstheme="majorBidi"/>
          <w:sz w:val="28"/>
          <w:szCs w:val="28"/>
          <w:lang w:val="ru-RU"/>
        </w:rPr>
        <w:t>Деятельность резидентов парка подлежит ежегодной обязательной проверке, согласно международным  стандартам в области  аудиторской деятельности, выполнения показателей, необходимых для получения и сохранения статуса резидента информационно-технологического парка. Проверка проводится аудиторскими компаниями или квалифицированными аудиторами, отобранными Администрацией парка на конкурсной основе в соответствии с установленными ею критериями. Результаты проверки публикуются на официальной веб-странице Министерства экономики и инфраструктуры и  на официальной веб-странице парка».</w:t>
      </w:r>
    </w:p>
    <w:p w:rsidR="00A86B54" w:rsidRPr="00A86B54" w:rsidRDefault="00A86B54" w:rsidP="00A86B54">
      <w:pPr>
        <w:tabs>
          <w:tab w:val="left" w:pos="1134"/>
        </w:tabs>
        <w:rPr>
          <w:rFonts w:asciiTheme="majorBidi" w:hAnsiTheme="majorBidi" w:cstheme="majorBidi"/>
          <w:sz w:val="28"/>
          <w:szCs w:val="28"/>
          <w:lang w:val="ru-RU"/>
        </w:rPr>
      </w:pPr>
    </w:p>
    <w:p w:rsidR="00A86B54" w:rsidRPr="00A86B54" w:rsidRDefault="00A86B54" w:rsidP="00A86B54">
      <w:pPr>
        <w:tabs>
          <w:tab w:val="left" w:pos="1134"/>
        </w:tabs>
        <w:rPr>
          <w:rFonts w:asciiTheme="majorBidi" w:hAnsiTheme="majorBidi" w:cstheme="majorBidi"/>
          <w:sz w:val="28"/>
          <w:szCs w:val="28"/>
          <w:lang w:val="ru-RU"/>
        </w:rPr>
      </w:pPr>
      <w:r w:rsidRPr="00A86B54">
        <w:rPr>
          <w:rFonts w:asciiTheme="majorBidi" w:hAnsiTheme="majorBidi" w:cstheme="majorBidi"/>
          <w:b/>
          <w:sz w:val="28"/>
          <w:szCs w:val="28"/>
          <w:lang w:val="ru-RU"/>
        </w:rPr>
        <w:t xml:space="preserve">Ст. </w:t>
      </w:r>
      <w:r>
        <w:rPr>
          <w:rFonts w:asciiTheme="majorBidi" w:hAnsiTheme="majorBidi" w:cstheme="majorBidi"/>
          <w:b/>
          <w:sz w:val="28"/>
          <w:szCs w:val="28"/>
        </w:rPr>
        <w:t>II</w:t>
      </w:r>
      <w:r w:rsidRPr="00A86B54">
        <w:rPr>
          <w:rFonts w:asciiTheme="majorBidi" w:hAnsiTheme="majorBidi" w:cstheme="majorBidi"/>
          <w:b/>
          <w:sz w:val="28"/>
          <w:szCs w:val="28"/>
          <w:lang w:val="ru-RU"/>
        </w:rPr>
        <w:t>.</w:t>
      </w:r>
      <w:r w:rsidRPr="00A86B54">
        <w:rPr>
          <w:rFonts w:asciiTheme="majorBidi" w:hAnsiTheme="majorBidi" w:cstheme="majorBidi"/>
          <w:sz w:val="28"/>
          <w:szCs w:val="28"/>
          <w:lang w:val="ru-RU"/>
        </w:rPr>
        <w:t xml:space="preserve"> – Правительству в 6-месячный срок со дня опубликования настоящего закона привести свои нормативные акты в соответствие с ним.</w:t>
      </w:r>
    </w:p>
    <w:p w:rsidR="00A86B54" w:rsidRPr="00A86B54" w:rsidRDefault="00A86B54" w:rsidP="00A86B54">
      <w:pPr>
        <w:tabs>
          <w:tab w:val="left" w:pos="1134"/>
        </w:tabs>
        <w:rPr>
          <w:rFonts w:asciiTheme="majorBidi" w:hAnsiTheme="majorBidi" w:cstheme="majorBidi"/>
          <w:sz w:val="28"/>
          <w:szCs w:val="28"/>
          <w:lang w:val="ru-RU"/>
        </w:rPr>
      </w:pPr>
    </w:p>
    <w:p w:rsidR="00A86B54" w:rsidRDefault="00A86B54" w:rsidP="00A86B54">
      <w:pPr>
        <w:tabs>
          <w:tab w:val="left" w:pos="1134"/>
        </w:tabs>
        <w:rPr>
          <w:rFonts w:asciiTheme="majorBidi" w:hAnsiTheme="majorBidi" w:cstheme="majorBidi"/>
          <w:sz w:val="28"/>
          <w:szCs w:val="28"/>
        </w:rPr>
      </w:pPr>
      <w:r>
        <w:rPr>
          <w:rFonts w:asciiTheme="majorBidi" w:hAnsiTheme="majorBidi" w:cstheme="majorBidi"/>
          <w:sz w:val="28"/>
          <w:szCs w:val="28"/>
        </w:rPr>
        <w:t>Председатель Парламента</w:t>
      </w:r>
      <w:r>
        <w:rPr>
          <w:rFonts w:asciiTheme="majorBidi" w:hAnsiTheme="majorBidi" w:cstheme="majorBidi"/>
          <w:sz w:val="28"/>
          <w:szCs w:val="28"/>
        </w:rPr>
        <w:tab/>
      </w:r>
    </w:p>
    <w:p w:rsidR="00A86B54" w:rsidRPr="00D93C7B" w:rsidRDefault="00A86B54" w:rsidP="00CB05D3">
      <w:pPr>
        <w:tabs>
          <w:tab w:val="left" w:pos="1134"/>
        </w:tabs>
        <w:ind w:firstLine="709"/>
        <w:rPr>
          <w:rFonts w:asciiTheme="majorBidi" w:hAnsiTheme="majorBidi" w:cstheme="majorBidi"/>
          <w:sz w:val="28"/>
          <w:szCs w:val="28"/>
          <w:lang w:val="ro-RO" w:eastAsia="ru-RU"/>
        </w:rPr>
      </w:pPr>
      <w:bookmarkStart w:id="0" w:name="_GoBack"/>
      <w:bookmarkEnd w:id="0"/>
    </w:p>
    <w:sectPr w:rsidR="00A86B54" w:rsidRPr="00D93C7B"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2E3F" w:rsidRDefault="00352E3F" w:rsidP="00026B87">
      <w:r>
        <w:separator/>
      </w:r>
    </w:p>
  </w:endnote>
  <w:endnote w:type="continuationSeparator" w:id="0">
    <w:p w:rsidR="00352E3F" w:rsidRDefault="00352E3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35D4E">
      <w:rPr>
        <w:noProof/>
        <w:sz w:val="16"/>
        <w:szCs w:val="16"/>
      </w:rPr>
      <w:t>Z:\007\ANUL 2018\HOTARARI\5246\5246-redactat-ro.docx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35D4E">
      <w:rPr>
        <w:noProof/>
        <w:sz w:val="16"/>
        <w:szCs w:val="16"/>
      </w:rPr>
      <w:t>Z:\007\ANUL 2018\HOTARARI\5246\5246-redactat-ro.docx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2E3F" w:rsidRDefault="00352E3F" w:rsidP="00026B87">
      <w:r>
        <w:separator/>
      </w:r>
    </w:p>
  </w:footnote>
  <w:footnote w:type="continuationSeparator" w:id="0">
    <w:p w:rsidR="00352E3F" w:rsidRDefault="00352E3F"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E353FB" w:rsidRPr="00E353FB">
      <w:rPr>
        <w:noProof/>
        <w:lang w:val="ro-RO"/>
      </w:rPr>
      <w:t>4</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86087768"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E353FB">
            <w:rPr>
              <w:rFonts w:ascii="Times New Roman" w:hAnsi="Times New Roman"/>
              <w:sz w:val="28"/>
              <w:szCs w:val="28"/>
              <w:lang w:val="ro-RO"/>
            </w:rPr>
            <w:t>nr</w:t>
          </w:r>
          <w:r w:rsidRPr="00E353FB">
            <w:rPr>
              <w:rFonts w:ascii="Times New Roman" w:hAnsi="Times New Roman"/>
              <w:b w:val="0"/>
              <w:sz w:val="28"/>
              <w:szCs w:val="28"/>
              <w:lang w:val="ro-RO"/>
            </w:rPr>
            <w:t>.</w:t>
          </w:r>
          <w:r w:rsidR="00E353FB" w:rsidRPr="00E353FB">
            <w:rPr>
              <w:rFonts w:ascii="Times New Roman" w:hAnsi="Times New Roman"/>
              <w:sz w:val="28"/>
              <w:szCs w:val="28"/>
            </w:rPr>
            <w:t>264</w:t>
          </w:r>
          <w:r w:rsidRPr="0014378C">
            <w:rPr>
              <w:rFonts w:ascii="Times New Roman" w:hAnsi="Times New Roman"/>
              <w:szCs w:val="24"/>
              <w:lang w:val="fr-FR"/>
            </w:rPr>
            <w:t xml:space="preserve"> </w:t>
          </w:r>
        </w:p>
        <w:p w:rsidR="00EA7735" w:rsidRPr="0014378C" w:rsidRDefault="00EA7735" w:rsidP="00C02DFA">
          <w:pPr>
            <w:ind w:hanging="28"/>
            <w:rPr>
              <w:lang w:val="fr-FR"/>
            </w:rPr>
          </w:pPr>
        </w:p>
        <w:p w:rsidR="00EA7735" w:rsidRPr="00E353FB" w:rsidRDefault="00EA7735" w:rsidP="00C02DFA">
          <w:pPr>
            <w:ind w:hanging="28"/>
            <w:jc w:val="center"/>
            <w:rPr>
              <w:b/>
              <w:sz w:val="28"/>
              <w:szCs w:val="28"/>
              <w:u w:val="single"/>
              <w:lang w:val="ro-RO"/>
            </w:rPr>
          </w:pPr>
          <w:r w:rsidRPr="00E353FB">
            <w:rPr>
              <w:b/>
              <w:sz w:val="28"/>
              <w:szCs w:val="28"/>
              <w:u w:val="single"/>
            </w:rPr>
            <w:t xml:space="preserve">din </w:t>
          </w:r>
          <w:r w:rsidR="00E353FB" w:rsidRPr="00E353FB">
            <w:rPr>
              <w:b/>
              <w:sz w:val="28"/>
              <w:szCs w:val="28"/>
              <w:u w:val="single"/>
              <w:lang w:val="ru-RU"/>
            </w:rPr>
            <w:t xml:space="preserve">28 </w:t>
          </w:r>
          <w:r w:rsidR="00E353FB" w:rsidRPr="00E353FB">
            <w:rPr>
              <w:b/>
              <w:sz w:val="28"/>
              <w:szCs w:val="28"/>
              <w:u w:val="single"/>
              <w:lang w:val="ro-RO"/>
            </w:rPr>
            <w:t>martie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C0023"/>
    <w:multiLevelType w:val="hybridMultilevel"/>
    <w:tmpl w:val="790E96F8"/>
    <w:lvl w:ilvl="0" w:tplc="70D8888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70084A"/>
    <w:multiLevelType w:val="hybridMultilevel"/>
    <w:tmpl w:val="FFB2F6D0"/>
    <w:lvl w:ilvl="0" w:tplc="D23270C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29D764A7"/>
    <w:multiLevelType w:val="hybridMultilevel"/>
    <w:tmpl w:val="8FCCE684"/>
    <w:lvl w:ilvl="0" w:tplc="F00A426C">
      <w:start w:val="10"/>
      <w:numFmt w:val="decimal"/>
      <w:lvlText w:val="%1)"/>
      <w:lvlJc w:val="left"/>
      <w:pPr>
        <w:ind w:left="1241" w:hanging="390"/>
      </w:pPr>
      <w:rPr>
        <w:rFonts w:hint="default"/>
      </w:rPr>
    </w:lvl>
    <w:lvl w:ilvl="1" w:tplc="04090019" w:tentative="1">
      <w:start w:val="1"/>
      <w:numFmt w:val="lowerLetter"/>
      <w:lvlText w:val="%2."/>
      <w:lvlJc w:val="left"/>
      <w:pPr>
        <w:ind w:left="1301" w:hanging="360"/>
      </w:pPr>
    </w:lvl>
    <w:lvl w:ilvl="2" w:tplc="0409001B" w:tentative="1">
      <w:start w:val="1"/>
      <w:numFmt w:val="lowerRoman"/>
      <w:lvlText w:val="%3."/>
      <w:lvlJc w:val="right"/>
      <w:pPr>
        <w:ind w:left="2021" w:hanging="180"/>
      </w:pPr>
    </w:lvl>
    <w:lvl w:ilvl="3" w:tplc="0409000F" w:tentative="1">
      <w:start w:val="1"/>
      <w:numFmt w:val="decimal"/>
      <w:lvlText w:val="%4."/>
      <w:lvlJc w:val="left"/>
      <w:pPr>
        <w:ind w:left="2741" w:hanging="360"/>
      </w:pPr>
    </w:lvl>
    <w:lvl w:ilvl="4" w:tplc="04090019" w:tentative="1">
      <w:start w:val="1"/>
      <w:numFmt w:val="lowerLetter"/>
      <w:lvlText w:val="%5."/>
      <w:lvlJc w:val="left"/>
      <w:pPr>
        <w:ind w:left="3461" w:hanging="360"/>
      </w:pPr>
    </w:lvl>
    <w:lvl w:ilvl="5" w:tplc="0409001B" w:tentative="1">
      <w:start w:val="1"/>
      <w:numFmt w:val="lowerRoman"/>
      <w:lvlText w:val="%6."/>
      <w:lvlJc w:val="right"/>
      <w:pPr>
        <w:ind w:left="4181" w:hanging="180"/>
      </w:pPr>
    </w:lvl>
    <w:lvl w:ilvl="6" w:tplc="0409000F" w:tentative="1">
      <w:start w:val="1"/>
      <w:numFmt w:val="decimal"/>
      <w:lvlText w:val="%7."/>
      <w:lvlJc w:val="left"/>
      <w:pPr>
        <w:ind w:left="4901" w:hanging="360"/>
      </w:pPr>
    </w:lvl>
    <w:lvl w:ilvl="7" w:tplc="04090019" w:tentative="1">
      <w:start w:val="1"/>
      <w:numFmt w:val="lowerLetter"/>
      <w:lvlText w:val="%8."/>
      <w:lvlJc w:val="left"/>
      <w:pPr>
        <w:ind w:left="5621" w:hanging="360"/>
      </w:pPr>
    </w:lvl>
    <w:lvl w:ilvl="8" w:tplc="0409001B" w:tentative="1">
      <w:start w:val="1"/>
      <w:numFmt w:val="lowerRoman"/>
      <w:lvlText w:val="%9."/>
      <w:lvlJc w:val="right"/>
      <w:pPr>
        <w:ind w:left="6341" w:hanging="180"/>
      </w:pPr>
    </w:lvl>
  </w:abstractNum>
  <w:abstractNum w:abstractNumId="9" w15:restartNumberingAfterBreak="0">
    <w:nsid w:val="32465DF0"/>
    <w:multiLevelType w:val="hybridMultilevel"/>
    <w:tmpl w:val="1EC82762"/>
    <w:lvl w:ilvl="0" w:tplc="2D267B68">
      <w:start w:val="1"/>
      <w:numFmt w:val="lowerLetter"/>
      <w:lvlText w:val="%1)"/>
      <w:lvlJc w:val="left"/>
      <w:pPr>
        <w:ind w:left="1440" w:hanging="360"/>
      </w:pPr>
      <w:rPr>
        <w:rFonts w:ascii="Times New Roman" w:eastAsia="Times New Roman" w:hAnsi="Times New Roman" w:cs="Times New Roman"/>
        <w:b w:val="0"/>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66B6248"/>
    <w:multiLevelType w:val="hybridMultilevel"/>
    <w:tmpl w:val="389C40B4"/>
    <w:lvl w:ilvl="0" w:tplc="88A22AB8">
      <w:start w:val="1"/>
      <w:numFmt w:val="lowerLetter"/>
      <w:lvlText w:val="%1)"/>
      <w:lvlJc w:val="left"/>
      <w:pPr>
        <w:ind w:left="1440" w:hanging="360"/>
      </w:pPr>
      <w:rPr>
        <w:rFonts w:ascii="Times New Roman" w:eastAsia="Times New Roman" w:hAnsi="Times New Roman" w:cs="Times New Roman"/>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8E61C1"/>
    <w:multiLevelType w:val="hybridMultilevel"/>
    <w:tmpl w:val="2E54D450"/>
    <w:lvl w:ilvl="0" w:tplc="B4084584">
      <w:start w:val="1"/>
      <w:numFmt w:val="lowerLetter"/>
      <w:lvlText w:val="%1)"/>
      <w:lvlJc w:val="left"/>
      <w:pPr>
        <w:ind w:left="1440" w:hanging="360"/>
      </w:pPr>
      <w:rPr>
        <w:rFonts w:ascii="Times New Roman" w:eastAsia="Times New Roman" w:hAnsi="Times New Roman" w:cs="Times New Roman"/>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8C3BFF"/>
    <w:multiLevelType w:val="hybridMultilevel"/>
    <w:tmpl w:val="669AB420"/>
    <w:lvl w:ilvl="0" w:tplc="07B27C98">
      <w:start w:val="12"/>
      <w:numFmt w:val="upperLetter"/>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21"/>
  </w:num>
  <w:num w:numId="3">
    <w:abstractNumId w:val="0"/>
  </w:num>
  <w:num w:numId="4">
    <w:abstractNumId w:val="14"/>
  </w:num>
  <w:num w:numId="5">
    <w:abstractNumId w:val="12"/>
  </w:num>
  <w:num w:numId="6">
    <w:abstractNumId w:val="16"/>
  </w:num>
  <w:num w:numId="7">
    <w:abstractNumId w:val="4"/>
  </w:num>
  <w:num w:numId="8">
    <w:abstractNumId w:val="13"/>
  </w:num>
  <w:num w:numId="9">
    <w:abstractNumId w:val="22"/>
  </w:num>
  <w:num w:numId="10">
    <w:abstractNumId w:val="23"/>
  </w:num>
  <w:num w:numId="11">
    <w:abstractNumId w:val="11"/>
  </w:num>
  <w:num w:numId="12">
    <w:abstractNumId w:val="19"/>
  </w:num>
  <w:num w:numId="13">
    <w:abstractNumId w:val="3"/>
  </w:num>
  <w:num w:numId="14">
    <w:abstractNumId w:val="2"/>
  </w:num>
  <w:num w:numId="15">
    <w:abstractNumId w:val="7"/>
  </w:num>
  <w:num w:numId="16">
    <w:abstractNumId w:val="18"/>
  </w:num>
  <w:num w:numId="17">
    <w:abstractNumId w:val="17"/>
  </w:num>
  <w:num w:numId="18">
    <w:abstractNumId w:val="5"/>
  </w:num>
  <w:num w:numId="19">
    <w:abstractNumId w:val="9"/>
  </w:num>
  <w:num w:numId="20">
    <w:abstractNumId w:val="10"/>
  </w:num>
  <w:num w:numId="21">
    <w:abstractNumId w:val="15"/>
  </w:num>
  <w:num w:numId="22">
    <w:abstractNumId w:val="8"/>
  </w:num>
  <w:num w:numId="23">
    <w:abstractNumId w:val="1"/>
  </w:num>
  <w:num w:numId="24">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1100A2"/>
    <w:rsid w:val="0014378C"/>
    <w:rsid w:val="00144067"/>
    <w:rsid w:val="001469DB"/>
    <w:rsid w:val="001574DD"/>
    <w:rsid w:val="00191F49"/>
    <w:rsid w:val="001B2461"/>
    <w:rsid w:val="001B5608"/>
    <w:rsid w:val="001D5DCC"/>
    <w:rsid w:val="001E6EB8"/>
    <w:rsid w:val="00251AE0"/>
    <w:rsid w:val="00256EA4"/>
    <w:rsid w:val="00283736"/>
    <w:rsid w:val="0034194B"/>
    <w:rsid w:val="00352E3F"/>
    <w:rsid w:val="003852B4"/>
    <w:rsid w:val="003B04ED"/>
    <w:rsid w:val="003B596B"/>
    <w:rsid w:val="00427274"/>
    <w:rsid w:val="0044592D"/>
    <w:rsid w:val="00454CEE"/>
    <w:rsid w:val="00480561"/>
    <w:rsid w:val="00482BA3"/>
    <w:rsid w:val="00497ED9"/>
    <w:rsid w:val="004A4B59"/>
    <w:rsid w:val="004E1000"/>
    <w:rsid w:val="00500597"/>
    <w:rsid w:val="0050680A"/>
    <w:rsid w:val="00512A5C"/>
    <w:rsid w:val="005541A1"/>
    <w:rsid w:val="005802DD"/>
    <w:rsid w:val="005850E0"/>
    <w:rsid w:val="005F1999"/>
    <w:rsid w:val="005F2B04"/>
    <w:rsid w:val="0063090F"/>
    <w:rsid w:val="007305B8"/>
    <w:rsid w:val="00746067"/>
    <w:rsid w:val="007926E4"/>
    <w:rsid w:val="007A4567"/>
    <w:rsid w:val="00814406"/>
    <w:rsid w:val="00832599"/>
    <w:rsid w:val="0084667B"/>
    <w:rsid w:val="00862AB4"/>
    <w:rsid w:val="0087581E"/>
    <w:rsid w:val="008C1EB3"/>
    <w:rsid w:val="009423B6"/>
    <w:rsid w:val="00950CEF"/>
    <w:rsid w:val="0095316D"/>
    <w:rsid w:val="00967B94"/>
    <w:rsid w:val="009A3326"/>
    <w:rsid w:val="009E20E6"/>
    <w:rsid w:val="00A0308D"/>
    <w:rsid w:val="00A04621"/>
    <w:rsid w:val="00A1010C"/>
    <w:rsid w:val="00A22C15"/>
    <w:rsid w:val="00A35DD9"/>
    <w:rsid w:val="00A56041"/>
    <w:rsid w:val="00A86B54"/>
    <w:rsid w:val="00A938D0"/>
    <w:rsid w:val="00A977C3"/>
    <w:rsid w:val="00AA173D"/>
    <w:rsid w:val="00AB67F5"/>
    <w:rsid w:val="00AC696D"/>
    <w:rsid w:val="00AE7568"/>
    <w:rsid w:val="00B4370D"/>
    <w:rsid w:val="00BF32A6"/>
    <w:rsid w:val="00C02DFA"/>
    <w:rsid w:val="00C74719"/>
    <w:rsid w:val="00C97309"/>
    <w:rsid w:val="00CB05D3"/>
    <w:rsid w:val="00CB0FCF"/>
    <w:rsid w:val="00CC7AFF"/>
    <w:rsid w:val="00CE0DA1"/>
    <w:rsid w:val="00CF2559"/>
    <w:rsid w:val="00D41305"/>
    <w:rsid w:val="00D64123"/>
    <w:rsid w:val="00D642D3"/>
    <w:rsid w:val="00D91434"/>
    <w:rsid w:val="00D93C7B"/>
    <w:rsid w:val="00DB1216"/>
    <w:rsid w:val="00DC4C6E"/>
    <w:rsid w:val="00DF0E57"/>
    <w:rsid w:val="00E04C14"/>
    <w:rsid w:val="00E216C5"/>
    <w:rsid w:val="00E353FB"/>
    <w:rsid w:val="00E35D4E"/>
    <w:rsid w:val="00E370D0"/>
    <w:rsid w:val="00EA3268"/>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4B3C29"/>
  <w15:docId w15:val="{3E02AC1D-1A3A-4971-A031-8CFEDF3BA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9355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485C628-DF01-4CB3-80DD-14C5DEA0E83A}"/>
</file>

<file path=customXml/itemProps2.xml><?xml version="1.0" encoding="utf-8"?>
<ds:datastoreItem xmlns:ds="http://schemas.openxmlformats.org/officeDocument/2006/customXml" ds:itemID="{4F27EA4B-FD6E-4A0B-B541-04FE80386AC7}"/>
</file>

<file path=customXml/itemProps3.xml><?xml version="1.0" encoding="utf-8"?>
<ds:datastoreItem xmlns:ds="http://schemas.openxmlformats.org/officeDocument/2006/customXml" ds:itemID="{2F64DDBF-1C20-447B-B00D-C828A3A54440}"/>
</file>

<file path=customXml/itemProps4.xml><?xml version="1.0" encoding="utf-8"?>
<ds:datastoreItem xmlns:ds="http://schemas.openxmlformats.org/officeDocument/2006/customXml" ds:itemID="{4BE7B924-FEE8-46C2-8602-F46BE829AECE}"/>
</file>

<file path=docProps/app.xml><?xml version="1.0" encoding="utf-8"?>
<Properties xmlns="http://schemas.openxmlformats.org/officeDocument/2006/extended-properties" xmlns:vt="http://schemas.openxmlformats.org/officeDocument/2006/docPropsVTypes">
  <Template>Normal</Template>
  <TotalTime>1</TotalTime>
  <Pages>9</Pages>
  <Words>1627</Words>
  <Characters>9274</Characters>
  <Application>Microsoft Office Word</Application>
  <DocSecurity>0</DocSecurity>
  <Lines>77</Lines>
  <Paragraphs>21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111.2018.ro-ru</dc:title>
  <dc:creator>lll</dc:creator>
  <cp:lastModifiedBy>Asd Asdf</cp:lastModifiedBy>
  <cp:revision>2</cp:revision>
  <cp:lastPrinted>2018-04-03T05:29:00Z</cp:lastPrinted>
  <dcterms:created xsi:type="dcterms:W3CDTF">2018-04-24T12:10:00Z</dcterms:created>
  <dcterms:modified xsi:type="dcterms:W3CDTF">2018-04-24T12:10:00Z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