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C7A42" w:rsidRDefault="00AD66D2" w:rsidP="00B4091E">
      <w:pPr>
        <w:pStyle w:val="Titlustinga"/>
        <w:rPr>
          <w:noProof/>
          <w:lang w:val="en-US"/>
        </w:rPr>
        <w:sectPr w:rsidR="007C7A42" w:rsidSect="00416C17">
          <w:footerReference w:type="default" r:id="rId8"/>
          <w:headerReference w:type="first" r:id="rId9"/>
          <w:footerReference w:type="first" r:id="rId10"/>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eastAsia="ro-RO"/>
        </w:rPr>
        <mc:AlternateContent>
          <mc:Choice Requires="wps">
            <w:drawing>
              <wp:anchor distT="0" distB="0" distL="114300" distR="114300" simplePos="0" relativeHeight="251661312" behindDoc="0" locked="0" layoutInCell="1" allowOverlap="1">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rsidR="00AD66D2" w:rsidRDefault="00FB74C8" w:rsidP="00AD66D2">
                            <w:pPr>
                              <w:pStyle w:val="nr"/>
                              <w:spacing w:after="160"/>
                            </w:pPr>
                            <w:permStart w:id="1759713570" w:edGrp="everyone"/>
                            <w:r>
                              <w:t>VI</w:t>
                            </w:r>
                            <w:permEnd w:id="1759713570"/>
                            <w:r w:rsidR="00AD66D2">
                              <w:t xml:space="preserve"> nr. </w:t>
                            </w:r>
                            <w:permStart w:id="1409951574" w:edGrp="everyone"/>
                            <w:r w:rsidR="00D80C7D">
                              <w:t>__</w:t>
                            </w:r>
                            <w:permEnd w:id="1409951574"/>
                            <w:r w:rsidR="00AD66D2">
                              <w:t xml:space="preserve"> </w:t>
                            </w:r>
                          </w:p>
                          <w:p w:rsidR="00AD66D2" w:rsidRDefault="00AD66D2" w:rsidP="00AD66D2">
                            <w:pPr>
                              <w:pStyle w:val="nr"/>
                            </w:pPr>
                            <w:r>
                              <w:t xml:space="preserve"> </w:t>
                            </w:r>
                            <w:permStart w:id="451296146" w:edGrp="everyone"/>
                            <w:r w:rsidR="00D80C7D">
                              <w:t>__ mart</w:t>
                            </w:r>
                            <w:r w:rsidR="00A86561">
                              <w:t>ie 20</w:t>
                            </w:r>
                            <w:r w:rsidR="00FB74C8">
                              <w:t>20</w:t>
                            </w:r>
                            <w:permEnd w:id="451296146"/>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rsidR="00AD66D2" w:rsidRDefault="00FB74C8" w:rsidP="00AD66D2">
                      <w:pPr>
                        <w:pStyle w:val="nr"/>
                        <w:spacing w:after="160"/>
                      </w:pPr>
                      <w:permStart w:id="1759713570" w:edGrp="everyone"/>
                      <w:r>
                        <w:t>VI</w:t>
                      </w:r>
                      <w:permEnd w:id="1759713570"/>
                      <w:r w:rsidR="00AD66D2">
                        <w:t xml:space="preserve"> nr. </w:t>
                      </w:r>
                      <w:permStart w:id="1409951574" w:edGrp="everyone"/>
                      <w:r w:rsidR="00D80C7D">
                        <w:t>__</w:t>
                      </w:r>
                      <w:permEnd w:id="1409951574"/>
                      <w:r w:rsidR="00AD66D2">
                        <w:t xml:space="preserve"> </w:t>
                      </w:r>
                    </w:p>
                    <w:p w:rsidR="00AD66D2" w:rsidRDefault="00AD66D2" w:rsidP="00AD66D2">
                      <w:pPr>
                        <w:pStyle w:val="nr"/>
                      </w:pPr>
                      <w:r>
                        <w:t xml:space="preserve"> </w:t>
                      </w:r>
                      <w:permStart w:id="451296146" w:edGrp="everyone"/>
                      <w:r w:rsidR="00D80C7D">
                        <w:t>__ mart</w:t>
                      </w:r>
                      <w:r w:rsidR="00A86561">
                        <w:t>ie 20</w:t>
                      </w:r>
                      <w:r w:rsidR="00FB74C8">
                        <w:t>20</w:t>
                      </w:r>
                      <w:permEnd w:id="451296146"/>
                      <w:r>
                        <w:t xml:space="preserve"> </w:t>
                      </w: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rsidR="00A86561" w:rsidRPr="00A86561" w:rsidRDefault="00A86561" w:rsidP="00A86561">
      <w:pPr>
        <w:jc w:val="right"/>
        <w:rPr>
          <w:rFonts w:eastAsia="Calibri" w:cs="Times New Roman"/>
          <w:b/>
          <w:bCs/>
          <w:sz w:val="26"/>
          <w:szCs w:val="26"/>
        </w:rPr>
      </w:pPr>
      <w:permStart w:id="1622091076" w:edGrp="everyone"/>
      <w:r w:rsidRPr="00A86561">
        <w:rPr>
          <w:rFonts w:eastAsia="Calibri" w:cs="Times New Roman"/>
          <w:b/>
          <w:bCs/>
          <w:sz w:val="26"/>
          <w:szCs w:val="26"/>
        </w:rPr>
        <w:t>Biroului Permanent al</w:t>
      </w:r>
    </w:p>
    <w:p w:rsidR="00A86561" w:rsidRPr="00A86561" w:rsidRDefault="00A86561" w:rsidP="00A86561">
      <w:pPr>
        <w:jc w:val="right"/>
        <w:rPr>
          <w:rFonts w:eastAsia="Calibri" w:cs="Times New Roman"/>
          <w:b/>
          <w:bCs/>
          <w:sz w:val="26"/>
          <w:szCs w:val="26"/>
        </w:rPr>
      </w:pPr>
      <w:r w:rsidRPr="00A86561">
        <w:rPr>
          <w:rFonts w:eastAsia="Calibri" w:cs="Times New Roman"/>
          <w:b/>
          <w:bCs/>
          <w:sz w:val="26"/>
          <w:szCs w:val="26"/>
        </w:rPr>
        <w:t>Parlamentului Republicii Moldova</w:t>
      </w:r>
    </w:p>
    <w:p w:rsidR="00A86561" w:rsidRPr="00A86561" w:rsidRDefault="00A86561" w:rsidP="00A86561">
      <w:pPr>
        <w:rPr>
          <w:rFonts w:eastAsia="Calibri" w:cs="Times New Roman"/>
          <w:b/>
          <w:bCs/>
          <w:sz w:val="26"/>
          <w:szCs w:val="26"/>
        </w:rPr>
      </w:pPr>
    </w:p>
    <w:p w:rsidR="00A86561" w:rsidRPr="00A86561" w:rsidRDefault="00A86561" w:rsidP="00A86561">
      <w:pPr>
        <w:rPr>
          <w:rFonts w:eastAsia="Calibri" w:cs="Times New Roman"/>
          <w:b/>
          <w:bCs/>
          <w:sz w:val="26"/>
          <w:szCs w:val="26"/>
        </w:rPr>
      </w:pPr>
    </w:p>
    <w:p w:rsidR="00A86561" w:rsidRPr="006E2CE3" w:rsidRDefault="00A86561" w:rsidP="00A86561">
      <w:pPr>
        <w:ind w:left="567" w:firstLine="567"/>
        <w:jc w:val="both"/>
        <w:rPr>
          <w:rFonts w:eastAsia="Calibri" w:cs="Times New Roman"/>
          <w:sz w:val="26"/>
          <w:szCs w:val="26"/>
        </w:rPr>
      </w:pPr>
      <w:r w:rsidRPr="00A86561">
        <w:rPr>
          <w:rFonts w:eastAsia="Calibri" w:cs="Times New Roman"/>
          <w:sz w:val="26"/>
          <w:szCs w:val="26"/>
        </w:rPr>
        <w:t xml:space="preserve">În </w:t>
      </w:r>
      <w:r w:rsidRPr="006E2CE3">
        <w:rPr>
          <w:rFonts w:eastAsia="Calibri" w:cs="Times New Roman"/>
          <w:sz w:val="26"/>
          <w:szCs w:val="26"/>
        </w:rPr>
        <w:t>temeiul art. 73 din Constituția Republicii Moldova și art. 47 din Regulamentul Parlamentului</w:t>
      </w:r>
      <w:r w:rsidR="007249D1" w:rsidRPr="006E2CE3">
        <w:rPr>
          <w:rFonts w:eastAsia="Calibri" w:cs="Times New Roman"/>
          <w:sz w:val="26"/>
          <w:szCs w:val="26"/>
        </w:rPr>
        <w:t>,</w:t>
      </w:r>
      <w:r w:rsidRPr="006E2CE3">
        <w:rPr>
          <w:rFonts w:eastAsia="Calibri" w:cs="Times New Roman"/>
          <w:sz w:val="26"/>
          <w:szCs w:val="26"/>
        </w:rPr>
        <w:t xml:space="preserve"> se înaintează cu titlu de inițiativă legislativă</w:t>
      </w:r>
      <w:r w:rsidR="007249D1" w:rsidRPr="006E2CE3">
        <w:rPr>
          <w:rFonts w:eastAsia="Calibri" w:cs="Times New Roman"/>
          <w:sz w:val="26"/>
          <w:szCs w:val="26"/>
        </w:rPr>
        <w:t>,</w:t>
      </w:r>
      <w:r w:rsidRPr="006E2CE3">
        <w:rPr>
          <w:rFonts w:eastAsia="Calibri" w:cs="Times New Roman"/>
          <w:sz w:val="26"/>
          <w:szCs w:val="26"/>
        </w:rPr>
        <w:t xml:space="preserve"> </w:t>
      </w:r>
      <w:r w:rsidR="00FB74C8" w:rsidRPr="006E2CE3">
        <w:rPr>
          <w:rFonts w:cs="Times New Roman"/>
          <w:sz w:val="26"/>
          <w:szCs w:val="26"/>
          <w:lang w:val="ro-MD"/>
        </w:rPr>
        <w:t xml:space="preserve">proiectul de lege pentru modificarea </w:t>
      </w:r>
      <w:r w:rsidR="00DC379D">
        <w:rPr>
          <w:rFonts w:cs="Times New Roman"/>
          <w:sz w:val="26"/>
          <w:szCs w:val="26"/>
          <w:lang w:val="ro-MD"/>
        </w:rPr>
        <w:t xml:space="preserve">articolului 37 din </w:t>
      </w:r>
      <w:r w:rsidR="00FB74C8" w:rsidRPr="006E2CE3">
        <w:rPr>
          <w:rFonts w:cs="Times New Roman"/>
          <w:sz w:val="26"/>
          <w:szCs w:val="26"/>
          <w:lang w:val="ro-MD"/>
        </w:rPr>
        <w:t>Leg</w:t>
      </w:r>
      <w:r w:rsidR="00DC379D">
        <w:rPr>
          <w:rFonts w:cs="Times New Roman"/>
          <w:sz w:val="26"/>
          <w:szCs w:val="26"/>
          <w:lang w:val="ro-MD"/>
        </w:rPr>
        <w:t>ea</w:t>
      </w:r>
      <w:r w:rsidR="00FB74C8" w:rsidRPr="006E2CE3">
        <w:rPr>
          <w:rFonts w:cs="Times New Roman"/>
          <w:sz w:val="26"/>
          <w:szCs w:val="26"/>
          <w:lang w:val="ro-MD"/>
        </w:rPr>
        <w:t xml:space="preserve"> nr. </w:t>
      </w:r>
      <w:r w:rsidR="00DC379D">
        <w:rPr>
          <w:rFonts w:cs="Times New Roman"/>
          <w:sz w:val="26"/>
          <w:szCs w:val="26"/>
          <w:lang w:val="ro-MD"/>
        </w:rPr>
        <w:t>1</w:t>
      </w:r>
      <w:r w:rsidR="006E2CE3" w:rsidRPr="006E2CE3">
        <w:rPr>
          <w:rFonts w:cs="Times New Roman"/>
          <w:sz w:val="26"/>
          <w:szCs w:val="26"/>
          <w:lang w:val="ro-MD"/>
        </w:rPr>
        <w:t>29</w:t>
      </w:r>
      <w:r w:rsidR="00FB74C8" w:rsidRPr="006E2CE3">
        <w:rPr>
          <w:rFonts w:cs="Times New Roman"/>
          <w:sz w:val="26"/>
          <w:szCs w:val="26"/>
          <w:lang w:val="ro-MD"/>
        </w:rPr>
        <w:t>/</w:t>
      </w:r>
      <w:r w:rsidR="006E2CE3" w:rsidRPr="006E2CE3">
        <w:rPr>
          <w:rFonts w:cs="Times New Roman"/>
          <w:sz w:val="26"/>
          <w:szCs w:val="26"/>
          <w:lang w:val="ro-MD"/>
        </w:rPr>
        <w:t>201</w:t>
      </w:r>
      <w:r w:rsidR="00DC379D">
        <w:rPr>
          <w:rFonts w:cs="Times New Roman"/>
          <w:sz w:val="26"/>
          <w:szCs w:val="26"/>
          <w:lang w:val="ro-MD"/>
        </w:rPr>
        <w:t>9</w:t>
      </w:r>
      <w:r w:rsidR="00FB74C8" w:rsidRPr="006E2CE3">
        <w:rPr>
          <w:rFonts w:cs="Times New Roman"/>
          <w:sz w:val="26"/>
          <w:szCs w:val="26"/>
          <w:lang w:val="ro-MD"/>
        </w:rPr>
        <w:t xml:space="preserve"> privind </w:t>
      </w:r>
      <w:r w:rsidR="00DC379D">
        <w:rPr>
          <w:rFonts w:cs="Times New Roman"/>
          <w:sz w:val="26"/>
          <w:szCs w:val="26"/>
          <w:lang w:val="ro-MD"/>
        </w:rPr>
        <w:t>subprodusele de origine animală și produsele derivate care nu sunt destinate consumului uman</w:t>
      </w:r>
      <w:r w:rsidR="00FB74C8" w:rsidRPr="006E2CE3">
        <w:rPr>
          <w:rFonts w:cs="Times New Roman"/>
          <w:sz w:val="26"/>
          <w:szCs w:val="26"/>
          <w:lang w:val="ro-MD"/>
        </w:rPr>
        <w:t>.</w:t>
      </w:r>
    </w:p>
    <w:p w:rsidR="00A86561" w:rsidRPr="006E2CE3" w:rsidRDefault="00A86561" w:rsidP="00A86561">
      <w:pPr>
        <w:ind w:left="567"/>
        <w:rPr>
          <w:rFonts w:eastAsia="Calibri" w:cs="Times New Roman"/>
          <w:b/>
          <w:sz w:val="26"/>
          <w:szCs w:val="26"/>
        </w:rPr>
      </w:pPr>
    </w:p>
    <w:p w:rsidR="00A86561" w:rsidRPr="006E2CE3" w:rsidRDefault="00A86561" w:rsidP="00A86561">
      <w:pPr>
        <w:ind w:left="567"/>
        <w:rPr>
          <w:rFonts w:eastAsia="Calibri" w:cs="Times New Roman"/>
          <w:sz w:val="26"/>
          <w:szCs w:val="26"/>
        </w:rPr>
      </w:pPr>
      <w:r w:rsidRPr="006E2CE3">
        <w:rPr>
          <w:rFonts w:eastAsia="Calibri" w:cs="Times New Roman"/>
          <w:sz w:val="26"/>
          <w:szCs w:val="26"/>
        </w:rPr>
        <w:t xml:space="preserve">Anexe: </w:t>
      </w:r>
    </w:p>
    <w:p w:rsidR="00A86561" w:rsidRPr="006E2CE3" w:rsidRDefault="00A86561" w:rsidP="00A86561">
      <w:pPr>
        <w:numPr>
          <w:ilvl w:val="0"/>
          <w:numId w:val="1"/>
        </w:numPr>
        <w:ind w:left="567"/>
        <w:rPr>
          <w:rFonts w:eastAsia="Calibri" w:cs="Times New Roman"/>
          <w:sz w:val="26"/>
          <w:szCs w:val="26"/>
        </w:rPr>
      </w:pPr>
      <w:r w:rsidRPr="006E2CE3">
        <w:rPr>
          <w:rFonts w:eastAsia="Calibri" w:cs="Times New Roman"/>
          <w:sz w:val="26"/>
          <w:szCs w:val="26"/>
        </w:rPr>
        <w:t>Proiectul de lege – 1 filă;</w:t>
      </w:r>
    </w:p>
    <w:p w:rsidR="00A86561" w:rsidRPr="006E2CE3" w:rsidRDefault="00A86561" w:rsidP="00A86561">
      <w:pPr>
        <w:numPr>
          <w:ilvl w:val="0"/>
          <w:numId w:val="1"/>
        </w:numPr>
        <w:ind w:left="567"/>
        <w:rPr>
          <w:rFonts w:eastAsia="Calibri" w:cs="Times New Roman"/>
          <w:sz w:val="26"/>
          <w:szCs w:val="26"/>
        </w:rPr>
      </w:pPr>
      <w:r w:rsidRPr="006E2CE3">
        <w:rPr>
          <w:rFonts w:eastAsia="Calibri" w:cs="Times New Roman"/>
          <w:sz w:val="26"/>
          <w:szCs w:val="26"/>
        </w:rPr>
        <w:t>Nota informativă – 1 filă.</w:t>
      </w:r>
    </w:p>
    <w:p w:rsidR="00A86561" w:rsidRPr="006E2CE3" w:rsidRDefault="00A86561" w:rsidP="00A86561">
      <w:pPr>
        <w:ind w:left="567"/>
        <w:rPr>
          <w:rFonts w:eastAsia="Calibri" w:cs="Times New Roman"/>
          <w:b/>
          <w:sz w:val="26"/>
          <w:szCs w:val="26"/>
        </w:rPr>
      </w:pPr>
    </w:p>
    <w:p w:rsidR="00A86561" w:rsidRPr="006E2CE3" w:rsidRDefault="00A86561" w:rsidP="00A86561">
      <w:pPr>
        <w:ind w:left="567"/>
        <w:rPr>
          <w:rFonts w:eastAsia="Calibri" w:cs="Times New Roman"/>
          <w:b/>
          <w:sz w:val="26"/>
          <w:szCs w:val="26"/>
        </w:rPr>
      </w:pPr>
    </w:p>
    <w:p w:rsidR="00A86561" w:rsidRPr="006E2CE3" w:rsidRDefault="00A86561" w:rsidP="00A86561">
      <w:pPr>
        <w:ind w:left="567"/>
        <w:rPr>
          <w:rFonts w:eastAsia="Calibri" w:cs="Times New Roman"/>
          <w:b/>
          <w:sz w:val="26"/>
          <w:szCs w:val="26"/>
        </w:rPr>
      </w:pPr>
    </w:p>
    <w:p w:rsidR="00A86561" w:rsidRPr="006E2CE3" w:rsidRDefault="00A86561" w:rsidP="00A86561">
      <w:pPr>
        <w:ind w:left="567"/>
        <w:jc w:val="right"/>
        <w:rPr>
          <w:rFonts w:eastAsia="Calibri" w:cs="Times New Roman"/>
          <w:b/>
          <w:sz w:val="26"/>
          <w:szCs w:val="26"/>
        </w:rPr>
      </w:pPr>
      <w:r w:rsidRPr="006E2CE3">
        <w:rPr>
          <w:rFonts w:eastAsia="Calibri" w:cs="Times New Roman"/>
          <w:b/>
          <w:sz w:val="26"/>
          <w:szCs w:val="26"/>
        </w:rPr>
        <w:t>Deputa</w:t>
      </w:r>
      <w:r w:rsidR="00D80C7D">
        <w:rPr>
          <w:rFonts w:eastAsia="Calibri" w:cs="Times New Roman"/>
          <w:b/>
          <w:sz w:val="26"/>
          <w:szCs w:val="26"/>
        </w:rPr>
        <w:t>ții</w:t>
      </w:r>
      <w:r w:rsidRPr="006E2CE3">
        <w:rPr>
          <w:rFonts w:eastAsia="Calibri" w:cs="Times New Roman"/>
          <w:b/>
          <w:sz w:val="26"/>
          <w:szCs w:val="26"/>
        </w:rPr>
        <w:t xml:space="preserve"> în Parlament:</w:t>
      </w:r>
    </w:p>
    <w:p w:rsidR="00A86561" w:rsidRPr="006E2CE3" w:rsidRDefault="00FB74C8" w:rsidP="00A86561">
      <w:pPr>
        <w:ind w:left="567"/>
        <w:jc w:val="right"/>
        <w:rPr>
          <w:rFonts w:eastAsia="Calibri" w:cs="Times New Roman"/>
          <w:b/>
          <w:sz w:val="26"/>
          <w:szCs w:val="26"/>
        </w:rPr>
      </w:pPr>
      <w:r w:rsidRPr="006E2CE3">
        <w:rPr>
          <w:rFonts w:eastAsia="Calibri" w:cs="Times New Roman"/>
          <w:b/>
          <w:sz w:val="26"/>
          <w:szCs w:val="26"/>
        </w:rPr>
        <w:t>Violeta IVANOV</w:t>
      </w:r>
    </w:p>
    <w:p w:rsidR="00A86561" w:rsidRPr="006E2CE3" w:rsidRDefault="00A86561" w:rsidP="00A86561">
      <w:pPr>
        <w:ind w:left="567"/>
        <w:rPr>
          <w:rFonts w:eastAsia="Calibri" w:cs="Times New Roman"/>
          <w:b/>
          <w:bCs/>
          <w:i/>
          <w:iCs/>
          <w:sz w:val="26"/>
          <w:szCs w:val="26"/>
        </w:rPr>
      </w:pPr>
    </w:p>
    <w:p w:rsidR="00A86561" w:rsidRPr="006E2CE3" w:rsidRDefault="00A86561" w:rsidP="00A86561">
      <w:pPr>
        <w:ind w:left="567"/>
        <w:rPr>
          <w:rFonts w:eastAsia="Calibri" w:cs="Times New Roman"/>
          <w:b/>
          <w:bCs/>
          <w:i/>
          <w:iCs/>
          <w:sz w:val="26"/>
          <w:szCs w:val="26"/>
        </w:rPr>
      </w:pPr>
    </w:p>
    <w:p w:rsidR="00A86561" w:rsidRPr="006E2CE3" w:rsidRDefault="00A86561" w:rsidP="00A86561">
      <w:pPr>
        <w:ind w:left="567"/>
        <w:rPr>
          <w:rFonts w:eastAsia="Calibri" w:cs="Times New Roman"/>
          <w:b/>
          <w:bCs/>
          <w:i/>
          <w:iCs/>
          <w:sz w:val="26"/>
          <w:szCs w:val="26"/>
        </w:rPr>
      </w:pPr>
    </w:p>
    <w:p w:rsidR="00A86561" w:rsidRPr="006E2CE3" w:rsidRDefault="00A86561" w:rsidP="00A86561">
      <w:pPr>
        <w:ind w:left="567"/>
        <w:rPr>
          <w:rFonts w:eastAsia="Calibri" w:cs="Times New Roman"/>
          <w:b/>
          <w:bCs/>
          <w:i/>
          <w:iCs/>
          <w:sz w:val="26"/>
          <w:szCs w:val="26"/>
        </w:rPr>
      </w:pPr>
    </w:p>
    <w:p w:rsidR="00A86561" w:rsidRPr="006E2CE3" w:rsidRDefault="00A86561" w:rsidP="00A86561">
      <w:pPr>
        <w:ind w:left="567"/>
        <w:rPr>
          <w:rFonts w:eastAsia="Calibri" w:cs="Times New Roman"/>
          <w:b/>
          <w:bCs/>
          <w:i/>
          <w:iCs/>
          <w:sz w:val="26"/>
          <w:szCs w:val="26"/>
        </w:rPr>
      </w:pPr>
    </w:p>
    <w:p w:rsidR="00FB74C8" w:rsidRPr="006E2CE3" w:rsidRDefault="00FB74C8" w:rsidP="00A86561">
      <w:pPr>
        <w:ind w:left="567"/>
        <w:rPr>
          <w:rFonts w:eastAsia="Calibri" w:cs="Times New Roman"/>
          <w:b/>
          <w:bCs/>
          <w:i/>
          <w:iCs/>
          <w:sz w:val="26"/>
          <w:szCs w:val="26"/>
        </w:rPr>
      </w:pPr>
    </w:p>
    <w:p w:rsidR="00A86561" w:rsidRPr="006E2CE3" w:rsidRDefault="00A86561" w:rsidP="00A86561">
      <w:pPr>
        <w:ind w:left="567"/>
        <w:jc w:val="right"/>
        <w:rPr>
          <w:rFonts w:eastAsia="Calibri" w:cs="Times New Roman"/>
          <w:bCs/>
          <w:i/>
          <w:iCs/>
          <w:sz w:val="26"/>
          <w:szCs w:val="26"/>
        </w:rPr>
      </w:pPr>
      <w:r w:rsidRPr="006E2CE3">
        <w:rPr>
          <w:rFonts w:eastAsia="Calibri" w:cs="Times New Roman"/>
          <w:bCs/>
          <w:i/>
          <w:iCs/>
          <w:sz w:val="26"/>
          <w:szCs w:val="26"/>
        </w:rPr>
        <w:t>Proiect</w:t>
      </w:r>
    </w:p>
    <w:p w:rsidR="00A86561" w:rsidRPr="006E2CE3" w:rsidRDefault="00A86561" w:rsidP="00A86561">
      <w:pPr>
        <w:ind w:left="567"/>
        <w:rPr>
          <w:rFonts w:eastAsia="Calibri" w:cs="Times New Roman"/>
          <w:b/>
          <w:bCs/>
          <w:i/>
          <w:iCs/>
          <w:sz w:val="26"/>
          <w:szCs w:val="26"/>
        </w:rPr>
      </w:pPr>
    </w:p>
    <w:p w:rsidR="00A86561" w:rsidRPr="006E2CE3" w:rsidRDefault="00A86561" w:rsidP="00A86561">
      <w:pPr>
        <w:ind w:left="567"/>
        <w:rPr>
          <w:rFonts w:eastAsia="Calibri" w:cs="Times New Roman"/>
          <w:b/>
          <w:bCs/>
          <w:i/>
          <w:iCs/>
          <w:sz w:val="26"/>
          <w:szCs w:val="26"/>
        </w:rPr>
      </w:pPr>
    </w:p>
    <w:p w:rsidR="00FB74C8" w:rsidRPr="006E2CE3" w:rsidRDefault="00FB74C8" w:rsidP="00FB74C8">
      <w:pPr>
        <w:ind w:left="426"/>
        <w:jc w:val="center"/>
        <w:rPr>
          <w:rFonts w:cs="Times New Roman"/>
          <w:b/>
          <w:sz w:val="26"/>
          <w:szCs w:val="26"/>
          <w:lang w:val="en-US"/>
        </w:rPr>
      </w:pPr>
      <w:proofErr w:type="gramStart"/>
      <w:r w:rsidRPr="006E2CE3">
        <w:rPr>
          <w:rFonts w:cs="Times New Roman"/>
          <w:b/>
          <w:sz w:val="26"/>
          <w:szCs w:val="26"/>
          <w:lang w:val="en-US"/>
        </w:rPr>
        <w:t>PARLAMENTUL  REPUBLICII</w:t>
      </w:r>
      <w:proofErr w:type="gramEnd"/>
      <w:r w:rsidRPr="006E2CE3">
        <w:rPr>
          <w:rFonts w:cs="Times New Roman"/>
          <w:b/>
          <w:sz w:val="26"/>
          <w:szCs w:val="26"/>
          <w:lang w:val="en-US"/>
        </w:rPr>
        <w:t xml:space="preserve">  MOLDOVA</w:t>
      </w:r>
    </w:p>
    <w:p w:rsidR="00FB74C8" w:rsidRPr="006E2CE3" w:rsidRDefault="00FB74C8" w:rsidP="00FB74C8">
      <w:pPr>
        <w:ind w:left="426"/>
        <w:jc w:val="center"/>
        <w:rPr>
          <w:rFonts w:cs="Times New Roman"/>
          <w:b/>
          <w:sz w:val="26"/>
          <w:szCs w:val="26"/>
          <w:lang w:val="ro-MD"/>
        </w:rPr>
      </w:pPr>
      <w:r w:rsidRPr="006E2CE3">
        <w:rPr>
          <w:rFonts w:cs="Times New Roman"/>
          <w:b/>
          <w:sz w:val="26"/>
          <w:szCs w:val="26"/>
          <w:lang w:val="ro-MD"/>
        </w:rPr>
        <w:t>LEGE</w:t>
      </w:r>
    </w:p>
    <w:p w:rsidR="00FB74C8" w:rsidRPr="006E2CE3" w:rsidRDefault="00FB74C8" w:rsidP="00FB74C8">
      <w:pPr>
        <w:ind w:left="426"/>
        <w:jc w:val="center"/>
        <w:rPr>
          <w:rFonts w:cs="Times New Roman"/>
          <w:b/>
          <w:sz w:val="26"/>
          <w:szCs w:val="26"/>
          <w:lang w:val="ro-MD"/>
        </w:rPr>
      </w:pPr>
      <w:r w:rsidRPr="006E2CE3">
        <w:rPr>
          <w:rFonts w:cs="Times New Roman"/>
          <w:b/>
          <w:sz w:val="26"/>
          <w:szCs w:val="26"/>
          <w:lang w:val="ro-MD"/>
        </w:rPr>
        <w:t xml:space="preserve">pentru modificarea </w:t>
      </w:r>
      <w:r w:rsidR="00DC379D" w:rsidRPr="00DC379D">
        <w:rPr>
          <w:rFonts w:cs="Times New Roman"/>
          <w:b/>
          <w:sz w:val="26"/>
          <w:szCs w:val="26"/>
          <w:lang w:val="ro-MD"/>
        </w:rPr>
        <w:t>articolului 37 din Legea nr. 129/2019 privind subprodusele de origine animală și produsele derivate care nu sunt destinate consumului uman</w:t>
      </w:r>
    </w:p>
    <w:p w:rsidR="00FB74C8" w:rsidRPr="006E2CE3" w:rsidRDefault="00FB74C8" w:rsidP="00FB74C8">
      <w:pPr>
        <w:ind w:left="426" w:firstLine="709"/>
        <w:jc w:val="both"/>
        <w:rPr>
          <w:rFonts w:cs="Times New Roman"/>
          <w:sz w:val="26"/>
          <w:szCs w:val="26"/>
          <w:lang w:val="ro-MD"/>
        </w:rPr>
      </w:pPr>
    </w:p>
    <w:p w:rsidR="00FB74C8" w:rsidRPr="006E2CE3" w:rsidRDefault="00FB74C8" w:rsidP="00FB74C8">
      <w:pPr>
        <w:ind w:left="426" w:firstLine="709"/>
        <w:jc w:val="both"/>
        <w:rPr>
          <w:rFonts w:cs="Times New Roman"/>
          <w:sz w:val="26"/>
          <w:szCs w:val="26"/>
          <w:lang w:val="ro-MD"/>
        </w:rPr>
      </w:pPr>
      <w:r w:rsidRPr="006E2CE3">
        <w:rPr>
          <w:rFonts w:cs="Times New Roman"/>
          <w:sz w:val="26"/>
          <w:szCs w:val="26"/>
          <w:lang w:val="ro-MD"/>
        </w:rPr>
        <w:t>Parlamentul adoptă prezenta lege or</w:t>
      </w:r>
      <w:r w:rsidR="00DC379D">
        <w:rPr>
          <w:rFonts w:cs="Times New Roman"/>
          <w:sz w:val="26"/>
          <w:szCs w:val="26"/>
          <w:lang w:val="ro-MD"/>
        </w:rPr>
        <w:t>dinară</w:t>
      </w:r>
      <w:r w:rsidRPr="006E2CE3">
        <w:rPr>
          <w:rFonts w:cs="Times New Roman"/>
          <w:sz w:val="26"/>
          <w:szCs w:val="26"/>
          <w:lang w:val="ro-MD"/>
        </w:rPr>
        <w:t>.</w:t>
      </w:r>
    </w:p>
    <w:p w:rsidR="006E2CE3" w:rsidRPr="006E2CE3" w:rsidRDefault="006E2CE3" w:rsidP="00DC379D">
      <w:pPr>
        <w:ind w:left="0" w:firstLine="709"/>
        <w:jc w:val="both"/>
        <w:rPr>
          <w:rFonts w:cs="Times New Roman"/>
          <w:sz w:val="26"/>
          <w:szCs w:val="26"/>
          <w:lang w:val="ro-MD"/>
        </w:rPr>
      </w:pPr>
      <w:r w:rsidRPr="006E2CE3">
        <w:rPr>
          <w:rFonts w:cs="Times New Roman"/>
          <w:b/>
          <w:sz w:val="26"/>
          <w:szCs w:val="26"/>
          <w:lang w:val="ro-MD"/>
        </w:rPr>
        <w:t>Articol unic.</w:t>
      </w:r>
      <w:r w:rsidRPr="006E2CE3">
        <w:rPr>
          <w:rFonts w:cs="Times New Roman"/>
          <w:sz w:val="26"/>
          <w:szCs w:val="26"/>
          <w:lang w:val="ro-MD"/>
        </w:rPr>
        <w:t xml:space="preserve"> – </w:t>
      </w:r>
      <w:r w:rsidR="00DC379D">
        <w:rPr>
          <w:rFonts w:cs="Times New Roman"/>
          <w:sz w:val="26"/>
          <w:szCs w:val="26"/>
          <w:lang w:val="ro-MD"/>
        </w:rPr>
        <w:t xml:space="preserve">Articolul 37 din </w:t>
      </w:r>
      <w:r w:rsidRPr="006E2CE3">
        <w:rPr>
          <w:rFonts w:cs="Times New Roman"/>
          <w:sz w:val="26"/>
          <w:szCs w:val="26"/>
          <w:shd w:val="clear" w:color="auto" w:fill="FFFFFF"/>
          <w:lang w:val="ro-MD"/>
        </w:rPr>
        <w:t xml:space="preserve">Legea nr. </w:t>
      </w:r>
      <w:r w:rsidR="00DC379D">
        <w:rPr>
          <w:rFonts w:cs="Times New Roman"/>
          <w:sz w:val="26"/>
          <w:szCs w:val="26"/>
          <w:shd w:val="clear" w:color="auto" w:fill="FFFFFF"/>
          <w:lang w:val="ro-MD"/>
        </w:rPr>
        <w:t>12</w:t>
      </w:r>
      <w:r w:rsidRPr="006E2CE3">
        <w:rPr>
          <w:rFonts w:cs="Times New Roman"/>
          <w:sz w:val="26"/>
          <w:szCs w:val="26"/>
          <w:shd w:val="clear" w:color="auto" w:fill="FFFFFF"/>
          <w:lang w:val="ro-MD"/>
        </w:rPr>
        <w:t>9/201</w:t>
      </w:r>
      <w:r w:rsidR="00DC379D">
        <w:rPr>
          <w:rFonts w:cs="Times New Roman"/>
          <w:sz w:val="26"/>
          <w:szCs w:val="26"/>
          <w:shd w:val="clear" w:color="auto" w:fill="FFFFFF"/>
          <w:lang w:val="ro-MD"/>
        </w:rPr>
        <w:t>9</w:t>
      </w:r>
      <w:r w:rsidRPr="006E2CE3">
        <w:rPr>
          <w:rFonts w:cs="Times New Roman"/>
          <w:sz w:val="26"/>
          <w:szCs w:val="26"/>
          <w:shd w:val="clear" w:color="auto" w:fill="FFFFFF"/>
          <w:lang w:val="ro-MD"/>
        </w:rPr>
        <w:t xml:space="preserve"> privind </w:t>
      </w:r>
      <w:r w:rsidR="00DC379D" w:rsidRPr="00DC379D">
        <w:rPr>
          <w:rFonts w:cs="Times New Roman"/>
          <w:sz w:val="26"/>
          <w:szCs w:val="26"/>
          <w:shd w:val="clear" w:color="auto" w:fill="FFFFFF"/>
          <w:lang w:val="ro-MD"/>
        </w:rPr>
        <w:t>subprodusele de origine animală și produsele derivate care nu sunt destinate consumului uman</w:t>
      </w:r>
      <w:r w:rsidRPr="006E2CE3">
        <w:rPr>
          <w:rFonts w:cs="Times New Roman"/>
          <w:sz w:val="26"/>
          <w:szCs w:val="26"/>
          <w:shd w:val="clear" w:color="auto" w:fill="FFFFFF"/>
          <w:lang w:val="ro-MD"/>
        </w:rPr>
        <w:t xml:space="preserve">, </w:t>
      </w:r>
      <w:r w:rsidRPr="006E2CE3">
        <w:rPr>
          <w:rFonts w:cs="Times New Roman"/>
          <w:sz w:val="26"/>
          <w:szCs w:val="26"/>
          <w:lang w:val="ro-MD"/>
        </w:rPr>
        <w:t>va avea următorul cuprins:</w:t>
      </w:r>
    </w:p>
    <w:p w:rsidR="006E2CE3" w:rsidRDefault="006E2CE3" w:rsidP="006E2CE3">
      <w:pPr>
        <w:ind w:left="0" w:firstLine="709"/>
        <w:jc w:val="both"/>
        <w:rPr>
          <w:rFonts w:cs="Times New Roman"/>
          <w:sz w:val="26"/>
          <w:szCs w:val="26"/>
          <w:lang w:val="ro-MD"/>
        </w:rPr>
      </w:pPr>
      <w:r w:rsidRPr="006E2CE3">
        <w:rPr>
          <w:rFonts w:cs="Times New Roman"/>
          <w:sz w:val="26"/>
          <w:szCs w:val="26"/>
          <w:lang w:val="ro-MD"/>
        </w:rPr>
        <w:t>”</w:t>
      </w:r>
      <w:r w:rsidRPr="009B6DD2">
        <w:rPr>
          <w:rFonts w:cs="Times New Roman"/>
          <w:b/>
          <w:sz w:val="26"/>
          <w:szCs w:val="26"/>
          <w:lang w:val="ro-MD"/>
        </w:rPr>
        <w:t xml:space="preserve">Articolul </w:t>
      </w:r>
      <w:r w:rsidR="00DC379D">
        <w:rPr>
          <w:rFonts w:cs="Times New Roman"/>
          <w:b/>
          <w:sz w:val="26"/>
          <w:szCs w:val="26"/>
          <w:lang w:val="ro-MD"/>
        </w:rPr>
        <w:t>3</w:t>
      </w:r>
      <w:r w:rsidRPr="009B6DD2">
        <w:rPr>
          <w:rFonts w:cs="Times New Roman"/>
          <w:b/>
          <w:sz w:val="26"/>
          <w:szCs w:val="26"/>
          <w:lang w:val="ro-MD"/>
        </w:rPr>
        <w:t>7.</w:t>
      </w:r>
      <w:r w:rsidRPr="006E2CE3">
        <w:rPr>
          <w:rFonts w:cs="Times New Roman"/>
          <w:b/>
          <w:sz w:val="26"/>
          <w:szCs w:val="26"/>
          <w:lang w:val="ro-MD"/>
        </w:rPr>
        <w:t xml:space="preserve"> </w:t>
      </w:r>
      <w:r w:rsidRPr="006E2CE3">
        <w:rPr>
          <w:rFonts w:cs="Times New Roman"/>
          <w:sz w:val="26"/>
          <w:szCs w:val="26"/>
          <w:lang w:val="ro-MD"/>
        </w:rPr>
        <w:t xml:space="preserve"> </w:t>
      </w:r>
      <w:r w:rsidR="00DC379D">
        <w:rPr>
          <w:rFonts w:cs="Times New Roman"/>
          <w:sz w:val="26"/>
          <w:szCs w:val="26"/>
          <w:lang w:val="ro-MD"/>
        </w:rPr>
        <w:t>Importul și tranzitul</w:t>
      </w:r>
    </w:p>
    <w:p w:rsidR="00DC379D" w:rsidRPr="006E2CE3" w:rsidRDefault="00DC379D" w:rsidP="006E2CE3">
      <w:pPr>
        <w:ind w:left="0" w:firstLine="709"/>
        <w:jc w:val="both"/>
        <w:rPr>
          <w:rFonts w:cs="Times New Roman"/>
          <w:sz w:val="26"/>
          <w:szCs w:val="26"/>
          <w:lang w:val="ro-MD"/>
        </w:rPr>
      </w:pPr>
      <w:r>
        <w:rPr>
          <w:rFonts w:cs="Times New Roman"/>
          <w:sz w:val="26"/>
          <w:szCs w:val="26"/>
          <w:lang w:val="ro-MD"/>
        </w:rPr>
        <w:t>Importul și tranzitul subproduselor de origine animală și al produselor derivate din acestea este interzis.</w:t>
      </w:r>
      <w:r w:rsidR="00AE7056">
        <w:rPr>
          <w:rFonts w:cs="Times New Roman"/>
          <w:sz w:val="26"/>
          <w:szCs w:val="26"/>
          <w:lang w:val="ro-MD"/>
        </w:rPr>
        <w:t>”</w:t>
      </w:r>
    </w:p>
    <w:p w:rsidR="00FB74C8" w:rsidRPr="006E2CE3" w:rsidRDefault="00FB74C8" w:rsidP="00FB74C8">
      <w:pPr>
        <w:pStyle w:val="NormalWeb"/>
        <w:shd w:val="clear" w:color="auto" w:fill="FFFFFF"/>
        <w:spacing w:before="0" w:beforeAutospacing="0" w:after="120" w:afterAutospacing="0" w:line="360" w:lineRule="auto"/>
        <w:ind w:left="426"/>
        <w:jc w:val="both"/>
        <w:rPr>
          <w:rFonts w:ascii="Georgia" w:hAnsi="Georgia"/>
          <w:sz w:val="26"/>
          <w:szCs w:val="26"/>
        </w:rPr>
      </w:pPr>
    </w:p>
    <w:p w:rsidR="00FB74C8" w:rsidRPr="006E2CE3" w:rsidRDefault="00FB74C8" w:rsidP="00FB74C8">
      <w:pPr>
        <w:pStyle w:val="NormalWeb"/>
        <w:shd w:val="clear" w:color="auto" w:fill="FFFFFF"/>
        <w:spacing w:before="0" w:beforeAutospacing="0" w:after="120" w:afterAutospacing="0" w:line="360" w:lineRule="auto"/>
        <w:ind w:left="426"/>
        <w:jc w:val="center"/>
        <w:rPr>
          <w:rFonts w:ascii="Georgia" w:hAnsi="Georgia"/>
          <w:b/>
          <w:sz w:val="26"/>
          <w:szCs w:val="26"/>
        </w:rPr>
      </w:pPr>
      <w:r w:rsidRPr="006E2CE3">
        <w:rPr>
          <w:rFonts w:ascii="Georgia" w:hAnsi="Georgia"/>
          <w:b/>
          <w:sz w:val="26"/>
          <w:szCs w:val="26"/>
        </w:rPr>
        <w:t>PREȘEDINTELE  PARLAMENTULUI</w:t>
      </w:r>
    </w:p>
    <w:p w:rsidR="005303DE" w:rsidRDefault="00A86561" w:rsidP="00A86561">
      <w:pPr>
        <w:tabs>
          <w:tab w:val="left" w:pos="3589"/>
        </w:tabs>
        <w:rPr>
          <w:rFonts w:eastAsia="Calibri" w:cs="Times New Roman"/>
          <w:b/>
          <w:bCs/>
          <w:sz w:val="26"/>
          <w:szCs w:val="26"/>
        </w:rPr>
      </w:pPr>
      <w:r w:rsidRPr="006E2CE3">
        <w:rPr>
          <w:rFonts w:eastAsia="Calibri" w:cs="Times New Roman"/>
          <w:b/>
          <w:bCs/>
          <w:sz w:val="26"/>
          <w:szCs w:val="26"/>
        </w:rPr>
        <w:tab/>
      </w:r>
    </w:p>
    <w:p w:rsidR="00AE7056" w:rsidRDefault="00AE7056" w:rsidP="00A86561">
      <w:pPr>
        <w:tabs>
          <w:tab w:val="left" w:pos="3589"/>
        </w:tabs>
        <w:rPr>
          <w:rFonts w:eastAsia="Calibri" w:cs="Times New Roman"/>
          <w:b/>
          <w:bCs/>
          <w:sz w:val="26"/>
          <w:szCs w:val="26"/>
        </w:rPr>
      </w:pPr>
    </w:p>
    <w:p w:rsidR="00AE7056" w:rsidRDefault="00AE7056" w:rsidP="00A86561">
      <w:pPr>
        <w:tabs>
          <w:tab w:val="left" w:pos="3589"/>
        </w:tabs>
        <w:rPr>
          <w:rFonts w:eastAsia="Calibri" w:cs="Times New Roman"/>
          <w:b/>
          <w:bCs/>
          <w:sz w:val="26"/>
          <w:szCs w:val="26"/>
        </w:rPr>
      </w:pPr>
    </w:p>
    <w:p w:rsidR="00AE7056" w:rsidRDefault="00AE7056" w:rsidP="00A86561">
      <w:pPr>
        <w:tabs>
          <w:tab w:val="left" w:pos="3589"/>
        </w:tabs>
        <w:rPr>
          <w:rFonts w:eastAsia="Calibri" w:cs="Times New Roman"/>
          <w:b/>
          <w:bCs/>
          <w:sz w:val="26"/>
          <w:szCs w:val="26"/>
        </w:rPr>
      </w:pPr>
    </w:p>
    <w:p w:rsidR="00AE7056" w:rsidRDefault="00AE7056" w:rsidP="00A86561">
      <w:pPr>
        <w:tabs>
          <w:tab w:val="left" w:pos="3589"/>
        </w:tabs>
        <w:rPr>
          <w:rFonts w:eastAsia="Calibri" w:cs="Times New Roman"/>
          <w:b/>
          <w:bCs/>
          <w:sz w:val="26"/>
          <w:szCs w:val="26"/>
        </w:rPr>
      </w:pPr>
    </w:p>
    <w:p w:rsidR="00AE7056" w:rsidRDefault="00AE7056" w:rsidP="00A86561">
      <w:pPr>
        <w:tabs>
          <w:tab w:val="left" w:pos="3589"/>
        </w:tabs>
        <w:rPr>
          <w:rFonts w:eastAsia="Calibri" w:cs="Times New Roman"/>
          <w:b/>
          <w:bCs/>
          <w:sz w:val="26"/>
          <w:szCs w:val="26"/>
        </w:rPr>
      </w:pPr>
    </w:p>
    <w:p w:rsidR="00AE7056" w:rsidRDefault="00AE7056" w:rsidP="00A86561">
      <w:pPr>
        <w:tabs>
          <w:tab w:val="left" w:pos="3589"/>
        </w:tabs>
        <w:rPr>
          <w:rFonts w:eastAsia="Calibri" w:cs="Times New Roman"/>
          <w:b/>
          <w:bCs/>
          <w:sz w:val="26"/>
          <w:szCs w:val="26"/>
        </w:rPr>
      </w:pPr>
    </w:p>
    <w:p w:rsidR="00AE7056" w:rsidRDefault="00AE7056" w:rsidP="00A86561">
      <w:pPr>
        <w:tabs>
          <w:tab w:val="left" w:pos="3589"/>
        </w:tabs>
        <w:rPr>
          <w:rFonts w:eastAsia="Calibri" w:cs="Times New Roman"/>
          <w:b/>
          <w:bCs/>
          <w:sz w:val="26"/>
          <w:szCs w:val="26"/>
        </w:rPr>
      </w:pPr>
    </w:p>
    <w:p w:rsidR="00AE7056" w:rsidRPr="006E2CE3" w:rsidRDefault="00AE7056" w:rsidP="00A86561">
      <w:pPr>
        <w:tabs>
          <w:tab w:val="left" w:pos="3589"/>
        </w:tabs>
        <w:rPr>
          <w:rFonts w:eastAsia="Calibri" w:cs="Times New Roman"/>
          <w:b/>
          <w:bCs/>
          <w:sz w:val="26"/>
          <w:szCs w:val="26"/>
        </w:rPr>
      </w:pPr>
    </w:p>
    <w:p w:rsidR="00A86561" w:rsidRPr="006E2CE3" w:rsidRDefault="00A86561" w:rsidP="006E2CE3">
      <w:pPr>
        <w:tabs>
          <w:tab w:val="left" w:pos="3589"/>
        </w:tabs>
        <w:spacing w:line="240" w:lineRule="auto"/>
        <w:jc w:val="center"/>
        <w:rPr>
          <w:rFonts w:eastAsia="Calibri" w:cs="Times New Roman"/>
          <w:b/>
          <w:bCs/>
          <w:sz w:val="26"/>
          <w:szCs w:val="26"/>
        </w:rPr>
      </w:pPr>
      <w:r w:rsidRPr="006E2CE3">
        <w:rPr>
          <w:rFonts w:eastAsia="Calibri" w:cs="Times New Roman"/>
          <w:b/>
          <w:bCs/>
          <w:sz w:val="26"/>
          <w:szCs w:val="26"/>
        </w:rPr>
        <w:lastRenderedPageBreak/>
        <w:t>NOTĂ INFORMATIVĂ</w:t>
      </w:r>
    </w:p>
    <w:p w:rsidR="00DC379D" w:rsidRDefault="006E2CE3" w:rsidP="00DC379D">
      <w:pPr>
        <w:spacing w:before="120" w:after="0" w:line="240" w:lineRule="auto"/>
        <w:ind w:left="0" w:firstLine="993"/>
        <w:jc w:val="both"/>
        <w:rPr>
          <w:rFonts w:cs="Times New Roman"/>
          <w:b/>
          <w:sz w:val="26"/>
          <w:szCs w:val="26"/>
          <w:lang w:val="ro-MD"/>
        </w:rPr>
      </w:pPr>
      <w:r w:rsidRPr="006E2CE3">
        <w:rPr>
          <w:rFonts w:cs="Times New Roman"/>
          <w:b/>
          <w:sz w:val="26"/>
          <w:szCs w:val="26"/>
        </w:rPr>
        <w:t xml:space="preserve">la proiectul de lege </w:t>
      </w:r>
      <w:r w:rsidRPr="006E2CE3">
        <w:rPr>
          <w:rFonts w:cs="Times New Roman"/>
          <w:b/>
          <w:sz w:val="26"/>
          <w:szCs w:val="26"/>
          <w:lang w:val="ro-MD"/>
        </w:rPr>
        <w:t xml:space="preserve">pentru modificarea </w:t>
      </w:r>
      <w:r w:rsidR="00DC379D" w:rsidRPr="00DC379D">
        <w:rPr>
          <w:rFonts w:cs="Times New Roman"/>
          <w:b/>
          <w:sz w:val="26"/>
          <w:szCs w:val="26"/>
          <w:lang w:val="ro-MD"/>
        </w:rPr>
        <w:t xml:space="preserve">articolului 37 din Legea nr. 129/2019 privind subprodusele de origine animală și produsele derivate care nu sunt destinate consumului uman </w:t>
      </w:r>
    </w:p>
    <w:p w:rsidR="0080041B" w:rsidRDefault="00D80C7D" w:rsidP="009600B5">
      <w:pPr>
        <w:spacing w:before="120" w:after="0" w:line="276" w:lineRule="auto"/>
        <w:ind w:left="0" w:firstLine="993"/>
        <w:jc w:val="both"/>
        <w:rPr>
          <w:rFonts w:cs="Times New Roman"/>
          <w:sz w:val="26"/>
          <w:szCs w:val="26"/>
          <w:lang w:val="ro-MD"/>
        </w:rPr>
      </w:pPr>
      <w:r>
        <w:rPr>
          <w:rFonts w:cs="Times New Roman"/>
          <w:sz w:val="26"/>
          <w:szCs w:val="26"/>
          <w:lang w:val="ro-MD"/>
        </w:rPr>
        <w:t xml:space="preserve">La 19 septembrie 2019 Parlamentul Republicii Moldova a adoptat Legea nr.129/2019 în domeniul </w:t>
      </w:r>
      <w:r w:rsidR="0080041B">
        <w:rPr>
          <w:rFonts w:cs="Times New Roman"/>
          <w:sz w:val="26"/>
          <w:szCs w:val="26"/>
          <w:lang w:val="ro-MD"/>
        </w:rPr>
        <w:t xml:space="preserve">prelucrării, colectării, transportării, eliminării și importului subproduselor </w:t>
      </w:r>
      <w:r w:rsidR="0080041B" w:rsidRPr="0080041B">
        <w:rPr>
          <w:rFonts w:cs="Times New Roman"/>
          <w:sz w:val="26"/>
          <w:szCs w:val="26"/>
          <w:lang w:val="ro-MD"/>
        </w:rPr>
        <w:t>de origine animală și produsele derivate care nu sunt destinate consumului uman</w:t>
      </w:r>
      <w:r w:rsidR="0080041B">
        <w:rPr>
          <w:rFonts w:cs="Times New Roman"/>
          <w:sz w:val="26"/>
          <w:szCs w:val="26"/>
          <w:lang w:val="ro-MD"/>
        </w:rPr>
        <w:t xml:space="preserve">. </w:t>
      </w:r>
    </w:p>
    <w:p w:rsidR="0080041B" w:rsidRDefault="0080041B" w:rsidP="009600B5">
      <w:pPr>
        <w:spacing w:before="120" w:after="0" w:line="276" w:lineRule="auto"/>
        <w:ind w:left="0" w:firstLine="993"/>
        <w:jc w:val="both"/>
        <w:rPr>
          <w:rFonts w:cs="Times New Roman"/>
          <w:sz w:val="26"/>
          <w:szCs w:val="26"/>
          <w:lang w:val="ro-MD"/>
        </w:rPr>
      </w:pPr>
      <w:r>
        <w:rPr>
          <w:rFonts w:cs="Times New Roman"/>
          <w:sz w:val="26"/>
          <w:szCs w:val="26"/>
          <w:lang w:val="ro-MD"/>
        </w:rPr>
        <w:t xml:space="preserve">Legiuitorul a aprobat cadrul legal în special pentru importul acestor produse inclusiv pentru eliminarea ulterioară a acestora, fapt care după părerea noastră afectează sănătatea populației și dăunează grav mediului. </w:t>
      </w:r>
      <w:r w:rsidRPr="0080041B">
        <w:rPr>
          <w:rFonts w:cs="Times New Roman"/>
          <w:sz w:val="26"/>
          <w:szCs w:val="26"/>
          <w:lang w:val="ro-MD"/>
        </w:rPr>
        <w:t xml:space="preserve"> </w:t>
      </w:r>
      <w:bookmarkStart w:id="0" w:name="_GoBack"/>
      <w:bookmarkEnd w:id="0"/>
    </w:p>
    <w:p w:rsidR="004D1BE2" w:rsidRDefault="004D1BE2" w:rsidP="009600B5">
      <w:pPr>
        <w:spacing w:before="120" w:after="0" w:line="276" w:lineRule="auto"/>
        <w:ind w:left="0" w:firstLine="993"/>
        <w:jc w:val="both"/>
        <w:rPr>
          <w:rFonts w:cs="Times New Roman"/>
          <w:sz w:val="26"/>
          <w:szCs w:val="26"/>
          <w:lang w:val="ro-MD"/>
        </w:rPr>
      </w:pPr>
      <w:r>
        <w:rPr>
          <w:rFonts w:cs="Times New Roman"/>
          <w:sz w:val="26"/>
          <w:szCs w:val="26"/>
          <w:lang w:val="ro-MD"/>
        </w:rPr>
        <w:t xml:space="preserve">Conform </w:t>
      </w:r>
      <w:r w:rsidRPr="004D1BE2">
        <w:rPr>
          <w:rFonts w:cs="Times New Roman"/>
          <w:sz w:val="26"/>
          <w:szCs w:val="26"/>
        </w:rPr>
        <w:t>REGULAMENTUL</w:t>
      </w:r>
      <w:r w:rsidR="009600B5">
        <w:rPr>
          <w:rFonts w:cs="Times New Roman"/>
          <w:sz w:val="26"/>
          <w:szCs w:val="26"/>
        </w:rPr>
        <w:t>UI</w:t>
      </w:r>
      <w:r w:rsidRPr="004D1BE2">
        <w:rPr>
          <w:rFonts w:cs="Times New Roman"/>
          <w:sz w:val="26"/>
          <w:szCs w:val="26"/>
        </w:rPr>
        <w:t xml:space="preserve"> (CE) NR. 1069/2009 </w:t>
      </w:r>
      <w:r w:rsidRPr="004D1BE2">
        <w:rPr>
          <w:rFonts w:cs="Times New Roman"/>
          <w:szCs w:val="26"/>
        </w:rPr>
        <w:t xml:space="preserve">al </w:t>
      </w:r>
      <w:r>
        <w:rPr>
          <w:rFonts w:cs="Times New Roman"/>
          <w:szCs w:val="26"/>
        </w:rPr>
        <w:t>P</w:t>
      </w:r>
      <w:r w:rsidRPr="004D1BE2">
        <w:rPr>
          <w:rFonts w:cs="Times New Roman"/>
          <w:szCs w:val="26"/>
        </w:rPr>
        <w:t xml:space="preserve">arlamentului </w:t>
      </w:r>
      <w:r>
        <w:rPr>
          <w:rFonts w:cs="Times New Roman"/>
          <w:szCs w:val="26"/>
        </w:rPr>
        <w:t>E</w:t>
      </w:r>
      <w:r w:rsidRPr="004D1BE2">
        <w:rPr>
          <w:rFonts w:cs="Times New Roman"/>
          <w:szCs w:val="26"/>
        </w:rPr>
        <w:t xml:space="preserve">uropean </w:t>
      </w:r>
      <w:proofErr w:type="spellStart"/>
      <w:r w:rsidRPr="004D1BE2">
        <w:rPr>
          <w:rFonts w:cs="Times New Roman"/>
          <w:szCs w:val="26"/>
        </w:rPr>
        <w:t>şi</w:t>
      </w:r>
      <w:proofErr w:type="spellEnd"/>
      <w:r w:rsidRPr="004D1BE2">
        <w:rPr>
          <w:rFonts w:cs="Times New Roman"/>
          <w:szCs w:val="26"/>
        </w:rPr>
        <w:t xml:space="preserve"> al </w:t>
      </w:r>
      <w:r>
        <w:rPr>
          <w:rFonts w:cs="Times New Roman"/>
          <w:szCs w:val="26"/>
        </w:rPr>
        <w:t>C</w:t>
      </w:r>
      <w:r w:rsidRPr="004D1BE2">
        <w:rPr>
          <w:rFonts w:cs="Times New Roman"/>
          <w:szCs w:val="26"/>
        </w:rPr>
        <w:t xml:space="preserve">onsiliului </w:t>
      </w:r>
      <w:r w:rsidRPr="004D1BE2">
        <w:rPr>
          <w:rFonts w:cs="Times New Roman"/>
          <w:sz w:val="26"/>
          <w:szCs w:val="26"/>
        </w:rPr>
        <w:t>din 21  octombrie 2009</w:t>
      </w:r>
      <w:r>
        <w:rPr>
          <w:rFonts w:cs="Times New Roman"/>
          <w:sz w:val="26"/>
          <w:szCs w:val="26"/>
        </w:rPr>
        <w:t>, s</w:t>
      </w:r>
      <w:proofErr w:type="spellStart"/>
      <w:r w:rsidR="00A94D7A" w:rsidRPr="00A94D7A">
        <w:rPr>
          <w:rFonts w:cs="Times New Roman"/>
          <w:sz w:val="26"/>
          <w:szCs w:val="26"/>
          <w:lang w:val="ro-MD"/>
        </w:rPr>
        <w:t>ubprodusele</w:t>
      </w:r>
      <w:proofErr w:type="spellEnd"/>
      <w:r w:rsidR="00A94D7A" w:rsidRPr="00A94D7A">
        <w:rPr>
          <w:rFonts w:cs="Times New Roman"/>
          <w:sz w:val="26"/>
          <w:szCs w:val="26"/>
          <w:lang w:val="ro-MD"/>
        </w:rPr>
        <w:t xml:space="preserve"> de origine animală și produsele derivate care nu sunt destinate consumului uman</w:t>
      </w:r>
      <w:r>
        <w:rPr>
          <w:rFonts w:cs="Times New Roman"/>
          <w:sz w:val="26"/>
          <w:szCs w:val="26"/>
          <w:lang w:val="ro-MD"/>
        </w:rPr>
        <w:t xml:space="preserve"> constituie o sursă potențială de risc pentru sănătatea publică și cea animală. </w:t>
      </w:r>
      <w:r w:rsidRPr="004D1BE2">
        <w:rPr>
          <w:rFonts w:cs="Times New Roman"/>
          <w:sz w:val="26"/>
          <w:szCs w:val="26"/>
          <w:lang w:val="ro-MD"/>
        </w:rPr>
        <w:t xml:space="preserve">. </w:t>
      </w:r>
      <w:proofErr w:type="spellStart"/>
      <w:r w:rsidRPr="004D1BE2">
        <w:rPr>
          <w:rFonts w:cs="Times New Roman"/>
          <w:sz w:val="26"/>
          <w:szCs w:val="26"/>
          <w:lang w:val="ro-MD"/>
        </w:rPr>
        <w:t>Situaţiile</w:t>
      </w:r>
      <w:proofErr w:type="spellEnd"/>
      <w:r w:rsidRPr="004D1BE2">
        <w:rPr>
          <w:rFonts w:cs="Times New Roman"/>
          <w:sz w:val="26"/>
          <w:szCs w:val="26"/>
          <w:lang w:val="ro-MD"/>
        </w:rPr>
        <w:t xml:space="preserve"> de criză din trecut, legate de epidemiile de febră </w:t>
      </w:r>
      <w:proofErr w:type="spellStart"/>
      <w:r w:rsidRPr="004D1BE2">
        <w:rPr>
          <w:rFonts w:cs="Times New Roman"/>
          <w:sz w:val="26"/>
          <w:szCs w:val="26"/>
          <w:lang w:val="ro-MD"/>
        </w:rPr>
        <w:t>aftoasă</w:t>
      </w:r>
      <w:proofErr w:type="spellEnd"/>
      <w:r w:rsidRPr="004D1BE2">
        <w:rPr>
          <w:rFonts w:cs="Times New Roman"/>
          <w:sz w:val="26"/>
          <w:szCs w:val="26"/>
          <w:lang w:val="ro-MD"/>
        </w:rPr>
        <w:t xml:space="preserve">, de răspândirea encefalopatiilor </w:t>
      </w:r>
      <w:proofErr w:type="spellStart"/>
      <w:r w:rsidRPr="004D1BE2">
        <w:rPr>
          <w:rFonts w:cs="Times New Roman"/>
          <w:sz w:val="26"/>
          <w:szCs w:val="26"/>
          <w:lang w:val="ro-MD"/>
        </w:rPr>
        <w:t>spongiforme</w:t>
      </w:r>
      <w:proofErr w:type="spellEnd"/>
      <w:r w:rsidRPr="004D1BE2">
        <w:rPr>
          <w:rFonts w:cs="Times New Roman"/>
          <w:sz w:val="26"/>
          <w:szCs w:val="26"/>
          <w:lang w:val="ro-MD"/>
        </w:rPr>
        <w:t xml:space="preserve"> transmisibile, precum encefalopatia </w:t>
      </w:r>
      <w:proofErr w:type="spellStart"/>
      <w:r w:rsidRPr="004D1BE2">
        <w:rPr>
          <w:rFonts w:cs="Times New Roman"/>
          <w:sz w:val="26"/>
          <w:szCs w:val="26"/>
          <w:lang w:val="ro-MD"/>
        </w:rPr>
        <w:t>spongiformă</w:t>
      </w:r>
      <w:proofErr w:type="spellEnd"/>
      <w:r w:rsidRPr="004D1BE2">
        <w:rPr>
          <w:rFonts w:cs="Times New Roman"/>
          <w:sz w:val="26"/>
          <w:szCs w:val="26"/>
          <w:lang w:val="ro-MD"/>
        </w:rPr>
        <w:t xml:space="preserve"> bovină (ESB), și </w:t>
      </w:r>
      <w:proofErr w:type="spellStart"/>
      <w:r w:rsidRPr="004D1BE2">
        <w:rPr>
          <w:rFonts w:cs="Times New Roman"/>
          <w:sz w:val="26"/>
          <w:szCs w:val="26"/>
          <w:lang w:val="ro-MD"/>
        </w:rPr>
        <w:t>apariţia</w:t>
      </w:r>
      <w:proofErr w:type="spellEnd"/>
      <w:r w:rsidRPr="004D1BE2">
        <w:rPr>
          <w:rFonts w:cs="Times New Roman"/>
          <w:sz w:val="26"/>
          <w:szCs w:val="26"/>
          <w:lang w:val="ro-MD"/>
        </w:rPr>
        <w:t xml:space="preserve"> </w:t>
      </w:r>
      <w:proofErr w:type="spellStart"/>
      <w:r w:rsidRPr="004D1BE2">
        <w:rPr>
          <w:rFonts w:cs="Times New Roman"/>
          <w:sz w:val="26"/>
          <w:szCs w:val="26"/>
          <w:lang w:val="ro-MD"/>
        </w:rPr>
        <w:t>dioxinelor</w:t>
      </w:r>
      <w:proofErr w:type="spellEnd"/>
      <w:r w:rsidRPr="004D1BE2">
        <w:rPr>
          <w:rFonts w:cs="Times New Roman"/>
          <w:sz w:val="26"/>
          <w:szCs w:val="26"/>
          <w:lang w:val="ro-MD"/>
        </w:rPr>
        <w:t xml:space="preserve"> în produsele furajere, au arătat </w:t>
      </w:r>
      <w:proofErr w:type="spellStart"/>
      <w:r w:rsidRPr="004D1BE2">
        <w:rPr>
          <w:rFonts w:cs="Times New Roman"/>
          <w:sz w:val="26"/>
          <w:szCs w:val="26"/>
          <w:lang w:val="ro-MD"/>
        </w:rPr>
        <w:t>consecinţele</w:t>
      </w:r>
      <w:proofErr w:type="spellEnd"/>
      <w:r w:rsidRPr="004D1BE2">
        <w:rPr>
          <w:rFonts w:cs="Times New Roman"/>
          <w:sz w:val="26"/>
          <w:szCs w:val="26"/>
          <w:lang w:val="ro-MD"/>
        </w:rPr>
        <w:t xml:space="preserve"> utilizării improprii a anumitor subproduse de origine animală asupra </w:t>
      </w:r>
      <w:proofErr w:type="spellStart"/>
      <w:r w:rsidRPr="004D1BE2">
        <w:rPr>
          <w:rFonts w:cs="Times New Roman"/>
          <w:sz w:val="26"/>
          <w:szCs w:val="26"/>
          <w:lang w:val="ro-MD"/>
        </w:rPr>
        <w:t>sănătăţii</w:t>
      </w:r>
      <w:proofErr w:type="spellEnd"/>
      <w:r w:rsidRPr="004D1BE2">
        <w:rPr>
          <w:rFonts w:cs="Times New Roman"/>
          <w:sz w:val="26"/>
          <w:szCs w:val="26"/>
          <w:lang w:val="ro-MD"/>
        </w:rPr>
        <w:t xml:space="preserve"> publice și animale, asupra </w:t>
      </w:r>
      <w:proofErr w:type="spellStart"/>
      <w:r w:rsidRPr="004D1BE2">
        <w:rPr>
          <w:rFonts w:cs="Times New Roman"/>
          <w:sz w:val="26"/>
          <w:szCs w:val="26"/>
          <w:lang w:val="ro-MD"/>
        </w:rPr>
        <w:t>siguranţei</w:t>
      </w:r>
      <w:proofErr w:type="spellEnd"/>
      <w:r w:rsidRPr="004D1BE2">
        <w:rPr>
          <w:rFonts w:cs="Times New Roman"/>
          <w:sz w:val="26"/>
          <w:szCs w:val="26"/>
          <w:lang w:val="ro-MD"/>
        </w:rPr>
        <w:t xml:space="preserve"> </w:t>
      </w:r>
      <w:proofErr w:type="spellStart"/>
      <w:r w:rsidRPr="004D1BE2">
        <w:rPr>
          <w:rFonts w:cs="Times New Roman"/>
          <w:sz w:val="26"/>
          <w:szCs w:val="26"/>
          <w:lang w:val="ro-MD"/>
        </w:rPr>
        <w:t>lanţului</w:t>
      </w:r>
      <w:proofErr w:type="spellEnd"/>
      <w:r w:rsidRPr="004D1BE2">
        <w:rPr>
          <w:rFonts w:cs="Times New Roman"/>
          <w:sz w:val="26"/>
          <w:szCs w:val="26"/>
          <w:lang w:val="ro-MD"/>
        </w:rPr>
        <w:t xml:space="preserve"> alimentar și furajer și asupra încrederii consumatorilor. În plus, astfel de crize pot avea și un impact negativ mai larg, asupra </w:t>
      </w:r>
      <w:proofErr w:type="spellStart"/>
      <w:r w:rsidRPr="004D1BE2">
        <w:rPr>
          <w:rFonts w:cs="Times New Roman"/>
          <w:sz w:val="26"/>
          <w:szCs w:val="26"/>
          <w:lang w:val="ro-MD"/>
        </w:rPr>
        <w:t>societăţii</w:t>
      </w:r>
      <w:proofErr w:type="spellEnd"/>
      <w:r w:rsidRPr="004D1BE2">
        <w:rPr>
          <w:rFonts w:cs="Times New Roman"/>
          <w:sz w:val="26"/>
          <w:szCs w:val="26"/>
          <w:lang w:val="ro-MD"/>
        </w:rPr>
        <w:t xml:space="preserve"> în ansamblu, prin impactul lor asupra </w:t>
      </w:r>
      <w:proofErr w:type="spellStart"/>
      <w:r w:rsidRPr="004D1BE2">
        <w:rPr>
          <w:rFonts w:cs="Times New Roman"/>
          <w:sz w:val="26"/>
          <w:szCs w:val="26"/>
          <w:lang w:val="ro-MD"/>
        </w:rPr>
        <w:t>situaţiei</w:t>
      </w:r>
      <w:proofErr w:type="spellEnd"/>
      <w:r w:rsidRPr="004D1BE2">
        <w:rPr>
          <w:rFonts w:cs="Times New Roman"/>
          <w:sz w:val="26"/>
          <w:szCs w:val="26"/>
          <w:lang w:val="ro-MD"/>
        </w:rPr>
        <w:t xml:space="preserve"> </w:t>
      </w:r>
      <w:proofErr w:type="spellStart"/>
      <w:r w:rsidRPr="004D1BE2">
        <w:rPr>
          <w:rFonts w:cs="Times New Roman"/>
          <w:sz w:val="26"/>
          <w:szCs w:val="26"/>
          <w:lang w:val="ro-MD"/>
        </w:rPr>
        <w:t>socio</w:t>
      </w:r>
      <w:proofErr w:type="spellEnd"/>
      <w:r>
        <w:rPr>
          <w:rFonts w:cs="Times New Roman"/>
          <w:sz w:val="26"/>
          <w:szCs w:val="26"/>
          <w:lang w:val="ro-MD"/>
        </w:rPr>
        <w:t>-</w:t>
      </w:r>
      <w:r w:rsidRPr="004D1BE2">
        <w:rPr>
          <w:rFonts w:cs="Times New Roman"/>
          <w:sz w:val="26"/>
          <w:szCs w:val="26"/>
          <w:lang w:val="ro-MD"/>
        </w:rPr>
        <w:t xml:space="preserve">economice a fermierilor și a sectoarelor industriale interesate, și asupra încrederii consumatorilor în </w:t>
      </w:r>
      <w:proofErr w:type="spellStart"/>
      <w:r w:rsidRPr="004D1BE2">
        <w:rPr>
          <w:rFonts w:cs="Times New Roman"/>
          <w:sz w:val="26"/>
          <w:szCs w:val="26"/>
          <w:lang w:val="ro-MD"/>
        </w:rPr>
        <w:t>siguranţa</w:t>
      </w:r>
      <w:proofErr w:type="spellEnd"/>
      <w:r w:rsidRPr="004D1BE2">
        <w:rPr>
          <w:rFonts w:cs="Times New Roman"/>
          <w:sz w:val="26"/>
          <w:szCs w:val="26"/>
          <w:lang w:val="ro-MD"/>
        </w:rPr>
        <w:t xml:space="preserve"> produselor de origine animală. Epizootiile ar putea avea și </w:t>
      </w:r>
      <w:proofErr w:type="spellStart"/>
      <w:r w:rsidRPr="004D1BE2">
        <w:rPr>
          <w:rFonts w:cs="Times New Roman"/>
          <w:sz w:val="26"/>
          <w:szCs w:val="26"/>
          <w:lang w:val="ro-MD"/>
        </w:rPr>
        <w:t>consecinţe</w:t>
      </w:r>
      <w:proofErr w:type="spellEnd"/>
      <w:r w:rsidRPr="004D1BE2">
        <w:rPr>
          <w:rFonts w:cs="Times New Roman"/>
          <w:sz w:val="26"/>
          <w:szCs w:val="26"/>
          <w:lang w:val="ro-MD"/>
        </w:rPr>
        <w:t xml:space="preserve"> negative pentru mediu, nu numai din cauza problemei eliminării cadavrelor, dar și din punctul de vedere al </w:t>
      </w:r>
      <w:proofErr w:type="spellStart"/>
      <w:r w:rsidRPr="004D1BE2">
        <w:rPr>
          <w:rFonts w:cs="Times New Roman"/>
          <w:sz w:val="26"/>
          <w:szCs w:val="26"/>
          <w:lang w:val="ro-MD"/>
        </w:rPr>
        <w:t>biodiversităţii</w:t>
      </w:r>
      <w:proofErr w:type="spellEnd"/>
      <w:r w:rsidRPr="004D1BE2">
        <w:rPr>
          <w:rFonts w:cs="Times New Roman"/>
          <w:sz w:val="26"/>
          <w:szCs w:val="26"/>
          <w:lang w:val="ro-MD"/>
        </w:rPr>
        <w:t>.</w:t>
      </w:r>
    </w:p>
    <w:p w:rsidR="009600B5" w:rsidRPr="009600B5" w:rsidRDefault="004D1BE2" w:rsidP="009600B5">
      <w:pPr>
        <w:spacing w:before="120" w:after="0" w:line="276" w:lineRule="auto"/>
        <w:ind w:left="0" w:firstLine="993"/>
        <w:jc w:val="both"/>
        <w:rPr>
          <w:sz w:val="26"/>
          <w:szCs w:val="26"/>
        </w:rPr>
      </w:pPr>
      <w:r w:rsidRPr="009600B5">
        <w:rPr>
          <w:sz w:val="26"/>
          <w:szCs w:val="26"/>
        </w:rPr>
        <w:t xml:space="preserve">Subprodusele de origine animală apar mai ales cu ocazia sacrificării animalelor pentru consumul uman, în cursul </w:t>
      </w:r>
      <w:proofErr w:type="spellStart"/>
      <w:r w:rsidRPr="009600B5">
        <w:rPr>
          <w:sz w:val="26"/>
          <w:szCs w:val="26"/>
        </w:rPr>
        <w:t>producţiei</w:t>
      </w:r>
      <w:proofErr w:type="spellEnd"/>
      <w:r w:rsidRPr="009600B5">
        <w:rPr>
          <w:sz w:val="26"/>
          <w:szCs w:val="26"/>
        </w:rPr>
        <w:t xml:space="preserve"> de produse de origine animală, ca de exemplu produse lactate, și în cursul eliminării animalelor moarte și în cadrul măsurilor de control al bolilor. Indiferent de originea lor, ele constituie un risc </w:t>
      </w:r>
      <w:proofErr w:type="spellStart"/>
      <w:r w:rsidRPr="009600B5">
        <w:rPr>
          <w:sz w:val="26"/>
          <w:szCs w:val="26"/>
        </w:rPr>
        <w:t>potenţial</w:t>
      </w:r>
      <w:proofErr w:type="spellEnd"/>
      <w:r w:rsidRPr="009600B5">
        <w:rPr>
          <w:sz w:val="26"/>
          <w:szCs w:val="26"/>
        </w:rPr>
        <w:t xml:space="preserve"> pentru sănătatea publică și animală și pentru mediu. Acest risc trebuie să fie controlat în mod adecvat, fie prin </w:t>
      </w:r>
      <w:proofErr w:type="spellStart"/>
      <w:r w:rsidRPr="009600B5">
        <w:rPr>
          <w:sz w:val="26"/>
          <w:szCs w:val="26"/>
        </w:rPr>
        <w:t>direcţionarea</w:t>
      </w:r>
      <w:proofErr w:type="spellEnd"/>
      <w:r w:rsidRPr="009600B5">
        <w:rPr>
          <w:sz w:val="26"/>
          <w:szCs w:val="26"/>
        </w:rPr>
        <w:t xml:space="preserve"> acestor produse către mijloace de eliminare sigure sau prin utilizarea lor în scopuri diferite, cu </w:t>
      </w:r>
      <w:proofErr w:type="spellStart"/>
      <w:r w:rsidRPr="009600B5">
        <w:rPr>
          <w:sz w:val="26"/>
          <w:szCs w:val="26"/>
        </w:rPr>
        <w:t>condiţia</w:t>
      </w:r>
      <w:proofErr w:type="spellEnd"/>
      <w:r w:rsidRPr="009600B5">
        <w:rPr>
          <w:sz w:val="26"/>
          <w:szCs w:val="26"/>
        </w:rPr>
        <w:t xml:space="preserve"> aplicării unor măsuri stricte care să minimalizeze riscurile sanitare în cauză.</w:t>
      </w:r>
      <w:r w:rsidR="009600B5">
        <w:rPr>
          <w:sz w:val="26"/>
          <w:szCs w:val="26"/>
        </w:rPr>
        <w:t xml:space="preserve"> </w:t>
      </w:r>
      <w:r w:rsidR="009600B5" w:rsidRPr="009600B5">
        <w:rPr>
          <w:rFonts w:cs="Times New Roman"/>
          <w:sz w:val="26"/>
          <w:szCs w:val="26"/>
        </w:rPr>
        <w:t>Actualmente,</w:t>
      </w:r>
      <w:r w:rsidR="009600B5">
        <w:rPr>
          <w:rFonts w:cs="Times New Roman"/>
          <w:sz w:val="26"/>
          <w:szCs w:val="26"/>
        </w:rPr>
        <w:t xml:space="preserve"> </w:t>
      </w:r>
      <w:r w:rsidR="009600B5" w:rsidRPr="009600B5">
        <w:rPr>
          <w:rFonts w:cs="Times New Roman"/>
          <w:sz w:val="26"/>
          <w:szCs w:val="26"/>
        </w:rPr>
        <w:t xml:space="preserve">statul Republica Moldova, din păcate, nu are </w:t>
      </w:r>
      <w:r w:rsidR="009600B5">
        <w:rPr>
          <w:rFonts w:cs="Times New Roman"/>
          <w:sz w:val="26"/>
          <w:szCs w:val="26"/>
        </w:rPr>
        <w:t xml:space="preserve">astfel de </w:t>
      </w:r>
      <w:proofErr w:type="spellStart"/>
      <w:r w:rsidR="009600B5" w:rsidRPr="009600B5">
        <w:rPr>
          <w:rFonts w:cs="Times New Roman"/>
          <w:sz w:val="26"/>
          <w:szCs w:val="26"/>
        </w:rPr>
        <w:t>capacităţi</w:t>
      </w:r>
      <w:proofErr w:type="spellEnd"/>
      <w:r w:rsidR="009600B5" w:rsidRPr="009600B5">
        <w:rPr>
          <w:rFonts w:cs="Times New Roman"/>
          <w:sz w:val="26"/>
          <w:szCs w:val="26"/>
        </w:rPr>
        <w:t xml:space="preserve"> </w:t>
      </w:r>
      <w:proofErr w:type="spellStart"/>
      <w:r w:rsidR="009600B5" w:rsidRPr="009600B5">
        <w:rPr>
          <w:rFonts w:cs="Times New Roman"/>
          <w:sz w:val="26"/>
          <w:szCs w:val="26"/>
        </w:rPr>
        <w:t>şi</w:t>
      </w:r>
      <w:proofErr w:type="spellEnd"/>
      <w:r w:rsidR="009600B5" w:rsidRPr="009600B5">
        <w:rPr>
          <w:rFonts w:cs="Times New Roman"/>
          <w:sz w:val="26"/>
          <w:szCs w:val="26"/>
        </w:rPr>
        <w:t xml:space="preserve"> dotări suficiente pentru a asigura </w:t>
      </w:r>
      <w:r w:rsidR="009600B5">
        <w:rPr>
          <w:rFonts w:cs="Times New Roman"/>
          <w:sz w:val="26"/>
          <w:szCs w:val="26"/>
        </w:rPr>
        <w:t>aceste măsuri.</w:t>
      </w:r>
    </w:p>
    <w:p w:rsidR="003F48E8" w:rsidRDefault="003F48E8" w:rsidP="00FB74C8">
      <w:pPr>
        <w:spacing w:before="120" w:after="0" w:line="312" w:lineRule="auto"/>
        <w:ind w:left="0" w:firstLine="993"/>
        <w:jc w:val="both"/>
        <w:rPr>
          <w:rFonts w:cs="Times New Roman"/>
          <w:sz w:val="26"/>
          <w:szCs w:val="26"/>
          <w:lang w:val="ro-MD"/>
        </w:rPr>
      </w:pPr>
    </w:p>
    <w:p w:rsidR="00FB74C8" w:rsidRPr="006E2CE3" w:rsidRDefault="00FB74C8" w:rsidP="00FB74C8">
      <w:pPr>
        <w:spacing w:before="120" w:after="0" w:line="312" w:lineRule="auto"/>
        <w:ind w:left="0" w:firstLine="993"/>
        <w:jc w:val="both"/>
        <w:rPr>
          <w:rFonts w:cs="Times New Roman"/>
          <w:sz w:val="26"/>
          <w:szCs w:val="26"/>
          <w:lang w:val="ro-MD"/>
        </w:rPr>
      </w:pPr>
    </w:p>
    <w:p w:rsidR="00276B8B" w:rsidRPr="006E2CE3" w:rsidRDefault="00276B8B" w:rsidP="00FB74C8">
      <w:pPr>
        <w:spacing w:before="120" w:after="0" w:line="312" w:lineRule="auto"/>
        <w:ind w:left="0" w:firstLine="993"/>
        <w:jc w:val="both"/>
        <w:rPr>
          <w:rFonts w:cs="Times New Roman"/>
          <w:sz w:val="26"/>
          <w:szCs w:val="26"/>
          <w:lang w:val="ro-MD"/>
        </w:rPr>
      </w:pPr>
    </w:p>
    <w:p w:rsidR="00FB74C8" w:rsidRPr="006E2CE3" w:rsidRDefault="00FB74C8" w:rsidP="00FB74C8">
      <w:pPr>
        <w:tabs>
          <w:tab w:val="left" w:pos="142"/>
        </w:tabs>
        <w:spacing w:after="0"/>
        <w:ind w:left="0" w:firstLine="709"/>
        <w:jc w:val="right"/>
        <w:rPr>
          <w:rFonts w:cs="Times New Roman"/>
          <w:b/>
          <w:sz w:val="26"/>
          <w:szCs w:val="26"/>
          <w:lang w:val="ro-MD"/>
        </w:rPr>
      </w:pPr>
      <w:r w:rsidRPr="006E2CE3">
        <w:rPr>
          <w:rFonts w:cs="Times New Roman"/>
          <w:b/>
          <w:sz w:val="26"/>
          <w:szCs w:val="26"/>
          <w:lang w:val="ro-MD"/>
        </w:rPr>
        <w:t>Violeta IVANOV</w:t>
      </w:r>
    </w:p>
    <w:p w:rsidR="000E7772" w:rsidRPr="00764062" w:rsidRDefault="00FB74C8" w:rsidP="00FB74C8">
      <w:pPr>
        <w:jc w:val="right"/>
      </w:pPr>
      <w:r w:rsidRPr="006E2CE3">
        <w:rPr>
          <w:b/>
          <w:sz w:val="26"/>
          <w:szCs w:val="26"/>
        </w:rPr>
        <w:t>Deputat în Parlamen</w:t>
      </w:r>
      <w:r>
        <w:rPr>
          <w:b/>
          <w:sz w:val="28"/>
          <w:szCs w:val="28"/>
        </w:rPr>
        <w:t>t</w:t>
      </w:r>
      <w:permEnd w:id="1622091076"/>
    </w:p>
    <w:sectPr w:rsidR="000E7772" w:rsidRPr="00764062" w:rsidSect="006B0D97">
      <w:type w:val="continuous"/>
      <w:pgSz w:w="11906" w:h="16838" w:code="9"/>
      <w:pgMar w:top="851" w:right="1274" w:bottom="851" w:left="1276"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F56BE" w:rsidRPr="00150C8A" w:rsidRDefault="00DF56BE" w:rsidP="00764062">
      <w:r w:rsidRPr="00150C8A">
        <w:separator/>
      </w:r>
    </w:p>
  </w:endnote>
  <w:endnote w:type="continuationSeparator" w:id="0">
    <w:p w:rsidR="00DF56BE" w:rsidRPr="00150C8A" w:rsidRDefault="00DF56BE"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73268189"/>
      <w:docPartObj>
        <w:docPartGallery w:val="Page Numbers (Bottom of Page)"/>
        <w:docPartUnique/>
      </w:docPartObj>
    </w:sdtPr>
    <w:sdtEndPr>
      <w:rPr>
        <w:noProof/>
      </w:rPr>
    </w:sdtEndPr>
    <w:sdtContent>
      <w:p w:rsidR="000E7772" w:rsidRDefault="000E777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0E7772" w:rsidRDefault="000E777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7A42" w:rsidRPr="00416C17" w:rsidRDefault="007C7A42" w:rsidP="007C7A42">
    <w:pPr>
      <w:pStyle w:val="Footer"/>
      <w:ind w:left="851"/>
      <w:rPr>
        <w:lang w:val="ro-RO"/>
      </w:rPr>
    </w:pPr>
    <w:r w:rsidRPr="00416C17">
      <w:rPr>
        <w:noProof/>
        <w:lang w:val="ro-RO" w:eastAsia="ro-RO"/>
      </w:rPr>
      <mc:AlternateContent>
        <mc:Choice Requires="wps">
          <w:drawing>
            <wp:anchor distT="0" distB="0" distL="114300" distR="114300" simplePos="0" relativeHeight="251669504" behindDoc="0" locked="0" layoutInCell="1" allowOverlap="1" wp14:anchorId="5AA62D52" wp14:editId="34257F8D">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CDA9945" id="Straight Connector 75"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rsidR="007C7A42" w:rsidRPr="00416C17" w:rsidRDefault="007C7A42" w:rsidP="00416C17">
    <w:pPr>
      <w:pStyle w:val="Footer"/>
      <w:tabs>
        <w:tab w:val="clear" w:pos="7027"/>
        <w:tab w:val="clear" w:pos="9689"/>
        <w:tab w:val="right" w:pos="9883"/>
      </w:tabs>
      <w:ind w:left="851"/>
      <w:rPr>
        <w:lang w:val="ro-RO"/>
      </w:rPr>
    </w:pPr>
    <w:r w:rsidRPr="00416C17">
      <w:rPr>
        <w:lang w:val="ro-RO"/>
      </w:rPr>
      <w:t>Republica Moldova, MD-20</w:t>
    </w:r>
    <w:r w:rsidR="00593A5F">
      <w:rPr>
        <w:lang w:val="ro-RO"/>
      </w:rPr>
      <w:t>04</w:t>
    </w:r>
    <w:r w:rsidRPr="00416C17">
      <w:rPr>
        <w:lang w:val="ro-RO"/>
      </w:rPr>
      <w:t>, Chişinău</w:t>
    </w:r>
    <w:r w:rsidRPr="00416C17">
      <w:rPr>
        <w:lang w:val="ro-RO"/>
      </w:rPr>
      <w:tab/>
      <w:t>info@parlament.md</w:t>
    </w:r>
  </w:p>
  <w:p w:rsidR="007C7A42" w:rsidRPr="00416C17" w:rsidRDefault="007C7A42" w:rsidP="00416C17">
    <w:pPr>
      <w:pStyle w:val="Footer"/>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F56BE" w:rsidRPr="00150C8A" w:rsidRDefault="00DF56BE" w:rsidP="00764062">
      <w:r w:rsidRPr="00150C8A">
        <w:separator/>
      </w:r>
    </w:p>
  </w:footnote>
  <w:footnote w:type="continuationSeparator" w:id="0">
    <w:p w:rsidR="00DF56BE" w:rsidRPr="00150C8A" w:rsidRDefault="00DF56BE" w:rsidP="00764062">
      <w:r w:rsidRPr="00150C8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2A12" w:rsidRPr="00764062" w:rsidRDefault="00764062" w:rsidP="00764062">
    <w:pPr>
      <w:pStyle w:val="Header"/>
    </w:pPr>
    <w:r>
      <w:rPr>
        <w:noProof/>
        <w:lang w:val="ro-RO" w:eastAsia="ro-RO"/>
      </w:rPr>
      <w:drawing>
        <wp:anchor distT="0" distB="0" distL="114300" distR="114300" simplePos="0" relativeHeight="251671552" behindDoc="0" locked="0" layoutInCell="1" allowOverlap="1" wp14:anchorId="4ACF8D4D" wp14:editId="176C9698">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221299"/>
    <w:multiLevelType w:val="hybridMultilevel"/>
    <w:tmpl w:val="71E03372"/>
    <w:lvl w:ilvl="0" w:tplc="4462B8A6">
      <w:start w:val="1"/>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 w15:restartNumberingAfterBreak="0">
    <w:nsid w:val="4A914F4C"/>
    <w:multiLevelType w:val="hybridMultilevel"/>
    <w:tmpl w:val="AC9EA0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AES" w:cryptAlgorithmClass="hash" w:cryptAlgorithmType="typeAny" w:cryptAlgorithmSid="14" w:cryptSpinCount="100000" w:hash="qj8VdPgZNhQnCSUqAiQkq6WAyterYkmIddTIitlubpEqLyMyYW+UV+x1U6VwnuQZjN9kc8t5gY2Jl/ZVpxuhXg==" w:salt="x1T60jH8KB24+hhpXkgbaw=="/>
  <w:defaultTabStop w:val="720"/>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82575"/>
    <w:rsid w:val="000265DE"/>
    <w:rsid w:val="000E7772"/>
    <w:rsid w:val="000F1809"/>
    <w:rsid w:val="00117A96"/>
    <w:rsid w:val="00136EBA"/>
    <w:rsid w:val="00150C8A"/>
    <w:rsid w:val="00276B8B"/>
    <w:rsid w:val="00292A2A"/>
    <w:rsid w:val="002C68A5"/>
    <w:rsid w:val="0030625D"/>
    <w:rsid w:val="003341D8"/>
    <w:rsid w:val="003C1380"/>
    <w:rsid w:val="003E3923"/>
    <w:rsid w:val="003F48E8"/>
    <w:rsid w:val="003F6102"/>
    <w:rsid w:val="00400697"/>
    <w:rsid w:val="00402A12"/>
    <w:rsid w:val="00416C17"/>
    <w:rsid w:val="004641A6"/>
    <w:rsid w:val="00475CD7"/>
    <w:rsid w:val="004D1BE2"/>
    <w:rsid w:val="00521F95"/>
    <w:rsid w:val="005303DE"/>
    <w:rsid w:val="00593A5F"/>
    <w:rsid w:val="005B30B5"/>
    <w:rsid w:val="0060542C"/>
    <w:rsid w:val="0066558D"/>
    <w:rsid w:val="0068447D"/>
    <w:rsid w:val="006E2CE3"/>
    <w:rsid w:val="007249D1"/>
    <w:rsid w:val="00764062"/>
    <w:rsid w:val="0076676E"/>
    <w:rsid w:val="007C7A42"/>
    <w:rsid w:val="0080031B"/>
    <w:rsid w:val="0080041B"/>
    <w:rsid w:val="008123BE"/>
    <w:rsid w:val="008E7797"/>
    <w:rsid w:val="009072B4"/>
    <w:rsid w:val="009600B5"/>
    <w:rsid w:val="009845B0"/>
    <w:rsid w:val="009A0925"/>
    <w:rsid w:val="009A621E"/>
    <w:rsid w:val="009B6DD2"/>
    <w:rsid w:val="00A13FF5"/>
    <w:rsid w:val="00A463E7"/>
    <w:rsid w:val="00A5720D"/>
    <w:rsid w:val="00A804FA"/>
    <w:rsid w:val="00A86561"/>
    <w:rsid w:val="00A94D7A"/>
    <w:rsid w:val="00AC489F"/>
    <w:rsid w:val="00AC5B3E"/>
    <w:rsid w:val="00AD66D2"/>
    <w:rsid w:val="00AE7056"/>
    <w:rsid w:val="00B02E8A"/>
    <w:rsid w:val="00B260FF"/>
    <w:rsid w:val="00B26597"/>
    <w:rsid w:val="00B4091E"/>
    <w:rsid w:val="00B82575"/>
    <w:rsid w:val="00B876B0"/>
    <w:rsid w:val="00BC010C"/>
    <w:rsid w:val="00BC41FF"/>
    <w:rsid w:val="00BE0744"/>
    <w:rsid w:val="00BF2ED1"/>
    <w:rsid w:val="00C14D92"/>
    <w:rsid w:val="00C544A9"/>
    <w:rsid w:val="00CC5396"/>
    <w:rsid w:val="00CF4BA5"/>
    <w:rsid w:val="00D341A9"/>
    <w:rsid w:val="00D63C28"/>
    <w:rsid w:val="00D76E2D"/>
    <w:rsid w:val="00D80C7D"/>
    <w:rsid w:val="00D872E8"/>
    <w:rsid w:val="00DC379D"/>
    <w:rsid w:val="00DF56BE"/>
    <w:rsid w:val="00E26E68"/>
    <w:rsid w:val="00E67414"/>
    <w:rsid w:val="00E903A8"/>
    <w:rsid w:val="00EB2985"/>
    <w:rsid w:val="00EE7413"/>
    <w:rsid w:val="00EF1FD1"/>
    <w:rsid w:val="00F26B54"/>
    <w:rsid w:val="00F35E58"/>
    <w:rsid w:val="00F404FA"/>
    <w:rsid w:val="00FA7177"/>
    <w:rsid w:val="00FB0C80"/>
    <w:rsid w:val="00FB74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23D22A5D"/>
  <w15:docId w15:val="{5F0E140F-DB6F-4837-B39F-82D841C47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5">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atentStyles>
  <w:style w:type="paragraph" w:default="1" w:styleId="Normal">
    <w:name w:val="Normal"/>
    <w:rsid w:val="00764062"/>
    <w:pPr>
      <w:spacing w:after="120" w:line="360" w:lineRule="auto"/>
      <w:ind w:left="851"/>
    </w:pPr>
    <w:rPr>
      <w:rFonts w:ascii="Georgia" w:hAnsi="Georgia"/>
      <w:sz w:val="24"/>
      <w:szCs w:val="24"/>
      <w:lang w:val="ro-RO"/>
    </w:rPr>
  </w:style>
  <w:style w:type="paragraph" w:styleId="Heading1">
    <w:name w:val="heading 1"/>
    <w:next w:val="Normal"/>
    <w:link w:val="Heading1Char"/>
    <w:uiPriority w:val="9"/>
    <w:qFormat/>
    <w:locked/>
    <w:rsid w:val="005B30B5"/>
    <w:pPr>
      <w:outlineLvl w:val="0"/>
    </w:pPr>
    <w:rPr>
      <w:rFonts w:ascii="Georgia" w:hAnsi="Georgia"/>
      <w:sz w:val="24"/>
      <w:szCs w:val="24"/>
      <w:lang w:val="ro-RO"/>
    </w:rPr>
  </w:style>
  <w:style w:type="paragraph" w:styleId="Heading2">
    <w:name w:val="heading 2"/>
    <w:next w:val="Normal"/>
    <w:link w:val="Heading2Char"/>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30B5"/>
    <w:rPr>
      <w:rFonts w:ascii="Georgia" w:hAnsi="Georgia"/>
      <w:sz w:val="24"/>
      <w:szCs w:val="24"/>
      <w:lang w:val="ro-RO"/>
    </w:rPr>
  </w:style>
  <w:style w:type="paragraph" w:styleId="Footer">
    <w:name w:val="footer"/>
    <w:link w:val="FooterCha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FooterChar">
    <w:name w:val="Footer Char"/>
    <w:basedOn w:val="DefaultParagraphFont"/>
    <w:link w:val="Footer"/>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
    <w:name w:val="Subtitlu"/>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DefaultParagraphFont"/>
    <w:uiPriority w:val="1"/>
    <w:qFormat/>
    <w:locked/>
    <w:rsid w:val="002C68A5"/>
    <w:rPr>
      <w:sz w:val="16"/>
    </w:rPr>
  </w:style>
  <w:style w:type="paragraph" w:styleId="Header">
    <w:name w:val="header"/>
    <w:link w:val="HeaderChar"/>
    <w:uiPriority w:val="99"/>
    <w:unhideWhenUsed/>
    <w:rsid w:val="005B30B5"/>
    <w:pPr>
      <w:tabs>
        <w:tab w:val="center" w:pos="4844"/>
        <w:tab w:val="right" w:pos="9689"/>
      </w:tabs>
      <w:spacing w:after="0" w:line="240" w:lineRule="auto"/>
    </w:pPr>
  </w:style>
  <w:style w:type="character" w:customStyle="1" w:styleId="HeaderChar">
    <w:name w:val="Header Char"/>
    <w:basedOn w:val="DefaultParagraphFont"/>
    <w:link w:val="Header"/>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Heading2Char">
    <w:name w:val="Heading 2 Char"/>
    <w:basedOn w:val="DefaultParagraphFont"/>
    <w:link w:val="Heading2"/>
    <w:uiPriority w:val="9"/>
    <w:semiHidden/>
    <w:rsid w:val="005B30B5"/>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locked/>
    <w:rsid w:val="008123BE"/>
    <w:pPr>
      <w:ind w:left="720"/>
      <w:contextualSpacing/>
    </w:pPr>
  </w:style>
  <w:style w:type="paragraph" w:styleId="NormalWeb">
    <w:name w:val="Normal (Web)"/>
    <w:basedOn w:val="Normal"/>
    <w:uiPriority w:val="99"/>
    <w:unhideWhenUsed/>
    <w:locked/>
    <w:rsid w:val="00FB74C8"/>
    <w:pPr>
      <w:spacing w:before="100" w:beforeAutospacing="1" w:after="100" w:afterAutospacing="1" w:line="240" w:lineRule="auto"/>
      <w:ind w:left="0"/>
    </w:pPr>
    <w:rPr>
      <w:rFonts w:ascii="Times New Roman" w:eastAsia="Times New Roman" w:hAnsi="Times New Roman" w:cs="Times New Roman"/>
      <w:lang w:val="ro-MD" w:eastAsia="ro-M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306833">
      <w:bodyDiv w:val="1"/>
      <w:marLeft w:val="0"/>
      <w:marRight w:val="0"/>
      <w:marTop w:val="0"/>
      <w:marBottom w:val="0"/>
      <w:divBdr>
        <w:top w:val="none" w:sz="0" w:space="0" w:color="auto"/>
        <w:left w:val="none" w:sz="0" w:space="0" w:color="auto"/>
        <w:bottom w:val="none" w:sz="0" w:space="0" w:color="auto"/>
        <w:right w:val="none" w:sz="0" w:space="0" w:color="auto"/>
      </w:divBdr>
    </w:div>
    <w:div w:id="1527210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78E0128-F0E3-4121-8DA4-6D49840EA44E}"/>
</file>

<file path=customXml/itemProps2.xml><?xml version="1.0" encoding="utf-8"?>
<ds:datastoreItem xmlns:ds="http://schemas.openxmlformats.org/officeDocument/2006/customXml" ds:itemID="{8B94A25E-E5CE-436C-898D-17E63982CE47}"/>
</file>

<file path=customXml/itemProps3.xml><?xml version="1.0" encoding="utf-8"?>
<ds:datastoreItem xmlns:ds="http://schemas.openxmlformats.org/officeDocument/2006/customXml" ds:itemID="{05932082-CC8A-4940-BB5A-9540568BB494}"/>
</file>

<file path=customXml/itemProps4.xml><?xml version="1.0" encoding="utf-8"?>
<ds:datastoreItem xmlns:ds="http://schemas.openxmlformats.org/officeDocument/2006/customXml" ds:itemID="{D1011E30-4563-4A33-939B-30FFB412FF2D}"/>
</file>

<file path=docProps/app.xml><?xml version="1.0" encoding="utf-8"?>
<Properties xmlns="http://schemas.openxmlformats.org/officeDocument/2006/extended-properties" xmlns:vt="http://schemas.openxmlformats.org/officeDocument/2006/docPropsVTypes">
  <Template>Normal</Template>
  <TotalTime>155</TotalTime>
  <Pages>3</Pages>
  <Words>559</Words>
  <Characters>3245</Characters>
  <Application>Microsoft Office Word</Application>
  <DocSecurity>8</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225.2020.ro</dc:title>
  <dc:subject/>
  <dc:creator>Sorin</dc:creator>
  <cp:keywords/>
  <dc:description/>
  <cp:lastModifiedBy>Alexandru Lașco</cp:lastModifiedBy>
  <cp:revision>11</cp:revision>
  <cp:lastPrinted>2019-09-11T12:16:00Z</cp:lastPrinted>
  <dcterms:created xsi:type="dcterms:W3CDTF">2019-09-11T07:18:00Z</dcterms:created>
  <dcterms:modified xsi:type="dcterms:W3CDTF">2020-03-11T07:25:00Z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