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8367E3" w:rsidRDefault="00730FEE" w:rsidP="00E25218">
      <w:pPr>
        <w:rPr>
          <w:sz w:val="28"/>
          <w:szCs w:val="28"/>
          <w:lang w:val="ro-RO"/>
        </w:rPr>
      </w:pPr>
    </w:p>
    <w:p w14:paraId="4405DA7E" w14:textId="77777777" w:rsidR="008367E3" w:rsidRPr="008367E3" w:rsidRDefault="004E3714" w:rsidP="004E3714">
      <w:pPr>
        <w:ind w:firstLine="0"/>
        <w:jc w:val="center"/>
        <w:rPr>
          <w:rFonts w:eastAsia="Calibri"/>
          <w:b/>
          <w:sz w:val="28"/>
          <w:szCs w:val="28"/>
          <w:lang w:val="ro-RO"/>
        </w:rPr>
      </w:pPr>
      <w:r w:rsidRPr="008367E3">
        <w:rPr>
          <w:rFonts w:eastAsia="Calibri"/>
          <w:b/>
          <w:sz w:val="28"/>
          <w:szCs w:val="28"/>
          <w:lang w:val="ro-RO"/>
        </w:rPr>
        <w:t xml:space="preserve">Cu privire la aprobarea proiectului de lege pentru </w:t>
      </w:r>
      <w:bookmarkStart w:id="0" w:name="_Hlk95736298"/>
      <w:r w:rsidRPr="008367E3">
        <w:rPr>
          <w:rFonts w:eastAsia="Calibri"/>
          <w:b/>
          <w:sz w:val="28"/>
          <w:szCs w:val="28"/>
          <w:lang w:val="ro-RO"/>
        </w:rPr>
        <w:t>ratificarea Acordului dintre Guvernul Republicii Moldova şi Guvernul României privind implementarea programului de asistență tehnică şi financiară în baza unui ajutor financiar nerambursabil în valoare de 100 milioane de euro acordat</w:t>
      </w:r>
    </w:p>
    <w:p w14:paraId="5C5E5725" w14:textId="1D611F18" w:rsidR="004E3714" w:rsidRPr="008367E3" w:rsidRDefault="004E3714" w:rsidP="008367E3">
      <w:pPr>
        <w:ind w:firstLine="0"/>
        <w:jc w:val="center"/>
        <w:rPr>
          <w:rFonts w:eastAsia="Calibri"/>
          <w:b/>
          <w:sz w:val="28"/>
          <w:szCs w:val="28"/>
          <w:lang w:val="ro-RO"/>
        </w:rPr>
      </w:pPr>
      <w:r w:rsidRPr="008367E3">
        <w:rPr>
          <w:rFonts w:eastAsia="Calibri"/>
          <w:b/>
          <w:sz w:val="28"/>
          <w:szCs w:val="28"/>
          <w:lang w:val="ro-RO"/>
        </w:rPr>
        <w:t xml:space="preserve"> </w:t>
      </w:r>
      <w:r w:rsidR="008367E3" w:rsidRPr="008367E3">
        <w:rPr>
          <w:rFonts w:eastAsia="Calibri"/>
          <w:b/>
          <w:sz w:val="28"/>
          <w:szCs w:val="28"/>
          <w:lang w:val="ro-RO"/>
        </w:rPr>
        <w:t>d</w:t>
      </w:r>
      <w:r w:rsidRPr="008367E3">
        <w:rPr>
          <w:rFonts w:eastAsia="Calibri"/>
          <w:b/>
          <w:sz w:val="28"/>
          <w:szCs w:val="28"/>
          <w:lang w:val="ro-RO"/>
        </w:rPr>
        <w:t>e</w:t>
      </w:r>
      <w:r w:rsidR="008367E3" w:rsidRPr="008367E3">
        <w:rPr>
          <w:rFonts w:eastAsia="Calibri"/>
          <w:b/>
          <w:sz w:val="28"/>
          <w:szCs w:val="28"/>
          <w:lang w:val="ro-RO"/>
        </w:rPr>
        <w:t xml:space="preserve"> </w:t>
      </w:r>
      <w:r w:rsidRPr="008367E3">
        <w:rPr>
          <w:rFonts w:eastAsia="Calibri"/>
          <w:b/>
          <w:sz w:val="28"/>
          <w:szCs w:val="28"/>
          <w:lang w:val="ro-RO"/>
        </w:rPr>
        <w:t>România Republicii Moldova, semnat la</w:t>
      </w:r>
      <w:r w:rsidR="002D70A8">
        <w:rPr>
          <w:rFonts w:eastAsia="Calibri"/>
          <w:b/>
          <w:sz w:val="28"/>
          <w:szCs w:val="28"/>
          <w:lang w:val="ro-RO"/>
        </w:rPr>
        <w:t xml:space="preserve"> Chișinău la</w:t>
      </w:r>
      <w:r w:rsidRPr="008367E3">
        <w:rPr>
          <w:rFonts w:eastAsia="Calibri"/>
          <w:b/>
          <w:sz w:val="28"/>
          <w:szCs w:val="28"/>
          <w:lang w:val="ro-RO"/>
        </w:rPr>
        <w:t xml:space="preserve"> 11 februarie 2022</w:t>
      </w:r>
      <w:bookmarkEnd w:id="0"/>
    </w:p>
    <w:p w14:paraId="7D46FA4B" w14:textId="77777777" w:rsidR="00730FEE" w:rsidRPr="008367E3" w:rsidRDefault="00730FEE" w:rsidP="00E25218">
      <w:pPr>
        <w:ind w:firstLine="0"/>
        <w:jc w:val="center"/>
        <w:rPr>
          <w:rFonts w:asciiTheme="majorBidi" w:hAnsiTheme="majorBidi" w:cstheme="majorBidi"/>
          <w:b/>
          <w:bCs/>
          <w:sz w:val="28"/>
          <w:szCs w:val="28"/>
          <w:lang w:val="ro-RO" w:eastAsia="ro-RO"/>
        </w:rPr>
      </w:pPr>
      <w:r w:rsidRPr="008367E3">
        <w:rPr>
          <w:b/>
          <w:sz w:val="28"/>
          <w:szCs w:val="28"/>
          <w:lang w:val="ro-RO"/>
        </w:rPr>
        <w:t>------------------------------------------------------------</w:t>
      </w:r>
    </w:p>
    <w:p w14:paraId="6D5257EB" w14:textId="77777777" w:rsidR="00102E2C" w:rsidRPr="008367E3" w:rsidRDefault="00102E2C" w:rsidP="00102E2C">
      <w:pPr>
        <w:ind w:firstLine="0"/>
        <w:rPr>
          <w:rFonts w:ascii="Arial" w:hAnsi="Arial" w:cs="Arial"/>
          <w:sz w:val="28"/>
          <w:szCs w:val="28"/>
          <w:lang w:val="ro-RO" w:eastAsia="ru-RU"/>
        </w:rPr>
      </w:pPr>
    </w:p>
    <w:p w14:paraId="56D32EAD" w14:textId="59B1A4B8" w:rsidR="00730FEE" w:rsidRPr="008367E3" w:rsidRDefault="00102E2C" w:rsidP="001C2AA1">
      <w:pPr>
        <w:rPr>
          <w:sz w:val="28"/>
          <w:szCs w:val="28"/>
          <w:lang w:val="ro-RO"/>
        </w:rPr>
      </w:pPr>
      <w:r w:rsidRPr="008367E3">
        <w:rPr>
          <w:sz w:val="28"/>
          <w:szCs w:val="28"/>
          <w:lang w:val="ro-RO" w:eastAsia="ru-RU"/>
        </w:rPr>
        <w:t xml:space="preserve">În temeiul art. 14 alin. (4) din Legea nr. 595/1999 privind tratatele internaționale ale Republicii Moldova (Monitorul Oficial al Republicii Moldova, 2000, nr. 24-26, art. 137), cu modificările ulterioare, </w:t>
      </w:r>
      <w:r w:rsidR="00730FEE" w:rsidRPr="008367E3">
        <w:rPr>
          <w:sz w:val="28"/>
          <w:szCs w:val="28"/>
          <w:lang w:val="ro-RO"/>
        </w:rPr>
        <w:t>Guvernul HOTĂRĂȘTE:</w:t>
      </w:r>
    </w:p>
    <w:p w14:paraId="35CED854" w14:textId="77777777" w:rsidR="003F7D30" w:rsidRPr="008367E3" w:rsidRDefault="003F7D30" w:rsidP="001C2AA1">
      <w:pPr>
        <w:rPr>
          <w:sz w:val="28"/>
          <w:szCs w:val="28"/>
          <w:lang w:val="ro-RO"/>
        </w:rPr>
      </w:pPr>
    </w:p>
    <w:p w14:paraId="6FFC1C19" w14:textId="46873104" w:rsidR="003F7D30" w:rsidRPr="008367E3" w:rsidRDefault="003F7D30" w:rsidP="001C2AA1">
      <w:pPr>
        <w:rPr>
          <w:sz w:val="28"/>
          <w:szCs w:val="28"/>
          <w:lang w:val="ro-RO" w:eastAsia="ru-RU"/>
        </w:rPr>
      </w:pPr>
      <w:r w:rsidRPr="008367E3">
        <w:rPr>
          <w:sz w:val="28"/>
          <w:szCs w:val="28"/>
          <w:lang w:val="ro-RO" w:eastAsia="ru-RU"/>
        </w:rPr>
        <w:t xml:space="preserve">Se aprobă și se prezintă Parlamentului spre examinare proiectul de lege pentru </w:t>
      </w:r>
      <w:r w:rsidR="0063643D" w:rsidRPr="008367E3">
        <w:rPr>
          <w:rFonts w:eastAsia="Calibri"/>
          <w:sz w:val="28"/>
          <w:szCs w:val="28"/>
          <w:lang w:val="ro-RO"/>
        </w:rPr>
        <w:t>ratificarea Acordului di</w:t>
      </w:r>
      <w:r w:rsidRPr="008367E3">
        <w:rPr>
          <w:rFonts w:eastAsia="Calibri"/>
          <w:sz w:val="28"/>
          <w:szCs w:val="28"/>
          <w:lang w:val="ro-RO"/>
        </w:rPr>
        <w:t>ntre Guvernul Republicii Moldova şi Guvernul României privind implementarea programului de asistență tehnică şi financiară în baza unui ajutor financiar nerambursabil în valoare de 100</w:t>
      </w:r>
      <w:r w:rsidR="00757225">
        <w:rPr>
          <w:rFonts w:eastAsia="Calibri"/>
          <w:sz w:val="28"/>
          <w:szCs w:val="28"/>
          <w:lang w:val="ro-RO"/>
        </w:rPr>
        <w:t xml:space="preserve"> </w:t>
      </w:r>
      <w:r w:rsidRPr="008367E3">
        <w:rPr>
          <w:rFonts w:eastAsia="Calibri"/>
          <w:sz w:val="28"/>
          <w:szCs w:val="28"/>
          <w:lang w:val="ro-RO"/>
        </w:rPr>
        <w:t xml:space="preserve">milioane de euro acordat de România Republicii Moldova, semnat la </w:t>
      </w:r>
      <w:r w:rsidR="00DA1310">
        <w:rPr>
          <w:rFonts w:eastAsia="Calibri"/>
          <w:sz w:val="28"/>
          <w:szCs w:val="28"/>
          <w:lang w:val="ro-RO"/>
        </w:rPr>
        <w:t xml:space="preserve">Chișinău la </w:t>
      </w:r>
      <w:r w:rsidRPr="008367E3">
        <w:rPr>
          <w:rFonts w:eastAsia="Calibri"/>
          <w:sz w:val="28"/>
          <w:szCs w:val="28"/>
          <w:lang w:val="ro-RO"/>
        </w:rPr>
        <w:t>11 februarie 2022.</w:t>
      </w:r>
      <w:r w:rsidRPr="008367E3">
        <w:rPr>
          <w:rFonts w:ascii="Arial" w:hAnsi="Arial" w:cs="Arial"/>
          <w:sz w:val="28"/>
          <w:szCs w:val="28"/>
          <w:lang w:val="ro-RO" w:eastAsia="ru-RU"/>
        </w:rPr>
        <w:t> </w:t>
      </w:r>
      <w:r w:rsidRPr="008367E3">
        <w:rPr>
          <w:sz w:val="28"/>
          <w:szCs w:val="28"/>
          <w:lang w:val="ro-RO" w:eastAsia="ru-RU"/>
        </w:rPr>
        <w:t xml:space="preserve"> </w:t>
      </w:r>
    </w:p>
    <w:p w14:paraId="4C0599C9" w14:textId="77777777" w:rsidR="00730FEE" w:rsidRDefault="00730FEE" w:rsidP="00E25218">
      <w:pPr>
        <w:rPr>
          <w:rFonts w:asciiTheme="majorBidi" w:hAnsiTheme="majorBidi" w:cstheme="majorBidi"/>
          <w:sz w:val="28"/>
          <w:szCs w:val="28"/>
          <w:lang w:val="ro-RO" w:eastAsia="ro-RO"/>
        </w:rPr>
      </w:pPr>
    </w:p>
    <w:p w14:paraId="1784F2FF" w14:textId="77777777" w:rsidR="00542E30" w:rsidRPr="00FA194B" w:rsidRDefault="00542E30" w:rsidP="009D55C3">
      <w:pPr>
        <w:ind w:firstLine="0"/>
        <w:rPr>
          <w:rFonts w:asciiTheme="majorBidi" w:hAnsiTheme="majorBidi" w:cstheme="majorBidi"/>
          <w:sz w:val="28"/>
          <w:szCs w:val="28"/>
          <w:lang w:val="ro-RO" w:eastAsia="ro-RO"/>
        </w:rPr>
      </w:pPr>
    </w:p>
    <w:p w14:paraId="3DCB3696" w14:textId="7808B94B"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B16328" w:rsidRPr="00B16328">
        <w:rPr>
          <w:rFonts w:asciiTheme="majorBidi" w:hAnsiTheme="majorBidi" w:cstheme="majorBidi"/>
          <w:b/>
          <w:sz w:val="28"/>
          <w:szCs w:val="28"/>
          <w:lang w:val="ro-RO" w:eastAsia="ro-RO"/>
        </w:rPr>
        <w:t>NATALIA GAVRILIȚA</w:t>
      </w:r>
    </w:p>
    <w:p w14:paraId="1E36A6DB" w14:textId="77777777" w:rsidR="00DF7E3E" w:rsidRDefault="00DF7E3E" w:rsidP="009D55C3">
      <w:pPr>
        <w:ind w:firstLine="0"/>
        <w:rPr>
          <w:rFonts w:asciiTheme="majorBidi" w:hAnsiTheme="majorBidi" w:cstheme="majorBidi"/>
          <w:sz w:val="28"/>
          <w:szCs w:val="28"/>
          <w:lang w:val="ro-RO" w:eastAsia="ro-RO"/>
        </w:rPr>
      </w:pPr>
    </w:p>
    <w:p w14:paraId="094B8A25" w14:textId="1E076EE9" w:rsidR="003A4AE6" w:rsidRPr="00FA194B" w:rsidRDefault="003A4AE6" w:rsidP="007A2971">
      <w:pPr>
        <w:tabs>
          <w:tab w:val="left" w:pos="5954"/>
        </w:tabs>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14:paraId="41245D3F" w14:textId="77777777" w:rsidR="007551A5" w:rsidRDefault="007551A5" w:rsidP="00DF7E3E">
      <w:pPr>
        <w:ind w:firstLine="0"/>
        <w:rPr>
          <w:rFonts w:asciiTheme="majorBidi" w:hAnsiTheme="majorBidi" w:cstheme="majorBidi"/>
          <w:sz w:val="28"/>
          <w:szCs w:val="28"/>
          <w:lang w:val="ro-RO" w:eastAsia="ru-RU"/>
        </w:rPr>
      </w:pPr>
    </w:p>
    <w:p w14:paraId="32002D9C" w14:textId="501E9AC5" w:rsidR="00B16328" w:rsidRDefault="00B16328" w:rsidP="007551A5">
      <w:pPr>
        <w:tabs>
          <w:tab w:val="left" w:pos="5954"/>
        </w:tabs>
        <w:rPr>
          <w:rFonts w:asciiTheme="majorBidi" w:hAnsiTheme="majorBidi" w:cstheme="majorBidi"/>
          <w:sz w:val="28"/>
          <w:szCs w:val="28"/>
          <w:lang w:val="ro-RO" w:eastAsia="ru-RU"/>
        </w:rPr>
      </w:pPr>
      <w:r>
        <w:rPr>
          <w:rFonts w:asciiTheme="majorBidi" w:hAnsiTheme="majorBidi" w:cstheme="majorBidi"/>
          <w:sz w:val="28"/>
          <w:szCs w:val="28"/>
          <w:lang w:val="ro-RO" w:eastAsia="ru-RU"/>
        </w:rPr>
        <w:t>Viceprim-ministru,</w:t>
      </w:r>
    </w:p>
    <w:p w14:paraId="28D7FD19" w14:textId="302D32BD" w:rsidR="00B16328" w:rsidRDefault="00B16328" w:rsidP="007A2971">
      <w:pPr>
        <w:tabs>
          <w:tab w:val="left" w:pos="5954"/>
        </w:tabs>
        <w:rPr>
          <w:rFonts w:asciiTheme="majorBidi" w:hAnsiTheme="majorBidi" w:cstheme="majorBidi"/>
          <w:sz w:val="28"/>
          <w:szCs w:val="28"/>
          <w:lang w:val="ro-RO" w:eastAsia="ru-RU"/>
        </w:rPr>
      </w:pPr>
      <w:r>
        <w:rPr>
          <w:rFonts w:asciiTheme="majorBidi" w:hAnsiTheme="majorBidi" w:cstheme="majorBidi"/>
          <w:sz w:val="28"/>
          <w:szCs w:val="28"/>
          <w:lang w:val="ro-RO" w:eastAsia="ru-RU"/>
        </w:rPr>
        <w:t>ministrul afacerilor externe</w:t>
      </w:r>
    </w:p>
    <w:p w14:paraId="03423567" w14:textId="59676C8B" w:rsidR="00DF7E3E" w:rsidRDefault="00B16328" w:rsidP="007A2971">
      <w:pPr>
        <w:rPr>
          <w:rFonts w:asciiTheme="majorBidi" w:hAnsiTheme="majorBidi" w:cstheme="majorBidi"/>
          <w:sz w:val="28"/>
          <w:szCs w:val="28"/>
          <w:lang w:val="ro-RO" w:eastAsia="ru-RU"/>
        </w:rPr>
      </w:pPr>
      <w:r>
        <w:rPr>
          <w:rFonts w:asciiTheme="majorBidi" w:hAnsiTheme="majorBidi" w:cstheme="majorBidi"/>
          <w:sz w:val="28"/>
          <w:szCs w:val="28"/>
          <w:lang w:val="ro-RO" w:eastAsia="ru-RU"/>
        </w:rPr>
        <w:t>și integrării europene</w:t>
      </w:r>
      <w:r w:rsidR="0092631A">
        <w:rPr>
          <w:rFonts w:asciiTheme="majorBidi" w:hAnsiTheme="majorBidi" w:cstheme="majorBidi"/>
          <w:sz w:val="28"/>
          <w:szCs w:val="28"/>
          <w:lang w:val="ro-RO" w:eastAsia="ru-RU"/>
        </w:rPr>
        <w:tab/>
      </w:r>
      <w:r w:rsidR="0092631A">
        <w:rPr>
          <w:rFonts w:asciiTheme="majorBidi" w:hAnsiTheme="majorBidi" w:cstheme="majorBidi"/>
          <w:sz w:val="28"/>
          <w:szCs w:val="28"/>
          <w:lang w:val="ro-RO" w:eastAsia="ru-RU"/>
        </w:rPr>
        <w:tab/>
      </w:r>
      <w:r w:rsidR="0092631A">
        <w:rPr>
          <w:rFonts w:asciiTheme="majorBidi" w:hAnsiTheme="majorBidi" w:cstheme="majorBidi"/>
          <w:sz w:val="28"/>
          <w:szCs w:val="28"/>
          <w:lang w:val="ro-RO" w:eastAsia="ru-RU"/>
        </w:rPr>
        <w:tab/>
      </w:r>
      <w:r w:rsidR="0092631A">
        <w:rPr>
          <w:rFonts w:asciiTheme="majorBidi" w:hAnsiTheme="majorBidi" w:cstheme="majorBidi"/>
          <w:sz w:val="28"/>
          <w:szCs w:val="28"/>
          <w:lang w:val="ro-RO" w:eastAsia="ru-RU"/>
        </w:rPr>
        <w:tab/>
      </w:r>
      <w:r>
        <w:rPr>
          <w:rFonts w:asciiTheme="majorBidi" w:hAnsiTheme="majorBidi" w:cstheme="majorBidi"/>
          <w:sz w:val="28"/>
          <w:szCs w:val="28"/>
          <w:lang w:val="ro-RO" w:eastAsia="ru-RU"/>
        </w:rPr>
        <w:t xml:space="preserve">Nicolae </w:t>
      </w:r>
      <w:r w:rsidR="00737FC1">
        <w:rPr>
          <w:rFonts w:asciiTheme="majorBidi" w:hAnsiTheme="majorBidi" w:cstheme="majorBidi"/>
          <w:sz w:val="28"/>
          <w:szCs w:val="28"/>
          <w:lang w:val="ro-RO" w:eastAsia="ru-RU"/>
        </w:rPr>
        <w:t>POPESCU</w:t>
      </w:r>
    </w:p>
    <w:p w14:paraId="6431C1FF" w14:textId="77777777" w:rsidR="009D55C3" w:rsidRDefault="009D55C3" w:rsidP="007A2971">
      <w:pPr>
        <w:rPr>
          <w:rFonts w:asciiTheme="majorBidi" w:hAnsiTheme="majorBidi" w:cstheme="majorBidi"/>
          <w:sz w:val="28"/>
          <w:szCs w:val="28"/>
          <w:lang w:val="ro-RO" w:eastAsia="ru-RU"/>
        </w:rPr>
      </w:pPr>
    </w:p>
    <w:p w14:paraId="706AFB05" w14:textId="31AC3A28" w:rsidR="00B16328" w:rsidRDefault="00B16328" w:rsidP="00751641">
      <w:pPr>
        <w:tabs>
          <w:tab w:val="left" w:pos="5812"/>
          <w:tab w:val="left" w:pos="5954"/>
        </w:tabs>
        <w:rPr>
          <w:rFonts w:asciiTheme="majorBidi" w:hAnsiTheme="majorBidi" w:cstheme="majorBidi"/>
          <w:sz w:val="28"/>
          <w:szCs w:val="28"/>
          <w:lang w:val="ro-RO" w:eastAsia="ru-RU"/>
        </w:rPr>
      </w:pPr>
      <w:r>
        <w:rPr>
          <w:rFonts w:asciiTheme="majorBidi" w:hAnsiTheme="majorBidi" w:cstheme="majorBidi"/>
          <w:sz w:val="28"/>
          <w:szCs w:val="28"/>
          <w:lang w:val="ro-RO" w:eastAsia="ru-RU"/>
        </w:rPr>
        <w:t>Ministrul finanțelor</w:t>
      </w:r>
      <w:r w:rsidR="0092631A">
        <w:rPr>
          <w:rFonts w:asciiTheme="majorBidi" w:hAnsiTheme="majorBidi" w:cstheme="majorBidi"/>
          <w:sz w:val="28"/>
          <w:szCs w:val="28"/>
          <w:lang w:val="ro-RO" w:eastAsia="ru-RU"/>
        </w:rPr>
        <w:tab/>
      </w:r>
      <w:r>
        <w:rPr>
          <w:rFonts w:asciiTheme="majorBidi" w:hAnsiTheme="majorBidi" w:cstheme="majorBidi"/>
          <w:sz w:val="28"/>
          <w:szCs w:val="28"/>
          <w:lang w:val="ro-RO" w:eastAsia="ru-RU"/>
        </w:rPr>
        <w:t>Dumitru</w:t>
      </w:r>
      <w:r w:rsidR="00FD2A3E" w:rsidRPr="00FD2A3E">
        <w:rPr>
          <w:rFonts w:asciiTheme="majorBidi" w:hAnsiTheme="majorBidi" w:cstheme="majorBidi"/>
          <w:sz w:val="28"/>
          <w:szCs w:val="28"/>
          <w:lang w:val="ro-RO" w:eastAsia="ru-RU"/>
        </w:rPr>
        <w:t xml:space="preserve"> </w:t>
      </w:r>
      <w:r w:rsidR="00FD2A3E">
        <w:rPr>
          <w:rFonts w:asciiTheme="majorBidi" w:hAnsiTheme="majorBidi" w:cstheme="majorBidi"/>
          <w:sz w:val="28"/>
          <w:szCs w:val="28"/>
          <w:lang w:val="ro-RO" w:eastAsia="ru-RU"/>
        </w:rPr>
        <w:t>Budianschi</w:t>
      </w:r>
    </w:p>
    <w:p w14:paraId="60964486" w14:textId="77777777" w:rsidR="00B16328" w:rsidRDefault="00B16328" w:rsidP="00E25218">
      <w:pPr>
        <w:rPr>
          <w:rFonts w:asciiTheme="majorBidi" w:hAnsiTheme="majorBidi" w:cstheme="majorBidi"/>
          <w:sz w:val="28"/>
          <w:szCs w:val="28"/>
          <w:lang w:val="ro-RO" w:eastAsia="ru-RU"/>
        </w:rPr>
      </w:pPr>
    </w:p>
    <w:p w14:paraId="5A8A7472" w14:textId="3F3B04D2" w:rsidR="00633BD9" w:rsidRPr="00FA194B" w:rsidRDefault="00965406" w:rsidP="006877F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justi</w:t>
      </w:r>
      <w:r w:rsidR="007A2971">
        <w:rPr>
          <w:rFonts w:asciiTheme="majorBidi" w:hAnsiTheme="majorBidi" w:cstheme="majorBidi"/>
          <w:sz w:val="28"/>
          <w:szCs w:val="28"/>
          <w:lang w:val="ro-RO" w:eastAsia="ru-RU"/>
        </w:rPr>
        <w:t>ț</w:t>
      </w:r>
      <w:r w:rsidRPr="00FA194B">
        <w:rPr>
          <w:rFonts w:asciiTheme="majorBidi" w:hAnsiTheme="majorBidi" w:cstheme="majorBidi"/>
          <w:sz w:val="28"/>
          <w:szCs w:val="28"/>
          <w:lang w:val="ro-RO" w:eastAsia="ru-RU"/>
        </w:rPr>
        <w:t>iei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965406">
        <w:rPr>
          <w:rFonts w:asciiTheme="majorBidi" w:hAnsiTheme="majorBidi" w:cstheme="majorBidi"/>
          <w:sz w:val="28"/>
          <w:szCs w:val="28"/>
          <w:lang w:val="ro-RO" w:eastAsia="ru-RU"/>
        </w:rPr>
        <w:t xml:space="preserve">Sergiu Litvinenco </w:t>
      </w:r>
      <w:r w:rsidR="00D80421">
        <w:rPr>
          <w:rFonts w:asciiTheme="majorBidi" w:hAnsiTheme="majorBidi" w:cstheme="majorBidi"/>
          <w:sz w:val="28"/>
          <w:szCs w:val="28"/>
          <w:lang w:val="ro-RO" w:eastAsia="ru-RU"/>
        </w:rPr>
        <w:br w:type="page"/>
      </w:r>
    </w:p>
    <w:p w14:paraId="0CA22C5C" w14:textId="77777777" w:rsidR="006B17C6" w:rsidRPr="00FA194B" w:rsidRDefault="006B17C6" w:rsidP="00E25218">
      <w:pPr>
        <w:rPr>
          <w:rFonts w:asciiTheme="majorBidi" w:hAnsiTheme="majorBidi" w:cstheme="majorBidi"/>
          <w:sz w:val="28"/>
          <w:szCs w:val="28"/>
          <w:lang w:val="ro-RO" w:eastAsia="ru-RU"/>
        </w:rPr>
      </w:pPr>
    </w:p>
    <w:p w14:paraId="448C6AF6" w14:textId="77777777" w:rsidR="006B17C6" w:rsidRPr="00FA194B" w:rsidRDefault="006B17C6" w:rsidP="00E25218">
      <w:pPr>
        <w:rPr>
          <w:rFonts w:asciiTheme="majorBidi" w:hAnsiTheme="majorBidi" w:cstheme="majorBidi"/>
          <w:sz w:val="28"/>
          <w:szCs w:val="28"/>
          <w:lang w:val="ro-RO" w:eastAsia="ru-RU"/>
        </w:rPr>
      </w:pPr>
    </w:p>
    <w:p w14:paraId="59F03948" w14:textId="77777777" w:rsidR="006B17C6" w:rsidRPr="00FA194B" w:rsidRDefault="006B17C6" w:rsidP="00E25218">
      <w:pPr>
        <w:rPr>
          <w:rFonts w:asciiTheme="majorBidi" w:hAnsiTheme="majorBidi" w:cstheme="majorBidi"/>
          <w:sz w:val="28"/>
          <w:szCs w:val="28"/>
          <w:lang w:val="ro-RO" w:eastAsia="ru-RU"/>
        </w:rPr>
      </w:pPr>
    </w:p>
    <w:p w14:paraId="6FD257CB" w14:textId="77777777" w:rsidR="006B17C6" w:rsidRPr="00FA194B" w:rsidRDefault="006B17C6" w:rsidP="00E25218">
      <w:pPr>
        <w:rPr>
          <w:rFonts w:asciiTheme="majorBidi" w:hAnsiTheme="majorBidi" w:cstheme="majorBidi"/>
          <w:sz w:val="28"/>
          <w:szCs w:val="28"/>
          <w:lang w:val="ro-RO" w:eastAsia="ru-RU"/>
        </w:rPr>
      </w:pPr>
    </w:p>
    <w:p w14:paraId="737F0260" w14:textId="77777777" w:rsidR="006B17C6" w:rsidRPr="00FA194B" w:rsidRDefault="006B17C6" w:rsidP="00E25218">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7777777" w:rsidR="006B17C6" w:rsidRPr="00FA194B" w:rsidRDefault="006B17C6" w:rsidP="00E25218">
      <w:pPr>
        <w:rPr>
          <w:rFonts w:asciiTheme="majorBidi" w:hAnsiTheme="majorBidi" w:cstheme="majorBidi"/>
          <w:sz w:val="28"/>
          <w:szCs w:val="28"/>
          <w:lang w:val="ro-RO" w:eastAsia="ru-RU"/>
        </w:rPr>
      </w:pPr>
    </w:p>
    <w:p w14:paraId="1E2C46A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239F9731" w14:textId="77777777" w:rsidR="006B17C6" w:rsidRPr="00FA194B" w:rsidRDefault="006B17C6" w:rsidP="00E25218">
      <w:pPr>
        <w:rPr>
          <w:rFonts w:asciiTheme="majorBidi" w:hAnsiTheme="majorBidi" w:cstheme="majorBidi"/>
          <w:sz w:val="28"/>
          <w:szCs w:val="28"/>
          <w:lang w:val="ro-RO" w:eastAsia="ru-RU"/>
        </w:rPr>
      </w:pPr>
    </w:p>
    <w:p w14:paraId="3C77E574" w14:textId="77777777" w:rsidR="006B17C6" w:rsidRPr="00FA194B" w:rsidRDefault="006B17C6" w:rsidP="00E25218">
      <w:pPr>
        <w:rPr>
          <w:rFonts w:asciiTheme="majorBidi" w:hAnsiTheme="majorBidi" w:cstheme="majorBidi"/>
          <w:sz w:val="28"/>
          <w:szCs w:val="28"/>
          <w:lang w:val="ro-RO" w:eastAsia="ru-RU"/>
        </w:rPr>
      </w:pPr>
    </w:p>
    <w:p w14:paraId="5EAA64E3" w14:textId="5634BEDC" w:rsidR="006B17C6" w:rsidRPr="00FA194B" w:rsidRDefault="006B17C6" w:rsidP="00C236A3">
      <w:pPr>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57783C">
        <w:rPr>
          <w:sz w:val="28"/>
          <w:szCs w:val="28"/>
          <w:lang w:val="ro-RO" w:eastAsia="ru-RU"/>
        </w:rPr>
        <w:t>Dumitru UDREA</w:t>
      </w:r>
    </w:p>
    <w:p w14:paraId="49ED38D3" w14:textId="77777777" w:rsidR="006B17C6" w:rsidRPr="00FA194B" w:rsidRDefault="006B17C6" w:rsidP="00E25218">
      <w:pPr>
        <w:rPr>
          <w:rFonts w:asciiTheme="majorBidi" w:hAnsiTheme="majorBidi" w:cstheme="majorBidi"/>
          <w:sz w:val="28"/>
          <w:szCs w:val="28"/>
          <w:lang w:val="ro-RO" w:eastAsia="ru-RU"/>
        </w:rPr>
      </w:pPr>
    </w:p>
    <w:p w14:paraId="2CA9C0C2" w14:textId="77777777" w:rsidR="006B17C6" w:rsidRPr="00FA194B" w:rsidRDefault="006B17C6" w:rsidP="00E25218">
      <w:pPr>
        <w:rPr>
          <w:rFonts w:asciiTheme="majorBidi" w:hAnsiTheme="majorBidi" w:cstheme="majorBidi"/>
          <w:sz w:val="28"/>
          <w:szCs w:val="28"/>
          <w:lang w:val="ro-RO" w:eastAsia="ru-RU"/>
        </w:rPr>
      </w:pPr>
    </w:p>
    <w:p w14:paraId="07549E9C" w14:textId="77777777" w:rsidR="006B17C6" w:rsidRPr="00FA194B" w:rsidRDefault="006B17C6" w:rsidP="00E25218">
      <w:pPr>
        <w:rPr>
          <w:rFonts w:asciiTheme="majorBidi" w:hAnsiTheme="majorBidi" w:cstheme="majorBidi"/>
          <w:sz w:val="28"/>
          <w:szCs w:val="28"/>
          <w:lang w:val="ro-RO" w:eastAsia="ru-RU"/>
        </w:rPr>
      </w:pPr>
    </w:p>
    <w:p w14:paraId="545568C3" w14:textId="77777777" w:rsidR="006B17C6" w:rsidRPr="00FA194B" w:rsidRDefault="006B17C6" w:rsidP="00E25218">
      <w:pPr>
        <w:rPr>
          <w:rFonts w:asciiTheme="majorBidi" w:hAnsiTheme="majorBidi" w:cstheme="majorBidi"/>
          <w:sz w:val="28"/>
          <w:szCs w:val="28"/>
          <w:lang w:val="ro-RO" w:eastAsia="ru-RU"/>
        </w:rPr>
      </w:pPr>
    </w:p>
    <w:p w14:paraId="6BA0F37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18A98C14"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3B6F9F60" w14:textId="103D627D" w:rsidR="004626CF" w:rsidRDefault="004626CF" w:rsidP="00E25218">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38DBED0B" w14:textId="77777777" w:rsidR="00B62021" w:rsidRDefault="00B62021" w:rsidP="007C4C6B">
      <w:pPr>
        <w:ind w:left="7200"/>
        <w:jc w:val="center"/>
        <w:rPr>
          <w:rFonts w:asciiTheme="majorBidi" w:hAnsiTheme="majorBidi" w:cstheme="majorBidi"/>
          <w:i/>
          <w:sz w:val="28"/>
          <w:szCs w:val="28"/>
          <w:lang w:val="ro-RO" w:eastAsia="ru-RU"/>
        </w:rPr>
      </w:pPr>
    </w:p>
    <w:p w14:paraId="1DF81793" w14:textId="1F4048C8" w:rsidR="006B17C6" w:rsidRDefault="007C4C6B" w:rsidP="007C4C6B">
      <w:pPr>
        <w:ind w:left="7200"/>
        <w:jc w:val="center"/>
        <w:rPr>
          <w:rFonts w:asciiTheme="majorBidi" w:hAnsiTheme="majorBidi" w:cstheme="majorBidi"/>
          <w:i/>
          <w:sz w:val="28"/>
          <w:szCs w:val="28"/>
          <w:lang w:val="ro-RO" w:eastAsia="ru-RU"/>
        </w:rPr>
      </w:pPr>
      <w:bookmarkStart w:id="1" w:name="_GoBack"/>
      <w:bookmarkEnd w:id="1"/>
      <w:r w:rsidRPr="007C4C6B">
        <w:rPr>
          <w:rFonts w:asciiTheme="majorBidi" w:hAnsiTheme="majorBidi" w:cstheme="majorBidi"/>
          <w:i/>
          <w:sz w:val="28"/>
          <w:szCs w:val="28"/>
          <w:lang w:val="ro-RO" w:eastAsia="ru-RU"/>
        </w:rPr>
        <w:t>Proiect</w:t>
      </w:r>
    </w:p>
    <w:p w14:paraId="0034DAE1" w14:textId="77777777" w:rsidR="007C4C6B" w:rsidRPr="007C4C6B" w:rsidRDefault="007C4C6B" w:rsidP="007C4C6B">
      <w:pPr>
        <w:ind w:left="7200"/>
        <w:jc w:val="center"/>
        <w:rPr>
          <w:rFonts w:asciiTheme="majorBidi" w:hAnsiTheme="majorBidi" w:cstheme="majorBidi"/>
          <w:b/>
          <w:i/>
          <w:sz w:val="28"/>
          <w:szCs w:val="28"/>
          <w:lang w:val="ro-RO" w:eastAsia="ru-RU"/>
        </w:rPr>
      </w:pPr>
    </w:p>
    <w:p w14:paraId="28C26EDD" w14:textId="4623CFC7" w:rsidR="007C4C6B" w:rsidRPr="008367E3" w:rsidRDefault="007C4C6B" w:rsidP="007C4C6B">
      <w:pPr>
        <w:ind w:firstLine="0"/>
        <w:jc w:val="center"/>
        <w:rPr>
          <w:rFonts w:asciiTheme="majorBidi" w:hAnsiTheme="majorBidi" w:cstheme="majorBidi"/>
          <w:b/>
          <w:sz w:val="28"/>
          <w:szCs w:val="28"/>
          <w:lang w:val="ro-RO" w:eastAsia="ru-RU"/>
        </w:rPr>
      </w:pPr>
      <w:r w:rsidRPr="008367E3">
        <w:rPr>
          <w:rFonts w:asciiTheme="majorBidi" w:hAnsiTheme="majorBidi" w:cstheme="majorBidi"/>
          <w:b/>
          <w:sz w:val="28"/>
          <w:szCs w:val="28"/>
          <w:lang w:val="ro-RO" w:eastAsia="ru-RU"/>
        </w:rPr>
        <w:t>PARLAMENTUL REPUBLICII MOLDOVA</w:t>
      </w:r>
    </w:p>
    <w:p w14:paraId="63BDA2BE" w14:textId="77777777" w:rsidR="00265EB1" w:rsidRPr="008367E3" w:rsidRDefault="00265EB1" w:rsidP="007C4C6B">
      <w:pPr>
        <w:ind w:firstLine="0"/>
        <w:jc w:val="center"/>
        <w:rPr>
          <w:rFonts w:asciiTheme="majorBidi" w:hAnsiTheme="majorBidi" w:cstheme="majorBidi"/>
          <w:b/>
          <w:sz w:val="28"/>
          <w:szCs w:val="28"/>
          <w:lang w:val="ro-RO" w:eastAsia="ru-RU"/>
        </w:rPr>
      </w:pPr>
    </w:p>
    <w:p w14:paraId="06BDA263" w14:textId="35CA30E4" w:rsidR="007C4C6B" w:rsidRPr="008367E3" w:rsidRDefault="007C4C6B" w:rsidP="00265EB1">
      <w:pPr>
        <w:ind w:firstLine="0"/>
        <w:jc w:val="center"/>
        <w:rPr>
          <w:rFonts w:asciiTheme="majorBidi" w:hAnsiTheme="majorBidi" w:cstheme="majorBidi"/>
          <w:b/>
          <w:sz w:val="28"/>
          <w:szCs w:val="28"/>
          <w:lang w:val="ro-RO" w:eastAsia="ru-RU"/>
        </w:rPr>
      </w:pPr>
      <w:r w:rsidRPr="008367E3">
        <w:rPr>
          <w:rFonts w:asciiTheme="majorBidi" w:hAnsiTheme="majorBidi" w:cstheme="majorBidi"/>
          <w:b/>
          <w:sz w:val="28"/>
          <w:szCs w:val="28"/>
          <w:lang w:val="ro-RO" w:eastAsia="ru-RU"/>
        </w:rPr>
        <w:t>LEGE</w:t>
      </w:r>
    </w:p>
    <w:p w14:paraId="5818240A" w14:textId="77777777" w:rsidR="00DF3646" w:rsidRDefault="00265EB1" w:rsidP="00265EB1">
      <w:pPr>
        <w:ind w:firstLine="0"/>
        <w:jc w:val="center"/>
        <w:rPr>
          <w:rFonts w:eastAsia="Calibri"/>
          <w:b/>
          <w:sz w:val="28"/>
          <w:szCs w:val="28"/>
          <w:lang w:val="ro-RO"/>
        </w:rPr>
      </w:pPr>
      <w:r w:rsidRPr="008367E3">
        <w:rPr>
          <w:b/>
          <w:bCs/>
          <w:sz w:val="28"/>
          <w:szCs w:val="28"/>
          <w:lang w:val="it-IT"/>
        </w:rPr>
        <w:t xml:space="preserve">pentru ratificarea </w:t>
      </w:r>
      <w:r w:rsidRPr="008367E3">
        <w:rPr>
          <w:b/>
          <w:bCs/>
          <w:sz w:val="28"/>
          <w:szCs w:val="28"/>
          <w:lang w:val="ro-RO"/>
        </w:rPr>
        <w:t xml:space="preserve">Acordului </w:t>
      </w:r>
      <w:r w:rsidR="00E80CC9" w:rsidRPr="008367E3">
        <w:rPr>
          <w:rFonts w:eastAsia="Calibri"/>
          <w:b/>
          <w:sz w:val="28"/>
          <w:szCs w:val="28"/>
          <w:lang w:val="ro-RO"/>
        </w:rPr>
        <w:t>di</w:t>
      </w:r>
      <w:r w:rsidRPr="008367E3">
        <w:rPr>
          <w:rFonts w:eastAsia="Calibri"/>
          <w:b/>
          <w:sz w:val="28"/>
          <w:szCs w:val="28"/>
          <w:lang w:val="ro-RO"/>
        </w:rPr>
        <w:t>ntre Guvernul Republicii Moldova</w:t>
      </w:r>
    </w:p>
    <w:p w14:paraId="69363696" w14:textId="77777777" w:rsidR="00DF3646" w:rsidRDefault="00265EB1" w:rsidP="00265EB1">
      <w:pPr>
        <w:ind w:firstLine="0"/>
        <w:jc w:val="center"/>
        <w:rPr>
          <w:rFonts w:eastAsia="Calibri"/>
          <w:b/>
          <w:sz w:val="28"/>
          <w:szCs w:val="28"/>
          <w:lang w:val="ro-RO"/>
        </w:rPr>
      </w:pPr>
      <w:r w:rsidRPr="008367E3">
        <w:rPr>
          <w:rFonts w:eastAsia="Calibri"/>
          <w:b/>
          <w:sz w:val="28"/>
          <w:szCs w:val="28"/>
          <w:lang w:val="ro-RO"/>
        </w:rPr>
        <w:t xml:space="preserve"> şi Guvernul României privind implementarea programului</w:t>
      </w:r>
    </w:p>
    <w:p w14:paraId="249A564A" w14:textId="21710A3B" w:rsidR="00DF3646" w:rsidRDefault="00265EB1" w:rsidP="00DF3646">
      <w:pPr>
        <w:ind w:firstLine="0"/>
        <w:jc w:val="center"/>
        <w:rPr>
          <w:rFonts w:eastAsia="Calibri"/>
          <w:b/>
          <w:sz w:val="28"/>
          <w:szCs w:val="28"/>
          <w:lang w:val="ro-RO"/>
        </w:rPr>
      </w:pPr>
      <w:r w:rsidRPr="008367E3">
        <w:rPr>
          <w:rFonts w:eastAsia="Calibri"/>
          <w:b/>
          <w:sz w:val="28"/>
          <w:szCs w:val="28"/>
          <w:lang w:val="ro-RO"/>
        </w:rPr>
        <w:t xml:space="preserve"> de asistență tehnică şi financiară în baza unui ajutor financiar </w:t>
      </w:r>
      <w:r w:rsidR="00DF3646">
        <w:rPr>
          <w:rFonts w:eastAsia="Calibri"/>
          <w:b/>
          <w:sz w:val="28"/>
          <w:szCs w:val="28"/>
          <w:lang w:val="ro-RO"/>
        </w:rPr>
        <w:t>nerambursabil în valoare de 100</w:t>
      </w:r>
      <w:r w:rsidR="00CF5F98" w:rsidRPr="008367E3">
        <w:rPr>
          <w:rFonts w:eastAsia="Calibri"/>
          <w:b/>
          <w:sz w:val="28"/>
          <w:szCs w:val="28"/>
          <w:lang w:val="ro-RO"/>
        </w:rPr>
        <w:t xml:space="preserve"> </w:t>
      </w:r>
      <w:r w:rsidRPr="008367E3">
        <w:rPr>
          <w:rFonts w:eastAsia="Calibri"/>
          <w:b/>
          <w:sz w:val="28"/>
          <w:szCs w:val="28"/>
          <w:lang w:val="ro-RO"/>
        </w:rPr>
        <w:t>milioane</w:t>
      </w:r>
      <w:r w:rsidR="00DF3646">
        <w:rPr>
          <w:rFonts w:eastAsia="Calibri"/>
          <w:b/>
          <w:sz w:val="28"/>
          <w:szCs w:val="28"/>
          <w:lang w:val="ro-RO"/>
        </w:rPr>
        <w:t xml:space="preserve"> </w:t>
      </w:r>
      <w:r w:rsidRPr="008367E3">
        <w:rPr>
          <w:rFonts w:eastAsia="Calibri"/>
          <w:b/>
          <w:sz w:val="28"/>
          <w:szCs w:val="28"/>
          <w:lang w:val="ro-RO"/>
        </w:rPr>
        <w:t>de euro</w:t>
      </w:r>
    </w:p>
    <w:p w14:paraId="4B19FD9A" w14:textId="4FED27AE" w:rsidR="00265EB1" w:rsidRPr="008367E3" w:rsidRDefault="00265EB1" w:rsidP="00DF3646">
      <w:pPr>
        <w:ind w:firstLine="0"/>
        <w:jc w:val="center"/>
        <w:rPr>
          <w:rFonts w:eastAsia="Calibri"/>
          <w:b/>
          <w:sz w:val="28"/>
          <w:szCs w:val="28"/>
          <w:lang w:val="ro-RO"/>
        </w:rPr>
      </w:pPr>
      <w:r w:rsidRPr="008367E3">
        <w:rPr>
          <w:rFonts w:eastAsia="Calibri"/>
          <w:b/>
          <w:sz w:val="28"/>
          <w:szCs w:val="28"/>
          <w:lang w:val="ro-RO"/>
        </w:rPr>
        <w:t xml:space="preserve"> acordat de România Republicii Moldova</w:t>
      </w:r>
    </w:p>
    <w:p w14:paraId="340B6FBB" w14:textId="77777777" w:rsidR="007C4C6B" w:rsidRPr="008367E3" w:rsidRDefault="007C4C6B" w:rsidP="007C4C6B">
      <w:pPr>
        <w:rPr>
          <w:rFonts w:asciiTheme="majorBidi" w:hAnsiTheme="majorBidi" w:cstheme="majorBidi"/>
          <w:sz w:val="28"/>
          <w:szCs w:val="28"/>
          <w:lang w:val="ro-RO" w:eastAsia="ru-RU"/>
        </w:rPr>
      </w:pPr>
    </w:p>
    <w:p w14:paraId="4B34955C" w14:textId="77777777" w:rsidR="00CF5F98" w:rsidRPr="008367E3" w:rsidRDefault="00CF5F98" w:rsidP="006D3013">
      <w:pPr>
        <w:pStyle w:val="NormalWeb"/>
        <w:ind w:firstLine="709"/>
        <w:rPr>
          <w:color w:val="000000"/>
          <w:sz w:val="28"/>
          <w:szCs w:val="28"/>
          <w:lang w:val="ro-RO"/>
        </w:rPr>
      </w:pPr>
      <w:r w:rsidRPr="008367E3">
        <w:rPr>
          <w:color w:val="000000"/>
          <w:sz w:val="28"/>
          <w:szCs w:val="28"/>
          <w:lang w:val="ro-RO"/>
        </w:rPr>
        <w:t xml:space="preserve">Parlamentul adoptă prezenta lege organică. </w:t>
      </w:r>
    </w:p>
    <w:p w14:paraId="3B52D20C" w14:textId="77777777" w:rsidR="00CF5F98" w:rsidRPr="008367E3" w:rsidRDefault="00CF5F98" w:rsidP="00CF5F98">
      <w:pPr>
        <w:pStyle w:val="NormalWeb"/>
        <w:rPr>
          <w:color w:val="000000"/>
          <w:sz w:val="28"/>
          <w:szCs w:val="28"/>
          <w:lang w:val="ro-RO"/>
        </w:rPr>
      </w:pPr>
    </w:p>
    <w:p w14:paraId="7350F837" w14:textId="2C6FB2B9" w:rsidR="00CF5F98" w:rsidRPr="008367E3" w:rsidRDefault="00CF5F98" w:rsidP="00803361">
      <w:pPr>
        <w:rPr>
          <w:rFonts w:eastAsia="Calibri"/>
          <w:b/>
          <w:sz w:val="28"/>
          <w:szCs w:val="28"/>
          <w:lang w:val="ro-RO"/>
        </w:rPr>
      </w:pPr>
      <w:r w:rsidRPr="008367E3">
        <w:rPr>
          <w:b/>
          <w:color w:val="000000"/>
          <w:sz w:val="28"/>
          <w:szCs w:val="28"/>
          <w:lang w:val="ro-RO"/>
        </w:rPr>
        <w:t>Art. 1.</w:t>
      </w:r>
      <w:r w:rsidRPr="008367E3">
        <w:rPr>
          <w:color w:val="000000"/>
          <w:sz w:val="28"/>
          <w:szCs w:val="28"/>
          <w:lang w:val="ro-RO"/>
        </w:rPr>
        <w:t xml:space="preserve"> </w:t>
      </w:r>
      <w:r w:rsidR="00702A43">
        <w:rPr>
          <w:color w:val="000000"/>
          <w:sz w:val="28"/>
          <w:szCs w:val="28"/>
          <w:lang w:val="ro-RO"/>
        </w:rPr>
        <w:t xml:space="preserve">– </w:t>
      </w:r>
      <w:r w:rsidRPr="008367E3">
        <w:rPr>
          <w:color w:val="000000"/>
          <w:sz w:val="28"/>
          <w:szCs w:val="28"/>
          <w:lang w:val="ro-RO"/>
        </w:rPr>
        <w:t xml:space="preserve">Se ratifică </w:t>
      </w:r>
      <w:r w:rsidR="00147B35" w:rsidRPr="008367E3">
        <w:rPr>
          <w:color w:val="000000"/>
          <w:sz w:val="28"/>
          <w:szCs w:val="28"/>
          <w:lang w:val="ro-RO"/>
        </w:rPr>
        <w:t>Acordul di</w:t>
      </w:r>
      <w:r w:rsidRPr="008367E3">
        <w:rPr>
          <w:color w:val="000000"/>
          <w:sz w:val="28"/>
          <w:szCs w:val="28"/>
          <w:lang w:val="ro-RO"/>
        </w:rPr>
        <w:t>ntre Guvernul Republicii Moldova şi Guvernul României privind implementarea programului de asistență tehnică şi financiară în baza unui ajutor financiar nerambursabil în valoare de 100</w:t>
      </w:r>
      <w:r w:rsidR="00952F7B" w:rsidRPr="008367E3">
        <w:rPr>
          <w:color w:val="000000"/>
          <w:sz w:val="28"/>
          <w:szCs w:val="28"/>
          <w:lang w:val="ro-RO"/>
        </w:rPr>
        <w:t xml:space="preserve"> </w:t>
      </w:r>
      <w:r w:rsidRPr="008367E3">
        <w:rPr>
          <w:color w:val="000000"/>
          <w:sz w:val="28"/>
          <w:szCs w:val="28"/>
          <w:lang w:val="ro-RO"/>
        </w:rPr>
        <w:t xml:space="preserve">milioane de euro acordat de România Republicii Moldova, </w:t>
      </w:r>
      <w:r w:rsidR="00952F7B" w:rsidRPr="008367E3">
        <w:rPr>
          <w:color w:val="000000"/>
          <w:sz w:val="28"/>
          <w:szCs w:val="28"/>
          <w:lang w:val="ro-RO"/>
        </w:rPr>
        <w:t xml:space="preserve">semnat </w:t>
      </w:r>
      <w:r w:rsidRPr="008367E3">
        <w:rPr>
          <w:color w:val="000000"/>
          <w:sz w:val="28"/>
          <w:szCs w:val="28"/>
          <w:lang w:val="ro-RO"/>
        </w:rPr>
        <w:t xml:space="preserve">la </w:t>
      </w:r>
      <w:r w:rsidR="00797CFB">
        <w:rPr>
          <w:color w:val="000000"/>
          <w:sz w:val="28"/>
          <w:szCs w:val="28"/>
          <w:lang w:val="ro-RO"/>
        </w:rPr>
        <w:t xml:space="preserve">Chișinău la </w:t>
      </w:r>
      <w:r w:rsidRPr="008367E3">
        <w:rPr>
          <w:color w:val="000000"/>
          <w:sz w:val="28"/>
          <w:szCs w:val="28"/>
          <w:lang w:val="ro-RO"/>
        </w:rPr>
        <w:t>11</w:t>
      </w:r>
      <w:r w:rsidR="00B814A6">
        <w:rPr>
          <w:color w:val="000000"/>
          <w:sz w:val="28"/>
          <w:szCs w:val="28"/>
          <w:lang w:val="ro-RO"/>
        </w:rPr>
        <w:t> </w:t>
      </w:r>
      <w:r w:rsidRPr="008367E3">
        <w:rPr>
          <w:color w:val="000000"/>
          <w:sz w:val="28"/>
          <w:szCs w:val="28"/>
          <w:lang w:val="ro-RO"/>
        </w:rPr>
        <w:t>februarie 2022.</w:t>
      </w:r>
      <w:r w:rsidRPr="008367E3">
        <w:rPr>
          <w:rFonts w:ascii="Arial" w:hAnsi="Arial" w:cs="Arial"/>
          <w:sz w:val="28"/>
          <w:szCs w:val="28"/>
          <w:lang w:val="ro-RO"/>
        </w:rPr>
        <w:t> </w:t>
      </w:r>
    </w:p>
    <w:p w14:paraId="044F385E" w14:textId="77777777" w:rsidR="00CF5F98" w:rsidRPr="008367E3" w:rsidRDefault="00CF5F98" w:rsidP="00803361">
      <w:pPr>
        <w:pStyle w:val="NormalWeb"/>
        <w:ind w:firstLine="709"/>
        <w:rPr>
          <w:bCs/>
          <w:sz w:val="28"/>
          <w:szCs w:val="28"/>
          <w:lang w:val="ro-RO"/>
        </w:rPr>
      </w:pPr>
      <w:r w:rsidRPr="008367E3">
        <w:rPr>
          <w:bCs/>
          <w:sz w:val="28"/>
          <w:szCs w:val="28"/>
          <w:lang w:val="ro-RO"/>
        </w:rPr>
        <w:t xml:space="preserve"> </w:t>
      </w:r>
    </w:p>
    <w:p w14:paraId="6E320E4A" w14:textId="3777434E" w:rsidR="00CF5F98" w:rsidRPr="008367E3" w:rsidRDefault="00CF5F98" w:rsidP="00803361">
      <w:pPr>
        <w:pStyle w:val="cn"/>
        <w:ind w:firstLine="709"/>
        <w:jc w:val="both"/>
        <w:rPr>
          <w:color w:val="000000"/>
          <w:sz w:val="28"/>
          <w:szCs w:val="28"/>
          <w:lang w:val="ro-RO"/>
        </w:rPr>
      </w:pPr>
      <w:r w:rsidRPr="008367E3">
        <w:rPr>
          <w:b/>
          <w:color w:val="000000"/>
          <w:sz w:val="28"/>
          <w:szCs w:val="28"/>
          <w:lang w:val="ro-RO"/>
        </w:rPr>
        <w:t xml:space="preserve">Art. 2. </w:t>
      </w:r>
      <w:r w:rsidR="00702A43">
        <w:rPr>
          <w:b/>
          <w:color w:val="000000"/>
          <w:sz w:val="28"/>
          <w:szCs w:val="28"/>
          <w:lang w:val="ro-RO"/>
        </w:rPr>
        <w:t xml:space="preserve">– </w:t>
      </w:r>
      <w:r w:rsidRPr="008367E3">
        <w:rPr>
          <w:color w:val="000000"/>
          <w:sz w:val="28"/>
          <w:szCs w:val="28"/>
          <w:lang w:val="ro-RO"/>
        </w:rPr>
        <w:t xml:space="preserve">Guvernul va întreprinde măsurile necesare </w:t>
      </w:r>
      <w:r w:rsidR="006E0A92" w:rsidRPr="008367E3">
        <w:rPr>
          <w:color w:val="000000"/>
          <w:sz w:val="28"/>
          <w:szCs w:val="28"/>
          <w:lang w:val="ro-RO"/>
        </w:rPr>
        <w:t>pentru realizarea prevederilor A</w:t>
      </w:r>
      <w:r w:rsidRPr="008367E3">
        <w:rPr>
          <w:color w:val="000000"/>
          <w:sz w:val="28"/>
          <w:szCs w:val="28"/>
          <w:lang w:val="ro-RO"/>
        </w:rPr>
        <w:t>cordului nominalizat.</w:t>
      </w:r>
    </w:p>
    <w:p w14:paraId="115B2A2B" w14:textId="77777777" w:rsidR="00CF5F98" w:rsidRPr="008367E3" w:rsidRDefault="00CF5F98" w:rsidP="00803361">
      <w:pPr>
        <w:pStyle w:val="cn"/>
        <w:ind w:firstLine="709"/>
        <w:jc w:val="both"/>
        <w:rPr>
          <w:color w:val="000000"/>
          <w:sz w:val="28"/>
          <w:szCs w:val="28"/>
          <w:lang w:val="es-CL"/>
        </w:rPr>
      </w:pPr>
    </w:p>
    <w:p w14:paraId="716D5BB4" w14:textId="755DEB23" w:rsidR="00CF5F98" w:rsidRPr="008367E3" w:rsidRDefault="00CF5F98" w:rsidP="00803361">
      <w:pPr>
        <w:rPr>
          <w:color w:val="000000"/>
          <w:sz w:val="28"/>
          <w:szCs w:val="28"/>
        </w:rPr>
      </w:pPr>
      <w:r w:rsidRPr="008367E3">
        <w:rPr>
          <w:b/>
          <w:bCs/>
          <w:color w:val="000000"/>
          <w:sz w:val="28"/>
          <w:szCs w:val="28"/>
          <w:lang w:val="ro-RO"/>
        </w:rPr>
        <w:t>Art. 3.</w:t>
      </w:r>
      <w:r w:rsidRPr="008367E3">
        <w:rPr>
          <w:color w:val="000000"/>
          <w:sz w:val="28"/>
          <w:szCs w:val="28"/>
          <w:lang w:val="ro-RO"/>
        </w:rPr>
        <w:t> </w:t>
      </w:r>
      <w:r w:rsidR="00702A43">
        <w:rPr>
          <w:color w:val="000000"/>
          <w:sz w:val="28"/>
          <w:szCs w:val="28"/>
          <w:lang w:val="ro-RO"/>
        </w:rPr>
        <w:t xml:space="preserve"> – </w:t>
      </w:r>
      <w:r w:rsidRPr="008367E3">
        <w:rPr>
          <w:color w:val="000000"/>
          <w:sz w:val="28"/>
          <w:szCs w:val="28"/>
        </w:rPr>
        <w:t xml:space="preserve">Ministerul Afacerilor Externe şi Integrării Europene va notifica </w:t>
      </w:r>
      <w:r w:rsidR="00651313">
        <w:rPr>
          <w:color w:val="000000"/>
          <w:sz w:val="28"/>
          <w:szCs w:val="28"/>
        </w:rPr>
        <w:t>P</w:t>
      </w:r>
      <w:r w:rsidR="00E040B1" w:rsidRPr="008367E3">
        <w:rPr>
          <w:color w:val="000000"/>
          <w:sz w:val="28"/>
          <w:szCs w:val="28"/>
        </w:rPr>
        <w:t xml:space="preserve">ărții române </w:t>
      </w:r>
      <w:r w:rsidRPr="008367E3">
        <w:rPr>
          <w:color w:val="000000"/>
          <w:sz w:val="28"/>
          <w:szCs w:val="28"/>
        </w:rPr>
        <w:t xml:space="preserve">ratificarea </w:t>
      </w:r>
      <w:r w:rsidR="00E040B1" w:rsidRPr="008367E3">
        <w:rPr>
          <w:color w:val="000000"/>
          <w:sz w:val="28"/>
          <w:szCs w:val="28"/>
        </w:rPr>
        <w:t>Acordului menționat</w:t>
      </w:r>
      <w:r w:rsidRPr="008367E3">
        <w:rPr>
          <w:color w:val="000000"/>
          <w:sz w:val="28"/>
          <w:szCs w:val="28"/>
        </w:rPr>
        <w:t>.</w:t>
      </w:r>
    </w:p>
    <w:p w14:paraId="0B640F6A" w14:textId="77777777" w:rsidR="00CF5F98" w:rsidRPr="008367E3" w:rsidRDefault="00CF5F98" w:rsidP="00803361">
      <w:pPr>
        <w:rPr>
          <w:color w:val="000000"/>
          <w:sz w:val="28"/>
          <w:szCs w:val="28"/>
        </w:rPr>
      </w:pPr>
    </w:p>
    <w:p w14:paraId="18B01546" w14:textId="2F129BD2" w:rsidR="00CF5F98" w:rsidRPr="008367E3" w:rsidRDefault="00CF5F98" w:rsidP="00803361">
      <w:pPr>
        <w:rPr>
          <w:color w:val="000000"/>
          <w:sz w:val="28"/>
          <w:szCs w:val="28"/>
        </w:rPr>
      </w:pPr>
      <w:r w:rsidRPr="008367E3">
        <w:rPr>
          <w:b/>
          <w:bCs/>
          <w:color w:val="000000"/>
          <w:sz w:val="28"/>
          <w:szCs w:val="28"/>
        </w:rPr>
        <w:t>Art. 4.</w:t>
      </w:r>
      <w:r w:rsidRPr="008367E3">
        <w:rPr>
          <w:color w:val="000000"/>
          <w:sz w:val="28"/>
          <w:szCs w:val="28"/>
        </w:rPr>
        <w:t> </w:t>
      </w:r>
      <w:r w:rsidR="00702A43">
        <w:rPr>
          <w:color w:val="000000"/>
          <w:sz w:val="28"/>
          <w:szCs w:val="28"/>
        </w:rPr>
        <w:t xml:space="preserve">– </w:t>
      </w:r>
      <w:r w:rsidRPr="008367E3">
        <w:rPr>
          <w:color w:val="000000"/>
          <w:sz w:val="28"/>
          <w:szCs w:val="28"/>
        </w:rPr>
        <w:t>Prezenta lege intră în vigoare la data publicării în Monitorul Oficial al Republicii Moldova.</w:t>
      </w:r>
    </w:p>
    <w:p w14:paraId="70BE7125" w14:textId="77777777" w:rsidR="00CF5F98" w:rsidRPr="008367E3" w:rsidRDefault="00CF5F98" w:rsidP="007C4C6B">
      <w:pPr>
        <w:rPr>
          <w:rFonts w:asciiTheme="majorBidi" w:hAnsiTheme="majorBidi" w:cstheme="majorBidi"/>
          <w:sz w:val="28"/>
          <w:szCs w:val="28"/>
          <w:lang w:eastAsia="ru-RU"/>
        </w:rPr>
      </w:pPr>
    </w:p>
    <w:p w14:paraId="2D39A9C7" w14:textId="77777777" w:rsidR="00CF5F98" w:rsidRPr="008367E3" w:rsidRDefault="00CF5F98" w:rsidP="007C4C6B">
      <w:pPr>
        <w:rPr>
          <w:rFonts w:asciiTheme="majorBidi" w:hAnsiTheme="majorBidi" w:cstheme="majorBidi"/>
          <w:sz w:val="28"/>
          <w:szCs w:val="28"/>
          <w:lang w:eastAsia="ru-RU"/>
        </w:rPr>
      </w:pPr>
    </w:p>
    <w:p w14:paraId="183300F3" w14:textId="77B832F4" w:rsidR="00CF5F98" w:rsidRPr="008367E3" w:rsidRDefault="00CF5F98" w:rsidP="007C4C6B">
      <w:pPr>
        <w:rPr>
          <w:rFonts w:asciiTheme="majorBidi" w:hAnsiTheme="majorBidi" w:cstheme="majorBidi"/>
          <w:b/>
          <w:sz w:val="28"/>
          <w:szCs w:val="28"/>
          <w:lang w:eastAsia="ru-RU"/>
        </w:rPr>
      </w:pPr>
      <w:r w:rsidRPr="008367E3">
        <w:rPr>
          <w:rFonts w:asciiTheme="majorBidi" w:hAnsiTheme="majorBidi" w:cstheme="majorBidi"/>
          <w:b/>
          <w:sz w:val="28"/>
          <w:szCs w:val="28"/>
          <w:lang w:eastAsia="ru-RU"/>
        </w:rPr>
        <w:t>Președintele Parlamentului</w:t>
      </w:r>
    </w:p>
    <w:p w14:paraId="444203FC" w14:textId="77777777" w:rsidR="00633BD9" w:rsidRPr="008367E3"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FA194B" w:rsidRDefault="00633BD9" w:rsidP="00E25218">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p w14:paraId="0BBB79ED" w14:textId="77777777" w:rsidR="00730FEE" w:rsidRPr="00FA194B" w:rsidRDefault="00730FEE" w:rsidP="00E25218">
      <w:pPr>
        <w:tabs>
          <w:tab w:val="left" w:pos="6386"/>
        </w:tabs>
        <w:rPr>
          <w:rFonts w:asciiTheme="majorBidi" w:hAnsiTheme="majorBidi" w:cstheme="majorBidi"/>
          <w:sz w:val="28"/>
          <w:szCs w:val="28"/>
          <w:lang w:val="ro-RO" w:eastAsia="ru-RU"/>
        </w:rPr>
      </w:pPr>
    </w:p>
    <w:sectPr w:rsidR="00730FEE" w:rsidRPr="00FA194B"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0CE6E34A"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B62021">
      <w:rPr>
        <w:noProof/>
        <w:sz w:val="16"/>
        <w:szCs w:val="16"/>
      </w:rPr>
      <w:t>Y:\200\2022\HOTĂRÂRI\4273\4273- redactat (ro).docx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7FD2D688"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B62021">
      <w:rPr>
        <w:noProof/>
        <w:sz w:val="16"/>
        <w:szCs w:val="16"/>
      </w:rPr>
      <w:t>Y:\200\2022\HOTĂRÂRI\4273\4273- redactat (ro).docx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777777" w:rsidR="000D7A09" w:rsidRDefault="000D7A09">
    <w:pPr>
      <w:pStyle w:val="Antet"/>
      <w:jc w:val="center"/>
    </w:pPr>
    <w:r>
      <w:fldChar w:fldCharType="begin"/>
    </w:r>
    <w:r>
      <w:instrText>PAGE   \* MERGEFORMAT</w:instrText>
    </w:r>
    <w:r>
      <w:fldChar w:fldCharType="separate"/>
    </w:r>
    <w:r w:rsidR="00B62021" w:rsidRPr="00B62021">
      <w:rPr>
        <w:noProof/>
        <w:lang w:val="ro-RO"/>
      </w:rPr>
      <w:t>3</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65D5098A"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B62021">
            <w:rPr>
              <w:rFonts w:ascii="Times New Roman" w:hAnsi="Times New Roman"/>
              <w:b/>
              <w:sz w:val="28"/>
              <w:szCs w:val="28"/>
              <w:u w:val="single"/>
              <w:lang w:val="ro-RO"/>
            </w:rPr>
            <w:t xml:space="preserve">16 februarie </w:t>
          </w:r>
          <w:r w:rsidRPr="00FC2D2D">
            <w:rPr>
              <w:rFonts w:ascii="Times New Roman" w:hAnsi="Times New Roman"/>
              <w:b/>
              <w:sz w:val="28"/>
              <w:szCs w:val="28"/>
              <w:u w:val="single"/>
              <w:lang w:val="ro-RO"/>
            </w:rPr>
            <w:t>202</w:t>
          </w:r>
          <w:r w:rsidR="00BC768D">
            <w:rPr>
              <w:rFonts w:ascii="Times New Roman" w:hAnsi="Times New Roman"/>
              <w:b/>
              <w:sz w:val="28"/>
              <w:szCs w:val="28"/>
              <w:u w:val="single"/>
              <w:lang w:val="ro-RO"/>
            </w:rPr>
            <w:t>2</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06D7B"/>
    <w:rsid w:val="00026B87"/>
    <w:rsid w:val="000310B2"/>
    <w:rsid w:val="00075CE0"/>
    <w:rsid w:val="00077246"/>
    <w:rsid w:val="00077B6F"/>
    <w:rsid w:val="00085DA8"/>
    <w:rsid w:val="000914AA"/>
    <w:rsid w:val="0009503C"/>
    <w:rsid w:val="000B66A7"/>
    <w:rsid w:val="000C3000"/>
    <w:rsid w:val="000D3405"/>
    <w:rsid w:val="000D7A09"/>
    <w:rsid w:val="000E1E48"/>
    <w:rsid w:val="000F0FD7"/>
    <w:rsid w:val="00102E2C"/>
    <w:rsid w:val="001100A2"/>
    <w:rsid w:val="00111319"/>
    <w:rsid w:val="00142268"/>
    <w:rsid w:val="0014378C"/>
    <w:rsid w:val="00144067"/>
    <w:rsid w:val="001469DB"/>
    <w:rsid w:val="00147B35"/>
    <w:rsid w:val="001574DD"/>
    <w:rsid w:val="001614F3"/>
    <w:rsid w:val="00191F49"/>
    <w:rsid w:val="001B2461"/>
    <w:rsid w:val="001B5608"/>
    <w:rsid w:val="001C2AA1"/>
    <w:rsid w:val="001D364E"/>
    <w:rsid w:val="001E6EB8"/>
    <w:rsid w:val="001F3BF9"/>
    <w:rsid w:val="00222B19"/>
    <w:rsid w:val="00243B9C"/>
    <w:rsid w:val="00251AE0"/>
    <w:rsid w:val="00256F32"/>
    <w:rsid w:val="00265EB1"/>
    <w:rsid w:val="00283736"/>
    <w:rsid w:val="0029400E"/>
    <w:rsid w:val="002D70A8"/>
    <w:rsid w:val="003321A4"/>
    <w:rsid w:val="00337B5C"/>
    <w:rsid w:val="0034194B"/>
    <w:rsid w:val="003543E9"/>
    <w:rsid w:val="003852B4"/>
    <w:rsid w:val="003A4AE6"/>
    <w:rsid w:val="003B04ED"/>
    <w:rsid w:val="003B596B"/>
    <w:rsid w:val="003D6BC3"/>
    <w:rsid w:val="003F7D30"/>
    <w:rsid w:val="00427274"/>
    <w:rsid w:val="00443FC0"/>
    <w:rsid w:val="0044592D"/>
    <w:rsid w:val="00454CEE"/>
    <w:rsid w:val="004626CF"/>
    <w:rsid w:val="004654AB"/>
    <w:rsid w:val="00467568"/>
    <w:rsid w:val="00480561"/>
    <w:rsid w:val="00482BA3"/>
    <w:rsid w:val="004A228A"/>
    <w:rsid w:val="004A2E99"/>
    <w:rsid w:val="004A4B59"/>
    <w:rsid w:val="004B00D8"/>
    <w:rsid w:val="004D1DF6"/>
    <w:rsid w:val="004E1000"/>
    <w:rsid w:val="004E3714"/>
    <w:rsid w:val="00500597"/>
    <w:rsid w:val="00500DC7"/>
    <w:rsid w:val="0050680A"/>
    <w:rsid w:val="00512A5C"/>
    <w:rsid w:val="00530592"/>
    <w:rsid w:val="00542E30"/>
    <w:rsid w:val="00542F92"/>
    <w:rsid w:val="005541A1"/>
    <w:rsid w:val="0057783C"/>
    <w:rsid w:val="005802DD"/>
    <w:rsid w:val="005850E0"/>
    <w:rsid w:val="00586D2A"/>
    <w:rsid w:val="00590E59"/>
    <w:rsid w:val="005E1FF5"/>
    <w:rsid w:val="005F1999"/>
    <w:rsid w:val="005F2B04"/>
    <w:rsid w:val="00601679"/>
    <w:rsid w:val="006019F4"/>
    <w:rsid w:val="00602E93"/>
    <w:rsid w:val="0063090F"/>
    <w:rsid w:val="00633BD9"/>
    <w:rsid w:val="0063643D"/>
    <w:rsid w:val="00651313"/>
    <w:rsid w:val="0067374F"/>
    <w:rsid w:val="006877F8"/>
    <w:rsid w:val="006936B4"/>
    <w:rsid w:val="00695959"/>
    <w:rsid w:val="006B17C6"/>
    <w:rsid w:val="006D3013"/>
    <w:rsid w:val="006D4045"/>
    <w:rsid w:val="006E0A92"/>
    <w:rsid w:val="006E3ECB"/>
    <w:rsid w:val="006E74D0"/>
    <w:rsid w:val="00702A43"/>
    <w:rsid w:val="007276F9"/>
    <w:rsid w:val="007305B8"/>
    <w:rsid w:val="00730FEE"/>
    <w:rsid w:val="0073380E"/>
    <w:rsid w:val="00737FC1"/>
    <w:rsid w:val="00746067"/>
    <w:rsid w:val="0074640D"/>
    <w:rsid w:val="00751641"/>
    <w:rsid w:val="00752E46"/>
    <w:rsid w:val="007551A5"/>
    <w:rsid w:val="00757225"/>
    <w:rsid w:val="00766453"/>
    <w:rsid w:val="00776FEA"/>
    <w:rsid w:val="00782601"/>
    <w:rsid w:val="007926E4"/>
    <w:rsid w:val="00797CFB"/>
    <w:rsid w:val="007A2971"/>
    <w:rsid w:val="007A37D5"/>
    <w:rsid w:val="007A4567"/>
    <w:rsid w:val="007C4C6B"/>
    <w:rsid w:val="007E0B5B"/>
    <w:rsid w:val="00803361"/>
    <w:rsid w:val="00814406"/>
    <w:rsid w:val="00832599"/>
    <w:rsid w:val="008367E3"/>
    <w:rsid w:val="0084667B"/>
    <w:rsid w:val="00862AB4"/>
    <w:rsid w:val="0087581E"/>
    <w:rsid w:val="00882196"/>
    <w:rsid w:val="00893B25"/>
    <w:rsid w:val="008B533A"/>
    <w:rsid w:val="008C14FC"/>
    <w:rsid w:val="008C1EB3"/>
    <w:rsid w:val="008C53C4"/>
    <w:rsid w:val="008C5F65"/>
    <w:rsid w:val="008F0FD4"/>
    <w:rsid w:val="008F3DB9"/>
    <w:rsid w:val="009159B9"/>
    <w:rsid w:val="009168BD"/>
    <w:rsid w:val="0092631A"/>
    <w:rsid w:val="009374A9"/>
    <w:rsid w:val="00941781"/>
    <w:rsid w:val="009423B6"/>
    <w:rsid w:val="00950CEF"/>
    <w:rsid w:val="00952F7B"/>
    <w:rsid w:val="0095316D"/>
    <w:rsid w:val="00965406"/>
    <w:rsid w:val="00967B94"/>
    <w:rsid w:val="009A3326"/>
    <w:rsid w:val="009D1162"/>
    <w:rsid w:val="009D55C3"/>
    <w:rsid w:val="009E20E6"/>
    <w:rsid w:val="00A0308D"/>
    <w:rsid w:val="00A04621"/>
    <w:rsid w:val="00A1010C"/>
    <w:rsid w:val="00A20072"/>
    <w:rsid w:val="00A35DD9"/>
    <w:rsid w:val="00A41D2A"/>
    <w:rsid w:val="00A56041"/>
    <w:rsid w:val="00A87A92"/>
    <w:rsid w:val="00A938D0"/>
    <w:rsid w:val="00A94FEB"/>
    <w:rsid w:val="00A977C3"/>
    <w:rsid w:val="00AA173D"/>
    <w:rsid w:val="00AB67F5"/>
    <w:rsid w:val="00AE7568"/>
    <w:rsid w:val="00AF0010"/>
    <w:rsid w:val="00B05A8B"/>
    <w:rsid w:val="00B16328"/>
    <w:rsid w:val="00B4370D"/>
    <w:rsid w:val="00B51090"/>
    <w:rsid w:val="00B62021"/>
    <w:rsid w:val="00B814A6"/>
    <w:rsid w:val="00BC768D"/>
    <w:rsid w:val="00BF2373"/>
    <w:rsid w:val="00BF32A6"/>
    <w:rsid w:val="00C02DFA"/>
    <w:rsid w:val="00C03113"/>
    <w:rsid w:val="00C236A3"/>
    <w:rsid w:val="00C26126"/>
    <w:rsid w:val="00C35492"/>
    <w:rsid w:val="00C364B5"/>
    <w:rsid w:val="00C74719"/>
    <w:rsid w:val="00C74905"/>
    <w:rsid w:val="00C97309"/>
    <w:rsid w:val="00CB05D3"/>
    <w:rsid w:val="00CB0FCF"/>
    <w:rsid w:val="00CC7AFF"/>
    <w:rsid w:val="00CE0DA1"/>
    <w:rsid w:val="00CF2559"/>
    <w:rsid w:val="00CF5F98"/>
    <w:rsid w:val="00D36749"/>
    <w:rsid w:val="00D41305"/>
    <w:rsid w:val="00D64123"/>
    <w:rsid w:val="00D642D3"/>
    <w:rsid w:val="00D80421"/>
    <w:rsid w:val="00D91434"/>
    <w:rsid w:val="00D95591"/>
    <w:rsid w:val="00DA1310"/>
    <w:rsid w:val="00DB1216"/>
    <w:rsid w:val="00DB7468"/>
    <w:rsid w:val="00DC4C6E"/>
    <w:rsid w:val="00DF0E57"/>
    <w:rsid w:val="00DF181A"/>
    <w:rsid w:val="00DF3646"/>
    <w:rsid w:val="00DF7E3E"/>
    <w:rsid w:val="00E040B1"/>
    <w:rsid w:val="00E04C14"/>
    <w:rsid w:val="00E11CE2"/>
    <w:rsid w:val="00E216C5"/>
    <w:rsid w:val="00E21BFB"/>
    <w:rsid w:val="00E25218"/>
    <w:rsid w:val="00E42BE4"/>
    <w:rsid w:val="00E57698"/>
    <w:rsid w:val="00E80CC9"/>
    <w:rsid w:val="00E82D01"/>
    <w:rsid w:val="00EA1DFC"/>
    <w:rsid w:val="00EA3268"/>
    <w:rsid w:val="00EA7735"/>
    <w:rsid w:val="00EB50D7"/>
    <w:rsid w:val="00ED2FE3"/>
    <w:rsid w:val="00F019B4"/>
    <w:rsid w:val="00F4110C"/>
    <w:rsid w:val="00F552B7"/>
    <w:rsid w:val="00F67B04"/>
    <w:rsid w:val="00F76152"/>
    <w:rsid w:val="00F817FC"/>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53A06E3B-506A-4CD6-9A8A-29FB3006A3F1}"/>
</file>

<file path=customXml/itemProps2.xml><?xml version="1.0" encoding="utf-8"?>
<ds:datastoreItem xmlns:ds="http://schemas.openxmlformats.org/officeDocument/2006/customXml" ds:itemID="{AC1EE424-5802-4D49-A5E1-BCFE7791ABF0}"/>
</file>

<file path=customXml/itemProps3.xml><?xml version="1.0" encoding="utf-8"?>
<ds:datastoreItem xmlns:ds="http://schemas.openxmlformats.org/officeDocument/2006/customXml" ds:itemID="{1DBBFBA8-ED0F-4CF4-9669-D5A03DD84604}"/>
</file>

<file path=customXml/itemProps4.xml><?xml version="1.0" encoding="utf-8"?>
<ds:datastoreItem xmlns:ds="http://schemas.openxmlformats.org/officeDocument/2006/customXml" ds:itemID="{2EE4E9D9-BA63-49E6-9DB5-CCA8CAF20567}"/>
</file>

<file path=docProps/app.xml><?xml version="1.0" encoding="utf-8"?>
<Properties xmlns="http://schemas.openxmlformats.org/officeDocument/2006/extended-properties" xmlns:vt="http://schemas.openxmlformats.org/officeDocument/2006/docPropsVTypes">
  <Template>Normal.dotm</Template>
  <TotalTime>40</TotalTime>
  <Pages>3</Pages>
  <Words>305</Words>
  <Characters>2122</Characters>
  <Application>Microsoft Office Word</Application>
  <DocSecurity>0</DocSecurity>
  <Lines>17</Lines>
  <Paragraphs>4</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2423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45.2022.ro</dc:title>
  <dc:creator>lll</dc:creator>
  <cp:lastModifiedBy>Eugenia Cartin</cp:lastModifiedBy>
  <cp:revision>61</cp:revision>
  <cp:lastPrinted>2022-02-16T09:47:00Z</cp:lastPrinted>
  <dcterms:created xsi:type="dcterms:W3CDTF">2022-02-16T07:05:00Z</dcterms:created>
  <dcterms:modified xsi:type="dcterms:W3CDTF">2022-02-16T09:47:00Z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