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32322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95DBF">
        <w:rPr>
          <w:rFonts w:eastAsia="DengXian"/>
          <w:b/>
          <w:bCs/>
          <w:lang w:val="ru-RU"/>
        </w:rPr>
        <w:t>Постоянному бюро Парламента</w:t>
      </w:r>
    </w:p>
    <w:p w14:paraId="4F978A9F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95DBF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3ADC33E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C27CDF5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E14FED4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680E826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A56F189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47D1F02" w14:textId="3EB4F7C5" w:rsidR="008D1CD8" w:rsidRPr="00A95DBF" w:rsidRDefault="008D1CD8" w:rsidP="004A50AD">
      <w:pPr>
        <w:spacing w:after="0" w:line="240" w:lineRule="auto"/>
        <w:ind w:firstLine="709"/>
        <w:jc w:val="both"/>
        <w:rPr>
          <w:rFonts w:eastAsia="DengXian"/>
          <w:bCs/>
          <w:lang w:val="ru-RU"/>
        </w:rPr>
      </w:pPr>
      <w:r w:rsidRPr="00A95DBF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A95DBF">
        <w:rPr>
          <w:rFonts w:eastAsia="SimSun"/>
          <w:lang w:val="ru-RU"/>
        </w:rPr>
        <w:t xml:space="preserve"> </w:t>
      </w:r>
      <w:r w:rsidRPr="00A95DBF"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A95DBF">
        <w:rPr>
          <w:rFonts w:eastAsia="DengXian"/>
          <w:lang w:val="ru-RU"/>
        </w:rPr>
        <w:t xml:space="preserve">о внесении изменений </w:t>
      </w:r>
      <w:bookmarkStart w:id="2" w:name="_Hlk85616666"/>
      <w:r w:rsidRPr="00A95DBF">
        <w:rPr>
          <w:rFonts w:eastAsia="DengXian"/>
          <w:lang w:val="ru-RU"/>
        </w:rPr>
        <w:t xml:space="preserve">в </w:t>
      </w:r>
      <w:bookmarkStart w:id="3" w:name="_Hlk107845076"/>
      <w:bookmarkEnd w:id="0"/>
      <w:bookmarkEnd w:id="2"/>
      <w:r w:rsidR="00EC7ED2" w:rsidRPr="00A95DBF">
        <w:rPr>
          <w:rFonts w:eastAsia="Calibri"/>
          <w:b/>
          <w:lang w:val="ru-RU"/>
        </w:rPr>
        <w:t xml:space="preserve"> </w:t>
      </w:r>
      <w:r w:rsidR="00EC7ED2" w:rsidRPr="00A95DBF">
        <w:rPr>
          <w:rFonts w:eastAsia="Calibri"/>
          <w:bCs/>
          <w:lang w:val="ru-RU"/>
        </w:rPr>
        <w:t>статью 66 Закона о публичных финансах и бюджетно-налоговой ответственности № 181/2014</w:t>
      </w:r>
      <w:r w:rsidRPr="00A95DBF">
        <w:rPr>
          <w:rFonts w:eastAsia="DengXian"/>
          <w:bCs/>
          <w:lang w:val="ru-RU"/>
        </w:rPr>
        <w:t>.</w:t>
      </w:r>
    </w:p>
    <w:bookmarkEnd w:id="3"/>
    <w:p w14:paraId="7F1B94DF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Cs/>
          <w:lang w:val="ru-RU"/>
        </w:rPr>
      </w:pPr>
    </w:p>
    <w:bookmarkEnd w:id="1"/>
    <w:p w14:paraId="602B26AC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2777178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A95DBF">
        <w:rPr>
          <w:rFonts w:eastAsia="DengXian"/>
          <w:lang w:val="ru-RU"/>
        </w:rPr>
        <w:t>Прилагаются:</w:t>
      </w:r>
    </w:p>
    <w:p w14:paraId="6B48F264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A95DBF">
        <w:rPr>
          <w:rFonts w:eastAsia="DengXian"/>
          <w:lang w:val="ru-RU"/>
        </w:rPr>
        <w:t>1)</w:t>
      </w:r>
      <w:r w:rsidRPr="00A95DBF">
        <w:rPr>
          <w:rFonts w:eastAsia="DengXian"/>
          <w:lang w:val="ru-RU"/>
        </w:rPr>
        <w:tab/>
        <w:t>проект закона;</w:t>
      </w:r>
    </w:p>
    <w:p w14:paraId="6887D273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A95DBF">
        <w:rPr>
          <w:rFonts w:eastAsia="DengXian"/>
          <w:lang w:val="ru-RU"/>
        </w:rPr>
        <w:t>2)</w:t>
      </w:r>
      <w:r w:rsidRPr="00A95DBF">
        <w:rPr>
          <w:rFonts w:eastAsia="DengXian"/>
          <w:lang w:val="ru-RU"/>
        </w:rPr>
        <w:tab/>
        <w:t>пояснительная записка.</w:t>
      </w:r>
    </w:p>
    <w:p w14:paraId="3DA163D0" w14:textId="77777777" w:rsidR="008D1CD8" w:rsidRPr="00A95DBF" w:rsidRDefault="008D1CD8" w:rsidP="004A50A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37EFAD3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9696FCE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CF3151F" w14:textId="77777777" w:rsidR="008D1CD8" w:rsidRPr="00A95DBF" w:rsidRDefault="008D1CD8" w:rsidP="008D1CD8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47DED39" w14:textId="77777777" w:rsidR="008D1CD8" w:rsidRPr="00A95DBF" w:rsidRDefault="008D1CD8" w:rsidP="008D1CD8">
      <w:pPr>
        <w:spacing w:after="0" w:line="240" w:lineRule="auto"/>
        <w:ind w:firstLine="708"/>
        <w:jc w:val="both"/>
        <w:rPr>
          <w:rFonts w:ascii="Georgia" w:eastAsia="Times New Roman" w:hAnsi="Georgia"/>
          <w:i/>
          <w:lang w:val="ru-RU" w:eastAsia="ro-RO"/>
        </w:rPr>
      </w:pPr>
    </w:p>
    <w:p w14:paraId="4E028EEE" w14:textId="62B5180E" w:rsidR="008D1CD8" w:rsidRPr="00A95DBF" w:rsidRDefault="008D1CD8" w:rsidP="008D1CD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A95DBF">
        <w:rPr>
          <w:rFonts w:eastAsia="DengXian"/>
          <w:lang w:val="ru-RU"/>
        </w:rPr>
        <w:t xml:space="preserve">            </w:t>
      </w:r>
      <w:r w:rsidRPr="00A95DBF">
        <w:rPr>
          <w:rFonts w:eastAsia="DengXian"/>
          <w:b/>
          <w:bCs/>
          <w:lang w:val="ru-RU"/>
        </w:rPr>
        <w:t>Депутат</w:t>
      </w:r>
      <w:r w:rsidR="00E0338C" w:rsidRPr="00A95DBF">
        <w:rPr>
          <w:rFonts w:eastAsia="DengXian"/>
          <w:b/>
          <w:bCs/>
          <w:lang w:val="ru-RU"/>
        </w:rPr>
        <w:t>ы</w:t>
      </w:r>
      <w:r w:rsidRPr="00A95DBF">
        <w:rPr>
          <w:rFonts w:eastAsia="DengXian"/>
          <w:b/>
          <w:bCs/>
          <w:lang w:val="ru-RU"/>
        </w:rPr>
        <w:t xml:space="preserve"> Парламента:</w:t>
      </w:r>
    </w:p>
    <w:p w14:paraId="53321787" w14:textId="56EBB224" w:rsidR="008D1CD8" w:rsidRPr="00A95DBF" w:rsidRDefault="00E0338C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95DBF">
        <w:rPr>
          <w:rFonts w:eastAsia="DengXian"/>
          <w:b/>
          <w:bCs/>
          <w:lang w:val="ru-RU"/>
        </w:rPr>
        <w:t xml:space="preserve">Б. </w:t>
      </w:r>
      <w:proofErr w:type="spellStart"/>
      <w:r w:rsidRPr="00A95DBF">
        <w:rPr>
          <w:rFonts w:eastAsia="DengXian"/>
          <w:b/>
          <w:bCs/>
          <w:lang w:val="ru-RU"/>
        </w:rPr>
        <w:t>Маркоч</w:t>
      </w:r>
      <w:proofErr w:type="spellEnd"/>
    </w:p>
    <w:p w14:paraId="4CA3B7FD" w14:textId="4AB26B50" w:rsidR="00E0338C" w:rsidRPr="00A95DBF" w:rsidRDefault="00E0338C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95DBF">
        <w:rPr>
          <w:rFonts w:eastAsia="DengXian"/>
          <w:b/>
          <w:bCs/>
          <w:lang w:val="ru-RU"/>
        </w:rPr>
        <w:t>Л. Карп</w:t>
      </w:r>
    </w:p>
    <w:p w14:paraId="5E7D56AF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9734E45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78E669D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1D035BB2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24E17A28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791816BC" w14:textId="77777777" w:rsidR="008D1CD8" w:rsidRPr="00A95DBF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2C2D3212" w14:textId="77777777" w:rsidR="008D1CD8" w:rsidRPr="00A95DBF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5CE6951C" w14:textId="77777777" w:rsidR="008D1CD8" w:rsidRPr="00A95DBF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14F33255" w14:textId="77777777" w:rsidR="008D1CD8" w:rsidRPr="00A95DBF" w:rsidRDefault="008D1CD8" w:rsidP="008D1CD8">
      <w:pPr>
        <w:spacing w:after="0" w:line="240" w:lineRule="auto"/>
        <w:rPr>
          <w:rFonts w:eastAsia="DengXian"/>
          <w:b/>
          <w:bCs/>
          <w:lang w:val="ru-RU"/>
        </w:rPr>
      </w:pPr>
    </w:p>
    <w:p w14:paraId="50DEB494" w14:textId="77777777" w:rsidR="008D1CD8" w:rsidRPr="00A95DBF" w:rsidRDefault="008D1CD8" w:rsidP="008D1CD8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0AC27978" w14:textId="77777777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1BAB30E" w14:textId="77777777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7BE2B30" w14:textId="77777777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8B746FC" w14:textId="56C8A136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9DD7E30" w14:textId="713EF504" w:rsidR="00B036AF" w:rsidRPr="00A95DB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FB17C8" w14:textId="1141B37C" w:rsidR="00B036AF" w:rsidRPr="00A95DBF" w:rsidRDefault="00B036AF" w:rsidP="00C06D8D">
      <w:pPr>
        <w:spacing w:line="240" w:lineRule="auto"/>
        <w:contextualSpacing/>
        <w:rPr>
          <w:rFonts w:eastAsia="Calibri"/>
          <w:i/>
          <w:lang w:val="ru-RU"/>
        </w:rPr>
      </w:pPr>
    </w:p>
    <w:p w14:paraId="208F5ECF" w14:textId="77777777" w:rsidR="00C06D8D" w:rsidRPr="00A95DBF" w:rsidRDefault="00C06D8D" w:rsidP="00C06D8D">
      <w:pPr>
        <w:spacing w:line="240" w:lineRule="auto"/>
        <w:contextualSpacing/>
        <w:rPr>
          <w:rFonts w:eastAsia="Calibri"/>
          <w:i/>
          <w:lang w:val="ru-RU"/>
        </w:rPr>
      </w:pPr>
    </w:p>
    <w:p w14:paraId="1AAD18D5" w14:textId="7D9E6CBB" w:rsidR="00B036AF" w:rsidRPr="00A95DB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1BE3B78" w14:textId="77777777" w:rsidR="00B036AF" w:rsidRPr="00A95DBF" w:rsidRDefault="00B036AF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273FE58" w14:textId="3F06DF9E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A95DBF">
        <w:rPr>
          <w:rFonts w:eastAsia="Calibri"/>
          <w:i/>
          <w:lang w:val="ru-RU"/>
        </w:rPr>
        <w:t>Проект (№</w:t>
      </w:r>
      <w:r w:rsidR="001E2029" w:rsidRPr="00A95DBF">
        <w:rPr>
          <w:rFonts w:eastAsia="Calibri"/>
          <w:i/>
          <w:lang w:val="ru-RU"/>
        </w:rPr>
        <w:t xml:space="preserve"> </w:t>
      </w:r>
      <w:r w:rsidRPr="00A95DBF">
        <w:rPr>
          <w:rFonts w:eastAsia="Calibri"/>
          <w:i/>
          <w:lang w:val="ru-RU"/>
        </w:rPr>
        <w:t>2</w:t>
      </w:r>
      <w:r w:rsidR="00EC7ED2" w:rsidRPr="00A95DBF">
        <w:rPr>
          <w:rFonts w:eastAsia="Calibri"/>
          <w:i/>
          <w:lang w:val="ru-RU"/>
        </w:rPr>
        <w:t>9</w:t>
      </w:r>
      <w:r w:rsidRPr="00A95DBF">
        <w:rPr>
          <w:rFonts w:eastAsia="Calibri"/>
          <w:i/>
          <w:lang w:val="ru-RU"/>
        </w:rPr>
        <w:t>1/2022)</w:t>
      </w:r>
    </w:p>
    <w:p w14:paraId="46F16324" w14:textId="77777777" w:rsidR="008D1CD8" w:rsidRPr="00A95DBF" w:rsidRDefault="008D1CD8" w:rsidP="008D1CD8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A95DBF">
        <w:rPr>
          <w:rFonts w:eastAsia="Calibri"/>
          <w:i/>
          <w:lang w:val="ru-RU"/>
        </w:rPr>
        <w:t xml:space="preserve">Перевод </w:t>
      </w:r>
    </w:p>
    <w:p w14:paraId="35752882" w14:textId="77777777" w:rsidR="008D1CD8" w:rsidRPr="00A95DBF" w:rsidRDefault="008D1CD8" w:rsidP="008D1CD8">
      <w:pPr>
        <w:spacing w:line="240" w:lineRule="auto"/>
        <w:contextualSpacing/>
        <w:rPr>
          <w:rFonts w:eastAsia="Calibri"/>
          <w:lang w:val="ru-RU"/>
        </w:rPr>
      </w:pPr>
    </w:p>
    <w:p w14:paraId="6A9FC131" w14:textId="77777777" w:rsidR="008D1CD8" w:rsidRPr="00A95DBF" w:rsidRDefault="008D1CD8" w:rsidP="008D1CD8">
      <w:pPr>
        <w:spacing w:line="240" w:lineRule="auto"/>
        <w:contextualSpacing/>
        <w:jc w:val="center"/>
        <w:rPr>
          <w:rFonts w:eastAsia="Calibri"/>
          <w:b/>
          <w:lang w:val="ru-RU"/>
        </w:rPr>
      </w:pPr>
      <w:r w:rsidRPr="00A95DBF">
        <w:rPr>
          <w:rFonts w:eastAsia="Calibri"/>
          <w:b/>
          <w:lang w:val="ru-RU"/>
        </w:rPr>
        <w:t>З А К О Н</w:t>
      </w:r>
    </w:p>
    <w:p w14:paraId="0DC356F6" w14:textId="77777777" w:rsidR="008D1CD8" w:rsidRPr="00A95DBF" w:rsidRDefault="008D1CD8" w:rsidP="008D1CD8">
      <w:pPr>
        <w:tabs>
          <w:tab w:val="left" w:pos="3969"/>
        </w:tabs>
        <w:spacing w:line="240" w:lineRule="auto"/>
        <w:contextualSpacing/>
        <w:jc w:val="center"/>
        <w:rPr>
          <w:rFonts w:eastAsia="Calibri"/>
          <w:b/>
          <w:lang w:val="ru-RU"/>
        </w:rPr>
      </w:pPr>
    </w:p>
    <w:p w14:paraId="68CDB532" w14:textId="36E52C03" w:rsidR="00C06D8D" w:rsidRPr="00A95DBF" w:rsidRDefault="008D1CD8" w:rsidP="00EC7ED2">
      <w:pPr>
        <w:jc w:val="center"/>
        <w:rPr>
          <w:rFonts w:eastAsia="Calibri"/>
          <w:b/>
          <w:lang w:val="ru-RU"/>
        </w:rPr>
      </w:pPr>
      <w:r w:rsidRPr="00A95DBF">
        <w:rPr>
          <w:rFonts w:eastAsia="Calibri"/>
          <w:b/>
          <w:lang w:val="ru-RU"/>
        </w:rPr>
        <w:t xml:space="preserve">о внесении изменений </w:t>
      </w:r>
      <w:bookmarkStart w:id="4" w:name="_Hlk85015032"/>
      <w:r w:rsidRPr="00A95DBF">
        <w:rPr>
          <w:rFonts w:eastAsia="Calibri"/>
          <w:b/>
          <w:lang w:val="ru-RU"/>
        </w:rPr>
        <w:t xml:space="preserve">в </w:t>
      </w:r>
      <w:r w:rsidR="00EC7ED2" w:rsidRPr="00A95DBF">
        <w:rPr>
          <w:rFonts w:eastAsia="Calibri"/>
          <w:b/>
          <w:lang w:val="ru-RU"/>
        </w:rPr>
        <w:t xml:space="preserve">статью 66 </w:t>
      </w:r>
      <w:r w:rsidRPr="00A95DBF">
        <w:rPr>
          <w:rFonts w:eastAsia="Calibri"/>
          <w:b/>
          <w:lang w:val="ru-RU"/>
        </w:rPr>
        <w:t>Закон</w:t>
      </w:r>
      <w:r w:rsidR="00EC7ED2" w:rsidRPr="00A95DBF">
        <w:rPr>
          <w:rFonts w:eastAsia="Calibri"/>
          <w:b/>
          <w:lang w:val="ru-RU"/>
        </w:rPr>
        <w:t>а</w:t>
      </w:r>
      <w:r w:rsidRPr="00A95DBF">
        <w:rPr>
          <w:rFonts w:eastAsia="Calibri"/>
          <w:b/>
          <w:lang w:val="ru-RU"/>
        </w:rPr>
        <w:t xml:space="preserve"> </w:t>
      </w:r>
      <w:bookmarkStart w:id="5" w:name="_Hlk96959270"/>
      <w:bookmarkStart w:id="6" w:name="_Hlk107581010"/>
      <w:r w:rsidR="00C06D8D" w:rsidRPr="00A95DBF">
        <w:rPr>
          <w:rFonts w:eastAsia="Calibri"/>
          <w:b/>
          <w:lang w:val="ru-RU"/>
        </w:rPr>
        <w:t xml:space="preserve">о </w:t>
      </w:r>
      <w:r w:rsidR="00EC7ED2" w:rsidRPr="00A95DBF">
        <w:rPr>
          <w:rFonts w:eastAsia="Calibri"/>
          <w:b/>
          <w:lang w:val="ru-RU"/>
        </w:rPr>
        <w:t>публичных финансах и бюджетно-налоговой ответственности</w:t>
      </w:r>
      <w:r w:rsidR="00C06D8D" w:rsidRPr="00A95DBF">
        <w:rPr>
          <w:rFonts w:eastAsia="Calibri"/>
          <w:b/>
          <w:lang w:val="ru-RU"/>
        </w:rPr>
        <w:t xml:space="preserve"> № 1</w:t>
      </w:r>
      <w:r w:rsidR="00EC7ED2" w:rsidRPr="00A95DBF">
        <w:rPr>
          <w:rFonts w:eastAsia="Calibri"/>
          <w:b/>
          <w:lang w:val="ru-RU"/>
        </w:rPr>
        <w:t>81</w:t>
      </w:r>
      <w:r w:rsidR="00C06D8D" w:rsidRPr="00A95DBF">
        <w:rPr>
          <w:rFonts w:eastAsia="Calibri"/>
          <w:b/>
          <w:lang w:val="ru-RU"/>
        </w:rPr>
        <w:t>/20</w:t>
      </w:r>
      <w:r w:rsidR="00EC7ED2" w:rsidRPr="00A95DBF">
        <w:rPr>
          <w:rFonts w:eastAsia="Calibri"/>
          <w:b/>
          <w:lang w:val="ru-RU"/>
        </w:rPr>
        <w:t>14</w:t>
      </w:r>
    </w:p>
    <w:bookmarkEnd w:id="4"/>
    <w:bookmarkEnd w:id="5"/>
    <w:bookmarkEnd w:id="6"/>
    <w:p w14:paraId="1FB0AB50" w14:textId="77777777" w:rsidR="008D1CD8" w:rsidRPr="00A95DBF" w:rsidRDefault="008D1CD8" w:rsidP="00B969A3">
      <w:pPr>
        <w:spacing w:after="0" w:line="240" w:lineRule="auto"/>
        <w:contextualSpacing/>
        <w:rPr>
          <w:rFonts w:eastAsia="Calibri"/>
          <w:lang w:val="ru-RU"/>
        </w:rPr>
      </w:pPr>
    </w:p>
    <w:p w14:paraId="57A8E08C" w14:textId="77777777" w:rsidR="008D1CD8" w:rsidRPr="00A95DBF" w:rsidRDefault="008D1CD8" w:rsidP="00183FB5">
      <w:pPr>
        <w:tabs>
          <w:tab w:val="left" w:pos="4536"/>
        </w:tabs>
        <w:spacing w:after="0" w:line="360" w:lineRule="auto"/>
        <w:ind w:firstLine="709"/>
        <w:contextualSpacing/>
        <w:jc w:val="both"/>
        <w:rPr>
          <w:rFonts w:eastAsia="Calibri"/>
          <w:lang w:val="ru-RU"/>
        </w:rPr>
      </w:pPr>
      <w:r w:rsidRPr="00A95DBF">
        <w:rPr>
          <w:rFonts w:eastAsia="Calibri"/>
          <w:lang w:val="ru-RU"/>
        </w:rPr>
        <w:t>Парламент принимает настоящий органический закон.</w:t>
      </w:r>
    </w:p>
    <w:p w14:paraId="04BB3574" w14:textId="77777777" w:rsidR="008D1CD8" w:rsidRPr="00A95DBF" w:rsidRDefault="008D1CD8" w:rsidP="00183FB5">
      <w:pPr>
        <w:spacing w:after="0" w:line="360" w:lineRule="auto"/>
        <w:ind w:firstLine="709"/>
        <w:contextualSpacing/>
        <w:jc w:val="both"/>
        <w:rPr>
          <w:rFonts w:eastAsia="Calibri"/>
          <w:lang w:val="ru-RU"/>
        </w:rPr>
      </w:pPr>
    </w:p>
    <w:p w14:paraId="7CBDD99F" w14:textId="4BDD2704" w:rsidR="00EC7ED2" w:rsidRPr="00A95DBF" w:rsidRDefault="00E0338C" w:rsidP="00EC7ED2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proofErr w:type="spellStart"/>
      <w:r w:rsidRPr="00A95DBF">
        <w:rPr>
          <w:rFonts w:eastAsia="Times New Roman"/>
          <w:b/>
          <w:bCs/>
          <w:lang w:val="ru-RU"/>
        </w:rPr>
        <w:t>Ст</w:t>
      </w:r>
      <w:r w:rsidR="00EC7ED2" w:rsidRPr="00A95DBF">
        <w:rPr>
          <w:rFonts w:eastAsia="Times New Roman"/>
          <w:b/>
          <w:bCs/>
          <w:lang w:val="ru-RU"/>
        </w:rPr>
        <w:t>.I</w:t>
      </w:r>
      <w:proofErr w:type="spellEnd"/>
      <w:r w:rsidR="00EC7ED2" w:rsidRPr="00A95DBF">
        <w:rPr>
          <w:rFonts w:eastAsia="Times New Roman"/>
          <w:b/>
          <w:bCs/>
          <w:lang w:val="ru-RU"/>
        </w:rPr>
        <w:t xml:space="preserve">. </w:t>
      </w:r>
      <w:r w:rsidR="00EC7ED2" w:rsidRPr="00A95DBF">
        <w:rPr>
          <w:rFonts w:eastAsia="Times New Roman"/>
          <w:lang w:val="ru-RU"/>
        </w:rPr>
        <w:t xml:space="preserve">– </w:t>
      </w:r>
      <w:r w:rsidR="00A95DBF" w:rsidRPr="00A95DBF">
        <w:rPr>
          <w:rFonts w:eastAsia="Times New Roman"/>
          <w:lang w:val="ru-RU"/>
        </w:rPr>
        <w:t>Статью</w:t>
      </w:r>
      <w:r w:rsidR="00EC7ED2" w:rsidRPr="00A95DBF">
        <w:rPr>
          <w:rFonts w:eastAsia="Times New Roman"/>
          <w:lang w:val="ru-RU"/>
        </w:rPr>
        <w:t xml:space="preserve"> 66 </w:t>
      </w:r>
      <w:r w:rsidR="00A95DBF" w:rsidRPr="00A95DBF">
        <w:rPr>
          <w:rFonts w:eastAsia="Times New Roman"/>
          <w:lang w:val="ru-RU"/>
        </w:rPr>
        <w:t>Закона о публичных финансах и бюджетно-налоговой ответственности № 181/2014</w:t>
      </w:r>
      <w:r w:rsidR="00EC7ED2" w:rsidRPr="00A95DBF">
        <w:rPr>
          <w:rFonts w:eastAsia="Times New Roman"/>
          <w:lang w:val="ru-RU"/>
        </w:rPr>
        <w:t xml:space="preserve"> (</w:t>
      </w:r>
      <w:r w:rsidR="00A95DBF" w:rsidRPr="00A95DBF">
        <w:rPr>
          <w:rFonts w:eastAsia="Times New Roman"/>
          <w:lang w:val="ru-RU"/>
        </w:rPr>
        <w:t>Официальный монитор Республики Молдова</w:t>
      </w:r>
      <w:r w:rsidR="00EC7ED2" w:rsidRPr="00A95DBF">
        <w:rPr>
          <w:rFonts w:eastAsia="Times New Roman"/>
          <w:lang w:val="ru-RU"/>
        </w:rPr>
        <w:t>, 2014</w:t>
      </w:r>
      <w:r w:rsidR="00A95DBF" w:rsidRPr="00A95DBF">
        <w:rPr>
          <w:rFonts w:eastAsia="Times New Roman"/>
          <w:lang w:val="ru-RU"/>
        </w:rPr>
        <w:t xml:space="preserve"> г.</w:t>
      </w:r>
      <w:r w:rsidR="00EC7ED2" w:rsidRPr="00A95DBF">
        <w:rPr>
          <w:rFonts w:eastAsia="Times New Roman"/>
          <w:lang w:val="ru-RU"/>
        </w:rPr>
        <w:t xml:space="preserve">, </w:t>
      </w:r>
      <w:proofErr w:type="gramStart"/>
      <w:r w:rsidR="00A95DBF" w:rsidRPr="00A95DBF">
        <w:rPr>
          <w:rFonts w:eastAsia="Times New Roman"/>
          <w:lang w:val="ru-RU"/>
        </w:rPr>
        <w:t>№</w:t>
      </w:r>
      <w:r w:rsidR="00EC7ED2" w:rsidRPr="00A95DBF">
        <w:rPr>
          <w:rFonts w:eastAsia="Times New Roman"/>
          <w:lang w:val="ru-RU"/>
        </w:rPr>
        <w:t>223-230</w:t>
      </w:r>
      <w:proofErr w:type="gramEnd"/>
      <w:r w:rsidR="00EC7ED2" w:rsidRPr="00A95DBF">
        <w:rPr>
          <w:rFonts w:eastAsia="Times New Roman"/>
          <w:lang w:val="ru-RU"/>
        </w:rPr>
        <w:t xml:space="preserve">, </w:t>
      </w:r>
      <w:r w:rsidR="00A95DBF" w:rsidRPr="00A95DBF">
        <w:rPr>
          <w:rFonts w:eastAsia="Times New Roman"/>
          <w:lang w:val="ru-RU"/>
        </w:rPr>
        <w:t>ст</w:t>
      </w:r>
      <w:r w:rsidR="00EC7ED2" w:rsidRPr="00A95DBF">
        <w:rPr>
          <w:rFonts w:eastAsia="Times New Roman"/>
          <w:lang w:val="ru-RU"/>
        </w:rPr>
        <w:t xml:space="preserve">.519), </w:t>
      </w:r>
      <w:r w:rsidR="00A95DBF" w:rsidRPr="00A95DBF">
        <w:rPr>
          <w:rFonts w:eastAsia="Times New Roman"/>
          <w:lang w:val="ru-RU"/>
        </w:rPr>
        <w:t xml:space="preserve">с последующими изменениями, дополнить частью </w:t>
      </w:r>
      <w:r w:rsidR="00EC7ED2" w:rsidRPr="00A95DBF">
        <w:rPr>
          <w:rFonts w:eastAsia="Times New Roman"/>
          <w:lang w:val="ru-RU"/>
        </w:rPr>
        <w:t xml:space="preserve">(7) </w:t>
      </w:r>
      <w:r w:rsidR="00A95DBF" w:rsidRPr="00A95DBF">
        <w:rPr>
          <w:rFonts w:eastAsia="Times New Roman"/>
          <w:lang w:val="ru-RU"/>
        </w:rPr>
        <w:t>следующего содержания</w:t>
      </w:r>
      <w:r w:rsidR="00EC7ED2" w:rsidRPr="00A95DBF">
        <w:rPr>
          <w:rFonts w:eastAsia="Times New Roman"/>
          <w:lang w:val="ru-RU"/>
        </w:rPr>
        <w:t>:</w:t>
      </w:r>
    </w:p>
    <w:p w14:paraId="1A52A538" w14:textId="77777777" w:rsidR="00EC7ED2" w:rsidRPr="00A95DBF" w:rsidRDefault="00EC7ED2" w:rsidP="00EC7ED2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</w:p>
    <w:p w14:paraId="6F9923F1" w14:textId="49CAF688" w:rsidR="00EC7ED2" w:rsidRPr="00A95DBF" w:rsidRDefault="00A95DBF" w:rsidP="00EC7ED2">
      <w:pPr>
        <w:spacing w:after="0" w:line="276" w:lineRule="auto"/>
        <w:ind w:firstLine="567"/>
        <w:jc w:val="both"/>
        <w:rPr>
          <w:rFonts w:eastAsia="Times New Roman"/>
          <w:lang w:val="ru-RU"/>
        </w:rPr>
      </w:pPr>
      <w:bookmarkStart w:id="7" w:name="_Hlk108595929"/>
      <w:r w:rsidRPr="00A95DBF">
        <w:rPr>
          <w:rFonts w:eastAsia="Times New Roman"/>
          <w:lang w:val="ru-RU"/>
        </w:rPr>
        <w:t>«</w:t>
      </w:r>
      <w:r w:rsidR="00EC7ED2" w:rsidRPr="00A95DBF">
        <w:rPr>
          <w:rFonts w:eastAsia="Times New Roman"/>
          <w:lang w:val="ru-RU"/>
        </w:rPr>
        <w:t xml:space="preserve">(7) </w:t>
      </w:r>
      <w:r w:rsidRPr="00A95DBF">
        <w:rPr>
          <w:rFonts w:eastAsia="Times New Roman"/>
          <w:lang w:val="ru-RU"/>
        </w:rPr>
        <w:t xml:space="preserve">В отступление от положений части (6) 60-дневный срок не применяется к договорам, заключенным в соответствии с положениями пункта l) статьи 5 Закона о государственных закупках № </w:t>
      </w:r>
      <w:r w:rsidR="00EC7ED2" w:rsidRPr="00A95DBF">
        <w:rPr>
          <w:color w:val="333333"/>
          <w:shd w:val="clear" w:color="auto" w:fill="FFFFFF"/>
          <w:lang w:val="ru-RU"/>
        </w:rPr>
        <w:t>131/2015</w:t>
      </w:r>
      <w:r w:rsidRPr="00A95DBF">
        <w:rPr>
          <w:color w:val="333333"/>
          <w:shd w:val="clear" w:color="auto" w:fill="FFFFFF"/>
          <w:lang w:val="ru-RU"/>
        </w:rPr>
        <w:t>.».</w:t>
      </w:r>
    </w:p>
    <w:bookmarkEnd w:id="7"/>
    <w:p w14:paraId="6104C325" w14:textId="77777777" w:rsidR="00EC7ED2" w:rsidRPr="00A95DBF" w:rsidRDefault="00EC7ED2" w:rsidP="00EC7ED2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r w:rsidRPr="00A95DBF">
        <w:rPr>
          <w:rFonts w:eastAsia="Times New Roman"/>
          <w:lang w:val="ru-RU"/>
        </w:rPr>
        <w:t> </w:t>
      </w:r>
    </w:p>
    <w:p w14:paraId="0EBF402E" w14:textId="25BFE466" w:rsidR="00EC7ED2" w:rsidRPr="00A95DBF" w:rsidRDefault="00E0338C" w:rsidP="00EC7ED2">
      <w:pPr>
        <w:spacing w:after="0" w:line="240" w:lineRule="auto"/>
        <w:ind w:firstLine="567"/>
        <w:jc w:val="both"/>
        <w:rPr>
          <w:rFonts w:eastAsia="Times New Roman"/>
          <w:lang w:val="ru-RU"/>
        </w:rPr>
      </w:pPr>
      <w:proofErr w:type="spellStart"/>
      <w:r w:rsidRPr="00A95DBF">
        <w:rPr>
          <w:rFonts w:eastAsia="Times New Roman"/>
          <w:b/>
          <w:bCs/>
          <w:lang w:val="ru-RU"/>
        </w:rPr>
        <w:t>Ст</w:t>
      </w:r>
      <w:r w:rsidR="00EC7ED2" w:rsidRPr="00A95DBF">
        <w:rPr>
          <w:rFonts w:eastAsia="Times New Roman"/>
          <w:b/>
          <w:bCs/>
          <w:lang w:val="ru-RU"/>
        </w:rPr>
        <w:t>.II</w:t>
      </w:r>
      <w:proofErr w:type="spellEnd"/>
      <w:r w:rsidR="00EC7ED2" w:rsidRPr="00A95DBF">
        <w:rPr>
          <w:rFonts w:eastAsia="Times New Roman"/>
          <w:b/>
          <w:bCs/>
          <w:lang w:val="ru-RU"/>
        </w:rPr>
        <w:t>.</w:t>
      </w:r>
      <w:r w:rsidR="00EC7ED2" w:rsidRPr="00A95DBF">
        <w:rPr>
          <w:rFonts w:eastAsia="Times New Roman"/>
          <w:lang w:val="ru-RU"/>
        </w:rPr>
        <w:t xml:space="preserve"> – </w:t>
      </w:r>
      <w:r w:rsidR="00A95DBF" w:rsidRPr="00A95DBF">
        <w:rPr>
          <w:rFonts w:eastAsia="Times New Roman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EC7ED2" w:rsidRPr="00A95DBF">
        <w:rPr>
          <w:rFonts w:eastAsia="Times New Roman"/>
          <w:lang w:val="ru-RU"/>
        </w:rPr>
        <w:t>.</w:t>
      </w:r>
    </w:p>
    <w:p w14:paraId="3BDDF227" w14:textId="4C9FA29A" w:rsidR="00EA3061" w:rsidRPr="00A95DBF" w:rsidRDefault="00EA3061" w:rsidP="00196411">
      <w:pPr>
        <w:rPr>
          <w:rFonts w:eastAsia="Calibri"/>
          <w:b/>
          <w:lang w:val="ru-RU"/>
        </w:rPr>
      </w:pPr>
    </w:p>
    <w:p w14:paraId="232DBF05" w14:textId="298F30EE" w:rsidR="00EA3061" w:rsidRPr="00A95DBF" w:rsidRDefault="00EA3061" w:rsidP="00223DA3">
      <w:pPr>
        <w:jc w:val="center"/>
        <w:rPr>
          <w:rFonts w:eastAsia="Calibri"/>
          <w:b/>
          <w:lang w:val="ru-RU"/>
        </w:rPr>
      </w:pPr>
      <w:r w:rsidRPr="00A95DBF">
        <w:rPr>
          <w:rFonts w:eastAsia="Calibri"/>
          <w:b/>
          <w:lang w:val="ru-RU"/>
        </w:rPr>
        <w:t>ПРЕДСЕДАТЕЛЬ ПАРЛАМЕНТА</w:t>
      </w:r>
    </w:p>
    <w:p w14:paraId="570E697B" w14:textId="77777777" w:rsidR="00EA3061" w:rsidRPr="00A95DBF" w:rsidRDefault="00EA3061" w:rsidP="00223DA3">
      <w:pPr>
        <w:rPr>
          <w:rFonts w:eastAsia="Times New Roman"/>
          <w:lang w:val="ru-RU"/>
        </w:rPr>
      </w:pPr>
    </w:p>
    <w:sectPr w:rsidR="00EA3061" w:rsidRPr="00A95DBF" w:rsidSect="00183FB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0F62" w14:textId="77777777" w:rsidR="00F04B04" w:rsidRDefault="00F04B04" w:rsidP="00B7604E">
      <w:pPr>
        <w:spacing w:after="0" w:line="240" w:lineRule="auto"/>
      </w:pPr>
      <w:r>
        <w:separator/>
      </w:r>
    </w:p>
  </w:endnote>
  <w:endnote w:type="continuationSeparator" w:id="0">
    <w:p w14:paraId="291B3F46" w14:textId="77777777" w:rsidR="00F04B04" w:rsidRDefault="00F04B04" w:rsidP="00B76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B1E2B" w14:textId="77777777" w:rsidR="00F04B04" w:rsidRDefault="00F04B04" w:rsidP="00B7604E">
      <w:pPr>
        <w:spacing w:after="0" w:line="240" w:lineRule="auto"/>
      </w:pPr>
      <w:r>
        <w:separator/>
      </w:r>
    </w:p>
  </w:footnote>
  <w:footnote w:type="continuationSeparator" w:id="0">
    <w:p w14:paraId="7E36189A" w14:textId="77777777" w:rsidR="00F04B04" w:rsidRDefault="00F04B04" w:rsidP="00B76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05957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FF23DC" w14:textId="4CA4FF80" w:rsidR="00B7604E" w:rsidRDefault="00B7604E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5ADCE0" w14:textId="77777777" w:rsidR="00B7604E" w:rsidRDefault="00B7604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C00E5"/>
    <w:multiLevelType w:val="hybridMultilevel"/>
    <w:tmpl w:val="8A9C28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76D79"/>
    <w:multiLevelType w:val="hybridMultilevel"/>
    <w:tmpl w:val="314ECB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2A3BD0"/>
    <w:multiLevelType w:val="hybridMultilevel"/>
    <w:tmpl w:val="1D2ED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3484F"/>
    <w:multiLevelType w:val="hybridMultilevel"/>
    <w:tmpl w:val="896EB0B0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81F3AAD"/>
    <w:multiLevelType w:val="hybridMultilevel"/>
    <w:tmpl w:val="5FA8325A"/>
    <w:lvl w:ilvl="0" w:tplc="91283F36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72190731"/>
    <w:multiLevelType w:val="hybridMultilevel"/>
    <w:tmpl w:val="15C8087E"/>
    <w:lvl w:ilvl="0" w:tplc="04190017">
      <w:start w:val="1"/>
      <w:numFmt w:val="lowerLetter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D045316"/>
    <w:multiLevelType w:val="hybridMultilevel"/>
    <w:tmpl w:val="72B62E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683843">
    <w:abstractNumId w:val="5"/>
  </w:num>
  <w:num w:numId="2" w16cid:durableId="600987008">
    <w:abstractNumId w:val="2"/>
  </w:num>
  <w:num w:numId="3" w16cid:durableId="1681081811">
    <w:abstractNumId w:val="6"/>
  </w:num>
  <w:num w:numId="4" w16cid:durableId="1399666414">
    <w:abstractNumId w:val="0"/>
  </w:num>
  <w:num w:numId="5" w16cid:durableId="1308362391">
    <w:abstractNumId w:val="4"/>
  </w:num>
  <w:num w:numId="6" w16cid:durableId="386684913">
    <w:abstractNumId w:val="3"/>
  </w:num>
  <w:num w:numId="7" w16cid:durableId="582300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F6"/>
    <w:rsid w:val="00045898"/>
    <w:rsid w:val="00065CF6"/>
    <w:rsid w:val="00070143"/>
    <w:rsid w:val="0007584A"/>
    <w:rsid w:val="000A1C36"/>
    <w:rsid w:val="000A6540"/>
    <w:rsid w:val="000D39F5"/>
    <w:rsid w:val="000D7B97"/>
    <w:rsid w:val="000E2DE4"/>
    <w:rsid w:val="000E7E00"/>
    <w:rsid w:val="000F6A71"/>
    <w:rsid w:val="00131A82"/>
    <w:rsid w:val="00134D88"/>
    <w:rsid w:val="001675A9"/>
    <w:rsid w:val="00180EA5"/>
    <w:rsid w:val="00183FB5"/>
    <w:rsid w:val="00196411"/>
    <w:rsid w:val="001C1036"/>
    <w:rsid w:val="001E2029"/>
    <w:rsid w:val="001F5ED0"/>
    <w:rsid w:val="00206198"/>
    <w:rsid w:val="002170D0"/>
    <w:rsid w:val="00221011"/>
    <w:rsid w:val="00223DA3"/>
    <w:rsid w:val="002411A2"/>
    <w:rsid w:val="00267471"/>
    <w:rsid w:val="00290DDE"/>
    <w:rsid w:val="002A09C5"/>
    <w:rsid w:val="002A4797"/>
    <w:rsid w:val="002C2358"/>
    <w:rsid w:val="002C3FCE"/>
    <w:rsid w:val="002E2035"/>
    <w:rsid w:val="0033494A"/>
    <w:rsid w:val="00362054"/>
    <w:rsid w:val="0036753F"/>
    <w:rsid w:val="00371FC6"/>
    <w:rsid w:val="0037370D"/>
    <w:rsid w:val="0038627E"/>
    <w:rsid w:val="0038763D"/>
    <w:rsid w:val="003B27F5"/>
    <w:rsid w:val="003C5EDA"/>
    <w:rsid w:val="003D4CB2"/>
    <w:rsid w:val="003D4D66"/>
    <w:rsid w:val="003E5F36"/>
    <w:rsid w:val="003F2A38"/>
    <w:rsid w:val="00414C43"/>
    <w:rsid w:val="00435B1F"/>
    <w:rsid w:val="004574AA"/>
    <w:rsid w:val="004649BB"/>
    <w:rsid w:val="00473EC0"/>
    <w:rsid w:val="004941A6"/>
    <w:rsid w:val="004A50AD"/>
    <w:rsid w:val="004E2360"/>
    <w:rsid w:val="004F0B47"/>
    <w:rsid w:val="004F3BE0"/>
    <w:rsid w:val="004F420C"/>
    <w:rsid w:val="00502A9D"/>
    <w:rsid w:val="0050622D"/>
    <w:rsid w:val="005236CE"/>
    <w:rsid w:val="00526865"/>
    <w:rsid w:val="00530157"/>
    <w:rsid w:val="00593592"/>
    <w:rsid w:val="005C0F7A"/>
    <w:rsid w:val="005E1C55"/>
    <w:rsid w:val="005F0DC5"/>
    <w:rsid w:val="0060596D"/>
    <w:rsid w:val="00626475"/>
    <w:rsid w:val="006404EC"/>
    <w:rsid w:val="00656055"/>
    <w:rsid w:val="00660701"/>
    <w:rsid w:val="006770BE"/>
    <w:rsid w:val="00693939"/>
    <w:rsid w:val="00723A38"/>
    <w:rsid w:val="00741062"/>
    <w:rsid w:val="007B2D60"/>
    <w:rsid w:val="007B35DE"/>
    <w:rsid w:val="007D73AF"/>
    <w:rsid w:val="007E4D75"/>
    <w:rsid w:val="00812389"/>
    <w:rsid w:val="00820FBC"/>
    <w:rsid w:val="00846F2A"/>
    <w:rsid w:val="00872556"/>
    <w:rsid w:val="00877805"/>
    <w:rsid w:val="00896D00"/>
    <w:rsid w:val="008B48F2"/>
    <w:rsid w:val="008D1CD8"/>
    <w:rsid w:val="008D2332"/>
    <w:rsid w:val="008E3F13"/>
    <w:rsid w:val="008F12AC"/>
    <w:rsid w:val="008F7A3F"/>
    <w:rsid w:val="009072A7"/>
    <w:rsid w:val="0091363E"/>
    <w:rsid w:val="00913F35"/>
    <w:rsid w:val="009302A3"/>
    <w:rsid w:val="0093055F"/>
    <w:rsid w:val="009716CB"/>
    <w:rsid w:val="00990C81"/>
    <w:rsid w:val="009C364A"/>
    <w:rsid w:val="00A0241E"/>
    <w:rsid w:val="00A113A0"/>
    <w:rsid w:val="00A12D6C"/>
    <w:rsid w:val="00A159A3"/>
    <w:rsid w:val="00A2261C"/>
    <w:rsid w:val="00A22FC2"/>
    <w:rsid w:val="00A37BE5"/>
    <w:rsid w:val="00A54DD9"/>
    <w:rsid w:val="00A95DBF"/>
    <w:rsid w:val="00AC18BF"/>
    <w:rsid w:val="00AF2860"/>
    <w:rsid w:val="00AF2EC0"/>
    <w:rsid w:val="00AF4332"/>
    <w:rsid w:val="00B01A30"/>
    <w:rsid w:val="00B036AF"/>
    <w:rsid w:val="00B211E7"/>
    <w:rsid w:val="00B26573"/>
    <w:rsid w:val="00B405A5"/>
    <w:rsid w:val="00B45622"/>
    <w:rsid w:val="00B46126"/>
    <w:rsid w:val="00B74AE4"/>
    <w:rsid w:val="00B7604E"/>
    <w:rsid w:val="00B811A4"/>
    <w:rsid w:val="00B86DF4"/>
    <w:rsid w:val="00B969A3"/>
    <w:rsid w:val="00BA09EB"/>
    <w:rsid w:val="00BB4859"/>
    <w:rsid w:val="00BC3817"/>
    <w:rsid w:val="00BC563D"/>
    <w:rsid w:val="00BD1C7E"/>
    <w:rsid w:val="00BD3102"/>
    <w:rsid w:val="00C06D8D"/>
    <w:rsid w:val="00C24F88"/>
    <w:rsid w:val="00C340D7"/>
    <w:rsid w:val="00C47155"/>
    <w:rsid w:val="00C505BE"/>
    <w:rsid w:val="00C5476B"/>
    <w:rsid w:val="00C57404"/>
    <w:rsid w:val="00C801EC"/>
    <w:rsid w:val="00C84608"/>
    <w:rsid w:val="00C86816"/>
    <w:rsid w:val="00CA1C67"/>
    <w:rsid w:val="00CD0149"/>
    <w:rsid w:val="00CF6316"/>
    <w:rsid w:val="00D013E5"/>
    <w:rsid w:val="00D0269A"/>
    <w:rsid w:val="00D26DF1"/>
    <w:rsid w:val="00D30388"/>
    <w:rsid w:val="00D3537F"/>
    <w:rsid w:val="00D35BBA"/>
    <w:rsid w:val="00D622DC"/>
    <w:rsid w:val="00D63810"/>
    <w:rsid w:val="00D65F99"/>
    <w:rsid w:val="00D80842"/>
    <w:rsid w:val="00DB5DEB"/>
    <w:rsid w:val="00DC7CF0"/>
    <w:rsid w:val="00DD1A31"/>
    <w:rsid w:val="00DD2725"/>
    <w:rsid w:val="00DD6DD1"/>
    <w:rsid w:val="00E0338C"/>
    <w:rsid w:val="00E6390B"/>
    <w:rsid w:val="00E75BA0"/>
    <w:rsid w:val="00E77B9F"/>
    <w:rsid w:val="00E85AC6"/>
    <w:rsid w:val="00E87D51"/>
    <w:rsid w:val="00EA3061"/>
    <w:rsid w:val="00EC51BF"/>
    <w:rsid w:val="00EC7ED2"/>
    <w:rsid w:val="00F04B04"/>
    <w:rsid w:val="00F23D6D"/>
    <w:rsid w:val="00F329B0"/>
    <w:rsid w:val="00F42B7E"/>
    <w:rsid w:val="00F52C79"/>
    <w:rsid w:val="00FB37AA"/>
    <w:rsid w:val="00FE12EA"/>
    <w:rsid w:val="00FF0A6F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EAFA"/>
  <w15:chartTrackingRefBased/>
  <w15:docId w15:val="{D467AB9D-8DF1-45DB-876A-A1F01F94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DD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76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7604E"/>
  </w:style>
  <w:style w:type="paragraph" w:styleId="Subsol">
    <w:name w:val="footer"/>
    <w:basedOn w:val="Normal"/>
    <w:link w:val="SubsolCaracter"/>
    <w:uiPriority w:val="99"/>
    <w:unhideWhenUsed/>
    <w:rsid w:val="00B76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7604E"/>
  </w:style>
  <w:style w:type="paragraph" w:styleId="Listparagraf">
    <w:name w:val="List Paragraph"/>
    <w:basedOn w:val="Normal"/>
    <w:uiPriority w:val="34"/>
    <w:qFormat/>
    <w:rsid w:val="00593592"/>
    <w:pPr>
      <w:spacing w:after="120" w:line="360" w:lineRule="auto"/>
      <w:ind w:left="720"/>
      <w:contextualSpacing/>
    </w:pPr>
    <w:rPr>
      <w:rFonts w:ascii="Georgia" w:hAnsi="Georgia" w:cstheme="minorBidi"/>
      <w:sz w:val="24"/>
      <w:szCs w:val="24"/>
      <w:lang w:val="ro-RO"/>
    </w:rPr>
  </w:style>
  <w:style w:type="table" w:styleId="Tabelgril">
    <w:name w:val="Table Grid"/>
    <w:basedOn w:val="TabelNormal"/>
    <w:uiPriority w:val="59"/>
    <w:rsid w:val="00593592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9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C44661-25AE-4F63-9486-158BE34062FF}"/>
</file>

<file path=customXml/itemProps2.xml><?xml version="1.0" encoding="utf-8"?>
<ds:datastoreItem xmlns:ds="http://schemas.openxmlformats.org/officeDocument/2006/customXml" ds:itemID="{A05E8001-F791-4EF5-A8F3-91F587539664}"/>
</file>

<file path=customXml/itemProps3.xml><?xml version="1.0" encoding="utf-8"?>
<ds:datastoreItem xmlns:ds="http://schemas.openxmlformats.org/officeDocument/2006/customXml" ds:itemID="{3BB3315D-A714-433D-92AC-361011C1B6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291.2022.ru</dc:title>
  <dc:subject/>
  <dc:creator>Victoria Dobîndă</dc:creator>
  <cp:keywords/>
  <dc:description/>
  <cp:lastModifiedBy>Aliona Galaico</cp:lastModifiedBy>
  <cp:revision>8</cp:revision>
  <dcterms:created xsi:type="dcterms:W3CDTF">2022-07-06T08:08:00Z</dcterms:created>
  <dcterms:modified xsi:type="dcterms:W3CDTF">2022-07-14T06:35:00Z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