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EF5EB" w14:textId="3EEE136B" w:rsidR="006165DD" w:rsidRDefault="006165DD" w:rsidP="006165DD">
      <w:pPr>
        <w:pStyle w:val="Heading20"/>
        <w:keepNext/>
        <w:keepLines/>
        <w:shd w:val="clear" w:color="auto" w:fill="auto"/>
        <w:spacing w:after="0"/>
        <w:ind w:firstLine="709"/>
        <w:rPr>
          <w:color w:val="000000"/>
          <w:spacing w:val="80"/>
          <w:lang w:val="ro-RO" w:eastAsia="ro-RO" w:bidi="ro-RO"/>
        </w:rPr>
      </w:pPr>
    </w:p>
    <w:p w14:paraId="4E6BB7A7" w14:textId="77777777" w:rsidR="00B75D6C" w:rsidRDefault="00B75D6C" w:rsidP="006165DD">
      <w:pPr>
        <w:pStyle w:val="Heading20"/>
        <w:keepNext/>
        <w:keepLines/>
        <w:shd w:val="clear" w:color="auto" w:fill="auto"/>
        <w:spacing w:after="0"/>
        <w:ind w:firstLine="709"/>
        <w:rPr>
          <w:color w:val="000000"/>
          <w:spacing w:val="80"/>
          <w:lang w:val="ro-RO" w:eastAsia="ro-RO" w:bidi="ro-RO"/>
        </w:rPr>
      </w:pPr>
    </w:p>
    <w:p w14:paraId="775D31AD" w14:textId="77777777" w:rsidR="006165DD" w:rsidRDefault="006165DD" w:rsidP="006165DD">
      <w:pPr>
        <w:pStyle w:val="Heading20"/>
        <w:keepNext/>
        <w:keepLines/>
        <w:shd w:val="clear" w:color="auto" w:fill="auto"/>
        <w:spacing w:after="0"/>
        <w:ind w:firstLine="709"/>
        <w:rPr>
          <w:color w:val="000000"/>
          <w:spacing w:val="80"/>
          <w:lang w:val="ro-RO" w:eastAsia="ro-RO" w:bidi="ro-RO"/>
        </w:rPr>
      </w:pPr>
    </w:p>
    <w:p w14:paraId="4D47BD0C" w14:textId="77777777" w:rsidR="006165DD" w:rsidRDefault="006165DD" w:rsidP="006165DD">
      <w:pPr>
        <w:pStyle w:val="Heading20"/>
        <w:keepNext/>
        <w:keepLines/>
        <w:shd w:val="clear" w:color="auto" w:fill="auto"/>
        <w:spacing w:after="0"/>
        <w:ind w:firstLine="709"/>
        <w:rPr>
          <w:color w:val="000000"/>
          <w:spacing w:val="80"/>
          <w:lang w:val="ro-RO" w:eastAsia="ro-RO" w:bidi="ro-RO"/>
        </w:rPr>
      </w:pPr>
    </w:p>
    <w:p w14:paraId="542C514C" w14:textId="77777777" w:rsidR="006165DD" w:rsidRDefault="006165DD" w:rsidP="006165DD">
      <w:pPr>
        <w:pStyle w:val="Heading20"/>
        <w:keepNext/>
        <w:keepLines/>
        <w:shd w:val="clear" w:color="auto" w:fill="auto"/>
        <w:spacing w:after="0"/>
        <w:ind w:firstLine="709"/>
        <w:rPr>
          <w:color w:val="000000"/>
          <w:spacing w:val="80"/>
          <w:lang w:val="ro-RO" w:eastAsia="ro-RO" w:bidi="ro-RO"/>
        </w:rPr>
      </w:pPr>
    </w:p>
    <w:p w14:paraId="4337A594" w14:textId="77777777" w:rsidR="006165DD" w:rsidRDefault="006165DD" w:rsidP="006165DD">
      <w:pPr>
        <w:pStyle w:val="Heading20"/>
        <w:keepNext/>
        <w:keepLines/>
        <w:shd w:val="clear" w:color="auto" w:fill="auto"/>
        <w:spacing w:after="0"/>
        <w:ind w:firstLine="709"/>
        <w:rPr>
          <w:color w:val="000000"/>
          <w:spacing w:val="80"/>
          <w:lang w:val="ro-RO" w:eastAsia="ro-RO" w:bidi="ro-RO"/>
        </w:rPr>
      </w:pPr>
    </w:p>
    <w:p w14:paraId="48D7F7DB" w14:textId="77777777" w:rsidR="00D703D4" w:rsidRDefault="00D703D4" w:rsidP="008231C8">
      <w:pPr>
        <w:pStyle w:val="Heading20"/>
        <w:keepNext/>
        <w:keepLines/>
        <w:shd w:val="clear" w:color="auto" w:fill="auto"/>
        <w:tabs>
          <w:tab w:val="left" w:pos="3969"/>
        </w:tabs>
        <w:spacing w:after="0"/>
        <w:ind w:left="-1418"/>
        <w:rPr>
          <w:color w:val="000000"/>
          <w:spacing w:val="80"/>
          <w:lang w:val="ro-RO" w:eastAsia="ro-RO" w:bidi="ro-RO"/>
        </w:rPr>
      </w:pPr>
      <w:r w:rsidRPr="00FC5F51">
        <w:rPr>
          <w:color w:val="000000"/>
          <w:spacing w:val="80"/>
          <w:lang w:val="ro-RO" w:eastAsia="ro-RO" w:bidi="ro-RO"/>
        </w:rPr>
        <w:t>LEGE</w:t>
      </w:r>
    </w:p>
    <w:p w14:paraId="204C6547" w14:textId="77777777" w:rsidR="00A936EC" w:rsidRPr="006165DD" w:rsidRDefault="00A936EC" w:rsidP="008231C8">
      <w:pPr>
        <w:pStyle w:val="Heading20"/>
        <w:keepNext/>
        <w:keepLines/>
        <w:shd w:val="clear" w:color="auto" w:fill="auto"/>
        <w:tabs>
          <w:tab w:val="left" w:pos="3969"/>
        </w:tabs>
        <w:spacing w:after="0"/>
        <w:ind w:left="-1418"/>
        <w:rPr>
          <w:b w:val="0"/>
          <w:i/>
          <w:color w:val="000000"/>
          <w:lang w:val="ro-RO" w:eastAsia="ro-RO" w:bidi="ro-RO"/>
        </w:rPr>
      </w:pPr>
    </w:p>
    <w:p w14:paraId="2DD60AAB" w14:textId="77777777" w:rsidR="00D703D4" w:rsidRDefault="00D703D4" w:rsidP="008231C8">
      <w:pPr>
        <w:pStyle w:val="Heading20"/>
        <w:keepNext/>
        <w:keepLines/>
        <w:shd w:val="clear" w:color="auto" w:fill="auto"/>
        <w:tabs>
          <w:tab w:val="left" w:pos="3969"/>
        </w:tabs>
        <w:spacing w:after="0"/>
        <w:ind w:left="-1418"/>
        <w:rPr>
          <w:color w:val="000000"/>
          <w:lang w:val="ro-RO" w:eastAsia="ro-RO" w:bidi="ro-RO"/>
        </w:rPr>
      </w:pPr>
      <w:bookmarkStart w:id="0" w:name="bookmark16"/>
      <w:bookmarkStart w:id="1" w:name="bookmark17"/>
      <w:r>
        <w:rPr>
          <w:color w:val="000000"/>
          <w:lang w:val="ro-RO" w:eastAsia="ro-RO" w:bidi="ro-RO"/>
        </w:rPr>
        <w:t xml:space="preserve">pentru modificarea </w:t>
      </w:r>
      <w:bookmarkEnd w:id="0"/>
      <w:bookmarkEnd w:id="1"/>
      <w:r w:rsidR="006165DD">
        <w:rPr>
          <w:color w:val="000000"/>
          <w:lang w:val="ro-RO" w:eastAsia="ro-RO" w:bidi="ro-RO"/>
        </w:rPr>
        <w:t>unor acte normative</w:t>
      </w:r>
    </w:p>
    <w:p w14:paraId="07640C9B" w14:textId="77777777" w:rsidR="006165DD" w:rsidRDefault="006165DD" w:rsidP="006165DD">
      <w:pPr>
        <w:pStyle w:val="Heading20"/>
        <w:keepNext/>
        <w:keepLines/>
        <w:shd w:val="clear" w:color="auto" w:fill="auto"/>
        <w:spacing w:after="0"/>
        <w:rPr>
          <w:color w:val="000000"/>
          <w:lang w:val="ro-RO" w:eastAsia="ro-RO" w:bidi="ro-RO"/>
        </w:rPr>
      </w:pPr>
      <w:r>
        <w:rPr>
          <w:noProof/>
          <w:color w:val="000000"/>
          <w:lang w:val="ro-RO" w:eastAsia="ro-RO" w:bidi="ro-RO"/>
        </w:rPr>
        <mc:AlternateContent>
          <mc:Choice Requires="wps">
            <w:drawing>
              <wp:anchor distT="0" distB="0" distL="114300" distR="114300" simplePos="0" relativeHeight="251659264" behindDoc="0" locked="0" layoutInCell="1" allowOverlap="1" wp14:anchorId="0FC0BD9B" wp14:editId="70368CD1">
                <wp:simplePos x="0" y="0"/>
                <wp:positionH relativeFrom="column">
                  <wp:posOffset>987425</wp:posOffset>
                </wp:positionH>
                <wp:positionV relativeFrom="paragraph">
                  <wp:posOffset>45720</wp:posOffset>
                </wp:positionV>
                <wp:extent cx="305752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57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588D86"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75pt,3.6pt" to="3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" strokecolor="black [3200]" strokeweight=".5pt">
                <v:stroke joinstyle="miter"/>
              </v:line>
            </w:pict>
          </mc:Fallback>
        </mc:AlternateContent>
      </w:r>
    </w:p>
    <w:p w14:paraId="2444388E" w14:textId="77777777" w:rsidR="006165DD" w:rsidRDefault="006165DD" w:rsidP="006165DD">
      <w:pPr>
        <w:pStyle w:val="Heading20"/>
        <w:keepNext/>
        <w:keepLines/>
        <w:shd w:val="clear" w:color="auto" w:fill="auto"/>
        <w:spacing w:after="0"/>
      </w:pPr>
    </w:p>
    <w:p w14:paraId="683A536F"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Parlamentul adoptă prezenta lege organică</w:t>
      </w:r>
      <w:r w:rsidR="00AF6CC8">
        <w:rPr>
          <w:color w:val="000000"/>
          <w:lang w:val="ro-RO" w:eastAsia="ro-RO" w:bidi="ro-RO"/>
        </w:rPr>
        <w:t>.</w:t>
      </w:r>
    </w:p>
    <w:p w14:paraId="209FBDD7" w14:textId="77777777" w:rsidR="00A936EC" w:rsidRDefault="00A936EC" w:rsidP="006165DD">
      <w:pPr>
        <w:pStyle w:val="BodyText"/>
        <w:shd w:val="clear" w:color="auto" w:fill="auto"/>
        <w:ind w:firstLine="709"/>
        <w:jc w:val="both"/>
      </w:pPr>
    </w:p>
    <w:p w14:paraId="2B42A5E4" w14:textId="77777777" w:rsidR="00D703D4" w:rsidRDefault="00D703D4" w:rsidP="006165DD">
      <w:pPr>
        <w:pStyle w:val="BodyText"/>
        <w:shd w:val="clear" w:color="auto" w:fill="auto"/>
        <w:ind w:firstLine="709"/>
        <w:jc w:val="both"/>
        <w:rPr>
          <w:color w:val="000000"/>
          <w:lang w:val="ro-RO" w:eastAsia="ro-RO" w:bidi="ro-RO"/>
        </w:rPr>
      </w:pPr>
      <w:r>
        <w:rPr>
          <w:b/>
          <w:bCs/>
          <w:color w:val="000000"/>
          <w:lang w:val="ro-RO" w:eastAsia="ro-RO" w:bidi="ro-RO"/>
        </w:rPr>
        <w:t xml:space="preserve">Art. I. </w:t>
      </w:r>
      <w:r w:rsidR="004E5229">
        <w:rPr>
          <w:color w:val="000000"/>
          <w:lang w:val="ro-RO" w:eastAsia="ro-RO" w:bidi="ro-RO"/>
        </w:rPr>
        <w:t>–</w:t>
      </w:r>
      <w:r>
        <w:rPr>
          <w:color w:val="000000"/>
          <w:lang w:val="ro-RO" w:eastAsia="ro-RO" w:bidi="ro-RO"/>
        </w:rPr>
        <w:t xml:space="preserve"> Legea nr. 221/2007 privind activitatea sanitară veterinară (republicată în Monitorul Oficial al Republicii Moldova, 2021, nr. 13</w:t>
      </w:r>
      <w:r w:rsidR="006F4C90">
        <w:rPr>
          <w:color w:val="000000"/>
          <w:lang w:val="ro-RO" w:eastAsia="ro-RO" w:bidi="ro-RO"/>
        </w:rPr>
        <w:t>–</w:t>
      </w:r>
      <w:r>
        <w:rPr>
          <w:color w:val="000000"/>
          <w:lang w:val="ro-RO" w:eastAsia="ro-RO" w:bidi="ro-RO"/>
        </w:rPr>
        <w:t>20, art. 10)  se modifică după cum urmează:</w:t>
      </w:r>
    </w:p>
    <w:p w14:paraId="36E2EBED" w14:textId="77777777" w:rsidR="00A936EC" w:rsidRPr="00992205" w:rsidRDefault="00A936EC" w:rsidP="006165DD">
      <w:pPr>
        <w:pStyle w:val="BodyText"/>
        <w:shd w:val="clear" w:color="auto" w:fill="auto"/>
        <w:ind w:firstLine="709"/>
        <w:jc w:val="both"/>
        <w:rPr>
          <w:lang w:val="ro-RO"/>
        </w:rPr>
      </w:pPr>
    </w:p>
    <w:p w14:paraId="3A81C39B" w14:textId="77777777" w:rsidR="00D703D4" w:rsidRPr="00A936EC" w:rsidRDefault="00D703D4" w:rsidP="006165DD">
      <w:pPr>
        <w:pStyle w:val="BodyText"/>
        <w:numPr>
          <w:ilvl w:val="0"/>
          <w:numId w:val="1"/>
        </w:numPr>
        <w:shd w:val="clear" w:color="auto" w:fill="auto"/>
        <w:tabs>
          <w:tab w:val="left" w:pos="1109"/>
        </w:tabs>
        <w:ind w:firstLine="709"/>
        <w:jc w:val="both"/>
      </w:pPr>
      <w:r>
        <w:rPr>
          <w:color w:val="000000"/>
          <w:lang w:val="ro-RO" w:eastAsia="ro-RO" w:bidi="ro-RO"/>
        </w:rPr>
        <w:t>Articolul 2:</w:t>
      </w:r>
    </w:p>
    <w:p w14:paraId="1F39E95A" w14:textId="77777777" w:rsidR="00A936EC" w:rsidRDefault="00A936EC" w:rsidP="00A936EC">
      <w:pPr>
        <w:pStyle w:val="BodyText"/>
        <w:shd w:val="clear" w:color="auto" w:fill="auto"/>
        <w:tabs>
          <w:tab w:val="left" w:pos="1109"/>
        </w:tabs>
        <w:ind w:left="709" w:firstLine="0"/>
        <w:jc w:val="both"/>
      </w:pPr>
    </w:p>
    <w:p w14:paraId="0BB9E595" w14:textId="77777777" w:rsidR="00D703D4" w:rsidRDefault="0031754D" w:rsidP="006165DD">
      <w:pPr>
        <w:pStyle w:val="BodyText"/>
        <w:shd w:val="clear" w:color="auto" w:fill="auto"/>
        <w:ind w:firstLine="709"/>
        <w:jc w:val="both"/>
        <w:rPr>
          <w:color w:val="000000"/>
          <w:lang w:val="ro-RO" w:eastAsia="ro-RO" w:bidi="ro-RO"/>
        </w:rPr>
      </w:pPr>
      <w:r>
        <w:rPr>
          <w:color w:val="000000"/>
          <w:lang w:val="ro-RO" w:eastAsia="ro-RO" w:bidi="ro-RO"/>
        </w:rPr>
        <w:t xml:space="preserve">la </w:t>
      </w:r>
      <w:r w:rsidR="00D703D4">
        <w:rPr>
          <w:color w:val="000000"/>
          <w:lang w:val="ro-RO" w:eastAsia="ro-RO" w:bidi="ro-RO"/>
        </w:rPr>
        <w:t>noțiunea „</w:t>
      </w:r>
      <w:r w:rsidR="00D703D4" w:rsidRPr="00992205">
        <w:rPr>
          <w:color w:val="000000"/>
          <w:lang w:val="ro-RO" w:eastAsia="ro-RO" w:bidi="ro-RO"/>
        </w:rPr>
        <w:t xml:space="preserve">exploatație </w:t>
      </w:r>
      <w:proofErr w:type="spellStart"/>
      <w:r w:rsidR="00D703D4" w:rsidRPr="00992205">
        <w:rPr>
          <w:color w:val="000000"/>
          <w:lang w:val="ro-RO" w:eastAsia="ro-RO" w:bidi="ro-RO"/>
        </w:rPr>
        <w:t>nonprofesională</w:t>
      </w:r>
      <w:proofErr w:type="spellEnd"/>
      <w:r w:rsidR="00D703D4" w:rsidRPr="006F4C90">
        <w:rPr>
          <w:color w:val="000000"/>
          <w:lang w:val="ro-RO" w:eastAsia="ro-RO" w:bidi="ro-RO"/>
        </w:rPr>
        <w:t>”,</w:t>
      </w:r>
      <w:r w:rsidR="00D703D4">
        <w:rPr>
          <w:color w:val="000000"/>
          <w:lang w:val="ro-RO" w:eastAsia="ro-RO" w:bidi="ro-RO"/>
        </w:rPr>
        <w:t xml:space="preserve"> </w:t>
      </w:r>
      <w:r>
        <w:rPr>
          <w:color w:val="000000"/>
          <w:lang w:val="ro-RO" w:eastAsia="ro-RO" w:bidi="ro-RO"/>
        </w:rPr>
        <w:t xml:space="preserve">cuvintele </w:t>
      </w:r>
      <w:r w:rsidR="00D703D4">
        <w:rPr>
          <w:color w:val="000000"/>
          <w:lang w:val="ro-RO" w:eastAsia="ro-RO" w:bidi="ro-RO"/>
        </w:rPr>
        <w:t>„doar consumului familial” se substituie cu textul „consumului familial și/sau comercializării cu</w:t>
      </w:r>
      <w:r>
        <w:rPr>
          <w:color w:val="000000"/>
          <w:lang w:val="ro-RO" w:eastAsia="ro-RO" w:bidi="ro-RO"/>
        </w:rPr>
        <w:t xml:space="preserve"> </w:t>
      </w:r>
      <w:r w:rsidR="00D703D4">
        <w:rPr>
          <w:color w:val="000000"/>
          <w:lang w:val="ro-RO" w:eastAsia="ro-RO" w:bidi="ro-RO"/>
        </w:rPr>
        <w:t>respectarea cerințelor prevăzute la art. 18 alin. (13</w:t>
      </w:r>
      <w:r w:rsidR="00D703D4" w:rsidRPr="009E034C">
        <w:rPr>
          <w:color w:val="000000"/>
          <w:lang w:val="ro-RO" w:eastAsia="ro-RO" w:bidi="ro-RO"/>
        </w:rPr>
        <w:t>)</w:t>
      </w:r>
      <w:r w:rsidR="005A495C" w:rsidRPr="009E034C">
        <w:rPr>
          <w:lang w:val="ro-RO" w:eastAsia="ro-RO" w:bidi="ro-RO"/>
        </w:rPr>
        <w:t>”</w:t>
      </w:r>
      <w:r w:rsidR="00D703D4" w:rsidRPr="009E034C">
        <w:rPr>
          <w:color w:val="000000"/>
          <w:lang w:val="ro-RO" w:eastAsia="ro-RO" w:bidi="ro-RO"/>
        </w:rPr>
        <w:t>;</w:t>
      </w:r>
    </w:p>
    <w:p w14:paraId="75A94E55" w14:textId="77777777" w:rsidR="00A936EC" w:rsidRDefault="00A936EC" w:rsidP="006165DD">
      <w:pPr>
        <w:pStyle w:val="BodyText"/>
        <w:shd w:val="clear" w:color="auto" w:fill="auto"/>
        <w:ind w:firstLine="709"/>
        <w:jc w:val="both"/>
      </w:pPr>
    </w:p>
    <w:p w14:paraId="7B2EFE79" w14:textId="77777777" w:rsidR="00D703D4" w:rsidRDefault="0031754D" w:rsidP="00992205">
      <w:pPr>
        <w:pStyle w:val="BodyText"/>
        <w:shd w:val="clear" w:color="auto" w:fill="auto"/>
        <w:tabs>
          <w:tab w:val="left" w:pos="6504"/>
        </w:tabs>
        <w:ind w:firstLine="709"/>
        <w:jc w:val="both"/>
        <w:rPr>
          <w:color w:val="000000"/>
          <w:lang w:val="ro-RO" w:eastAsia="ro-RO" w:bidi="ro-RO"/>
        </w:rPr>
      </w:pPr>
      <w:r>
        <w:rPr>
          <w:color w:val="000000"/>
          <w:lang w:val="ro-RO" w:eastAsia="ro-RO" w:bidi="ro-RO"/>
        </w:rPr>
        <w:t xml:space="preserve">la </w:t>
      </w:r>
      <w:r w:rsidR="00D703D4">
        <w:rPr>
          <w:color w:val="000000"/>
          <w:lang w:val="ro-RO" w:eastAsia="ro-RO" w:bidi="ro-RO"/>
        </w:rPr>
        <w:t xml:space="preserve">noțiunea </w:t>
      </w:r>
      <w:r w:rsidR="00D703D4" w:rsidRPr="0031754D">
        <w:rPr>
          <w:color w:val="000000"/>
          <w:lang w:val="ro-RO" w:eastAsia="ro-RO" w:bidi="ro-RO"/>
        </w:rPr>
        <w:t>„</w:t>
      </w:r>
      <w:r w:rsidR="00D703D4" w:rsidRPr="00992205">
        <w:t>certificare sanitară veterinară</w:t>
      </w:r>
      <w:r w:rsidR="00D703D4" w:rsidRPr="0031754D">
        <w:rPr>
          <w:color w:val="000000"/>
          <w:lang w:val="ro-RO" w:eastAsia="ro-RO" w:bidi="ro-RO"/>
        </w:rPr>
        <w:t>”,</w:t>
      </w:r>
      <w:r>
        <w:rPr>
          <w:color w:val="000000"/>
          <w:lang w:val="ro-RO" w:eastAsia="ro-RO" w:bidi="ro-RO"/>
        </w:rPr>
        <w:t xml:space="preserve"> </w:t>
      </w:r>
      <w:r w:rsidR="00D703D4">
        <w:rPr>
          <w:color w:val="000000"/>
          <w:lang w:val="ro-RO" w:eastAsia="ro-RO" w:bidi="ro-RO"/>
        </w:rPr>
        <w:t>cuvântul „oficiali” se</w:t>
      </w:r>
      <w:r>
        <w:rPr>
          <w:color w:val="000000"/>
          <w:lang w:val="ro-RO" w:eastAsia="ro-RO" w:bidi="ro-RO"/>
        </w:rPr>
        <w:t xml:space="preserve"> </w:t>
      </w:r>
      <w:r w:rsidR="00D703D4">
        <w:rPr>
          <w:color w:val="000000"/>
          <w:lang w:val="ro-RO" w:eastAsia="ro-RO" w:bidi="ro-RO"/>
        </w:rPr>
        <w:t>exclude;</w:t>
      </w:r>
    </w:p>
    <w:p w14:paraId="54E561DD" w14:textId="77777777" w:rsidR="00A936EC" w:rsidRDefault="00A936EC" w:rsidP="006165DD">
      <w:pPr>
        <w:pStyle w:val="BodyText"/>
        <w:shd w:val="clear" w:color="auto" w:fill="auto"/>
        <w:ind w:firstLine="709"/>
      </w:pPr>
    </w:p>
    <w:p w14:paraId="7EE84980" w14:textId="77777777" w:rsidR="00D703D4" w:rsidRDefault="0031754D" w:rsidP="006165DD">
      <w:pPr>
        <w:pStyle w:val="BodyText"/>
        <w:shd w:val="clear" w:color="auto" w:fill="auto"/>
        <w:ind w:firstLine="709"/>
        <w:jc w:val="both"/>
        <w:rPr>
          <w:color w:val="000000"/>
          <w:lang w:val="ro-RO" w:eastAsia="ro-RO" w:bidi="ro-RO"/>
        </w:rPr>
      </w:pPr>
      <w:r>
        <w:rPr>
          <w:color w:val="000000"/>
          <w:lang w:val="ro-RO" w:eastAsia="ro-RO" w:bidi="ro-RO"/>
        </w:rPr>
        <w:t xml:space="preserve">articolul </w:t>
      </w:r>
      <w:r w:rsidR="00D703D4">
        <w:rPr>
          <w:color w:val="000000"/>
          <w:lang w:val="ro-RO" w:eastAsia="ro-RO" w:bidi="ro-RO"/>
        </w:rPr>
        <w:t xml:space="preserve">se completează cu </w:t>
      </w:r>
      <w:r>
        <w:rPr>
          <w:color w:val="000000"/>
          <w:lang w:val="ro-RO" w:eastAsia="ro-RO" w:bidi="ro-RO"/>
        </w:rPr>
        <w:t xml:space="preserve">două </w:t>
      </w:r>
      <w:r w:rsidR="00D703D4">
        <w:rPr>
          <w:color w:val="000000"/>
          <w:lang w:val="ro-RO" w:eastAsia="ro-RO" w:bidi="ro-RO"/>
        </w:rPr>
        <w:t>noțiuni</w:t>
      </w:r>
      <w:r>
        <w:rPr>
          <w:color w:val="000000"/>
          <w:lang w:val="ro-RO" w:eastAsia="ro-RO" w:bidi="ro-RO"/>
        </w:rPr>
        <w:t xml:space="preserve"> noi cu următorul cuprins</w:t>
      </w:r>
      <w:r w:rsidR="00D703D4">
        <w:rPr>
          <w:color w:val="000000"/>
          <w:lang w:val="ro-RO" w:eastAsia="ro-RO" w:bidi="ro-RO"/>
        </w:rPr>
        <w:t>:</w:t>
      </w:r>
    </w:p>
    <w:p w14:paraId="3058BB1F" w14:textId="77777777" w:rsidR="00A936EC" w:rsidRDefault="00A936EC" w:rsidP="006165DD">
      <w:pPr>
        <w:pStyle w:val="BodyText"/>
        <w:shd w:val="clear" w:color="auto" w:fill="auto"/>
        <w:ind w:firstLine="709"/>
        <w:jc w:val="both"/>
      </w:pPr>
    </w:p>
    <w:p w14:paraId="570F6568" w14:textId="77777777" w:rsidR="00D703D4" w:rsidRDefault="00D703D4" w:rsidP="009330AD">
      <w:pPr>
        <w:pStyle w:val="BodyText"/>
        <w:shd w:val="clear" w:color="auto" w:fill="auto"/>
        <w:ind w:firstLine="709"/>
        <w:jc w:val="both"/>
        <w:rPr>
          <w:color w:val="000000"/>
          <w:lang w:val="ro-RO" w:eastAsia="ro-RO" w:bidi="ro-RO"/>
        </w:rPr>
      </w:pPr>
      <w:bookmarkStart w:id="2" w:name="_Hlk102659965"/>
      <w:r>
        <w:rPr>
          <w:color w:val="000000"/>
          <w:lang w:val="ro-RO" w:eastAsia="ro-RO" w:bidi="ro-RO"/>
        </w:rPr>
        <w:t>„</w:t>
      </w:r>
      <w:r>
        <w:rPr>
          <w:i/>
          <w:iCs/>
          <w:color w:val="000000"/>
          <w:lang w:val="ro-RO" w:eastAsia="ro-RO" w:bidi="ro-RO"/>
        </w:rPr>
        <w:t>marcă de identificare</w:t>
      </w:r>
      <w:r>
        <w:rPr>
          <w:color w:val="000000"/>
          <w:lang w:val="ro-RO" w:eastAsia="ro-RO" w:bidi="ro-RO"/>
        </w:rPr>
        <w:t xml:space="preserve"> </w:t>
      </w:r>
      <w:r w:rsidR="0031754D">
        <w:rPr>
          <w:color w:val="000000"/>
          <w:lang w:val="ro-RO" w:eastAsia="ro-RO" w:bidi="ro-RO"/>
        </w:rPr>
        <w:t>–</w:t>
      </w:r>
      <w:r w:rsidR="00AF6CC8">
        <w:rPr>
          <w:color w:val="000000"/>
          <w:lang w:val="ro-RO" w:eastAsia="ro-RO" w:bidi="ro-RO"/>
        </w:rPr>
        <w:t xml:space="preserve"> </w:t>
      </w:r>
      <w:r>
        <w:rPr>
          <w:color w:val="000000"/>
          <w:lang w:val="ro-RO" w:eastAsia="ro-RO" w:bidi="ro-RO"/>
        </w:rPr>
        <w:t>semn distinctiv aplicat de operatorul din domeniul alimentar, care atestă că produsele alimentare de origine animală au fost obținute în unități autorizate sanita</w:t>
      </w:r>
      <w:r w:rsidRPr="004E25A5">
        <w:rPr>
          <w:color w:val="000000"/>
          <w:lang w:val="ro-RO" w:eastAsia="ro-RO" w:bidi="ro-RO"/>
        </w:rPr>
        <w:t>r</w:t>
      </w:r>
      <w:r w:rsidR="009330AD">
        <w:rPr>
          <w:color w:val="000000"/>
          <w:lang w:val="ro-RO" w:eastAsia="ro-RO" w:bidi="ro-RO"/>
        </w:rPr>
        <w:t xml:space="preserve"> </w:t>
      </w:r>
      <w:r>
        <w:rPr>
          <w:color w:val="000000"/>
          <w:lang w:val="ro-RO" w:eastAsia="ro-RO" w:bidi="ro-RO"/>
        </w:rPr>
        <w:t>veterinar;</w:t>
      </w:r>
      <w:r w:rsidR="008C4295">
        <w:rPr>
          <w:color w:val="000000"/>
          <w:lang w:val="ro-RO" w:eastAsia="ro-RO" w:bidi="ro-RO"/>
        </w:rPr>
        <w:t xml:space="preserve"> </w:t>
      </w:r>
    </w:p>
    <w:p w14:paraId="04B23C1F" w14:textId="77777777" w:rsidR="009330AD" w:rsidRDefault="009330AD" w:rsidP="009330AD">
      <w:pPr>
        <w:pStyle w:val="BodyText"/>
        <w:shd w:val="clear" w:color="auto" w:fill="auto"/>
        <w:ind w:firstLine="709"/>
        <w:jc w:val="both"/>
      </w:pPr>
    </w:p>
    <w:p w14:paraId="44B935F9" w14:textId="77777777" w:rsidR="00D703D4" w:rsidRDefault="00D703D4" w:rsidP="006165DD">
      <w:pPr>
        <w:pStyle w:val="BodyText"/>
        <w:shd w:val="clear" w:color="auto" w:fill="auto"/>
        <w:ind w:firstLine="709"/>
        <w:jc w:val="both"/>
        <w:rPr>
          <w:color w:val="000000"/>
          <w:lang w:val="ro-RO" w:eastAsia="ro-RO" w:bidi="ro-RO"/>
        </w:rPr>
      </w:pPr>
      <w:r>
        <w:rPr>
          <w:i/>
          <w:iCs/>
          <w:color w:val="000000"/>
          <w:lang w:val="ro-RO" w:eastAsia="ro-RO" w:bidi="ro-RO"/>
        </w:rPr>
        <w:t>marcă de sănătate</w:t>
      </w:r>
      <w:r>
        <w:rPr>
          <w:color w:val="000000"/>
          <w:lang w:val="ro-RO" w:eastAsia="ro-RO" w:bidi="ro-RO"/>
        </w:rPr>
        <w:t xml:space="preserve"> </w:t>
      </w:r>
      <w:r w:rsidR="0031754D">
        <w:rPr>
          <w:color w:val="000000"/>
          <w:lang w:val="ro-RO" w:eastAsia="ro-RO" w:bidi="ro-RO"/>
        </w:rPr>
        <w:t xml:space="preserve">– </w:t>
      </w:r>
      <w:r>
        <w:rPr>
          <w:color w:val="000000"/>
          <w:lang w:val="ro-RO" w:eastAsia="ro-RO" w:bidi="ro-RO"/>
        </w:rPr>
        <w:t xml:space="preserve">marcă aplicată ca urmare a efectuării controlului oficial, care atestă că </w:t>
      </w:r>
      <w:r w:rsidRPr="00076748">
        <w:rPr>
          <w:color w:val="000000"/>
          <w:lang w:val="ro-RO" w:eastAsia="ro-RO" w:bidi="ro-RO"/>
        </w:rPr>
        <w:t>carnea</w:t>
      </w:r>
      <w:r w:rsidR="003D13F9" w:rsidRPr="00076748">
        <w:rPr>
          <w:color w:val="000000"/>
          <w:lang w:val="ro-RO" w:eastAsia="ro-RO" w:bidi="ro-RO"/>
        </w:rPr>
        <w:t xml:space="preserve"> – </w:t>
      </w:r>
      <w:r w:rsidRPr="00076748">
        <w:rPr>
          <w:color w:val="000000"/>
          <w:lang w:val="ro-RO" w:eastAsia="ro-RO" w:bidi="ro-RO"/>
        </w:rPr>
        <w:t>materie primă</w:t>
      </w:r>
      <w:r w:rsidR="003D13F9" w:rsidRPr="00076748">
        <w:rPr>
          <w:color w:val="000000"/>
          <w:lang w:val="ro-RO" w:eastAsia="ro-RO" w:bidi="ro-RO"/>
        </w:rPr>
        <w:t xml:space="preserve"> –</w:t>
      </w:r>
      <w:r w:rsidRPr="00076748">
        <w:rPr>
          <w:color w:val="000000"/>
          <w:lang w:val="ro-RO" w:eastAsia="ro-RO" w:bidi="ro-RO"/>
        </w:rPr>
        <w:t xml:space="preserve"> este</w:t>
      </w:r>
      <w:r>
        <w:rPr>
          <w:color w:val="000000"/>
          <w:lang w:val="ro-RO" w:eastAsia="ro-RO" w:bidi="ro-RO"/>
        </w:rPr>
        <w:t xml:space="preserve"> admisă pentru consumul uman</w:t>
      </w:r>
      <w:r w:rsidR="000A03A9">
        <w:rPr>
          <w:color w:val="000000"/>
          <w:lang w:val="ro-RO" w:eastAsia="ro-RO" w:bidi="ro-RO"/>
        </w:rPr>
        <w:t>.</w:t>
      </w:r>
      <w:r>
        <w:rPr>
          <w:color w:val="000000"/>
          <w:lang w:val="ro-RO" w:eastAsia="ro-RO" w:bidi="ro-RO"/>
        </w:rPr>
        <w:t>”</w:t>
      </w:r>
    </w:p>
    <w:bookmarkEnd w:id="2"/>
    <w:p w14:paraId="10585A97" w14:textId="77777777" w:rsidR="00A936EC" w:rsidRDefault="00A936EC" w:rsidP="006165DD">
      <w:pPr>
        <w:pStyle w:val="BodyText"/>
        <w:shd w:val="clear" w:color="auto" w:fill="auto"/>
        <w:ind w:firstLine="709"/>
        <w:jc w:val="both"/>
      </w:pPr>
    </w:p>
    <w:p w14:paraId="2898111F" w14:textId="77777777" w:rsidR="00D703D4" w:rsidRPr="00A936EC" w:rsidRDefault="00D703D4" w:rsidP="006165DD">
      <w:pPr>
        <w:pStyle w:val="BodyText"/>
        <w:numPr>
          <w:ilvl w:val="0"/>
          <w:numId w:val="1"/>
        </w:numPr>
        <w:shd w:val="clear" w:color="auto" w:fill="auto"/>
        <w:tabs>
          <w:tab w:val="left" w:pos="1109"/>
        </w:tabs>
        <w:ind w:firstLine="709"/>
        <w:jc w:val="both"/>
      </w:pPr>
      <w:r>
        <w:rPr>
          <w:color w:val="000000"/>
          <w:lang w:val="ro-RO" w:eastAsia="ro-RO" w:bidi="ro-RO"/>
        </w:rPr>
        <w:t>La articolul 7:</w:t>
      </w:r>
    </w:p>
    <w:p w14:paraId="6CD5A9ED" w14:textId="77777777" w:rsidR="00A936EC" w:rsidRDefault="00A936EC" w:rsidP="00A936EC">
      <w:pPr>
        <w:pStyle w:val="BodyText"/>
        <w:shd w:val="clear" w:color="auto" w:fill="auto"/>
        <w:tabs>
          <w:tab w:val="left" w:pos="1109"/>
        </w:tabs>
        <w:ind w:left="709" w:firstLine="0"/>
        <w:jc w:val="both"/>
      </w:pPr>
    </w:p>
    <w:p w14:paraId="5BE4D6DE"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litera c</w:t>
      </w:r>
      <w:r>
        <w:rPr>
          <w:color w:val="000000"/>
          <w:vertAlign w:val="superscript"/>
          <w:lang w:val="ro-RO" w:eastAsia="ro-RO" w:bidi="ro-RO"/>
        </w:rPr>
        <w:t>1</w:t>
      </w:r>
      <w:r>
        <w:rPr>
          <w:color w:val="000000"/>
          <w:lang w:val="ro-RO" w:eastAsia="ro-RO" w:bidi="ro-RO"/>
        </w:rPr>
        <w:t>) va avea următorul cuprins:</w:t>
      </w:r>
    </w:p>
    <w:p w14:paraId="7513E088" w14:textId="77777777" w:rsidR="00A936EC" w:rsidRDefault="00A936EC" w:rsidP="006165DD">
      <w:pPr>
        <w:pStyle w:val="BodyText"/>
        <w:shd w:val="clear" w:color="auto" w:fill="auto"/>
        <w:ind w:firstLine="709"/>
        <w:jc w:val="both"/>
      </w:pPr>
    </w:p>
    <w:p w14:paraId="1699B21A"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„c</w:t>
      </w:r>
      <w:r>
        <w:rPr>
          <w:color w:val="000000"/>
          <w:vertAlign w:val="superscript"/>
          <w:lang w:val="ro-RO" w:eastAsia="ro-RO" w:bidi="ro-RO"/>
        </w:rPr>
        <w:t>1</w:t>
      </w:r>
      <w:r>
        <w:rPr>
          <w:color w:val="000000"/>
          <w:lang w:val="ro-RO" w:eastAsia="ro-RO" w:bidi="ro-RO"/>
        </w:rPr>
        <w:t>) asigurarea identificării și înregistrării animalelor în conformitate cu prevederile Legii nr. 231/2006 privind identificarea și înregistrarea animalelor;”</w:t>
      </w:r>
    </w:p>
    <w:p w14:paraId="21524A1E" w14:textId="77777777" w:rsidR="00A936EC" w:rsidRDefault="00A936EC" w:rsidP="006165DD">
      <w:pPr>
        <w:pStyle w:val="BodyText"/>
        <w:shd w:val="clear" w:color="auto" w:fill="auto"/>
        <w:ind w:firstLine="709"/>
        <w:jc w:val="both"/>
      </w:pPr>
    </w:p>
    <w:p w14:paraId="6CF21CFD"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litera f) se abrogă;</w:t>
      </w:r>
    </w:p>
    <w:p w14:paraId="1F4F09AD" w14:textId="77777777" w:rsidR="00A936EC" w:rsidRDefault="00A936EC" w:rsidP="006165DD">
      <w:pPr>
        <w:pStyle w:val="BodyText"/>
        <w:shd w:val="clear" w:color="auto" w:fill="auto"/>
        <w:ind w:firstLine="709"/>
        <w:jc w:val="both"/>
      </w:pPr>
    </w:p>
    <w:p w14:paraId="3632FDC0"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lastRenderedPageBreak/>
        <w:t>litera g) va avea următorul cuprins:</w:t>
      </w:r>
    </w:p>
    <w:p w14:paraId="5D3D88AA" w14:textId="77777777" w:rsidR="00A936EC" w:rsidRDefault="00A936EC" w:rsidP="006165DD">
      <w:pPr>
        <w:pStyle w:val="BodyText"/>
        <w:shd w:val="clear" w:color="auto" w:fill="auto"/>
        <w:ind w:firstLine="709"/>
        <w:jc w:val="both"/>
      </w:pPr>
    </w:p>
    <w:p w14:paraId="1CB0BA67"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„g) efectuarea expertizei sanitare veterinare a mărfurilor supuse controlului sanitar veterinar;”.</w:t>
      </w:r>
    </w:p>
    <w:p w14:paraId="42EBB053" w14:textId="77777777" w:rsidR="00A936EC" w:rsidRDefault="00A936EC" w:rsidP="006165DD">
      <w:pPr>
        <w:pStyle w:val="BodyText"/>
        <w:shd w:val="clear" w:color="auto" w:fill="auto"/>
        <w:ind w:firstLine="709"/>
        <w:jc w:val="both"/>
      </w:pPr>
    </w:p>
    <w:p w14:paraId="66D82EC0" w14:textId="77777777" w:rsidR="00D703D4" w:rsidRPr="00A936EC" w:rsidRDefault="00D703D4" w:rsidP="00076748">
      <w:pPr>
        <w:pStyle w:val="BodyText"/>
        <w:numPr>
          <w:ilvl w:val="0"/>
          <w:numId w:val="1"/>
        </w:numPr>
        <w:shd w:val="clear" w:color="auto" w:fill="auto"/>
        <w:tabs>
          <w:tab w:val="left" w:pos="993"/>
        </w:tabs>
        <w:ind w:firstLine="709"/>
        <w:jc w:val="both"/>
      </w:pPr>
      <w:r>
        <w:rPr>
          <w:color w:val="000000"/>
          <w:lang w:val="ro-RO" w:eastAsia="ro-RO" w:bidi="ro-RO"/>
        </w:rPr>
        <w:t>La articolul 9:</w:t>
      </w:r>
    </w:p>
    <w:p w14:paraId="0E866A59" w14:textId="77777777" w:rsidR="00A936EC" w:rsidRDefault="00A936EC" w:rsidP="00A936EC">
      <w:pPr>
        <w:pStyle w:val="BodyText"/>
        <w:shd w:val="clear" w:color="auto" w:fill="auto"/>
        <w:tabs>
          <w:tab w:val="left" w:pos="1131"/>
        </w:tabs>
        <w:ind w:left="709" w:firstLine="0"/>
        <w:jc w:val="both"/>
      </w:pPr>
    </w:p>
    <w:p w14:paraId="55AA8FB4"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litera b</w:t>
      </w:r>
      <w:r>
        <w:rPr>
          <w:color w:val="000000"/>
          <w:vertAlign w:val="superscript"/>
          <w:lang w:val="ro-RO" w:eastAsia="ro-RO" w:bidi="ro-RO"/>
        </w:rPr>
        <w:t>1</w:t>
      </w:r>
      <w:r>
        <w:rPr>
          <w:color w:val="000000"/>
          <w:lang w:val="ro-RO" w:eastAsia="ro-RO" w:bidi="ro-RO"/>
        </w:rPr>
        <w:t>) va avea următorul cuprins:</w:t>
      </w:r>
    </w:p>
    <w:p w14:paraId="0B57CF26" w14:textId="77777777" w:rsidR="00A936EC" w:rsidRDefault="00A936EC" w:rsidP="006165DD">
      <w:pPr>
        <w:pStyle w:val="BodyText"/>
        <w:shd w:val="clear" w:color="auto" w:fill="auto"/>
        <w:ind w:firstLine="709"/>
        <w:jc w:val="both"/>
      </w:pPr>
    </w:p>
    <w:p w14:paraId="42B2A7B7"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„b</w:t>
      </w:r>
      <w:r>
        <w:rPr>
          <w:color w:val="000000"/>
          <w:vertAlign w:val="superscript"/>
          <w:lang w:val="ro-RO" w:eastAsia="ro-RO" w:bidi="ro-RO"/>
        </w:rPr>
        <w:t>1</w:t>
      </w:r>
      <w:r>
        <w:rPr>
          <w:color w:val="000000"/>
          <w:lang w:val="ro-RO" w:eastAsia="ro-RO" w:bidi="ro-RO"/>
        </w:rPr>
        <w:t>) asigurarea identificării și înregistrării animalelor în conformitate cu prevederile Legii nr. 231/2006 privind identificarea și înregistrarea animalelor;”</w:t>
      </w:r>
    </w:p>
    <w:p w14:paraId="5AD8F930" w14:textId="77777777" w:rsidR="00A936EC" w:rsidRDefault="00A936EC" w:rsidP="006165DD">
      <w:pPr>
        <w:pStyle w:val="BodyText"/>
        <w:shd w:val="clear" w:color="auto" w:fill="auto"/>
        <w:ind w:firstLine="709"/>
        <w:jc w:val="both"/>
      </w:pPr>
    </w:p>
    <w:p w14:paraId="50DC7AE2"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litera e) se abrogă;</w:t>
      </w:r>
    </w:p>
    <w:p w14:paraId="3562FEC7" w14:textId="77777777" w:rsidR="00A936EC" w:rsidRDefault="00A936EC" w:rsidP="006165DD">
      <w:pPr>
        <w:pStyle w:val="BodyText"/>
        <w:shd w:val="clear" w:color="auto" w:fill="auto"/>
        <w:ind w:firstLine="709"/>
        <w:jc w:val="both"/>
      </w:pPr>
    </w:p>
    <w:p w14:paraId="31D4E77E"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litera f) va avea următorul cuprins:</w:t>
      </w:r>
    </w:p>
    <w:p w14:paraId="4FC1A663" w14:textId="77777777" w:rsidR="00A936EC" w:rsidRDefault="00A936EC" w:rsidP="006165DD">
      <w:pPr>
        <w:pStyle w:val="BodyText"/>
        <w:shd w:val="clear" w:color="auto" w:fill="auto"/>
        <w:ind w:firstLine="709"/>
        <w:jc w:val="both"/>
      </w:pPr>
    </w:p>
    <w:p w14:paraId="53190718"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,,f) efectuarea expertizei sanitare veterinare a mărfurilor supuse controlului sanitar veterinar;”.</w:t>
      </w:r>
    </w:p>
    <w:p w14:paraId="0232097A" w14:textId="77777777" w:rsidR="00A936EC" w:rsidRDefault="00A936EC" w:rsidP="006165DD">
      <w:pPr>
        <w:pStyle w:val="BodyText"/>
        <w:shd w:val="clear" w:color="auto" w:fill="auto"/>
        <w:ind w:firstLine="709"/>
        <w:jc w:val="both"/>
      </w:pPr>
    </w:p>
    <w:p w14:paraId="54A2340F" w14:textId="77777777" w:rsidR="00D703D4" w:rsidRPr="00A936EC" w:rsidRDefault="00D703D4" w:rsidP="00076748">
      <w:pPr>
        <w:pStyle w:val="BodyText"/>
        <w:numPr>
          <w:ilvl w:val="0"/>
          <w:numId w:val="1"/>
        </w:numPr>
        <w:shd w:val="clear" w:color="auto" w:fill="auto"/>
        <w:tabs>
          <w:tab w:val="left" w:pos="993"/>
        </w:tabs>
        <w:ind w:firstLine="709"/>
        <w:jc w:val="both"/>
      </w:pPr>
      <w:r>
        <w:rPr>
          <w:color w:val="000000"/>
          <w:lang w:val="ro-RO" w:eastAsia="ro-RO" w:bidi="ro-RO"/>
        </w:rPr>
        <w:t xml:space="preserve">La articolul 14, </w:t>
      </w:r>
      <w:r w:rsidR="000A03A9">
        <w:rPr>
          <w:color w:val="000000"/>
          <w:lang w:val="ro-RO" w:eastAsia="ro-RO" w:bidi="ro-RO"/>
        </w:rPr>
        <w:t xml:space="preserve">alineatele </w:t>
      </w:r>
      <w:r>
        <w:rPr>
          <w:color w:val="000000"/>
          <w:lang w:val="ro-RO" w:eastAsia="ro-RO" w:bidi="ro-RO"/>
        </w:rPr>
        <w:t>(5</w:t>
      </w:r>
      <w:r w:rsidR="000A03A9">
        <w:rPr>
          <w:color w:val="000000"/>
          <w:lang w:val="ro-RO" w:eastAsia="ro-RO" w:bidi="ro-RO"/>
        </w:rPr>
        <w:t>)–(</w:t>
      </w:r>
      <w:r>
        <w:rPr>
          <w:color w:val="000000"/>
          <w:lang w:val="ro-RO" w:eastAsia="ro-RO" w:bidi="ro-RO"/>
        </w:rPr>
        <w:t>7) se abrogă.</w:t>
      </w:r>
    </w:p>
    <w:p w14:paraId="6DB3F9C4" w14:textId="77777777" w:rsidR="00A936EC" w:rsidRDefault="00A936EC" w:rsidP="00076748">
      <w:pPr>
        <w:pStyle w:val="BodyText"/>
        <w:shd w:val="clear" w:color="auto" w:fill="auto"/>
        <w:tabs>
          <w:tab w:val="left" w:pos="993"/>
        </w:tabs>
        <w:ind w:left="709" w:firstLine="0"/>
        <w:jc w:val="both"/>
      </w:pPr>
    </w:p>
    <w:p w14:paraId="2C81CEA3" w14:textId="77777777" w:rsidR="00D703D4" w:rsidRPr="00A936EC" w:rsidRDefault="00D703D4" w:rsidP="00076748">
      <w:pPr>
        <w:pStyle w:val="BodyText"/>
        <w:numPr>
          <w:ilvl w:val="0"/>
          <w:numId w:val="1"/>
        </w:numPr>
        <w:shd w:val="clear" w:color="auto" w:fill="auto"/>
        <w:tabs>
          <w:tab w:val="left" w:pos="993"/>
        </w:tabs>
        <w:ind w:firstLine="709"/>
        <w:jc w:val="both"/>
      </w:pPr>
      <w:bookmarkStart w:id="3" w:name="_Hlk102575253"/>
      <w:r>
        <w:rPr>
          <w:color w:val="000000"/>
          <w:lang w:val="ro-RO" w:eastAsia="ro-RO" w:bidi="ro-RO"/>
        </w:rPr>
        <w:t>Articolul 18:</w:t>
      </w:r>
    </w:p>
    <w:p w14:paraId="0AE11591" w14:textId="77777777" w:rsidR="00A936EC" w:rsidRDefault="00A936EC" w:rsidP="00076748">
      <w:pPr>
        <w:pStyle w:val="BodyText"/>
        <w:shd w:val="clear" w:color="auto" w:fill="auto"/>
        <w:tabs>
          <w:tab w:val="left" w:pos="993"/>
        </w:tabs>
        <w:ind w:left="709" w:firstLine="0"/>
        <w:jc w:val="both"/>
      </w:pPr>
    </w:p>
    <w:p w14:paraId="780500B0"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se completează cu alineatul (9</w:t>
      </w:r>
      <w:r>
        <w:rPr>
          <w:color w:val="000000"/>
          <w:vertAlign w:val="superscript"/>
          <w:lang w:val="ro-RO" w:eastAsia="ro-RO" w:bidi="ro-RO"/>
        </w:rPr>
        <w:t>1</w:t>
      </w:r>
      <w:r>
        <w:rPr>
          <w:color w:val="000000"/>
          <w:lang w:val="ro-RO" w:eastAsia="ro-RO" w:bidi="ro-RO"/>
        </w:rPr>
        <w:t>) cu următorul cuprins:</w:t>
      </w:r>
    </w:p>
    <w:p w14:paraId="72F855CC" w14:textId="77777777" w:rsidR="00A936EC" w:rsidRDefault="00A936EC" w:rsidP="006165DD">
      <w:pPr>
        <w:pStyle w:val="BodyText"/>
        <w:shd w:val="clear" w:color="auto" w:fill="auto"/>
        <w:ind w:firstLine="709"/>
        <w:jc w:val="both"/>
      </w:pPr>
    </w:p>
    <w:p w14:paraId="3C0068AC"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„(9</w:t>
      </w:r>
      <w:r>
        <w:rPr>
          <w:color w:val="000000"/>
          <w:vertAlign w:val="superscript"/>
          <w:lang w:val="ro-RO" w:eastAsia="ro-RO" w:bidi="ro-RO"/>
        </w:rPr>
        <w:t>1</w:t>
      </w:r>
      <w:r>
        <w:rPr>
          <w:color w:val="000000"/>
          <w:lang w:val="ro-RO" w:eastAsia="ro-RO" w:bidi="ro-RO"/>
        </w:rPr>
        <w:t xml:space="preserve">) Agenții economici care, pe lângă activitățile menționate </w:t>
      </w:r>
      <w:bookmarkStart w:id="4" w:name="_Hlk103601301"/>
      <w:r>
        <w:rPr>
          <w:color w:val="000000"/>
          <w:lang w:val="ro-RO" w:eastAsia="ro-RO" w:bidi="ro-RO"/>
        </w:rPr>
        <w:t>în anexa nr. 6</w:t>
      </w:r>
      <w:bookmarkEnd w:id="4"/>
      <w:r>
        <w:rPr>
          <w:color w:val="000000"/>
          <w:lang w:val="ro-RO" w:eastAsia="ro-RO" w:bidi="ro-RO"/>
        </w:rPr>
        <w:t xml:space="preserve">, practică și operațiuni de export sunt supuși autorizării sanitare veterinare de către </w:t>
      </w:r>
      <w:r w:rsidR="00284D4D" w:rsidRPr="00284D4D">
        <w:rPr>
          <w:color w:val="000000"/>
          <w:lang w:val="ro-RO" w:eastAsia="ro-RO" w:bidi="ro-RO"/>
        </w:rPr>
        <w:t xml:space="preserve"> aparatul central </w:t>
      </w:r>
      <w:r w:rsidR="00284D4D">
        <w:rPr>
          <w:color w:val="000000"/>
          <w:lang w:val="ro-RO" w:eastAsia="ro-RO" w:bidi="ro-RO"/>
        </w:rPr>
        <w:t xml:space="preserve">al </w:t>
      </w:r>
      <w:r w:rsidR="003C4A0E" w:rsidRPr="00962FB1">
        <w:rPr>
          <w:lang w:val="ro-RO" w:eastAsia="ro-RO" w:bidi="ro-RO"/>
        </w:rPr>
        <w:t>Agenție</w:t>
      </w:r>
      <w:r w:rsidR="00BF73CC" w:rsidRPr="00962FB1">
        <w:rPr>
          <w:lang w:val="ro-RO" w:eastAsia="ro-RO" w:bidi="ro-RO"/>
        </w:rPr>
        <w:t>i</w:t>
      </w:r>
      <w:r w:rsidRPr="00962FB1">
        <w:rPr>
          <w:lang w:val="ro-RO" w:eastAsia="ro-RO" w:bidi="ro-RO"/>
        </w:rPr>
        <w:t>.</w:t>
      </w:r>
      <w:r>
        <w:rPr>
          <w:color w:val="000000"/>
          <w:lang w:val="ro-RO" w:eastAsia="ro-RO" w:bidi="ro-RO"/>
        </w:rPr>
        <w:t>”</w:t>
      </w:r>
    </w:p>
    <w:bookmarkEnd w:id="3"/>
    <w:p w14:paraId="76BC682C" w14:textId="77777777" w:rsidR="00A936EC" w:rsidRDefault="00A936EC" w:rsidP="006165DD">
      <w:pPr>
        <w:pStyle w:val="BodyText"/>
        <w:shd w:val="clear" w:color="auto" w:fill="auto"/>
        <w:ind w:firstLine="709"/>
        <w:jc w:val="both"/>
      </w:pPr>
    </w:p>
    <w:p w14:paraId="34F54A15" w14:textId="77777777" w:rsidR="00D703D4" w:rsidRDefault="007429FF" w:rsidP="006165DD">
      <w:pPr>
        <w:pStyle w:val="BodyText"/>
        <w:shd w:val="clear" w:color="auto" w:fill="auto"/>
        <w:ind w:firstLine="709"/>
        <w:jc w:val="both"/>
        <w:rPr>
          <w:color w:val="000000"/>
          <w:lang w:val="ro-RO" w:eastAsia="ro-RO" w:bidi="ro-RO"/>
        </w:rPr>
      </w:pPr>
      <w:r>
        <w:rPr>
          <w:color w:val="000000"/>
          <w:lang w:val="ro-RO" w:eastAsia="ro-RO" w:bidi="ro-RO"/>
        </w:rPr>
        <w:t xml:space="preserve">alineatele </w:t>
      </w:r>
      <w:r w:rsidR="00D703D4">
        <w:rPr>
          <w:color w:val="000000"/>
          <w:lang w:val="ro-RO" w:eastAsia="ro-RO" w:bidi="ro-RO"/>
        </w:rPr>
        <w:t>(13)</w:t>
      </w:r>
      <w:r>
        <w:rPr>
          <w:color w:val="000000"/>
          <w:lang w:val="ro-RO" w:eastAsia="ro-RO" w:bidi="ro-RO"/>
        </w:rPr>
        <w:t xml:space="preserve"> și</w:t>
      </w:r>
      <w:r w:rsidR="00D703D4">
        <w:rPr>
          <w:color w:val="000000"/>
          <w:lang w:val="ro-RO" w:eastAsia="ro-RO" w:bidi="ro-RO"/>
        </w:rPr>
        <w:t xml:space="preserve"> </w:t>
      </w:r>
      <w:r>
        <w:rPr>
          <w:color w:val="000000"/>
          <w:lang w:val="ro-RO" w:eastAsia="ro-RO" w:bidi="ro-RO"/>
        </w:rPr>
        <w:t xml:space="preserve">(14) vor </w:t>
      </w:r>
      <w:r w:rsidR="00D703D4">
        <w:rPr>
          <w:color w:val="000000"/>
          <w:lang w:val="ro-RO" w:eastAsia="ro-RO" w:bidi="ro-RO"/>
        </w:rPr>
        <w:t>avea următorul cuprins:</w:t>
      </w:r>
    </w:p>
    <w:p w14:paraId="4127E943" w14:textId="77777777" w:rsidR="00A936EC" w:rsidRDefault="00A936EC" w:rsidP="006165DD">
      <w:pPr>
        <w:pStyle w:val="BodyText"/>
        <w:shd w:val="clear" w:color="auto" w:fill="auto"/>
        <w:ind w:firstLine="709"/>
        <w:jc w:val="both"/>
      </w:pPr>
    </w:p>
    <w:p w14:paraId="332C7CD1" w14:textId="77777777" w:rsidR="00D703D4" w:rsidRDefault="00D703D4" w:rsidP="006165DD">
      <w:pPr>
        <w:pStyle w:val="BodyText"/>
        <w:shd w:val="clear" w:color="auto" w:fill="auto"/>
        <w:ind w:firstLine="709"/>
        <w:jc w:val="both"/>
      </w:pPr>
      <w:r>
        <w:rPr>
          <w:color w:val="000000"/>
          <w:lang w:val="ro-RO" w:eastAsia="ro-RO" w:bidi="ro-RO"/>
        </w:rPr>
        <w:t xml:space="preserve">„(13) Exploatațiile </w:t>
      </w:r>
      <w:proofErr w:type="spellStart"/>
      <w:r>
        <w:rPr>
          <w:color w:val="000000"/>
          <w:lang w:val="ro-RO" w:eastAsia="ro-RO" w:bidi="ro-RO"/>
        </w:rPr>
        <w:t>nonprofesionale</w:t>
      </w:r>
      <w:proofErr w:type="spellEnd"/>
      <w:r>
        <w:rPr>
          <w:color w:val="000000"/>
          <w:lang w:val="ro-RO" w:eastAsia="ro-RO" w:bidi="ro-RO"/>
        </w:rPr>
        <w:t xml:space="preserve"> nu se supun autorizării/înregistrării sanitare veterinare, însă proprietarii acestora sunt obligați să notifice subdiviziunile teritoriale pentru siguranța alimentelor în privința întreținerii animalelor și a operațiunilor/acțiunilor efectuate cu acestea.</w:t>
      </w:r>
    </w:p>
    <w:p w14:paraId="4CBD30B9" w14:textId="77777777" w:rsidR="00A936EC" w:rsidRDefault="00D703D4" w:rsidP="006165DD">
      <w:pPr>
        <w:pStyle w:val="BodyText"/>
        <w:shd w:val="clear" w:color="auto" w:fill="auto"/>
        <w:ind w:firstLine="709"/>
        <w:jc w:val="both"/>
      </w:pPr>
      <w:r>
        <w:rPr>
          <w:color w:val="000000"/>
          <w:lang w:val="ro-RO" w:eastAsia="ro-RO" w:bidi="ro-RO"/>
        </w:rPr>
        <w:t xml:space="preserve">Proprietarii exploatațiilor </w:t>
      </w:r>
      <w:proofErr w:type="spellStart"/>
      <w:r>
        <w:rPr>
          <w:color w:val="000000"/>
          <w:lang w:val="ro-RO" w:eastAsia="ro-RO" w:bidi="ro-RO"/>
        </w:rPr>
        <w:t>nonprofesionale</w:t>
      </w:r>
      <w:proofErr w:type="spellEnd"/>
      <w:r>
        <w:rPr>
          <w:color w:val="000000"/>
          <w:lang w:val="ro-RO" w:eastAsia="ro-RO" w:bidi="ro-RO"/>
        </w:rPr>
        <w:t xml:space="preserve"> pot comercializa produse de origine animală obținute de la propriile animale în conformitate cu prevederile</w:t>
      </w:r>
      <w:r w:rsidR="00FC5F51">
        <w:rPr>
          <w:color w:val="000000"/>
          <w:lang w:val="ro-RO" w:eastAsia="ro-RO" w:bidi="ro-RO"/>
        </w:rPr>
        <w:t xml:space="preserve">       </w:t>
      </w:r>
      <w:r>
        <w:rPr>
          <w:color w:val="000000"/>
          <w:lang w:val="ro-RO" w:eastAsia="ro-RO" w:bidi="ro-RO"/>
        </w:rPr>
        <w:t xml:space="preserve"> </w:t>
      </w:r>
      <w:r w:rsidRPr="00FC5F51">
        <w:rPr>
          <w:color w:val="000000"/>
          <w:lang w:val="ro-RO" w:eastAsia="ro-RO" w:bidi="ro-RO"/>
        </w:rPr>
        <w:t>art. 12</w:t>
      </w:r>
      <w:r w:rsidRPr="00FC5F51">
        <w:rPr>
          <w:color w:val="000000"/>
          <w:vertAlign w:val="superscript"/>
          <w:lang w:val="ro-RO" w:eastAsia="ro-RO" w:bidi="ro-RO"/>
        </w:rPr>
        <w:t>1</w:t>
      </w:r>
      <w:r w:rsidRPr="00FC5F51">
        <w:rPr>
          <w:color w:val="000000"/>
          <w:lang w:val="ro-RO" w:eastAsia="ro-RO" w:bidi="ro-RO"/>
        </w:rPr>
        <w:t xml:space="preserve"> alin. (2) și (3) din Legea nr. 231/2010 cu privire la comerțul interior.</w:t>
      </w:r>
    </w:p>
    <w:p w14:paraId="1102F809" w14:textId="77777777" w:rsidR="007429FF" w:rsidRDefault="007429FF" w:rsidP="006165DD">
      <w:pPr>
        <w:pStyle w:val="BodyText"/>
        <w:shd w:val="clear" w:color="auto" w:fill="auto"/>
        <w:ind w:firstLine="709"/>
        <w:jc w:val="both"/>
      </w:pPr>
    </w:p>
    <w:p w14:paraId="39F2280B"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 xml:space="preserve">(14) Numărul de animale admis în </w:t>
      </w:r>
      <w:proofErr w:type="spellStart"/>
      <w:r>
        <w:rPr>
          <w:color w:val="000000"/>
          <w:lang w:val="ro-RO" w:eastAsia="ro-RO" w:bidi="ro-RO"/>
        </w:rPr>
        <w:t>exploatațile</w:t>
      </w:r>
      <w:proofErr w:type="spellEnd"/>
      <w:r>
        <w:rPr>
          <w:color w:val="000000"/>
          <w:lang w:val="ro-RO" w:eastAsia="ro-RO" w:bidi="ro-RO"/>
        </w:rPr>
        <w:t xml:space="preserve"> </w:t>
      </w:r>
      <w:proofErr w:type="spellStart"/>
      <w:r>
        <w:rPr>
          <w:color w:val="000000"/>
          <w:lang w:val="ro-RO" w:eastAsia="ro-RO" w:bidi="ro-RO"/>
        </w:rPr>
        <w:t>nonprofesionale</w:t>
      </w:r>
      <w:proofErr w:type="spellEnd"/>
      <w:r>
        <w:rPr>
          <w:color w:val="000000"/>
          <w:lang w:val="ro-RO" w:eastAsia="ro-RO" w:bidi="ro-RO"/>
        </w:rPr>
        <w:t xml:space="preserve"> și regulile de întreținere a acestora se aprobă de către consiliile locale conform prevederilor Legii nr. 436/2006 privind administrația publică locală, însă numărul acestora nu poate depăși </w:t>
      </w:r>
      <w:r w:rsidR="007429FF">
        <w:rPr>
          <w:color w:val="000000"/>
          <w:lang w:val="ro-RO" w:eastAsia="ro-RO" w:bidi="ro-RO"/>
        </w:rPr>
        <w:t>după cu</w:t>
      </w:r>
      <w:r w:rsidR="00AF6CC8">
        <w:rPr>
          <w:color w:val="000000"/>
          <w:lang w:val="ro-RO" w:eastAsia="ro-RO" w:bidi="ro-RO"/>
        </w:rPr>
        <w:t>m</w:t>
      </w:r>
      <w:r w:rsidR="007429FF">
        <w:rPr>
          <w:color w:val="000000"/>
          <w:lang w:val="ro-RO" w:eastAsia="ro-RO" w:bidi="ro-RO"/>
        </w:rPr>
        <w:t xml:space="preserve"> urmează</w:t>
      </w:r>
      <w:r>
        <w:rPr>
          <w:color w:val="000000"/>
          <w:lang w:val="ro-RO" w:eastAsia="ro-RO" w:bidi="ro-RO"/>
        </w:rPr>
        <w:t>:</w:t>
      </w:r>
    </w:p>
    <w:p w14:paraId="19F6FF5F" w14:textId="77777777" w:rsidR="00D703D4" w:rsidRDefault="00D703D4" w:rsidP="00992205">
      <w:pPr>
        <w:pStyle w:val="BodyText"/>
        <w:numPr>
          <w:ilvl w:val="0"/>
          <w:numId w:val="4"/>
        </w:numPr>
        <w:shd w:val="clear" w:color="auto" w:fill="auto"/>
        <w:tabs>
          <w:tab w:val="left" w:pos="993"/>
        </w:tabs>
        <w:ind w:left="0" w:firstLine="709"/>
        <w:jc w:val="both"/>
        <w:rPr>
          <w:color w:val="000000"/>
          <w:lang w:val="ro-RO" w:eastAsia="ro-RO" w:bidi="ro-RO"/>
        </w:rPr>
      </w:pPr>
      <w:r>
        <w:rPr>
          <w:color w:val="000000"/>
          <w:lang w:val="ro-RO" w:eastAsia="ro-RO" w:bidi="ro-RO"/>
        </w:rPr>
        <w:lastRenderedPageBreak/>
        <w:t>5 bovine mature și descendenții acestora (până la vârsta de 12 luni</w:t>
      </w:r>
      <w:r w:rsidR="007429FF">
        <w:rPr>
          <w:color w:val="000000"/>
          <w:lang w:val="ro-RO" w:eastAsia="ro-RO" w:bidi="ro-RO"/>
        </w:rPr>
        <w:t>);</w:t>
      </w:r>
    </w:p>
    <w:p w14:paraId="33AF9D07" w14:textId="77777777" w:rsidR="00D703D4" w:rsidRDefault="00D703D4" w:rsidP="00992205">
      <w:pPr>
        <w:pStyle w:val="BodyText"/>
        <w:numPr>
          <w:ilvl w:val="0"/>
          <w:numId w:val="4"/>
        </w:numPr>
        <w:shd w:val="clear" w:color="auto" w:fill="auto"/>
        <w:tabs>
          <w:tab w:val="left" w:pos="993"/>
        </w:tabs>
        <w:ind w:left="0" w:firstLine="709"/>
        <w:jc w:val="both"/>
        <w:rPr>
          <w:color w:val="000000"/>
          <w:lang w:val="ro-RO" w:eastAsia="ro-RO" w:bidi="ro-RO"/>
        </w:rPr>
      </w:pPr>
      <w:r>
        <w:rPr>
          <w:color w:val="000000"/>
          <w:lang w:val="ro-RO" w:eastAsia="ro-RO" w:bidi="ro-RO"/>
        </w:rPr>
        <w:t>2 cabaline mature și descendenții acestora (până la vârsta de 12 luni</w:t>
      </w:r>
      <w:r w:rsidR="007429FF">
        <w:rPr>
          <w:color w:val="000000"/>
          <w:lang w:val="ro-RO" w:eastAsia="ro-RO" w:bidi="ro-RO"/>
        </w:rPr>
        <w:t xml:space="preserve">); </w:t>
      </w:r>
    </w:p>
    <w:p w14:paraId="7327F440" w14:textId="77777777" w:rsidR="00D703D4" w:rsidRDefault="00D703D4" w:rsidP="00992205">
      <w:pPr>
        <w:pStyle w:val="BodyText"/>
        <w:numPr>
          <w:ilvl w:val="0"/>
          <w:numId w:val="4"/>
        </w:numPr>
        <w:shd w:val="clear" w:color="auto" w:fill="auto"/>
        <w:tabs>
          <w:tab w:val="left" w:pos="993"/>
        </w:tabs>
        <w:ind w:left="0" w:firstLine="709"/>
        <w:jc w:val="both"/>
        <w:rPr>
          <w:color w:val="000000"/>
          <w:lang w:val="ro-RO" w:eastAsia="ro-RO" w:bidi="ro-RO"/>
        </w:rPr>
      </w:pPr>
      <w:r>
        <w:rPr>
          <w:color w:val="000000"/>
          <w:lang w:val="ro-RO" w:eastAsia="ro-RO" w:bidi="ro-RO"/>
        </w:rPr>
        <w:t>50 de oi sau capre mature și descendenții acestora (până la vârsta de 6 luni</w:t>
      </w:r>
      <w:r w:rsidR="007429FF">
        <w:rPr>
          <w:color w:val="000000"/>
          <w:lang w:val="ro-RO" w:eastAsia="ro-RO" w:bidi="ro-RO"/>
        </w:rPr>
        <w:t xml:space="preserve">); </w:t>
      </w:r>
    </w:p>
    <w:p w14:paraId="5ED22BDE" w14:textId="77777777" w:rsidR="00D703D4" w:rsidRDefault="00D703D4" w:rsidP="00992205">
      <w:pPr>
        <w:pStyle w:val="BodyText"/>
        <w:numPr>
          <w:ilvl w:val="0"/>
          <w:numId w:val="4"/>
        </w:numPr>
        <w:shd w:val="clear" w:color="auto" w:fill="auto"/>
        <w:tabs>
          <w:tab w:val="left" w:pos="993"/>
        </w:tabs>
        <w:ind w:left="0" w:firstLine="709"/>
        <w:jc w:val="both"/>
        <w:rPr>
          <w:color w:val="000000"/>
          <w:lang w:val="ro-RO" w:eastAsia="ro-RO" w:bidi="ro-RO"/>
        </w:rPr>
      </w:pPr>
      <w:r>
        <w:rPr>
          <w:color w:val="000000"/>
          <w:lang w:val="ro-RO" w:eastAsia="ro-RO" w:bidi="ro-RO"/>
        </w:rPr>
        <w:t>5 porcine mature și descendenții acestora (până la vârsta de 60 de zile</w:t>
      </w:r>
      <w:r w:rsidR="009E7E70">
        <w:rPr>
          <w:color w:val="000000"/>
          <w:lang w:val="ro-RO" w:eastAsia="ro-RO" w:bidi="ro-RO"/>
        </w:rPr>
        <w:t xml:space="preserve">); </w:t>
      </w:r>
    </w:p>
    <w:p w14:paraId="3FE9BDCA" w14:textId="77777777" w:rsidR="00D703D4" w:rsidRDefault="00D703D4" w:rsidP="00992205">
      <w:pPr>
        <w:pStyle w:val="BodyText"/>
        <w:numPr>
          <w:ilvl w:val="0"/>
          <w:numId w:val="4"/>
        </w:numPr>
        <w:shd w:val="clear" w:color="auto" w:fill="auto"/>
        <w:tabs>
          <w:tab w:val="left" w:pos="993"/>
        </w:tabs>
        <w:ind w:left="0" w:firstLine="709"/>
        <w:jc w:val="both"/>
        <w:rPr>
          <w:color w:val="000000"/>
          <w:lang w:val="ro-RO" w:eastAsia="ro-RO" w:bidi="ro-RO"/>
        </w:rPr>
      </w:pPr>
      <w:r>
        <w:rPr>
          <w:color w:val="000000"/>
          <w:lang w:val="ro-RO" w:eastAsia="ro-RO" w:bidi="ro-RO"/>
        </w:rPr>
        <w:t>100 de iepuri</w:t>
      </w:r>
      <w:r w:rsidR="009E7E70">
        <w:rPr>
          <w:color w:val="000000"/>
          <w:lang w:val="ro-RO" w:eastAsia="ro-RO" w:bidi="ro-RO"/>
        </w:rPr>
        <w:t>;</w:t>
      </w:r>
    </w:p>
    <w:p w14:paraId="0522B592" w14:textId="77777777" w:rsidR="00D703D4" w:rsidRDefault="00D703D4" w:rsidP="00992205">
      <w:pPr>
        <w:pStyle w:val="BodyText"/>
        <w:numPr>
          <w:ilvl w:val="0"/>
          <w:numId w:val="4"/>
        </w:numPr>
        <w:shd w:val="clear" w:color="auto" w:fill="auto"/>
        <w:tabs>
          <w:tab w:val="left" w:pos="993"/>
        </w:tabs>
        <w:ind w:left="0" w:firstLine="709"/>
        <w:jc w:val="both"/>
        <w:rPr>
          <w:color w:val="000000"/>
          <w:lang w:val="ro-RO" w:eastAsia="ro-RO" w:bidi="ro-RO"/>
        </w:rPr>
      </w:pPr>
      <w:r>
        <w:rPr>
          <w:color w:val="000000"/>
          <w:lang w:val="ro-RO" w:eastAsia="ro-RO" w:bidi="ro-RO"/>
        </w:rPr>
        <w:t>200 de păsări</w:t>
      </w:r>
      <w:r w:rsidR="009E7E70">
        <w:rPr>
          <w:color w:val="000000"/>
          <w:lang w:val="ro-RO" w:eastAsia="ro-RO" w:bidi="ro-RO"/>
        </w:rPr>
        <w:t>;</w:t>
      </w:r>
    </w:p>
    <w:p w14:paraId="1F9C4495" w14:textId="77777777" w:rsidR="00D703D4" w:rsidRDefault="00D703D4" w:rsidP="00992205">
      <w:pPr>
        <w:pStyle w:val="BodyText"/>
        <w:numPr>
          <w:ilvl w:val="0"/>
          <w:numId w:val="4"/>
        </w:numPr>
        <w:shd w:val="clear" w:color="auto" w:fill="auto"/>
        <w:tabs>
          <w:tab w:val="left" w:pos="993"/>
        </w:tabs>
        <w:ind w:left="0" w:firstLine="709"/>
        <w:jc w:val="both"/>
        <w:rPr>
          <w:color w:val="000000"/>
          <w:lang w:val="ro-RO" w:eastAsia="ro-RO" w:bidi="ro-RO"/>
        </w:rPr>
      </w:pPr>
      <w:r>
        <w:rPr>
          <w:color w:val="000000"/>
          <w:lang w:val="ro-RO" w:eastAsia="ro-RO" w:bidi="ro-RO"/>
        </w:rPr>
        <w:t>30 de familii de albine.”</w:t>
      </w:r>
    </w:p>
    <w:p w14:paraId="48FFD7DA" w14:textId="77777777" w:rsidR="00A936EC" w:rsidRDefault="00A936EC" w:rsidP="006165DD">
      <w:pPr>
        <w:pStyle w:val="BodyText"/>
        <w:shd w:val="clear" w:color="auto" w:fill="auto"/>
        <w:ind w:firstLine="709"/>
        <w:jc w:val="both"/>
      </w:pPr>
    </w:p>
    <w:p w14:paraId="1A08AA3A" w14:textId="77777777" w:rsidR="00D703D4" w:rsidRPr="00A936EC" w:rsidRDefault="00D703D4" w:rsidP="006165DD">
      <w:pPr>
        <w:pStyle w:val="BodyText"/>
        <w:numPr>
          <w:ilvl w:val="0"/>
          <w:numId w:val="1"/>
        </w:numPr>
        <w:shd w:val="clear" w:color="auto" w:fill="auto"/>
        <w:tabs>
          <w:tab w:val="left" w:pos="1122"/>
        </w:tabs>
        <w:ind w:firstLine="709"/>
        <w:jc w:val="both"/>
      </w:pPr>
      <w:r>
        <w:rPr>
          <w:color w:val="000000"/>
          <w:lang w:val="ro-RO" w:eastAsia="ro-RO" w:bidi="ro-RO"/>
        </w:rPr>
        <w:t>În cuprinsul articolului 20, cuvântul „oficial”, la orice formă gramaticală, se exclude.</w:t>
      </w:r>
    </w:p>
    <w:p w14:paraId="5977395A" w14:textId="77777777" w:rsidR="00A936EC" w:rsidRDefault="00A936EC" w:rsidP="00A936EC">
      <w:pPr>
        <w:pStyle w:val="BodyText"/>
        <w:shd w:val="clear" w:color="auto" w:fill="auto"/>
        <w:tabs>
          <w:tab w:val="left" w:pos="1122"/>
        </w:tabs>
        <w:ind w:left="709" w:firstLine="0"/>
        <w:jc w:val="both"/>
      </w:pPr>
    </w:p>
    <w:p w14:paraId="4DE01A12" w14:textId="77777777" w:rsidR="00CC43C2" w:rsidRDefault="00CC43C2" w:rsidP="008231C8">
      <w:pPr>
        <w:pStyle w:val="BodyText"/>
        <w:numPr>
          <w:ilvl w:val="0"/>
          <w:numId w:val="1"/>
        </w:numPr>
        <w:tabs>
          <w:tab w:val="left" w:pos="1134"/>
        </w:tabs>
        <w:ind w:firstLine="709"/>
        <w:jc w:val="both"/>
        <w:rPr>
          <w:color w:val="000000"/>
          <w:lang w:val="ro-RO" w:eastAsia="ro-RO" w:bidi="ro-RO"/>
        </w:rPr>
      </w:pPr>
      <w:bookmarkStart w:id="5" w:name="_Hlk102557647"/>
      <w:r w:rsidRPr="00CC43C2">
        <w:rPr>
          <w:color w:val="000000"/>
          <w:lang w:val="ro-RO" w:eastAsia="ro-RO" w:bidi="ro-RO"/>
        </w:rPr>
        <w:t>Articolul 24 se completează cu alineatele (3</w:t>
      </w:r>
      <w:r w:rsidRPr="00CC43C2">
        <w:rPr>
          <w:color w:val="000000"/>
          <w:vertAlign w:val="superscript"/>
          <w:lang w:val="ro-RO" w:eastAsia="ro-RO" w:bidi="ro-RO"/>
        </w:rPr>
        <w:t>1</w:t>
      </w:r>
      <w:r w:rsidRPr="00CC43C2">
        <w:rPr>
          <w:color w:val="000000"/>
          <w:lang w:val="ro-RO" w:eastAsia="ro-RO" w:bidi="ro-RO"/>
        </w:rPr>
        <w:t>)</w:t>
      </w:r>
      <w:r w:rsidR="00926166">
        <w:rPr>
          <w:color w:val="000000"/>
          <w:lang w:val="ro-RO" w:eastAsia="ro-RO" w:bidi="ro-RO"/>
        </w:rPr>
        <w:t>–</w:t>
      </w:r>
      <w:r w:rsidRPr="00CC43C2">
        <w:rPr>
          <w:color w:val="000000"/>
          <w:lang w:val="ro-RO" w:eastAsia="ro-RO" w:bidi="ro-RO"/>
        </w:rPr>
        <w:t>(3</w:t>
      </w:r>
      <w:r w:rsidRPr="00926166">
        <w:rPr>
          <w:color w:val="000000"/>
          <w:vertAlign w:val="superscript"/>
          <w:lang w:val="ro-RO" w:eastAsia="ro-RO" w:bidi="ro-RO"/>
        </w:rPr>
        <w:t>3</w:t>
      </w:r>
      <w:r w:rsidRPr="00CC43C2">
        <w:rPr>
          <w:color w:val="000000"/>
          <w:lang w:val="ro-RO" w:eastAsia="ro-RO" w:bidi="ro-RO"/>
        </w:rPr>
        <w:t>) cu următorul cuprins:</w:t>
      </w:r>
    </w:p>
    <w:p w14:paraId="2954FF5B" w14:textId="77777777" w:rsidR="00926166" w:rsidRPr="00CC43C2" w:rsidRDefault="00926166" w:rsidP="008231C8">
      <w:pPr>
        <w:pStyle w:val="BodyText"/>
        <w:tabs>
          <w:tab w:val="left" w:pos="1134"/>
        </w:tabs>
        <w:ind w:left="851" w:firstLine="709"/>
        <w:jc w:val="both"/>
        <w:rPr>
          <w:color w:val="000000"/>
          <w:lang w:val="ro-RO" w:eastAsia="ro-RO" w:bidi="ro-RO"/>
        </w:rPr>
      </w:pPr>
    </w:p>
    <w:p w14:paraId="3CD4FF3B" w14:textId="77777777" w:rsidR="00CC43C2" w:rsidRDefault="00926166" w:rsidP="00CC43C2">
      <w:pPr>
        <w:pStyle w:val="BodyText"/>
        <w:ind w:firstLine="709"/>
        <w:jc w:val="both"/>
        <w:rPr>
          <w:color w:val="000000"/>
          <w:lang w:val="ro-RO" w:eastAsia="ro-RO" w:bidi="ro-RO"/>
        </w:rPr>
      </w:pPr>
      <w:r>
        <w:rPr>
          <w:color w:val="000000"/>
          <w:lang w:val="ro-RO" w:eastAsia="ro-RO" w:bidi="ro-RO"/>
        </w:rPr>
        <w:t>„</w:t>
      </w:r>
      <w:r w:rsidR="00CC43C2" w:rsidRPr="00CC43C2">
        <w:rPr>
          <w:color w:val="000000"/>
          <w:lang w:val="ro-RO" w:eastAsia="ro-RO" w:bidi="ro-RO"/>
        </w:rPr>
        <w:t>(3</w:t>
      </w:r>
      <w:r w:rsidR="00CC43C2" w:rsidRPr="00926166">
        <w:rPr>
          <w:color w:val="000000"/>
          <w:vertAlign w:val="superscript"/>
          <w:lang w:val="ro-RO" w:eastAsia="ro-RO" w:bidi="ro-RO"/>
        </w:rPr>
        <w:t>1</w:t>
      </w:r>
      <w:r w:rsidR="00CC43C2" w:rsidRPr="00CC43C2">
        <w:rPr>
          <w:color w:val="000000"/>
          <w:lang w:val="ro-RO" w:eastAsia="ro-RO" w:bidi="ro-RO"/>
        </w:rPr>
        <w:t xml:space="preserve">) Circulația internă </w:t>
      </w:r>
      <w:proofErr w:type="spellStart"/>
      <w:r w:rsidR="00CC43C2" w:rsidRPr="00CC43C2">
        <w:rPr>
          <w:color w:val="000000"/>
          <w:lang w:val="ro-RO" w:eastAsia="ro-RO" w:bidi="ro-RO"/>
        </w:rPr>
        <w:t>şi</w:t>
      </w:r>
      <w:proofErr w:type="spellEnd"/>
      <w:r w:rsidR="00CC43C2" w:rsidRPr="00CC43C2">
        <w:rPr>
          <w:color w:val="000000"/>
          <w:lang w:val="ro-RO" w:eastAsia="ro-RO" w:bidi="ro-RO"/>
        </w:rPr>
        <w:t xml:space="preserve"> comerțul cu produse alimentare de origine animală prelucrate destinate consumului </w:t>
      </w:r>
      <w:r w:rsidR="00CC43C2" w:rsidRPr="000343CD">
        <w:rPr>
          <w:color w:val="000000"/>
          <w:lang w:val="ro-RO" w:eastAsia="ro-RO" w:bidi="ro-RO"/>
        </w:rPr>
        <w:t>uman și hranei pentru animale</w:t>
      </w:r>
      <w:r w:rsidR="00CC43C2" w:rsidRPr="00CC43C2">
        <w:rPr>
          <w:color w:val="000000"/>
          <w:lang w:val="ro-RO" w:eastAsia="ro-RO" w:bidi="ro-RO"/>
        </w:rPr>
        <w:t xml:space="preserve"> nu se supun certificării sanitare veterinare.</w:t>
      </w:r>
    </w:p>
    <w:p w14:paraId="5250449D" w14:textId="77777777" w:rsidR="00926166" w:rsidRPr="00CC43C2" w:rsidRDefault="00926166" w:rsidP="00CC43C2">
      <w:pPr>
        <w:pStyle w:val="BodyText"/>
        <w:ind w:firstLine="709"/>
        <w:jc w:val="both"/>
        <w:rPr>
          <w:color w:val="000000"/>
          <w:lang w:val="ro-RO" w:eastAsia="ro-RO" w:bidi="ro-RO"/>
        </w:rPr>
      </w:pPr>
    </w:p>
    <w:p w14:paraId="6C650E21" w14:textId="77777777" w:rsidR="00CC43C2" w:rsidRDefault="00CC43C2" w:rsidP="00CC43C2">
      <w:pPr>
        <w:pStyle w:val="BodyText"/>
        <w:ind w:firstLine="709"/>
        <w:jc w:val="both"/>
        <w:rPr>
          <w:color w:val="000000"/>
          <w:lang w:val="ro-RO" w:eastAsia="ro-RO" w:bidi="ro-RO"/>
        </w:rPr>
      </w:pPr>
      <w:r w:rsidRPr="00CC43C2">
        <w:rPr>
          <w:color w:val="000000"/>
          <w:lang w:val="ro-RO" w:eastAsia="ro-RO" w:bidi="ro-RO"/>
        </w:rPr>
        <w:t>(3</w:t>
      </w:r>
      <w:r w:rsidRPr="00926166">
        <w:rPr>
          <w:color w:val="000000"/>
          <w:vertAlign w:val="superscript"/>
          <w:lang w:val="ro-RO" w:eastAsia="ro-RO" w:bidi="ro-RO"/>
        </w:rPr>
        <w:t>2</w:t>
      </w:r>
      <w:r w:rsidRPr="00CC43C2">
        <w:rPr>
          <w:color w:val="000000"/>
          <w:lang w:val="ro-RO" w:eastAsia="ro-RO" w:bidi="ro-RO"/>
        </w:rPr>
        <w:t>) Mărfurile importate supuse supravegherii sanitare veterinare se plasează pe piață în baza certificatelor sanitar</w:t>
      </w:r>
      <w:r w:rsidR="00FB6A21">
        <w:rPr>
          <w:color w:val="000000"/>
          <w:lang w:val="ro-RO" w:eastAsia="ro-RO" w:bidi="ro-RO"/>
        </w:rPr>
        <w:t>e</w:t>
      </w:r>
      <w:r w:rsidRPr="00CC43C2">
        <w:rPr>
          <w:color w:val="000000"/>
          <w:lang w:val="ro-RO" w:eastAsia="ro-RO" w:bidi="ro-RO"/>
        </w:rPr>
        <w:t xml:space="preserve"> veterinare eliberate de autoritatea sanitară veterinară din țara exportatoare, fără a fi supuse recertificării de către Agenție.</w:t>
      </w:r>
    </w:p>
    <w:p w14:paraId="7BDBF2AF" w14:textId="77777777" w:rsidR="00AD3132" w:rsidRPr="00CC43C2" w:rsidRDefault="00AD3132" w:rsidP="00CC43C2">
      <w:pPr>
        <w:pStyle w:val="BodyText"/>
        <w:ind w:firstLine="709"/>
        <w:jc w:val="both"/>
        <w:rPr>
          <w:color w:val="000000"/>
          <w:lang w:val="ro-RO" w:eastAsia="ro-RO" w:bidi="ro-RO"/>
        </w:rPr>
      </w:pPr>
    </w:p>
    <w:p w14:paraId="3FFA1697" w14:textId="77777777" w:rsidR="009E7E70" w:rsidRDefault="00CC43C2" w:rsidP="00CC43C2">
      <w:pPr>
        <w:pStyle w:val="BodyText"/>
        <w:shd w:val="clear" w:color="auto" w:fill="auto"/>
        <w:ind w:firstLine="709"/>
        <w:jc w:val="both"/>
        <w:rPr>
          <w:color w:val="000000"/>
          <w:lang w:val="ro-RO" w:eastAsia="ro-RO" w:bidi="ro-RO"/>
        </w:rPr>
      </w:pPr>
      <w:r w:rsidRPr="00CC43C2">
        <w:rPr>
          <w:color w:val="000000"/>
          <w:lang w:val="ro-RO" w:eastAsia="ro-RO" w:bidi="ro-RO"/>
        </w:rPr>
        <w:t>(3</w:t>
      </w:r>
      <w:r w:rsidRPr="00926166">
        <w:rPr>
          <w:color w:val="000000"/>
          <w:vertAlign w:val="superscript"/>
          <w:lang w:val="ro-RO" w:eastAsia="ro-RO" w:bidi="ro-RO"/>
        </w:rPr>
        <w:t>3</w:t>
      </w:r>
      <w:r w:rsidRPr="00CC43C2">
        <w:rPr>
          <w:color w:val="000000"/>
          <w:lang w:val="ro-RO" w:eastAsia="ro-RO" w:bidi="ro-RO"/>
        </w:rPr>
        <w:t>) Operatorii din domeniul alimentar nu introduc pe piață niciun produs de origine animală prelucrat într-o unitate supusă autorizării sanitare veterinare în cazul în care acesta nu are o marcă de identificare aplicată în conformitate cu reglementările din domeniul alimentar aprobate de Guvern.”</w:t>
      </w:r>
    </w:p>
    <w:p w14:paraId="784171CC" w14:textId="77777777" w:rsidR="00EB5A61" w:rsidRDefault="00EB5A61" w:rsidP="00EB5A61">
      <w:pPr>
        <w:pStyle w:val="BodyText"/>
        <w:shd w:val="clear" w:color="auto" w:fill="auto"/>
        <w:ind w:firstLine="709"/>
        <w:jc w:val="both"/>
        <w:rPr>
          <w:color w:val="000000"/>
          <w:lang w:val="ro-RO" w:eastAsia="ro-RO" w:bidi="ro-RO"/>
        </w:rPr>
      </w:pPr>
    </w:p>
    <w:bookmarkEnd w:id="5"/>
    <w:p w14:paraId="01B7A23D" w14:textId="77777777" w:rsidR="00D703D4" w:rsidRPr="00A936EC" w:rsidRDefault="00D703D4" w:rsidP="006165DD">
      <w:pPr>
        <w:pStyle w:val="BodyText"/>
        <w:numPr>
          <w:ilvl w:val="0"/>
          <w:numId w:val="1"/>
        </w:numPr>
        <w:shd w:val="clear" w:color="auto" w:fill="auto"/>
        <w:tabs>
          <w:tab w:val="left" w:pos="1077"/>
        </w:tabs>
        <w:ind w:firstLine="709"/>
        <w:jc w:val="both"/>
      </w:pPr>
      <w:r>
        <w:rPr>
          <w:color w:val="000000"/>
          <w:lang w:val="ro-RO" w:eastAsia="ro-RO" w:bidi="ro-RO"/>
        </w:rPr>
        <w:t xml:space="preserve">La articolul 33 alineatul (1), </w:t>
      </w:r>
      <w:r w:rsidR="00E37FDA">
        <w:rPr>
          <w:color w:val="000000"/>
          <w:lang w:val="ro-RO" w:eastAsia="ro-RO" w:bidi="ro-RO"/>
        </w:rPr>
        <w:t xml:space="preserve">în partea introductivă, </w:t>
      </w:r>
      <w:r>
        <w:rPr>
          <w:color w:val="000000"/>
          <w:lang w:val="ro-RO" w:eastAsia="ro-RO" w:bidi="ro-RO"/>
        </w:rPr>
        <w:t>textul „ce transportă animale vii, material germinativ, produse și subproduse de origine animală supuse supravegherii și controlului sanitar veterinar” se substituie cu textul „de transport ce transportă mărfuri supuse controlului sanitar veterinar de stat”.</w:t>
      </w:r>
    </w:p>
    <w:p w14:paraId="7CD7ACD6" w14:textId="77777777" w:rsidR="00A936EC" w:rsidRDefault="00A936EC" w:rsidP="00A936EC">
      <w:pPr>
        <w:pStyle w:val="BodyText"/>
        <w:shd w:val="clear" w:color="auto" w:fill="auto"/>
        <w:tabs>
          <w:tab w:val="left" w:pos="1077"/>
        </w:tabs>
        <w:ind w:left="709" w:firstLine="0"/>
        <w:jc w:val="both"/>
      </w:pPr>
    </w:p>
    <w:p w14:paraId="790E942A" w14:textId="77777777" w:rsidR="00D703D4" w:rsidRPr="00A936EC" w:rsidRDefault="00BD7178" w:rsidP="006165DD">
      <w:pPr>
        <w:pStyle w:val="BodyText"/>
        <w:numPr>
          <w:ilvl w:val="0"/>
          <w:numId w:val="1"/>
        </w:numPr>
        <w:shd w:val="clear" w:color="auto" w:fill="auto"/>
        <w:tabs>
          <w:tab w:val="left" w:pos="1068"/>
        </w:tabs>
        <w:ind w:firstLine="709"/>
        <w:jc w:val="both"/>
      </w:pPr>
      <w:r>
        <w:rPr>
          <w:color w:val="000000"/>
          <w:lang w:val="ro-RO" w:eastAsia="ro-RO" w:bidi="ro-RO"/>
        </w:rPr>
        <w:t>La</w:t>
      </w:r>
      <w:r w:rsidR="00D703D4">
        <w:rPr>
          <w:color w:val="000000"/>
          <w:lang w:val="ro-RO" w:eastAsia="ro-RO" w:bidi="ro-RO"/>
        </w:rPr>
        <w:t xml:space="preserve"> articolul 34</w:t>
      </w:r>
      <w:r>
        <w:rPr>
          <w:color w:val="000000"/>
          <w:lang w:val="ro-RO" w:eastAsia="ro-RO" w:bidi="ro-RO"/>
        </w:rPr>
        <w:t xml:space="preserve"> alineatele (1) și (2)</w:t>
      </w:r>
      <w:r w:rsidR="00D703D4">
        <w:rPr>
          <w:color w:val="000000"/>
          <w:lang w:val="ro-RO" w:eastAsia="ro-RO" w:bidi="ro-RO"/>
        </w:rPr>
        <w:t>, textul „animale vii, material germinativ de origine animală, produse și subproduse” se substituie</w:t>
      </w:r>
      <w:r w:rsidR="00992205">
        <w:rPr>
          <w:color w:val="000000"/>
          <w:lang w:val="ro-RO" w:eastAsia="ro-RO" w:bidi="ro-RO"/>
        </w:rPr>
        <w:t>,</w:t>
      </w:r>
      <w:r w:rsidR="00D703D4">
        <w:rPr>
          <w:color w:val="000000"/>
          <w:lang w:val="ro-RO" w:eastAsia="ro-RO" w:bidi="ro-RO"/>
        </w:rPr>
        <w:t xml:space="preserve"> </w:t>
      </w:r>
      <w:r>
        <w:rPr>
          <w:color w:val="000000"/>
          <w:lang w:val="ro-RO" w:eastAsia="ro-RO" w:bidi="ro-RO"/>
        </w:rPr>
        <w:t>în ambele cazuri</w:t>
      </w:r>
      <w:r w:rsidR="00992205">
        <w:rPr>
          <w:color w:val="000000"/>
          <w:lang w:val="ro-RO" w:eastAsia="ro-RO" w:bidi="ro-RO"/>
        </w:rPr>
        <w:t>,</w:t>
      </w:r>
      <w:r>
        <w:rPr>
          <w:color w:val="000000"/>
          <w:lang w:val="ro-RO" w:eastAsia="ro-RO" w:bidi="ro-RO"/>
        </w:rPr>
        <w:t xml:space="preserve"> </w:t>
      </w:r>
      <w:r w:rsidR="00D703D4">
        <w:rPr>
          <w:color w:val="000000"/>
          <w:lang w:val="ro-RO" w:eastAsia="ro-RO" w:bidi="ro-RO"/>
        </w:rPr>
        <w:t>cu cuvântul „mărfuri”.</w:t>
      </w:r>
    </w:p>
    <w:p w14:paraId="3F56FAEE" w14:textId="77777777" w:rsidR="00A936EC" w:rsidRPr="00D703D4" w:rsidRDefault="00A936EC" w:rsidP="00A936EC">
      <w:pPr>
        <w:pStyle w:val="BodyText"/>
        <w:shd w:val="clear" w:color="auto" w:fill="auto"/>
        <w:tabs>
          <w:tab w:val="left" w:pos="1068"/>
        </w:tabs>
        <w:ind w:left="709" w:firstLine="0"/>
        <w:jc w:val="both"/>
      </w:pPr>
    </w:p>
    <w:p w14:paraId="06E5570E" w14:textId="77777777" w:rsidR="00D703D4" w:rsidRDefault="00D703D4" w:rsidP="0042375C">
      <w:pPr>
        <w:pStyle w:val="BodyText"/>
        <w:numPr>
          <w:ilvl w:val="0"/>
          <w:numId w:val="1"/>
        </w:numPr>
        <w:tabs>
          <w:tab w:val="left" w:pos="1134"/>
        </w:tabs>
        <w:ind w:firstLine="709"/>
        <w:jc w:val="both"/>
      </w:pPr>
      <w:r>
        <w:t>Articolul 40 se completează cu alineat</w:t>
      </w:r>
      <w:r w:rsidR="00BD7178">
        <w:t>ul</w:t>
      </w:r>
      <w:r>
        <w:t xml:space="preserve"> (4) </w:t>
      </w:r>
      <w:r w:rsidR="00BD7178">
        <w:t>cu</w:t>
      </w:r>
      <w:r>
        <w:t xml:space="preserve"> următorul cuprins:</w:t>
      </w:r>
    </w:p>
    <w:p w14:paraId="2749585A" w14:textId="77777777" w:rsidR="00A936EC" w:rsidRPr="00D703D4" w:rsidRDefault="00A936EC" w:rsidP="00A936EC">
      <w:pPr>
        <w:pStyle w:val="BodyText"/>
        <w:ind w:left="709" w:firstLine="0"/>
        <w:jc w:val="both"/>
      </w:pPr>
    </w:p>
    <w:p w14:paraId="43CF4B3D" w14:textId="32D3F0EC" w:rsidR="00D703D4" w:rsidRPr="00076748" w:rsidRDefault="00BD7178" w:rsidP="006165DD">
      <w:pPr>
        <w:pStyle w:val="BodyText"/>
        <w:ind w:firstLine="709"/>
        <w:jc w:val="both"/>
      </w:pPr>
      <w:r>
        <w:t>„(</w:t>
      </w:r>
      <w:r w:rsidR="00D703D4">
        <w:t xml:space="preserve">4) Absolvenții </w:t>
      </w:r>
      <w:r w:rsidR="00AE7BA6">
        <w:t xml:space="preserve">instituțiilor de învățământ superior </w:t>
      </w:r>
      <w:r w:rsidR="00D703D4">
        <w:t>care, în următorii doi ani după absolvire,</w:t>
      </w:r>
      <w:r w:rsidR="00245F96">
        <w:t xml:space="preserve"> </w:t>
      </w:r>
      <w:r w:rsidR="00D703D4">
        <w:t xml:space="preserve">se angajează sau exercită independent profesiunea de medic veterinar în orașe </w:t>
      </w:r>
      <w:proofErr w:type="spellStart"/>
      <w:r w:rsidR="00D703D4">
        <w:t>şi</w:t>
      </w:r>
      <w:proofErr w:type="spellEnd"/>
      <w:r w:rsidR="00D703D4">
        <w:t xml:space="preserve"> sate (comune), </w:t>
      </w:r>
      <w:r w:rsidR="00245F96">
        <w:t>cu excepția orașelor Chișinău și Bălți</w:t>
      </w:r>
      <w:r w:rsidR="00D703D4">
        <w:t xml:space="preserve">, în primii 3 ani de activitate beneficiază din contul bugetului de </w:t>
      </w:r>
      <w:r w:rsidR="00D703D4" w:rsidRPr="00C7025F">
        <w:t xml:space="preserve">stat, </w:t>
      </w:r>
      <w:r w:rsidR="007708D8" w:rsidRPr="00C7025F">
        <w:t xml:space="preserve"> în condițiile stabilite de Guvern</w:t>
      </w:r>
      <w:r w:rsidRPr="00C7025F">
        <w:t>,</w:t>
      </w:r>
      <w:r w:rsidR="00D703D4" w:rsidRPr="00C7025F">
        <w:t xml:space="preserve"> </w:t>
      </w:r>
      <w:r w:rsidR="00D703D4" w:rsidRPr="00076748">
        <w:t>de:</w:t>
      </w:r>
    </w:p>
    <w:p w14:paraId="02863523" w14:textId="77777777" w:rsidR="00D703D4" w:rsidRDefault="00D703D4" w:rsidP="00992205">
      <w:pPr>
        <w:pStyle w:val="BodyText"/>
        <w:tabs>
          <w:tab w:val="left" w:pos="1134"/>
        </w:tabs>
        <w:ind w:firstLine="709"/>
        <w:jc w:val="both"/>
      </w:pPr>
      <w:r w:rsidRPr="00076748">
        <w:t>a)</w:t>
      </w:r>
      <w:r w:rsidRPr="00076748">
        <w:tab/>
        <w:t xml:space="preserve">compensație a cheltuielilor pentru închirierea locuinței sau </w:t>
      </w:r>
      <w:r w:rsidR="008C4295" w:rsidRPr="00076748">
        <w:t xml:space="preserve">de </w:t>
      </w:r>
      <w:r w:rsidRPr="00076748">
        <w:t>locuință</w:t>
      </w:r>
      <w:r>
        <w:t xml:space="preserve"> </w:t>
      </w:r>
      <w:r>
        <w:lastRenderedPageBreak/>
        <w:t>gratuită acordată de autoritatea administrației publice locale;</w:t>
      </w:r>
    </w:p>
    <w:p w14:paraId="71B12840" w14:textId="77777777" w:rsidR="00D703D4" w:rsidRDefault="00D703D4" w:rsidP="00992205">
      <w:pPr>
        <w:pStyle w:val="BodyText"/>
        <w:tabs>
          <w:tab w:val="left" w:pos="1134"/>
        </w:tabs>
        <w:ind w:firstLine="709"/>
        <w:jc w:val="both"/>
      </w:pPr>
      <w:r>
        <w:t>b)</w:t>
      </w:r>
      <w:r>
        <w:tab/>
        <w:t xml:space="preserve">o indemnizație unică în mărime de 15 salarii medii pe economie, care se achită în trei rate egale, după expirarea primei luni de activitate </w:t>
      </w:r>
      <w:proofErr w:type="spellStart"/>
      <w:r>
        <w:t>şi</w:t>
      </w:r>
      <w:proofErr w:type="spellEnd"/>
      <w:r>
        <w:t>, ulterior, la finele fiecărui an de activitate;</w:t>
      </w:r>
    </w:p>
    <w:p w14:paraId="3462035C" w14:textId="77777777" w:rsidR="00D703D4" w:rsidRDefault="00D703D4" w:rsidP="00992205">
      <w:pPr>
        <w:pStyle w:val="BodyText"/>
        <w:shd w:val="clear" w:color="auto" w:fill="auto"/>
        <w:tabs>
          <w:tab w:val="left" w:pos="1134"/>
        </w:tabs>
        <w:ind w:firstLine="709"/>
        <w:jc w:val="both"/>
      </w:pPr>
      <w:r>
        <w:t>c)</w:t>
      </w:r>
      <w:r>
        <w:tab/>
        <w:t xml:space="preserve">compensare lunară a costului a 30 kW/oră de energie electrică </w:t>
      </w:r>
      <w:proofErr w:type="spellStart"/>
      <w:r>
        <w:t>şi</w:t>
      </w:r>
      <w:proofErr w:type="spellEnd"/>
      <w:r>
        <w:t xml:space="preserve"> compensare anuală a costului unui metru cub de lemne </w:t>
      </w:r>
      <w:proofErr w:type="spellStart"/>
      <w:r>
        <w:t>şi</w:t>
      </w:r>
      <w:proofErr w:type="spellEnd"/>
      <w:r>
        <w:t xml:space="preserve"> al unei tone de cărbuni, inclusiv în cazul încălzirii cu gaze</w:t>
      </w:r>
      <w:r w:rsidR="00DC1845">
        <w:t>.</w:t>
      </w:r>
      <w:r>
        <w:t>”</w:t>
      </w:r>
    </w:p>
    <w:p w14:paraId="2F279E64" w14:textId="77777777" w:rsidR="00313842" w:rsidRDefault="00313842" w:rsidP="00992205">
      <w:pPr>
        <w:pStyle w:val="BodyText"/>
        <w:shd w:val="clear" w:color="auto" w:fill="auto"/>
        <w:tabs>
          <w:tab w:val="left" w:pos="1134"/>
        </w:tabs>
        <w:ind w:firstLine="709"/>
        <w:jc w:val="both"/>
      </w:pPr>
    </w:p>
    <w:p w14:paraId="1DF41E20" w14:textId="77777777" w:rsidR="00741EE6" w:rsidRPr="005838BA" w:rsidRDefault="003A4423" w:rsidP="00390706">
      <w:pPr>
        <w:pStyle w:val="BodyText"/>
        <w:numPr>
          <w:ilvl w:val="0"/>
          <w:numId w:val="1"/>
        </w:numPr>
        <w:shd w:val="clear" w:color="auto" w:fill="auto"/>
        <w:tabs>
          <w:tab w:val="left" w:pos="1134"/>
          <w:tab w:val="left" w:pos="1418"/>
        </w:tabs>
        <w:ind w:firstLine="709"/>
        <w:jc w:val="both"/>
        <w:rPr>
          <w:lang w:val="ro-RO" w:eastAsia="ro-RO" w:bidi="ro-RO"/>
        </w:rPr>
      </w:pPr>
      <w:r w:rsidRPr="005838BA">
        <w:t>La a</w:t>
      </w:r>
      <w:proofErr w:type="spellStart"/>
      <w:r w:rsidR="00741EE6" w:rsidRPr="005838BA">
        <w:rPr>
          <w:lang w:val="ro-RO" w:eastAsia="ro-RO" w:bidi="ro-RO"/>
        </w:rPr>
        <w:t>nexa</w:t>
      </w:r>
      <w:proofErr w:type="spellEnd"/>
      <w:r w:rsidR="00741EE6" w:rsidRPr="005838BA">
        <w:rPr>
          <w:lang w:val="ro-RO" w:eastAsia="ro-RO" w:bidi="ro-RO"/>
        </w:rPr>
        <w:t xml:space="preserve"> nr. 6</w:t>
      </w:r>
      <w:r w:rsidRPr="005838BA">
        <w:rPr>
          <w:lang w:val="ro-RO" w:eastAsia="ro-RO" w:bidi="ro-RO"/>
        </w:rPr>
        <w:t>, compartimentul I</w:t>
      </w:r>
      <w:r w:rsidR="00313842" w:rsidRPr="005838BA">
        <w:rPr>
          <w:lang w:val="ro-RO" w:eastAsia="ro-RO" w:bidi="ro-RO"/>
        </w:rPr>
        <w:t xml:space="preserve"> se modifică după cum urmează:</w:t>
      </w:r>
    </w:p>
    <w:p w14:paraId="39346327" w14:textId="77777777" w:rsidR="00313842" w:rsidRPr="005838BA" w:rsidRDefault="00313842" w:rsidP="00390706">
      <w:pPr>
        <w:pStyle w:val="BodyText"/>
        <w:shd w:val="clear" w:color="auto" w:fill="auto"/>
        <w:tabs>
          <w:tab w:val="left" w:pos="1134"/>
        </w:tabs>
        <w:ind w:firstLine="709"/>
        <w:jc w:val="both"/>
        <w:rPr>
          <w:lang w:val="ro-RO" w:eastAsia="ro-RO" w:bidi="ro-RO"/>
        </w:rPr>
      </w:pPr>
    </w:p>
    <w:p w14:paraId="29CCAB7B" w14:textId="77777777" w:rsidR="00313842" w:rsidRPr="005838BA" w:rsidRDefault="003A4423" w:rsidP="00390706">
      <w:pPr>
        <w:widowControl/>
        <w:ind w:firstLine="709"/>
        <w:rPr>
          <w:rFonts w:ascii="Times New Roman" w:eastAsiaTheme="minorHAnsi" w:hAnsi="Times New Roman" w:cs="Times New Roman"/>
          <w:color w:val="auto"/>
          <w:sz w:val="28"/>
          <w:szCs w:val="28"/>
          <w:lang w:eastAsia="en-US" w:bidi="ar-SA"/>
        </w:rPr>
      </w:pPr>
      <w:r w:rsidRPr="005838BA">
        <w:rPr>
          <w:rFonts w:ascii="Times New Roman" w:eastAsiaTheme="minorHAnsi" w:hAnsi="Times New Roman" w:cs="Times New Roman"/>
          <w:color w:val="auto"/>
          <w:sz w:val="28"/>
          <w:szCs w:val="28"/>
          <w:lang w:eastAsia="en-US" w:bidi="ar-SA"/>
        </w:rPr>
        <w:t xml:space="preserve">punctul 1 </w:t>
      </w:r>
      <w:r w:rsidR="00313842" w:rsidRPr="005838BA">
        <w:rPr>
          <w:rFonts w:ascii="Times New Roman" w:eastAsiaTheme="minorHAnsi" w:hAnsi="Times New Roman" w:cs="Times New Roman"/>
          <w:color w:val="auto"/>
          <w:sz w:val="28"/>
          <w:szCs w:val="28"/>
          <w:lang w:eastAsia="en-US" w:bidi="ar-SA"/>
        </w:rPr>
        <w:t xml:space="preserve">se completează cu </w:t>
      </w:r>
      <w:r w:rsidRPr="005838BA">
        <w:rPr>
          <w:rFonts w:ascii="Times New Roman" w:eastAsiaTheme="minorHAnsi" w:hAnsi="Times New Roman" w:cs="Times New Roman"/>
          <w:color w:val="auto"/>
          <w:sz w:val="28"/>
          <w:szCs w:val="28"/>
          <w:lang w:eastAsia="en-US" w:bidi="ar-SA"/>
        </w:rPr>
        <w:t>o poziție nouă</w:t>
      </w:r>
      <w:r w:rsidR="00313842" w:rsidRPr="005838BA">
        <w:rPr>
          <w:rFonts w:ascii="Times New Roman" w:eastAsiaTheme="minorHAnsi" w:hAnsi="Times New Roman" w:cs="Times New Roman"/>
          <w:color w:val="auto"/>
          <w:sz w:val="28"/>
          <w:szCs w:val="28"/>
          <w:lang w:eastAsia="en-US" w:bidi="ar-SA"/>
        </w:rPr>
        <w:t xml:space="preserve"> </w:t>
      </w:r>
      <w:r w:rsidR="00F636DE" w:rsidRPr="005838BA">
        <w:rPr>
          <w:rFonts w:ascii="Times New Roman" w:eastAsiaTheme="minorHAnsi" w:hAnsi="Times New Roman" w:cs="Times New Roman"/>
          <w:color w:val="auto"/>
          <w:sz w:val="28"/>
          <w:szCs w:val="28"/>
          <w:lang w:eastAsia="en-US" w:bidi="ar-SA"/>
        </w:rPr>
        <w:t>cu</w:t>
      </w:r>
      <w:r w:rsidR="00313842" w:rsidRPr="005838BA">
        <w:rPr>
          <w:rFonts w:ascii="Times New Roman" w:eastAsiaTheme="minorHAnsi" w:hAnsi="Times New Roman" w:cs="Times New Roman"/>
          <w:color w:val="auto"/>
          <w:sz w:val="28"/>
          <w:szCs w:val="28"/>
          <w:lang w:eastAsia="en-US" w:bidi="ar-SA"/>
        </w:rPr>
        <w:t xml:space="preserve"> următorul cuprins:</w:t>
      </w:r>
    </w:p>
    <w:p w14:paraId="2BDB5F22" w14:textId="77777777" w:rsidR="003A4423" w:rsidRPr="005838BA" w:rsidRDefault="003A4423" w:rsidP="00390706">
      <w:pPr>
        <w:widowControl/>
        <w:ind w:firstLine="709"/>
        <w:rPr>
          <w:rFonts w:ascii="Times New Roman" w:eastAsiaTheme="minorHAnsi" w:hAnsi="Times New Roman" w:cs="Times New Roman"/>
          <w:color w:val="auto"/>
          <w:sz w:val="28"/>
          <w:szCs w:val="28"/>
          <w:lang w:eastAsia="en-US" w:bidi="ar-SA"/>
        </w:rPr>
      </w:pPr>
    </w:p>
    <w:tbl>
      <w:tblPr>
        <w:tblStyle w:val="TableGrid"/>
        <w:tblW w:w="0" w:type="auto"/>
        <w:tblLook w:val="04A0" w:firstRow="1" w:lastRow="0" w:firstColumn="1" w:lastColumn="0" w:noHBand="0" w:noVBand="1"/>
      </w:tblPr>
      <w:tblGrid>
        <w:gridCol w:w="846"/>
        <w:gridCol w:w="8492"/>
      </w:tblGrid>
      <w:tr w:rsidR="005838BA" w:rsidRPr="005838BA" w14:paraId="4465DA82" w14:textId="77777777" w:rsidTr="00390706">
        <w:trPr>
          <w:trHeight w:val="713"/>
        </w:trPr>
        <w:tc>
          <w:tcPr>
            <w:tcW w:w="846" w:type="dxa"/>
          </w:tcPr>
          <w:p w14:paraId="19DD5FD7" w14:textId="77777777" w:rsidR="00F636DE" w:rsidRPr="005838BA" w:rsidRDefault="00F636DE" w:rsidP="00390706">
            <w:pPr>
              <w:widowControl/>
              <w:rPr>
                <w:rFonts w:ascii="Times New Roman" w:eastAsiaTheme="minorHAnsi" w:hAnsi="Times New Roman" w:cs="Times New Roman"/>
                <w:color w:val="auto"/>
                <w:sz w:val="28"/>
                <w:szCs w:val="28"/>
                <w:lang w:eastAsia="en-US" w:bidi="ar-SA"/>
              </w:rPr>
            </w:pPr>
            <w:r w:rsidRPr="005838BA">
              <w:rPr>
                <w:rFonts w:ascii="Times New Roman" w:eastAsiaTheme="minorHAnsi" w:hAnsi="Times New Roman" w:cs="Times New Roman"/>
                <w:color w:val="auto"/>
                <w:sz w:val="28"/>
                <w:szCs w:val="28"/>
                <w:lang w:eastAsia="en-US" w:bidi="ar-SA"/>
              </w:rPr>
              <w:t>1.19</w:t>
            </w:r>
          </w:p>
        </w:tc>
        <w:tc>
          <w:tcPr>
            <w:tcW w:w="8492" w:type="dxa"/>
          </w:tcPr>
          <w:p w14:paraId="5CB26F54" w14:textId="77777777" w:rsidR="00F636DE" w:rsidRPr="005838BA" w:rsidRDefault="00F636DE" w:rsidP="00390706">
            <w:pPr>
              <w:widowControl/>
              <w:rPr>
                <w:rFonts w:ascii="Times New Roman" w:eastAsiaTheme="minorHAnsi" w:hAnsi="Times New Roman" w:cs="Times New Roman"/>
                <w:color w:val="auto"/>
                <w:sz w:val="28"/>
                <w:szCs w:val="28"/>
                <w:lang w:eastAsia="en-US" w:bidi="ar-SA"/>
              </w:rPr>
            </w:pPr>
            <w:r w:rsidRPr="005838BA">
              <w:rPr>
                <w:rFonts w:ascii="Times New Roman" w:eastAsiaTheme="minorHAnsi" w:hAnsi="Times New Roman" w:cs="Times New Roman"/>
                <w:color w:val="auto"/>
                <w:sz w:val="28"/>
                <w:szCs w:val="28"/>
                <w:lang w:eastAsia="en-US" w:bidi="ar-SA"/>
              </w:rPr>
              <w:t>Exploatație de  animale folosite în scopuri experimentale sau în alte scopuri științifice</w:t>
            </w:r>
          </w:p>
        </w:tc>
      </w:tr>
    </w:tbl>
    <w:p w14:paraId="127C83C6" w14:textId="77777777" w:rsidR="003A4423" w:rsidRPr="005838BA" w:rsidRDefault="003A4423" w:rsidP="00390706">
      <w:pPr>
        <w:widowControl/>
        <w:ind w:firstLine="709"/>
        <w:rPr>
          <w:rFonts w:ascii="Times New Roman" w:eastAsiaTheme="minorHAnsi" w:hAnsi="Times New Roman" w:cs="Times New Roman"/>
          <w:color w:val="auto"/>
          <w:sz w:val="28"/>
          <w:szCs w:val="28"/>
          <w:lang w:eastAsia="en-US" w:bidi="ar-SA"/>
        </w:rPr>
      </w:pPr>
    </w:p>
    <w:p w14:paraId="4DD7EE8A" w14:textId="77777777" w:rsidR="00313842" w:rsidRPr="005838BA" w:rsidRDefault="003A4423" w:rsidP="00390706">
      <w:pPr>
        <w:widowControl/>
        <w:ind w:firstLine="709"/>
        <w:rPr>
          <w:rFonts w:ascii="Times New Roman" w:eastAsiaTheme="minorHAnsi" w:hAnsi="Times New Roman" w:cs="Times New Roman"/>
          <w:color w:val="auto"/>
          <w:sz w:val="28"/>
          <w:szCs w:val="28"/>
          <w:lang w:eastAsia="en-US" w:bidi="ar-SA"/>
        </w:rPr>
      </w:pPr>
      <w:r w:rsidRPr="005838BA">
        <w:rPr>
          <w:rFonts w:ascii="Times New Roman" w:eastAsiaTheme="minorHAnsi" w:hAnsi="Times New Roman" w:cs="Times New Roman"/>
          <w:color w:val="auto"/>
          <w:sz w:val="28"/>
          <w:szCs w:val="28"/>
          <w:lang w:eastAsia="en-US" w:bidi="ar-SA"/>
        </w:rPr>
        <w:t>la punctul 5:</w:t>
      </w:r>
    </w:p>
    <w:p w14:paraId="6FE6F308" w14:textId="77777777" w:rsidR="00390706" w:rsidRPr="005838BA" w:rsidRDefault="00390706" w:rsidP="00390706">
      <w:pPr>
        <w:widowControl/>
        <w:ind w:firstLine="709"/>
        <w:rPr>
          <w:rFonts w:ascii="Times New Roman" w:eastAsiaTheme="minorHAnsi" w:hAnsi="Times New Roman" w:cs="Times New Roman"/>
          <w:color w:val="auto"/>
          <w:sz w:val="28"/>
          <w:szCs w:val="28"/>
          <w:lang w:eastAsia="en-US" w:bidi="ar-SA"/>
        </w:rPr>
      </w:pPr>
    </w:p>
    <w:p w14:paraId="0A065E04" w14:textId="77777777" w:rsidR="00313842" w:rsidRPr="005838BA" w:rsidRDefault="003A4423" w:rsidP="00390706">
      <w:pPr>
        <w:widowControl/>
        <w:ind w:firstLine="709"/>
        <w:rPr>
          <w:rFonts w:ascii="Times New Roman" w:eastAsiaTheme="minorHAnsi" w:hAnsi="Times New Roman" w:cs="Times New Roman"/>
          <w:color w:val="auto"/>
          <w:sz w:val="28"/>
          <w:szCs w:val="28"/>
          <w:lang w:eastAsia="en-US" w:bidi="ar-SA"/>
        </w:rPr>
      </w:pPr>
      <w:r w:rsidRPr="005838BA">
        <w:rPr>
          <w:rFonts w:ascii="Times New Roman" w:eastAsiaTheme="minorHAnsi" w:hAnsi="Times New Roman" w:cs="Times New Roman"/>
          <w:color w:val="auto"/>
          <w:sz w:val="28"/>
          <w:szCs w:val="28"/>
          <w:lang w:eastAsia="en-US" w:bidi="ar-SA"/>
        </w:rPr>
        <w:t>poziția</w:t>
      </w:r>
      <w:r w:rsidR="00313842" w:rsidRPr="005838BA">
        <w:rPr>
          <w:rFonts w:ascii="Times New Roman" w:eastAsiaTheme="minorHAnsi" w:hAnsi="Times New Roman" w:cs="Times New Roman"/>
          <w:color w:val="auto"/>
          <w:sz w:val="28"/>
          <w:szCs w:val="28"/>
          <w:lang w:eastAsia="en-US" w:bidi="ar-SA"/>
        </w:rPr>
        <w:t xml:space="preserve"> </w:t>
      </w:r>
      <w:r w:rsidR="00390706" w:rsidRPr="005838BA">
        <w:rPr>
          <w:rFonts w:ascii="Times New Roman" w:eastAsiaTheme="minorHAnsi" w:hAnsi="Times New Roman" w:cs="Times New Roman"/>
          <w:color w:val="auto"/>
          <w:sz w:val="28"/>
          <w:szCs w:val="28"/>
          <w:lang w:eastAsia="en-US" w:bidi="ar-SA"/>
        </w:rPr>
        <w:t>5</w:t>
      </w:r>
      <w:r w:rsidRPr="005838BA">
        <w:rPr>
          <w:rFonts w:ascii="Times New Roman" w:eastAsiaTheme="minorHAnsi" w:hAnsi="Times New Roman" w:cs="Times New Roman"/>
          <w:color w:val="auto"/>
          <w:sz w:val="28"/>
          <w:szCs w:val="28"/>
          <w:lang w:eastAsia="en-US" w:bidi="ar-SA"/>
        </w:rPr>
        <w:t>.7</w:t>
      </w:r>
      <w:r w:rsidR="00313842" w:rsidRPr="005838BA">
        <w:rPr>
          <w:rFonts w:ascii="Times New Roman" w:eastAsiaTheme="minorHAnsi" w:hAnsi="Times New Roman" w:cs="Times New Roman"/>
          <w:color w:val="auto"/>
          <w:sz w:val="28"/>
          <w:szCs w:val="28"/>
          <w:lang w:eastAsia="en-US" w:bidi="ar-SA"/>
        </w:rPr>
        <w:t xml:space="preserve"> va avea următorul cuprins:</w:t>
      </w:r>
    </w:p>
    <w:p w14:paraId="31516658" w14:textId="77777777" w:rsidR="00390706" w:rsidRPr="005838BA" w:rsidRDefault="00390706" w:rsidP="00390706">
      <w:pPr>
        <w:widowControl/>
        <w:ind w:firstLine="709"/>
        <w:rPr>
          <w:rFonts w:ascii="Times New Roman" w:eastAsiaTheme="minorHAnsi" w:hAnsi="Times New Roman" w:cs="Times New Roman"/>
          <w:color w:val="auto"/>
          <w:sz w:val="28"/>
          <w:szCs w:val="28"/>
          <w:lang w:eastAsia="en-US" w:bidi="ar-SA"/>
        </w:rPr>
      </w:pPr>
    </w:p>
    <w:tbl>
      <w:tblPr>
        <w:tblStyle w:val="TableGrid"/>
        <w:tblW w:w="0" w:type="auto"/>
        <w:tblLook w:val="04A0" w:firstRow="1" w:lastRow="0" w:firstColumn="1" w:lastColumn="0" w:noHBand="0" w:noVBand="1"/>
      </w:tblPr>
      <w:tblGrid>
        <w:gridCol w:w="846"/>
        <w:gridCol w:w="8492"/>
      </w:tblGrid>
      <w:tr w:rsidR="005838BA" w:rsidRPr="005838BA" w14:paraId="26A3C830" w14:textId="77777777" w:rsidTr="00347440">
        <w:trPr>
          <w:trHeight w:val="713"/>
        </w:trPr>
        <w:tc>
          <w:tcPr>
            <w:tcW w:w="846" w:type="dxa"/>
          </w:tcPr>
          <w:p w14:paraId="1ACFFBDD" w14:textId="77777777" w:rsidR="003A4423" w:rsidRPr="005838BA" w:rsidRDefault="003A4423" w:rsidP="00390706">
            <w:pPr>
              <w:widowControl/>
              <w:rPr>
                <w:rFonts w:ascii="Times New Roman" w:eastAsiaTheme="minorHAnsi" w:hAnsi="Times New Roman" w:cs="Times New Roman"/>
                <w:color w:val="auto"/>
                <w:sz w:val="28"/>
                <w:szCs w:val="28"/>
                <w:lang w:eastAsia="en-US" w:bidi="ar-SA"/>
              </w:rPr>
            </w:pPr>
            <w:r w:rsidRPr="005838BA">
              <w:rPr>
                <w:rFonts w:ascii="Times New Roman" w:eastAsiaTheme="minorHAnsi" w:hAnsi="Times New Roman" w:cs="Times New Roman"/>
                <w:color w:val="auto"/>
                <w:sz w:val="28"/>
                <w:szCs w:val="28"/>
                <w:lang w:eastAsia="en-US" w:bidi="ar-SA"/>
              </w:rPr>
              <w:t>5.7</w:t>
            </w:r>
          </w:p>
        </w:tc>
        <w:tc>
          <w:tcPr>
            <w:tcW w:w="8492" w:type="dxa"/>
          </w:tcPr>
          <w:p w14:paraId="37FE021C" w14:textId="77777777" w:rsidR="003A4423" w:rsidRPr="005838BA" w:rsidRDefault="003A4423" w:rsidP="00390706">
            <w:pPr>
              <w:widowControl/>
              <w:rPr>
                <w:rFonts w:ascii="Times New Roman" w:eastAsiaTheme="minorHAnsi" w:hAnsi="Times New Roman" w:cs="Times New Roman"/>
                <w:color w:val="auto"/>
                <w:sz w:val="28"/>
                <w:szCs w:val="28"/>
                <w:lang w:eastAsia="en-US" w:bidi="ar-SA"/>
              </w:rPr>
            </w:pPr>
            <w:r w:rsidRPr="005838BA">
              <w:rPr>
                <w:rFonts w:ascii="Times New Roman" w:eastAsiaTheme="minorHAnsi" w:hAnsi="Times New Roman" w:cstheme="minorBidi"/>
                <w:bCs/>
                <w:color w:val="auto"/>
                <w:sz w:val="28"/>
                <w:szCs w:val="28"/>
                <w:lang w:val="ro-MD" w:eastAsia="en-US" w:bidi="ar-SA"/>
              </w:rPr>
              <w:t>Unitate de depozitare, procesare și comercializare a produselor de origine animală din import</w:t>
            </w:r>
          </w:p>
        </w:tc>
      </w:tr>
    </w:tbl>
    <w:p w14:paraId="74438F02" w14:textId="77777777" w:rsidR="003A4423" w:rsidRPr="005838BA" w:rsidRDefault="003A4423" w:rsidP="00390706">
      <w:pPr>
        <w:widowControl/>
        <w:ind w:firstLine="709"/>
        <w:rPr>
          <w:rFonts w:ascii="Times New Roman" w:eastAsiaTheme="minorHAnsi" w:hAnsi="Times New Roman" w:cs="Times New Roman"/>
          <w:color w:val="auto"/>
          <w:sz w:val="28"/>
          <w:szCs w:val="28"/>
          <w:lang w:eastAsia="en-US" w:bidi="ar-SA"/>
        </w:rPr>
      </w:pPr>
    </w:p>
    <w:p w14:paraId="5ED23B0F" w14:textId="77777777" w:rsidR="00313842" w:rsidRPr="005838BA" w:rsidRDefault="003A4423" w:rsidP="00390706">
      <w:pPr>
        <w:widowControl/>
        <w:ind w:firstLine="709"/>
        <w:contextualSpacing/>
        <w:rPr>
          <w:rFonts w:ascii="Times New Roman" w:eastAsiaTheme="minorHAnsi" w:hAnsi="Times New Roman" w:cs="Times New Roman"/>
          <w:color w:val="auto"/>
          <w:sz w:val="28"/>
          <w:szCs w:val="28"/>
          <w:lang w:eastAsia="en-US" w:bidi="ar-SA"/>
        </w:rPr>
      </w:pPr>
      <w:r w:rsidRPr="005838BA">
        <w:rPr>
          <w:rFonts w:ascii="Times New Roman" w:eastAsiaTheme="minorHAnsi" w:hAnsi="Times New Roman" w:cs="Times New Roman"/>
          <w:color w:val="auto"/>
          <w:sz w:val="28"/>
          <w:szCs w:val="28"/>
          <w:lang w:eastAsia="en-US" w:bidi="ar-SA"/>
        </w:rPr>
        <w:t xml:space="preserve">la poziția </w:t>
      </w:r>
      <w:r w:rsidR="00313842" w:rsidRPr="005838BA">
        <w:rPr>
          <w:rFonts w:ascii="Times New Roman" w:eastAsiaTheme="minorHAnsi" w:hAnsi="Times New Roman" w:cs="Times New Roman"/>
          <w:color w:val="auto"/>
          <w:sz w:val="28"/>
          <w:szCs w:val="28"/>
          <w:lang w:eastAsia="en-US" w:bidi="ar-SA"/>
        </w:rPr>
        <w:t>5.7.1</w:t>
      </w:r>
      <w:r w:rsidRPr="005838BA">
        <w:rPr>
          <w:rFonts w:ascii="Times New Roman" w:eastAsiaTheme="minorHAnsi" w:hAnsi="Times New Roman" w:cs="Times New Roman"/>
          <w:color w:val="auto"/>
          <w:sz w:val="28"/>
          <w:szCs w:val="28"/>
          <w:lang w:eastAsia="en-US" w:bidi="ar-SA"/>
        </w:rPr>
        <w:t>,</w:t>
      </w:r>
      <w:r w:rsidR="00313842" w:rsidRPr="005838BA">
        <w:rPr>
          <w:rFonts w:ascii="Times New Roman" w:eastAsiaTheme="minorHAnsi" w:hAnsi="Times New Roman" w:cs="Times New Roman"/>
          <w:color w:val="auto"/>
          <w:sz w:val="28"/>
          <w:szCs w:val="28"/>
          <w:lang w:eastAsia="en-US" w:bidi="ar-SA"/>
        </w:rPr>
        <w:t xml:space="preserve"> cuvântul „frigorific” se exclude.</w:t>
      </w:r>
    </w:p>
    <w:p w14:paraId="423087B0" w14:textId="77777777" w:rsidR="00313842" w:rsidRPr="00390706" w:rsidRDefault="00313842" w:rsidP="00390706">
      <w:pPr>
        <w:pStyle w:val="BodyText"/>
        <w:shd w:val="clear" w:color="auto" w:fill="auto"/>
        <w:tabs>
          <w:tab w:val="left" w:pos="1134"/>
        </w:tabs>
        <w:ind w:firstLine="709"/>
        <w:jc w:val="both"/>
        <w:rPr>
          <w:color w:val="1F3864" w:themeColor="accent1" w:themeShade="80"/>
          <w:lang w:val="ro-RO"/>
        </w:rPr>
      </w:pPr>
    </w:p>
    <w:p w14:paraId="5190E1D9" w14:textId="77777777" w:rsidR="00D703D4" w:rsidRDefault="00D703D4" w:rsidP="006165DD">
      <w:pPr>
        <w:pStyle w:val="BodyText"/>
        <w:shd w:val="clear" w:color="auto" w:fill="auto"/>
        <w:ind w:firstLine="709"/>
        <w:jc w:val="both"/>
        <w:rPr>
          <w:color w:val="000000"/>
          <w:lang w:val="ro-RO" w:eastAsia="ro-RO" w:bidi="ro-RO"/>
        </w:rPr>
      </w:pPr>
      <w:r>
        <w:rPr>
          <w:b/>
          <w:bCs/>
          <w:color w:val="000000"/>
          <w:lang w:val="ro-RO" w:eastAsia="ro-RO" w:bidi="ro-RO"/>
        </w:rPr>
        <w:t xml:space="preserve">Art. II. </w:t>
      </w:r>
      <w:r w:rsidR="0040640C">
        <w:rPr>
          <w:color w:val="000000"/>
          <w:lang w:val="ro-RO" w:eastAsia="ro-RO" w:bidi="ro-RO"/>
        </w:rPr>
        <w:t xml:space="preserve">– </w:t>
      </w:r>
      <w:r>
        <w:rPr>
          <w:color w:val="000000"/>
          <w:lang w:val="ro-RO" w:eastAsia="ro-RO" w:bidi="ro-RO"/>
        </w:rPr>
        <w:t>Legea nr. 231/2006 privind identificarea și înregistrarea animalelor (republicată în Monitorul Oficial al Republicii Moldova, 2016, nr. 399</w:t>
      </w:r>
      <w:r w:rsidR="0040640C">
        <w:rPr>
          <w:color w:val="000000"/>
          <w:lang w:val="ro-RO" w:eastAsia="ro-RO" w:bidi="ro-RO"/>
        </w:rPr>
        <w:t>–</w:t>
      </w:r>
      <w:r>
        <w:rPr>
          <w:color w:val="000000"/>
          <w:lang w:val="ro-RO" w:eastAsia="ro-RO" w:bidi="ro-RO"/>
        </w:rPr>
        <w:softHyphen/>
        <w:t xml:space="preserve">404, </w:t>
      </w:r>
      <w:r w:rsidR="0040640C">
        <w:rPr>
          <w:color w:val="000000"/>
          <w:lang w:val="ro-RO" w:eastAsia="ro-RO" w:bidi="ro-RO"/>
        </w:rPr>
        <w:t xml:space="preserve">           </w:t>
      </w:r>
      <w:r>
        <w:rPr>
          <w:color w:val="000000"/>
          <w:lang w:val="ro-RO" w:eastAsia="ro-RO" w:bidi="ro-RO"/>
        </w:rPr>
        <w:t>art. 806), cu modificările ulterioare, se modifică după cum urmează:</w:t>
      </w:r>
    </w:p>
    <w:p w14:paraId="3E35336C" w14:textId="77777777" w:rsidR="00A936EC" w:rsidRDefault="00A936EC" w:rsidP="006165DD">
      <w:pPr>
        <w:pStyle w:val="BodyText"/>
        <w:shd w:val="clear" w:color="auto" w:fill="auto"/>
        <w:ind w:firstLine="709"/>
        <w:jc w:val="both"/>
      </w:pPr>
    </w:p>
    <w:p w14:paraId="1A029E2A" w14:textId="77777777" w:rsidR="00D703D4" w:rsidRPr="009330AD" w:rsidRDefault="00D703D4" w:rsidP="006165DD">
      <w:pPr>
        <w:pStyle w:val="BodyText"/>
        <w:numPr>
          <w:ilvl w:val="0"/>
          <w:numId w:val="2"/>
        </w:numPr>
        <w:shd w:val="clear" w:color="auto" w:fill="auto"/>
        <w:tabs>
          <w:tab w:val="left" w:pos="1048"/>
        </w:tabs>
        <w:ind w:firstLine="709"/>
        <w:jc w:val="both"/>
      </w:pPr>
      <w:r>
        <w:rPr>
          <w:color w:val="000000"/>
          <w:lang w:val="ro-RO" w:eastAsia="ro-RO" w:bidi="ro-RO"/>
        </w:rPr>
        <w:t>La articolul 3</w:t>
      </w:r>
      <w:r w:rsidR="0040640C">
        <w:rPr>
          <w:color w:val="000000"/>
          <w:lang w:val="ro-RO" w:eastAsia="ro-RO" w:bidi="ro-RO"/>
        </w:rPr>
        <w:t xml:space="preserve"> noțiunea „</w:t>
      </w:r>
      <w:r w:rsidR="0040640C" w:rsidRPr="0040640C">
        <w:rPr>
          <w:color w:val="000000"/>
          <w:lang w:val="ro-RO" w:eastAsia="ro-RO" w:bidi="ro-RO"/>
        </w:rPr>
        <w:t xml:space="preserve">operator </w:t>
      </w:r>
      <w:proofErr w:type="spellStart"/>
      <w:r w:rsidR="0040640C" w:rsidRPr="0040640C">
        <w:rPr>
          <w:color w:val="000000"/>
          <w:lang w:val="ro-RO" w:eastAsia="ro-RO" w:bidi="ro-RO"/>
        </w:rPr>
        <w:t>naţional</w:t>
      </w:r>
      <w:proofErr w:type="spellEnd"/>
      <w:r w:rsidR="0040640C" w:rsidRPr="0040640C">
        <w:rPr>
          <w:color w:val="000000"/>
          <w:lang w:val="ro-RO" w:eastAsia="ro-RO" w:bidi="ro-RO"/>
        </w:rPr>
        <w:t xml:space="preserve"> al SIA „RSA” (operator </w:t>
      </w:r>
      <w:proofErr w:type="spellStart"/>
      <w:r w:rsidR="0040640C" w:rsidRPr="0040640C">
        <w:rPr>
          <w:color w:val="000000"/>
          <w:lang w:val="ro-RO" w:eastAsia="ro-RO" w:bidi="ro-RO"/>
        </w:rPr>
        <w:t>naţional</w:t>
      </w:r>
      <w:proofErr w:type="spellEnd"/>
      <w:r w:rsidR="0040640C" w:rsidRPr="0040640C">
        <w:rPr>
          <w:color w:val="000000"/>
          <w:lang w:val="ro-RO" w:eastAsia="ro-RO" w:bidi="ro-RO"/>
        </w:rPr>
        <w:t>)</w:t>
      </w:r>
      <w:r w:rsidR="0040640C">
        <w:rPr>
          <w:color w:val="000000"/>
          <w:lang w:val="ro-RO" w:eastAsia="ro-RO" w:bidi="ro-RO"/>
        </w:rPr>
        <w:t>”</w:t>
      </w:r>
      <w:r>
        <w:rPr>
          <w:color w:val="000000"/>
          <w:lang w:val="ro-RO" w:eastAsia="ro-RO" w:bidi="ro-RO"/>
        </w:rPr>
        <w:t xml:space="preserve">, textul „Î.S. „Centrul </w:t>
      </w:r>
      <w:r w:rsidRPr="009330AD">
        <w:rPr>
          <w:color w:val="000000"/>
          <w:lang w:val="ro-RO" w:eastAsia="ro-RO" w:bidi="ro-RO"/>
        </w:rPr>
        <w:t>Informațional Agricol”</w:t>
      </w:r>
      <w:r w:rsidR="008C4295" w:rsidRPr="009330AD">
        <w:rPr>
          <w:lang w:val="ro-RO" w:eastAsia="ro-RO" w:bidi="ro-RO"/>
        </w:rPr>
        <w:t>”</w:t>
      </w:r>
      <w:r w:rsidRPr="009330AD">
        <w:rPr>
          <w:color w:val="000000"/>
          <w:lang w:val="ro-RO" w:eastAsia="ro-RO" w:bidi="ro-RO"/>
        </w:rPr>
        <w:t xml:space="preserve"> se substituie cu textul „Agenția Națională pentru Siguranța Alimentelor”.</w:t>
      </w:r>
    </w:p>
    <w:p w14:paraId="717A6242" w14:textId="77777777" w:rsidR="00A936EC" w:rsidRPr="009330AD" w:rsidRDefault="00A936EC" w:rsidP="00A936EC">
      <w:pPr>
        <w:pStyle w:val="BodyText"/>
        <w:shd w:val="clear" w:color="auto" w:fill="auto"/>
        <w:tabs>
          <w:tab w:val="left" w:pos="1048"/>
        </w:tabs>
        <w:ind w:left="709" w:firstLine="0"/>
        <w:jc w:val="both"/>
      </w:pPr>
    </w:p>
    <w:p w14:paraId="7F18763C" w14:textId="77777777" w:rsidR="00D703D4" w:rsidRPr="009330AD" w:rsidRDefault="00D703D4" w:rsidP="006165DD">
      <w:pPr>
        <w:pStyle w:val="BodyText"/>
        <w:numPr>
          <w:ilvl w:val="0"/>
          <w:numId w:val="2"/>
        </w:numPr>
        <w:shd w:val="clear" w:color="auto" w:fill="auto"/>
        <w:tabs>
          <w:tab w:val="left" w:pos="1088"/>
        </w:tabs>
        <w:ind w:firstLine="709"/>
        <w:jc w:val="both"/>
      </w:pPr>
      <w:r w:rsidRPr="009330AD">
        <w:rPr>
          <w:color w:val="000000"/>
          <w:lang w:val="ro-RO" w:eastAsia="ro-RO" w:bidi="ro-RO"/>
        </w:rPr>
        <w:t>Articolul 3</w:t>
      </w:r>
      <w:r w:rsidRPr="009330AD">
        <w:rPr>
          <w:color w:val="000000"/>
          <w:vertAlign w:val="superscript"/>
          <w:lang w:val="ro-RO" w:eastAsia="ro-RO" w:bidi="ro-RO"/>
        </w:rPr>
        <w:t>1</w:t>
      </w:r>
      <w:r w:rsidRPr="009330AD">
        <w:rPr>
          <w:color w:val="000000"/>
          <w:lang w:val="ro-RO" w:eastAsia="ro-RO" w:bidi="ro-RO"/>
        </w:rPr>
        <w:t xml:space="preserve"> va avea următorul cuprins:</w:t>
      </w:r>
    </w:p>
    <w:p w14:paraId="687CCA2A" w14:textId="77777777" w:rsidR="00A936EC" w:rsidRPr="009330AD" w:rsidRDefault="00A936EC" w:rsidP="00A936EC">
      <w:pPr>
        <w:pStyle w:val="BodyText"/>
        <w:shd w:val="clear" w:color="auto" w:fill="auto"/>
        <w:tabs>
          <w:tab w:val="left" w:pos="1088"/>
        </w:tabs>
        <w:ind w:left="709" w:firstLine="0"/>
        <w:jc w:val="both"/>
      </w:pPr>
    </w:p>
    <w:p w14:paraId="16649C87" w14:textId="77777777" w:rsidR="00D703D4" w:rsidRDefault="00D703D4" w:rsidP="00992205">
      <w:pPr>
        <w:pStyle w:val="BodyText"/>
        <w:shd w:val="clear" w:color="auto" w:fill="auto"/>
        <w:ind w:left="2552" w:hanging="1843"/>
        <w:jc w:val="both"/>
        <w:rPr>
          <w:color w:val="000000"/>
          <w:lang w:val="ro-RO" w:eastAsia="ro-RO" w:bidi="ro-RO"/>
        </w:rPr>
      </w:pPr>
      <w:r w:rsidRPr="009330AD">
        <w:rPr>
          <w:color w:val="000000"/>
          <w:lang w:val="ro-RO" w:eastAsia="ro-RO" w:bidi="ro-RO"/>
        </w:rPr>
        <w:t>„</w:t>
      </w:r>
      <w:r w:rsidRPr="009330AD">
        <w:rPr>
          <w:b/>
          <w:bCs/>
          <w:color w:val="000000"/>
          <w:lang w:val="ro-RO" w:eastAsia="ro-RO" w:bidi="ro-RO"/>
        </w:rPr>
        <w:t>Articolul 3</w:t>
      </w:r>
      <w:r w:rsidRPr="009330AD">
        <w:rPr>
          <w:b/>
          <w:bCs/>
          <w:color w:val="000000"/>
          <w:vertAlign w:val="superscript"/>
          <w:lang w:val="ro-RO" w:eastAsia="ro-RO" w:bidi="ro-RO"/>
        </w:rPr>
        <w:t>1</w:t>
      </w:r>
      <w:r w:rsidRPr="009330AD">
        <w:rPr>
          <w:b/>
          <w:color w:val="000000"/>
          <w:lang w:val="ro-RO" w:eastAsia="ro-RO" w:bidi="ro-RO"/>
        </w:rPr>
        <w:t>.</w:t>
      </w:r>
      <w:r w:rsidRPr="009330AD">
        <w:rPr>
          <w:b/>
          <w:bCs/>
          <w:color w:val="000000"/>
          <w:lang w:val="ro-RO" w:eastAsia="ro-RO" w:bidi="ro-RO"/>
        </w:rPr>
        <w:t xml:space="preserve"> </w:t>
      </w:r>
      <w:r w:rsidRPr="009330AD">
        <w:rPr>
          <w:color w:val="000000"/>
          <w:lang w:val="ro-RO" w:eastAsia="ro-RO" w:bidi="ro-RO"/>
        </w:rPr>
        <w:t>Subiecții raporturilor juridice în domeniul identificării și înregistrării animalelor</w:t>
      </w:r>
    </w:p>
    <w:p w14:paraId="2CD5B6C5" w14:textId="77777777" w:rsidR="00A936EC" w:rsidRDefault="00A936EC" w:rsidP="006165DD">
      <w:pPr>
        <w:pStyle w:val="BodyText"/>
        <w:shd w:val="clear" w:color="auto" w:fill="auto"/>
        <w:ind w:firstLine="709"/>
        <w:jc w:val="both"/>
      </w:pPr>
    </w:p>
    <w:p w14:paraId="1DD1613C" w14:textId="77777777" w:rsidR="00D703D4" w:rsidRDefault="00D703D4" w:rsidP="006165DD">
      <w:pPr>
        <w:pStyle w:val="BodyText"/>
        <w:shd w:val="clear" w:color="auto" w:fill="auto"/>
        <w:ind w:firstLine="709"/>
        <w:jc w:val="both"/>
      </w:pPr>
      <w:r>
        <w:rPr>
          <w:color w:val="000000"/>
          <w:lang w:val="ro-RO" w:eastAsia="ro-RO" w:bidi="ro-RO"/>
        </w:rPr>
        <w:t>Subiecți ai raporturilor juridice în domeniul identificării și înregistrării animalelor sunt:</w:t>
      </w:r>
    </w:p>
    <w:p w14:paraId="048C0115" w14:textId="77777777" w:rsidR="00D703D4" w:rsidRDefault="00D703D4" w:rsidP="006165DD">
      <w:pPr>
        <w:pStyle w:val="BodyText"/>
        <w:numPr>
          <w:ilvl w:val="0"/>
          <w:numId w:val="3"/>
        </w:numPr>
        <w:shd w:val="clear" w:color="auto" w:fill="auto"/>
        <w:tabs>
          <w:tab w:val="left" w:pos="1102"/>
        </w:tabs>
        <w:ind w:firstLine="709"/>
        <w:jc w:val="both"/>
      </w:pPr>
      <w:r>
        <w:rPr>
          <w:color w:val="000000"/>
          <w:lang w:val="ro-RO" w:eastAsia="ro-RO" w:bidi="ro-RO"/>
        </w:rPr>
        <w:t xml:space="preserve">statul </w:t>
      </w:r>
      <w:r w:rsidR="002071B3">
        <w:rPr>
          <w:color w:val="000000"/>
          <w:lang w:val="ro-RO" w:eastAsia="ro-RO" w:bidi="ro-RO"/>
        </w:rPr>
        <w:t xml:space="preserve">– </w:t>
      </w:r>
      <w:r>
        <w:rPr>
          <w:color w:val="000000"/>
          <w:lang w:val="ro-RO" w:eastAsia="ro-RO" w:bidi="ro-RO"/>
        </w:rPr>
        <w:t>proprietarul Registrului de stat al animalelor;</w:t>
      </w:r>
    </w:p>
    <w:p w14:paraId="0A1244A5" w14:textId="77777777" w:rsidR="00D703D4" w:rsidRPr="0085695F" w:rsidRDefault="00D703D4" w:rsidP="006165DD">
      <w:pPr>
        <w:pStyle w:val="BodyText"/>
        <w:numPr>
          <w:ilvl w:val="0"/>
          <w:numId w:val="3"/>
        </w:numPr>
        <w:shd w:val="clear" w:color="auto" w:fill="auto"/>
        <w:tabs>
          <w:tab w:val="left" w:pos="1087"/>
        </w:tabs>
        <w:ind w:firstLine="709"/>
        <w:jc w:val="both"/>
      </w:pPr>
      <w:r w:rsidRPr="0085695F">
        <w:rPr>
          <w:color w:val="000000"/>
          <w:lang w:val="ro-RO" w:eastAsia="ro-RO" w:bidi="ro-RO"/>
        </w:rPr>
        <w:t xml:space="preserve">Agenția Națională pentru Siguranța Alimentelor </w:t>
      </w:r>
      <w:r w:rsidR="002071B3" w:rsidRPr="0085695F">
        <w:rPr>
          <w:color w:val="000000"/>
          <w:lang w:val="ro-RO" w:eastAsia="ro-RO" w:bidi="ro-RO"/>
        </w:rPr>
        <w:t xml:space="preserve">– </w:t>
      </w:r>
      <w:r w:rsidRPr="0085695F">
        <w:rPr>
          <w:color w:val="000000"/>
          <w:lang w:val="ro-RO" w:eastAsia="ro-RO" w:bidi="ro-RO"/>
        </w:rPr>
        <w:t xml:space="preserve">posesorul, deținătorul Registrului de stat al animalelor, operatorul național al SIA „RSA”, furnizorul </w:t>
      </w:r>
      <w:r w:rsidRPr="0085695F">
        <w:rPr>
          <w:color w:val="000000"/>
          <w:lang w:val="ro-RO" w:eastAsia="ro-RO" w:bidi="ro-RO"/>
        </w:rPr>
        <w:lastRenderedPageBreak/>
        <w:t xml:space="preserve">datelor Registrului de stat al animalelor, registratorul și </w:t>
      </w:r>
      <w:proofErr w:type="spellStart"/>
      <w:r w:rsidRPr="0085695F">
        <w:rPr>
          <w:color w:val="000000"/>
          <w:lang w:val="ro-RO" w:eastAsia="ro-RO" w:bidi="ro-RO"/>
        </w:rPr>
        <w:t>subregistratorul</w:t>
      </w:r>
      <w:proofErr w:type="spellEnd"/>
      <w:r w:rsidRPr="0085695F">
        <w:rPr>
          <w:color w:val="000000"/>
          <w:lang w:val="ro-RO" w:eastAsia="ro-RO" w:bidi="ro-RO"/>
        </w:rPr>
        <w:t xml:space="preserve"> (responsabil de eliberarea formularelor de identificare (F1), formularelor de mișcare (F2) și de declarare eveniment (F3)) și furnizor</w:t>
      </w:r>
      <w:r w:rsidR="00841543" w:rsidRPr="00992205">
        <w:rPr>
          <w:color w:val="000000"/>
          <w:lang w:val="ro-RO" w:eastAsia="ro-RO" w:bidi="ro-RO"/>
        </w:rPr>
        <w:t>ul</w:t>
      </w:r>
      <w:r w:rsidRPr="0085695F">
        <w:rPr>
          <w:color w:val="000000"/>
          <w:lang w:val="ro-RO" w:eastAsia="ro-RO" w:bidi="ro-RO"/>
        </w:rPr>
        <w:t xml:space="preserve"> național al mijloacelor de identificare;</w:t>
      </w:r>
    </w:p>
    <w:p w14:paraId="79E02263" w14:textId="77777777" w:rsidR="00D703D4" w:rsidRPr="00A936EC" w:rsidRDefault="00D703D4" w:rsidP="006165DD">
      <w:pPr>
        <w:pStyle w:val="BodyText"/>
        <w:numPr>
          <w:ilvl w:val="0"/>
          <w:numId w:val="3"/>
        </w:numPr>
        <w:shd w:val="clear" w:color="auto" w:fill="auto"/>
        <w:tabs>
          <w:tab w:val="left" w:pos="1087"/>
        </w:tabs>
        <w:ind w:firstLine="709"/>
        <w:jc w:val="both"/>
      </w:pPr>
      <w:r>
        <w:rPr>
          <w:color w:val="000000"/>
          <w:lang w:val="ro-RO" w:eastAsia="ro-RO" w:bidi="ro-RO"/>
        </w:rPr>
        <w:t xml:space="preserve">administrația publică centrală, administrația publică locală, deținătorul de animale </w:t>
      </w:r>
      <w:r w:rsidR="009C3D8B">
        <w:rPr>
          <w:color w:val="000000"/>
          <w:lang w:val="ro-RO" w:eastAsia="ro-RO" w:bidi="ro-RO"/>
        </w:rPr>
        <w:t xml:space="preserve">– </w:t>
      </w:r>
      <w:r>
        <w:rPr>
          <w:color w:val="000000"/>
          <w:lang w:val="ro-RO" w:eastAsia="ro-RO" w:bidi="ro-RO"/>
        </w:rPr>
        <w:t>destinatarul datelor Registrului de stat al animalelor.”</w:t>
      </w:r>
    </w:p>
    <w:p w14:paraId="269435DD" w14:textId="77777777" w:rsidR="00A936EC" w:rsidRDefault="00A936EC" w:rsidP="00A936EC">
      <w:pPr>
        <w:pStyle w:val="BodyText"/>
        <w:shd w:val="clear" w:color="auto" w:fill="auto"/>
        <w:tabs>
          <w:tab w:val="left" w:pos="1087"/>
        </w:tabs>
        <w:ind w:left="709" w:firstLine="0"/>
        <w:jc w:val="both"/>
      </w:pPr>
    </w:p>
    <w:p w14:paraId="1EE3298B" w14:textId="77777777" w:rsidR="000F6F0C" w:rsidRPr="00F604A1" w:rsidRDefault="00D703D4" w:rsidP="000F6F0C">
      <w:pPr>
        <w:pStyle w:val="BodyText"/>
        <w:numPr>
          <w:ilvl w:val="0"/>
          <w:numId w:val="2"/>
        </w:numPr>
        <w:shd w:val="clear" w:color="auto" w:fill="auto"/>
        <w:tabs>
          <w:tab w:val="left" w:pos="1088"/>
        </w:tabs>
        <w:ind w:firstLine="709"/>
      </w:pPr>
      <w:r>
        <w:rPr>
          <w:color w:val="000000"/>
          <w:lang w:val="ro-RO" w:eastAsia="ro-RO" w:bidi="ro-RO"/>
        </w:rPr>
        <w:t xml:space="preserve">La articolul </w:t>
      </w:r>
      <w:r w:rsidRPr="00F604A1">
        <w:rPr>
          <w:color w:val="000000"/>
          <w:lang w:val="ro-RO" w:eastAsia="ro-RO" w:bidi="ro-RO"/>
        </w:rPr>
        <w:t>7</w:t>
      </w:r>
      <w:r w:rsidR="000F6F0C" w:rsidRPr="00F604A1">
        <w:rPr>
          <w:lang w:val="ro-RO" w:eastAsia="ro-RO" w:bidi="ro-RO"/>
        </w:rPr>
        <w:t>:</w:t>
      </w:r>
      <w:r w:rsidR="000F6F0C" w:rsidRPr="00F604A1">
        <w:rPr>
          <w:color w:val="FF0000"/>
          <w:lang w:val="ro-RO" w:eastAsia="ro-RO" w:bidi="ro-RO"/>
        </w:rPr>
        <w:t xml:space="preserve"> </w:t>
      </w:r>
      <w:r w:rsidR="000F6F0C" w:rsidRPr="00F604A1">
        <w:rPr>
          <w:color w:val="000000"/>
          <w:lang w:val="ro-RO" w:eastAsia="ro-RO" w:bidi="ro-RO"/>
        </w:rPr>
        <w:t xml:space="preserve">           </w:t>
      </w:r>
      <w:r w:rsidRPr="00F604A1">
        <w:rPr>
          <w:color w:val="000000"/>
          <w:lang w:val="ro-RO" w:eastAsia="ro-RO" w:bidi="ro-RO"/>
        </w:rPr>
        <w:t xml:space="preserve"> </w:t>
      </w:r>
      <w:r w:rsidR="000F6F0C" w:rsidRPr="00F604A1">
        <w:rPr>
          <w:color w:val="000000"/>
          <w:lang w:val="ro-RO" w:eastAsia="ro-RO" w:bidi="ro-RO"/>
        </w:rPr>
        <w:t xml:space="preserve">                                                                                                                                                                 </w:t>
      </w:r>
    </w:p>
    <w:p w14:paraId="0BBD6D33" w14:textId="77777777" w:rsidR="00D703D4" w:rsidRPr="00F604A1" w:rsidRDefault="000F6F0C" w:rsidP="000F6F0C">
      <w:pPr>
        <w:pStyle w:val="BodyText"/>
        <w:numPr>
          <w:ilvl w:val="3"/>
          <w:numId w:val="2"/>
        </w:numPr>
        <w:shd w:val="clear" w:color="auto" w:fill="auto"/>
        <w:tabs>
          <w:tab w:val="left" w:pos="1088"/>
        </w:tabs>
        <w:ind w:left="709" w:firstLine="709"/>
      </w:pPr>
      <w:r w:rsidRPr="00F604A1">
        <w:rPr>
          <w:color w:val="000000"/>
          <w:lang w:eastAsia="ro-RO" w:bidi="ro-RO"/>
        </w:rPr>
        <w:t xml:space="preserve">                                                                                                                     </w:t>
      </w:r>
      <w:r w:rsidR="00D703D4" w:rsidRPr="00F604A1">
        <w:rPr>
          <w:color w:val="000000"/>
          <w:lang w:val="ro-RO" w:eastAsia="ro-RO" w:bidi="ro-RO"/>
        </w:rPr>
        <w:t>alineatul (2) va avea următorul cuprins:</w:t>
      </w:r>
    </w:p>
    <w:p w14:paraId="7D12FDBD" w14:textId="77777777" w:rsidR="00A936EC" w:rsidRDefault="00A936EC" w:rsidP="00A936EC">
      <w:pPr>
        <w:pStyle w:val="BodyText"/>
        <w:shd w:val="clear" w:color="auto" w:fill="auto"/>
        <w:tabs>
          <w:tab w:val="left" w:pos="1088"/>
        </w:tabs>
        <w:ind w:left="709" w:firstLine="0"/>
        <w:jc w:val="both"/>
      </w:pPr>
    </w:p>
    <w:p w14:paraId="5C9D2F0C"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„(2) Deținătorii de animale au obligația de a declara subdiviziunii teritoriale pentru siguranța alimentelor, în cel mult 7 zile, cumpărarea (inclusiv din import) sau înstrăinarea (inclusiv exportul), moartea, dispariția și sacrificarea animalelor.”</w:t>
      </w:r>
    </w:p>
    <w:p w14:paraId="1522D513" w14:textId="77777777" w:rsidR="00A936EC" w:rsidRDefault="00A936EC" w:rsidP="006165DD">
      <w:pPr>
        <w:pStyle w:val="BodyText"/>
        <w:shd w:val="clear" w:color="auto" w:fill="auto"/>
        <w:ind w:firstLine="709"/>
        <w:jc w:val="both"/>
      </w:pPr>
    </w:p>
    <w:p w14:paraId="7454FB16" w14:textId="77777777" w:rsidR="00D703D4" w:rsidRDefault="00D703D4" w:rsidP="006165DD">
      <w:pPr>
        <w:pStyle w:val="BodyText"/>
        <w:shd w:val="clear" w:color="auto" w:fill="auto"/>
        <w:ind w:firstLine="709"/>
        <w:jc w:val="both"/>
        <w:rPr>
          <w:color w:val="000000"/>
          <w:lang w:val="ro-RO" w:eastAsia="ro-RO" w:bidi="ro-RO"/>
        </w:rPr>
      </w:pPr>
      <w:r w:rsidRPr="000F6F0C">
        <w:rPr>
          <w:color w:val="000000"/>
          <w:lang w:val="ro-RO" w:eastAsia="ro-RO" w:bidi="ro-RO"/>
        </w:rPr>
        <w:t>a</w:t>
      </w:r>
      <w:r>
        <w:rPr>
          <w:color w:val="000000"/>
          <w:lang w:val="ro-RO" w:eastAsia="ro-RO" w:bidi="ro-RO"/>
        </w:rPr>
        <w:t xml:space="preserve">lineatul (3) se </w:t>
      </w:r>
      <w:r w:rsidR="00C24493">
        <w:rPr>
          <w:color w:val="000000"/>
          <w:lang w:val="ro-RO" w:eastAsia="ro-RO" w:bidi="ro-RO"/>
        </w:rPr>
        <w:t>abrogă</w:t>
      </w:r>
      <w:r>
        <w:rPr>
          <w:color w:val="000000"/>
          <w:lang w:val="ro-RO" w:eastAsia="ro-RO" w:bidi="ro-RO"/>
        </w:rPr>
        <w:t>.</w:t>
      </w:r>
    </w:p>
    <w:p w14:paraId="7B317C3D" w14:textId="77777777" w:rsidR="00A936EC" w:rsidRDefault="00A936EC" w:rsidP="006165DD">
      <w:pPr>
        <w:pStyle w:val="BodyText"/>
        <w:shd w:val="clear" w:color="auto" w:fill="auto"/>
        <w:ind w:firstLine="709"/>
        <w:jc w:val="both"/>
      </w:pPr>
    </w:p>
    <w:p w14:paraId="34783D1A" w14:textId="77777777" w:rsidR="00D703D4" w:rsidRPr="00A936EC" w:rsidRDefault="00D703D4" w:rsidP="006165DD">
      <w:pPr>
        <w:pStyle w:val="BodyText"/>
        <w:numPr>
          <w:ilvl w:val="0"/>
          <w:numId w:val="2"/>
        </w:numPr>
        <w:shd w:val="clear" w:color="auto" w:fill="auto"/>
        <w:tabs>
          <w:tab w:val="left" w:pos="1131"/>
        </w:tabs>
        <w:ind w:firstLine="709"/>
        <w:jc w:val="both"/>
      </w:pPr>
      <w:r>
        <w:rPr>
          <w:color w:val="000000"/>
          <w:lang w:val="ro-RO" w:eastAsia="ro-RO" w:bidi="ro-RO"/>
        </w:rPr>
        <w:t>Articolul 13:</w:t>
      </w:r>
    </w:p>
    <w:p w14:paraId="03CCDB8D" w14:textId="77777777" w:rsidR="00A936EC" w:rsidRDefault="00A936EC" w:rsidP="00A936EC">
      <w:pPr>
        <w:pStyle w:val="BodyText"/>
        <w:shd w:val="clear" w:color="auto" w:fill="auto"/>
        <w:tabs>
          <w:tab w:val="left" w:pos="1131"/>
        </w:tabs>
        <w:ind w:left="709" w:firstLine="0"/>
        <w:jc w:val="both"/>
      </w:pPr>
    </w:p>
    <w:p w14:paraId="650F602D"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se completează cu alineatul (1</w:t>
      </w:r>
      <w:r>
        <w:rPr>
          <w:color w:val="000000"/>
          <w:vertAlign w:val="superscript"/>
          <w:lang w:val="ro-RO" w:eastAsia="ro-RO" w:bidi="ro-RO"/>
        </w:rPr>
        <w:t>1</w:t>
      </w:r>
      <w:r>
        <w:rPr>
          <w:color w:val="000000"/>
          <w:lang w:val="ro-RO" w:eastAsia="ro-RO" w:bidi="ro-RO"/>
        </w:rPr>
        <w:t>) cu următorul cuprins:</w:t>
      </w:r>
    </w:p>
    <w:p w14:paraId="19E981C8" w14:textId="77777777" w:rsidR="00A936EC" w:rsidRDefault="00A936EC" w:rsidP="006165DD">
      <w:pPr>
        <w:pStyle w:val="BodyText"/>
        <w:shd w:val="clear" w:color="auto" w:fill="auto"/>
        <w:ind w:firstLine="709"/>
        <w:jc w:val="both"/>
      </w:pPr>
    </w:p>
    <w:p w14:paraId="2E248A8F"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„(1</w:t>
      </w:r>
      <w:r>
        <w:rPr>
          <w:color w:val="000000"/>
          <w:vertAlign w:val="superscript"/>
          <w:lang w:val="ro-RO" w:eastAsia="ro-RO" w:bidi="ro-RO"/>
        </w:rPr>
        <w:t>1</w:t>
      </w:r>
      <w:r>
        <w:rPr>
          <w:color w:val="000000"/>
          <w:lang w:val="ro-RO" w:eastAsia="ro-RO" w:bidi="ro-RO"/>
        </w:rPr>
        <w:t xml:space="preserve">) Identificarea animalelor din exploatațiile </w:t>
      </w:r>
      <w:proofErr w:type="spellStart"/>
      <w:r>
        <w:rPr>
          <w:color w:val="000000"/>
          <w:lang w:val="ro-RO" w:eastAsia="ro-RO" w:bidi="ro-RO"/>
        </w:rPr>
        <w:t>nonprofesionale</w:t>
      </w:r>
      <w:proofErr w:type="spellEnd"/>
      <w:r>
        <w:rPr>
          <w:color w:val="000000"/>
          <w:lang w:val="ro-RO" w:eastAsia="ro-RO" w:bidi="ro-RO"/>
        </w:rPr>
        <w:t xml:space="preserve"> se efectuează conform </w:t>
      </w:r>
      <w:r w:rsidRPr="0085695F">
        <w:rPr>
          <w:color w:val="000000"/>
          <w:lang w:val="ro-RO" w:eastAsia="ro-RO" w:bidi="ro-RO"/>
        </w:rPr>
        <w:t>art. 19 alin. (2) din Legea nr. 221/2007 privind activitatea sanitară veterinară</w:t>
      </w:r>
      <w:r w:rsidR="002637B4" w:rsidRPr="0085695F">
        <w:rPr>
          <w:color w:val="000000"/>
          <w:lang w:val="ro-RO" w:eastAsia="ro-RO" w:bidi="ro-RO"/>
        </w:rPr>
        <w:t>.</w:t>
      </w:r>
      <w:r w:rsidRPr="0085695F">
        <w:rPr>
          <w:color w:val="000000"/>
          <w:lang w:val="ro-RO" w:eastAsia="ro-RO" w:bidi="ro-RO"/>
        </w:rPr>
        <w:t>”</w:t>
      </w:r>
    </w:p>
    <w:p w14:paraId="4AE44C91" w14:textId="77777777" w:rsidR="00A936EC" w:rsidRDefault="00A936EC" w:rsidP="006165DD">
      <w:pPr>
        <w:pStyle w:val="BodyText"/>
        <w:shd w:val="clear" w:color="auto" w:fill="auto"/>
        <w:ind w:firstLine="709"/>
        <w:jc w:val="both"/>
      </w:pPr>
    </w:p>
    <w:p w14:paraId="335A2E7E" w14:textId="77777777" w:rsidR="00D703D4" w:rsidRDefault="00D703D4" w:rsidP="006165DD">
      <w:pPr>
        <w:pStyle w:val="BodyText"/>
        <w:shd w:val="clear" w:color="auto" w:fill="auto"/>
        <w:ind w:firstLine="709"/>
        <w:jc w:val="both"/>
        <w:rPr>
          <w:color w:val="000000"/>
          <w:lang w:val="ro-RO" w:eastAsia="ro-RO" w:bidi="ro-RO"/>
        </w:rPr>
      </w:pPr>
      <w:r>
        <w:rPr>
          <w:color w:val="000000"/>
          <w:lang w:val="ro-RO" w:eastAsia="ro-RO" w:bidi="ro-RO"/>
        </w:rPr>
        <w:t xml:space="preserve">la alineatul (2), după </w:t>
      </w:r>
      <w:r w:rsidR="002637B4">
        <w:rPr>
          <w:color w:val="000000"/>
          <w:lang w:val="ro-RO" w:eastAsia="ro-RO" w:bidi="ro-RO"/>
        </w:rPr>
        <w:t xml:space="preserve">cuvintele </w:t>
      </w:r>
      <w:r>
        <w:rPr>
          <w:color w:val="000000"/>
          <w:lang w:val="ro-RO" w:eastAsia="ro-RO" w:bidi="ro-RO"/>
        </w:rPr>
        <w:t xml:space="preserve">„Deținătorul de animale” se introduce textul </w:t>
      </w:r>
      <w:r w:rsidR="00841543">
        <w:rPr>
          <w:color w:val="000000"/>
          <w:lang w:val="ro-RO" w:eastAsia="ro-RO" w:bidi="ro-RO"/>
        </w:rPr>
        <w:t xml:space="preserve">   </w:t>
      </w:r>
      <w:r w:rsidRPr="00992205">
        <w:rPr>
          <w:color w:val="000000"/>
          <w:lang w:val="ro-RO" w:eastAsia="ro-RO" w:bidi="ro-RO"/>
        </w:rPr>
        <w:t>„ , altele decât</w:t>
      </w:r>
      <w:r>
        <w:rPr>
          <w:color w:val="000000"/>
          <w:lang w:val="ro-RO" w:eastAsia="ro-RO" w:bidi="ro-RO"/>
        </w:rPr>
        <w:t xml:space="preserve"> cele menționate în alin. (1</w:t>
      </w:r>
      <w:r>
        <w:rPr>
          <w:color w:val="000000"/>
          <w:vertAlign w:val="superscript"/>
          <w:lang w:val="ro-RO" w:eastAsia="ro-RO" w:bidi="ro-RO"/>
        </w:rPr>
        <w:t>1</w:t>
      </w:r>
      <w:r>
        <w:rPr>
          <w:color w:val="000000"/>
          <w:lang w:val="ro-RO" w:eastAsia="ro-RO" w:bidi="ro-RO"/>
        </w:rPr>
        <w:t>),”.</w:t>
      </w:r>
    </w:p>
    <w:p w14:paraId="25B66D1E" w14:textId="77777777" w:rsidR="00A936EC" w:rsidRDefault="00A936EC" w:rsidP="006165DD">
      <w:pPr>
        <w:pStyle w:val="BodyText"/>
        <w:shd w:val="clear" w:color="auto" w:fill="auto"/>
        <w:ind w:firstLine="709"/>
        <w:jc w:val="both"/>
      </w:pPr>
    </w:p>
    <w:p w14:paraId="6284ED77" w14:textId="77777777" w:rsidR="00D703D4" w:rsidRDefault="00D703D4" w:rsidP="006165DD">
      <w:pPr>
        <w:pStyle w:val="BodyText"/>
        <w:shd w:val="clear" w:color="auto" w:fill="auto"/>
        <w:ind w:firstLine="709"/>
        <w:jc w:val="both"/>
        <w:rPr>
          <w:color w:val="000000"/>
          <w:lang w:val="ro-RO" w:eastAsia="ro-RO" w:bidi="ro-RO"/>
        </w:rPr>
      </w:pPr>
      <w:bookmarkStart w:id="6" w:name="_Hlk102742320"/>
      <w:r>
        <w:rPr>
          <w:b/>
          <w:bCs/>
          <w:color w:val="000000"/>
          <w:lang w:val="ro-RO" w:eastAsia="ro-RO" w:bidi="ro-RO"/>
        </w:rPr>
        <w:t>Art. III</w:t>
      </w:r>
      <w:r>
        <w:rPr>
          <w:color w:val="000000"/>
          <w:lang w:val="ro-RO" w:eastAsia="ro-RO" w:bidi="ro-RO"/>
        </w:rPr>
        <w:t xml:space="preserve">. </w:t>
      </w:r>
      <w:r w:rsidR="007C1DD5">
        <w:rPr>
          <w:color w:val="000000"/>
          <w:lang w:val="ro-RO" w:eastAsia="ro-RO" w:bidi="ro-RO"/>
        </w:rPr>
        <w:t xml:space="preserve">– </w:t>
      </w:r>
      <w:r w:rsidR="00970691" w:rsidRPr="0085695F">
        <w:rPr>
          <w:color w:val="000000"/>
          <w:lang w:val="ro-RO" w:eastAsia="ro-RO" w:bidi="ro-RO"/>
        </w:rPr>
        <w:t>(</w:t>
      </w:r>
      <w:r w:rsidR="00970691">
        <w:rPr>
          <w:color w:val="000000"/>
          <w:lang w:val="ro-RO" w:eastAsia="ro-RO" w:bidi="ro-RO"/>
        </w:rPr>
        <w:t>1</w:t>
      </w:r>
      <w:r w:rsidR="00970691" w:rsidRPr="0085695F">
        <w:rPr>
          <w:color w:val="000000"/>
          <w:lang w:val="ro-RO" w:eastAsia="ro-RO" w:bidi="ro-RO"/>
        </w:rPr>
        <w:t xml:space="preserve">) </w:t>
      </w:r>
      <w:r>
        <w:rPr>
          <w:color w:val="000000"/>
          <w:lang w:val="ro-RO" w:eastAsia="ro-RO" w:bidi="ro-RO"/>
        </w:rPr>
        <w:t>Prezenta lege intră în vigoare la data publicării în Monitorul Oficial al Republicii Moldova</w:t>
      </w:r>
      <w:r w:rsidR="00245F96">
        <w:rPr>
          <w:color w:val="000000"/>
          <w:lang w:val="ro-RO" w:eastAsia="ro-RO" w:bidi="ro-RO"/>
        </w:rPr>
        <w:t xml:space="preserve">, </w:t>
      </w:r>
      <w:r w:rsidR="00245F96" w:rsidRPr="00245F96">
        <w:rPr>
          <w:color w:val="000000"/>
          <w:lang w:val="ro-RO" w:eastAsia="ro-RO" w:bidi="ro-RO"/>
        </w:rPr>
        <w:t xml:space="preserve">cu </w:t>
      </w:r>
      <w:proofErr w:type="spellStart"/>
      <w:r w:rsidR="00245F96" w:rsidRPr="00245F96">
        <w:rPr>
          <w:color w:val="000000"/>
          <w:lang w:val="ro-RO" w:eastAsia="ro-RO" w:bidi="ro-RO"/>
        </w:rPr>
        <w:t>excepţia</w:t>
      </w:r>
      <w:proofErr w:type="spellEnd"/>
      <w:r w:rsidR="00245F96" w:rsidRPr="00245F96">
        <w:rPr>
          <w:color w:val="000000"/>
          <w:lang w:val="ro-RO" w:eastAsia="ro-RO" w:bidi="ro-RO"/>
        </w:rPr>
        <w:t xml:space="preserve"> </w:t>
      </w:r>
      <w:r w:rsidR="00245F96">
        <w:rPr>
          <w:color w:val="000000"/>
          <w:lang w:val="ro-RO" w:eastAsia="ro-RO" w:bidi="ro-RO"/>
        </w:rPr>
        <w:t xml:space="preserve">prevederilor </w:t>
      </w:r>
      <w:r w:rsidR="007C1DD5">
        <w:rPr>
          <w:color w:val="000000"/>
          <w:lang w:val="ro-RO" w:eastAsia="ro-RO" w:bidi="ro-RO"/>
        </w:rPr>
        <w:t xml:space="preserve">art. I </w:t>
      </w:r>
      <w:r w:rsidR="00245F96">
        <w:rPr>
          <w:color w:val="000000"/>
          <w:lang w:val="ro-RO" w:eastAsia="ro-RO" w:bidi="ro-RO"/>
        </w:rPr>
        <w:t>pct</w:t>
      </w:r>
      <w:r w:rsidR="007C1DD5">
        <w:rPr>
          <w:color w:val="000000"/>
          <w:lang w:val="ro-RO" w:eastAsia="ro-RO" w:bidi="ro-RO"/>
        </w:rPr>
        <w:t>.</w:t>
      </w:r>
      <w:r w:rsidR="00245F96">
        <w:rPr>
          <w:color w:val="000000"/>
          <w:lang w:val="ro-RO" w:eastAsia="ro-RO" w:bidi="ro-RO"/>
        </w:rPr>
        <w:t xml:space="preserve"> 10</w:t>
      </w:r>
      <w:r w:rsidR="00992205">
        <w:rPr>
          <w:color w:val="000000"/>
          <w:lang w:val="ro-RO" w:eastAsia="ro-RO" w:bidi="ro-RO"/>
        </w:rPr>
        <w:t>,</w:t>
      </w:r>
      <w:r w:rsidR="00245F96">
        <w:rPr>
          <w:color w:val="000000"/>
          <w:lang w:val="ro-RO" w:eastAsia="ro-RO" w:bidi="ro-RO"/>
        </w:rPr>
        <w:t xml:space="preserve"> </w:t>
      </w:r>
      <w:r w:rsidR="00245F96" w:rsidRPr="00245F96">
        <w:rPr>
          <w:color w:val="000000"/>
          <w:lang w:val="ro-RO" w:eastAsia="ro-RO" w:bidi="ro-RO"/>
        </w:rPr>
        <w:t>care se pun în aplicare</w:t>
      </w:r>
      <w:r w:rsidR="008C4325">
        <w:rPr>
          <w:color w:val="000000"/>
          <w:lang w:val="ro-RO" w:eastAsia="ro-RO" w:bidi="ro-RO"/>
        </w:rPr>
        <w:t xml:space="preserve"> </w:t>
      </w:r>
      <w:r w:rsidR="007708D8" w:rsidRPr="00C7025F">
        <w:rPr>
          <w:color w:val="000000"/>
          <w:lang w:val="ro-RO" w:eastAsia="ro-RO" w:bidi="ro-RO"/>
        </w:rPr>
        <w:t>de la 1 ianuarie</w:t>
      </w:r>
      <w:r w:rsidR="008C4325" w:rsidRPr="00C7025F">
        <w:rPr>
          <w:color w:val="000000"/>
          <w:lang w:val="ro-RO" w:eastAsia="ro-RO" w:bidi="ro-RO"/>
        </w:rPr>
        <w:t xml:space="preserve"> 2023</w:t>
      </w:r>
      <w:r w:rsidRPr="00C7025F">
        <w:rPr>
          <w:color w:val="000000"/>
          <w:lang w:val="ro-RO" w:eastAsia="ro-RO" w:bidi="ro-RO"/>
        </w:rPr>
        <w:t>.</w:t>
      </w:r>
    </w:p>
    <w:p w14:paraId="2096D8B5" w14:textId="77777777" w:rsidR="00970691" w:rsidRDefault="00970691" w:rsidP="006165DD">
      <w:pPr>
        <w:pStyle w:val="BodyText"/>
        <w:shd w:val="clear" w:color="auto" w:fill="auto"/>
        <w:ind w:firstLine="709"/>
        <w:jc w:val="both"/>
        <w:rPr>
          <w:color w:val="000000"/>
          <w:lang w:val="ro-RO" w:eastAsia="ro-RO" w:bidi="ro-RO"/>
        </w:rPr>
      </w:pPr>
    </w:p>
    <w:p w14:paraId="56044F80" w14:textId="77777777" w:rsidR="002E1400" w:rsidRPr="00F17EE7" w:rsidRDefault="002E1400" w:rsidP="00F17EE7">
      <w:pPr>
        <w:widowControl/>
        <w:ind w:firstLine="709"/>
        <w:jc w:val="both"/>
        <w:rPr>
          <w:rFonts w:ascii="Times New Roman" w:eastAsia="Calibri" w:hAnsi="Times New Roman" w:cs="Times New Roman"/>
          <w:color w:val="auto"/>
          <w:sz w:val="28"/>
          <w:szCs w:val="28"/>
          <w:lang w:val="ro-MD" w:eastAsia="en-US" w:bidi="ar-SA"/>
        </w:rPr>
      </w:pPr>
      <w:r w:rsidRPr="00F17EE7">
        <w:rPr>
          <w:rFonts w:ascii="Times New Roman" w:eastAsia="Calibri" w:hAnsi="Times New Roman" w:cs="Times New Roman"/>
          <w:color w:val="auto"/>
          <w:sz w:val="28"/>
          <w:szCs w:val="28"/>
          <w:lang w:val="ro-MD" w:eastAsia="en-US" w:bidi="ar-SA"/>
        </w:rPr>
        <w:t xml:space="preserve">(2) Guvernul, </w:t>
      </w:r>
      <w:r w:rsidRPr="00F17EE7">
        <w:rPr>
          <w:rFonts w:ascii="Times New Roman" w:eastAsia="Calibri" w:hAnsi="Times New Roman" w:cs="Times New Roman"/>
          <w:color w:val="auto"/>
          <w:sz w:val="28"/>
          <w:szCs w:val="28"/>
          <w:lang w:val="ro-MD" w:eastAsia="ro-MD" w:bidi="ar-SA"/>
        </w:rPr>
        <w:t>până la data de 1 ianuarie 2023:</w:t>
      </w:r>
    </w:p>
    <w:p w14:paraId="7E6AC0BB" w14:textId="77777777" w:rsidR="002E1400" w:rsidRPr="00F17EE7" w:rsidRDefault="002E1400" w:rsidP="00F17EE7">
      <w:pPr>
        <w:widowControl/>
        <w:ind w:firstLine="709"/>
        <w:jc w:val="both"/>
        <w:rPr>
          <w:rFonts w:ascii="Times New Roman" w:eastAsia="Calibri" w:hAnsi="Times New Roman" w:cs="Times New Roman"/>
          <w:color w:val="auto"/>
          <w:sz w:val="28"/>
          <w:szCs w:val="28"/>
          <w:lang w:val="ro-MD" w:eastAsia="en-US" w:bidi="ar-SA"/>
        </w:rPr>
      </w:pPr>
      <w:r w:rsidRPr="00F17EE7">
        <w:rPr>
          <w:rFonts w:ascii="Times New Roman" w:eastAsia="Calibri" w:hAnsi="Times New Roman" w:cs="Times New Roman"/>
          <w:color w:val="auto"/>
          <w:sz w:val="28"/>
          <w:szCs w:val="28"/>
          <w:lang w:val="ro-MD" w:eastAsia="en-US" w:bidi="ar-SA"/>
        </w:rPr>
        <w:t>a)  va aduce actele sale normative în concordanță cu prezenta lege;</w:t>
      </w:r>
    </w:p>
    <w:p w14:paraId="6070C0F7" w14:textId="77777777" w:rsidR="002E1400" w:rsidRPr="00F17EE7" w:rsidRDefault="002E1400" w:rsidP="00F17EE7">
      <w:pPr>
        <w:widowControl/>
        <w:ind w:firstLine="709"/>
        <w:jc w:val="both"/>
        <w:rPr>
          <w:rFonts w:ascii="Times New Roman" w:eastAsia="Calibri" w:hAnsi="Times New Roman" w:cs="Times New Roman"/>
          <w:color w:val="auto"/>
          <w:sz w:val="28"/>
          <w:szCs w:val="28"/>
          <w:lang w:val="ro-MD" w:eastAsia="en-US" w:bidi="ar-SA"/>
        </w:rPr>
      </w:pPr>
      <w:r w:rsidRPr="00F17EE7">
        <w:rPr>
          <w:rFonts w:ascii="Times New Roman" w:eastAsia="Calibri" w:hAnsi="Times New Roman" w:cs="Times New Roman"/>
          <w:color w:val="auto"/>
          <w:sz w:val="28"/>
          <w:szCs w:val="28"/>
          <w:lang w:val="ro-MD" w:eastAsia="en-US" w:bidi="ar-SA"/>
        </w:rPr>
        <w:t xml:space="preserve">b) </w:t>
      </w:r>
      <w:r w:rsidRPr="00F17EE7">
        <w:rPr>
          <w:rFonts w:ascii="Times New Roman" w:eastAsia="Calibri" w:hAnsi="Times New Roman" w:cs="Times New Roman"/>
          <w:color w:val="auto"/>
          <w:sz w:val="28"/>
          <w:szCs w:val="28"/>
          <w:lang w:val="ro-MD" w:eastAsia="ro-MD" w:bidi="ar-SA"/>
        </w:rPr>
        <w:t>va asigura elaborarea actelor normative necesare implementării prezentei legi.</w:t>
      </w:r>
    </w:p>
    <w:p w14:paraId="60A7A775" w14:textId="77777777" w:rsidR="002E1400" w:rsidRPr="00F17EE7" w:rsidRDefault="002E1400" w:rsidP="006165DD">
      <w:pPr>
        <w:pStyle w:val="BodyText"/>
        <w:shd w:val="clear" w:color="auto" w:fill="auto"/>
        <w:ind w:firstLine="709"/>
        <w:jc w:val="both"/>
      </w:pPr>
    </w:p>
    <w:bookmarkEnd w:id="6"/>
    <w:p w14:paraId="4C6A5794" w14:textId="4E09FE14" w:rsidR="00A72A05" w:rsidRDefault="00A72A05" w:rsidP="00B75D6C">
      <w:pPr>
        <w:jc w:val="center"/>
        <w:rPr>
          <w:rFonts w:ascii="Times New Roman" w:hAnsi="Times New Roman" w:cs="Times New Roman"/>
          <w:b/>
          <w:bCs/>
          <w:color w:val="000000" w:themeColor="text1"/>
          <w:sz w:val="28"/>
          <w:szCs w:val="28"/>
          <w:lang w:val="ro-MD"/>
        </w:rPr>
      </w:pPr>
      <w:r w:rsidRPr="00464520">
        <w:rPr>
          <w:rFonts w:ascii="Times New Roman" w:hAnsi="Times New Roman" w:cs="Times New Roman"/>
          <w:b/>
          <w:bCs/>
          <w:color w:val="000000" w:themeColor="text1"/>
          <w:sz w:val="28"/>
          <w:szCs w:val="28"/>
          <w:lang w:val="ro-MD"/>
        </w:rPr>
        <w:t>PREȘEDINTELE  PARLAMENTULUI</w:t>
      </w:r>
    </w:p>
    <w:p w14:paraId="26AE94F8" w14:textId="77777777" w:rsidR="00A72A05" w:rsidRDefault="00A72A05" w:rsidP="00B75D6C">
      <w:pPr>
        <w:jc w:val="center"/>
        <w:rPr>
          <w:rFonts w:ascii="Times New Roman" w:hAnsi="Times New Roman" w:cs="Times New Roman"/>
          <w:b/>
          <w:bCs/>
          <w:color w:val="000000" w:themeColor="text1"/>
          <w:sz w:val="28"/>
          <w:szCs w:val="28"/>
          <w:lang w:val="ro-MD"/>
        </w:rPr>
      </w:pPr>
    </w:p>
    <w:p w14:paraId="781F7BB9" w14:textId="77777777" w:rsidR="00A72A05" w:rsidRDefault="00A72A05" w:rsidP="00B75D6C">
      <w:pPr>
        <w:jc w:val="center"/>
        <w:rPr>
          <w:rFonts w:ascii="Times New Roman" w:hAnsi="Times New Roman" w:cs="Times New Roman"/>
          <w:b/>
          <w:bCs/>
          <w:color w:val="000000" w:themeColor="text1"/>
          <w:sz w:val="28"/>
          <w:szCs w:val="28"/>
          <w:lang w:val="ro-MD"/>
        </w:rPr>
      </w:pPr>
    </w:p>
    <w:p w14:paraId="6ADA4F15" w14:textId="70652F10" w:rsidR="00A72A05" w:rsidRPr="00ED489F" w:rsidRDefault="00A72A05" w:rsidP="00B75D6C">
      <w:pPr>
        <w:tabs>
          <w:tab w:val="left" w:pos="3969"/>
          <w:tab w:val="left" w:pos="4253"/>
        </w:tabs>
        <w:jc w:val="center"/>
        <w:rPr>
          <w:rFonts w:ascii="Times New Roman" w:eastAsia="Times New Roman" w:hAnsi="Times New Roman" w:cs="Times New Roman"/>
          <w:b/>
          <w:sz w:val="28"/>
          <w:szCs w:val="28"/>
        </w:rPr>
      </w:pPr>
      <w:r w:rsidRPr="00ED489F">
        <w:rPr>
          <w:rFonts w:ascii="Times New Roman" w:eastAsia="Times New Roman" w:hAnsi="Times New Roman" w:cs="Times New Roman"/>
          <w:b/>
          <w:sz w:val="28"/>
          <w:szCs w:val="28"/>
        </w:rPr>
        <w:t>IGOR  GROSU</w:t>
      </w:r>
    </w:p>
    <w:p w14:paraId="5418C19A" w14:textId="77777777" w:rsidR="00A72A05" w:rsidRPr="00ED489F" w:rsidRDefault="00A72A05" w:rsidP="00A72A05">
      <w:pPr>
        <w:ind w:firstLine="567"/>
        <w:jc w:val="center"/>
        <w:rPr>
          <w:rFonts w:ascii="Times New Roman" w:eastAsia="Times New Roman" w:hAnsi="Times New Roman" w:cs="Times New Roman"/>
          <w:b/>
          <w:sz w:val="28"/>
          <w:szCs w:val="28"/>
        </w:rPr>
      </w:pPr>
    </w:p>
    <w:p w14:paraId="41828B68" w14:textId="39EC02DC" w:rsidR="00A72A05" w:rsidRPr="00ED489F" w:rsidRDefault="00A72A05" w:rsidP="00A72A05">
      <w:pPr>
        <w:tabs>
          <w:tab w:val="left" w:pos="3969"/>
        </w:tabs>
        <w:jc w:val="both"/>
        <w:rPr>
          <w:rFonts w:ascii="Times New Roman" w:eastAsia="Times New Roman" w:hAnsi="Times New Roman" w:cs="Times New Roman"/>
          <w:b/>
          <w:sz w:val="28"/>
          <w:szCs w:val="28"/>
        </w:rPr>
      </w:pPr>
      <w:r w:rsidRPr="00ED489F">
        <w:rPr>
          <w:rFonts w:ascii="Times New Roman" w:eastAsia="Times New Roman" w:hAnsi="Times New Roman" w:cs="Times New Roman"/>
          <w:b/>
          <w:sz w:val="28"/>
          <w:szCs w:val="28"/>
        </w:rPr>
        <w:t xml:space="preserve">Chișinău, </w:t>
      </w:r>
      <w:r>
        <w:rPr>
          <w:rFonts w:ascii="Times New Roman" w:eastAsia="Times New Roman" w:hAnsi="Times New Roman" w:cs="Times New Roman"/>
          <w:b/>
          <w:sz w:val="28"/>
          <w:szCs w:val="28"/>
          <w:lang w:val="ro-MD"/>
        </w:rPr>
        <w:t xml:space="preserve">19 mai </w:t>
      </w:r>
      <w:r w:rsidRPr="00ED489F">
        <w:rPr>
          <w:rFonts w:ascii="Times New Roman" w:eastAsia="Times New Roman" w:hAnsi="Times New Roman" w:cs="Times New Roman"/>
          <w:b/>
          <w:sz w:val="28"/>
          <w:szCs w:val="28"/>
        </w:rPr>
        <w:t>2022.</w:t>
      </w:r>
    </w:p>
    <w:p w14:paraId="173CBA38" w14:textId="74CB64EE" w:rsidR="00D703D4" w:rsidRPr="00E24876" w:rsidRDefault="00A72A05" w:rsidP="00B75D6C">
      <w:pPr>
        <w:tabs>
          <w:tab w:val="left" w:pos="3969"/>
          <w:tab w:val="left" w:pos="6386"/>
        </w:tabs>
        <w:jc w:val="both"/>
        <w:rPr>
          <w:rFonts w:ascii="Times New Roman" w:hAnsi="Times New Roman" w:cs="Times New Roman"/>
          <w:b/>
          <w:sz w:val="28"/>
          <w:szCs w:val="28"/>
          <w:lang w:val="ro-MD"/>
        </w:rPr>
      </w:pPr>
      <w:r w:rsidRPr="00ED489F">
        <w:rPr>
          <w:rFonts w:ascii="Times New Roman" w:eastAsia="Times New Roman" w:hAnsi="Times New Roman" w:cs="Times New Roman"/>
          <w:b/>
          <w:sz w:val="28"/>
          <w:szCs w:val="28"/>
        </w:rPr>
        <w:t xml:space="preserve">Nr. </w:t>
      </w:r>
      <w:r>
        <w:rPr>
          <w:rFonts w:ascii="Times New Roman" w:eastAsia="Times New Roman" w:hAnsi="Times New Roman" w:cs="Times New Roman"/>
          <w:b/>
          <w:sz w:val="28"/>
          <w:szCs w:val="28"/>
        </w:rPr>
        <w:t>127</w:t>
      </w:r>
      <w:r w:rsidRPr="00ED489F">
        <w:rPr>
          <w:rFonts w:ascii="Times New Roman" w:eastAsia="Times New Roman" w:hAnsi="Times New Roman" w:cs="Times New Roman"/>
          <w:b/>
          <w:sz w:val="28"/>
          <w:szCs w:val="28"/>
        </w:rPr>
        <w:t>.</w:t>
      </w:r>
    </w:p>
    <w:sectPr w:rsidR="00D703D4" w:rsidRPr="00E24876" w:rsidSect="00857FD1">
      <w:headerReference w:type="default" r:id="rId7"/>
      <w:footerReference w:type="default" r:id="rId8"/>
      <w:pgSz w:w="11900" w:h="16840"/>
      <w:pgMar w:top="1418" w:right="567" w:bottom="1418" w:left="1985" w:header="680" w:footer="3"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4140E" w14:textId="77777777" w:rsidR="00742529" w:rsidRDefault="00742529" w:rsidP="00D703D4">
      <w:r>
        <w:separator/>
      </w:r>
    </w:p>
  </w:endnote>
  <w:endnote w:type="continuationSeparator" w:id="0">
    <w:p w14:paraId="2B1349B3" w14:textId="77777777" w:rsidR="00742529" w:rsidRDefault="00742529" w:rsidP="00D70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A965D" w14:textId="77777777" w:rsidR="008B0510" w:rsidRDefault="00845AEE">
    <w:pPr>
      <w:spacing w:line="1" w:lineRule="exact"/>
    </w:pPr>
    <w:r>
      <w:rPr>
        <w:noProof/>
      </w:rPr>
      <mc:AlternateContent>
        <mc:Choice Requires="wps">
          <w:drawing>
            <wp:anchor distT="0" distB="0" distL="0" distR="0" simplePos="0" relativeHeight="251660288" behindDoc="1" locked="0" layoutInCell="1" allowOverlap="1" wp14:anchorId="2242F40A" wp14:editId="7D98DCCD">
              <wp:simplePos x="0" y="0"/>
              <wp:positionH relativeFrom="page">
                <wp:posOffset>1147445</wp:posOffset>
              </wp:positionH>
              <wp:positionV relativeFrom="page">
                <wp:posOffset>10064750</wp:posOffset>
              </wp:positionV>
              <wp:extent cx="2654935" cy="91440"/>
              <wp:effectExtent l="0" t="0" r="0" b="0"/>
              <wp:wrapNone/>
              <wp:docPr id="15" name="Shape 15"/>
              <wp:cNvGraphicFramePr/>
              <a:graphic xmlns:a="http://schemas.openxmlformats.org/drawingml/2006/main">
                <a:graphicData uri="http://schemas.microsoft.com/office/word/2010/wordprocessingShape">
                  <wps:wsp>
                    <wps:cNvSpPr txBox="1"/>
                    <wps:spPr>
                      <a:xfrm>
                        <a:off x="0" y="0"/>
                        <a:ext cx="2654935" cy="91440"/>
                      </a:xfrm>
                      <a:prstGeom prst="rect">
                        <a:avLst/>
                      </a:prstGeom>
                      <a:noFill/>
                    </wps:spPr>
                    <wps:txbx>
                      <w:txbxContent>
                        <w:p w14:paraId="6C5B9503" w14:textId="77777777" w:rsidR="008B0510" w:rsidRDefault="00B75D6C">
                          <w:pPr>
                            <w:pStyle w:val="Headerorfooter20"/>
                            <w:shd w:val="clear" w:color="auto" w:fill="auto"/>
                            <w:rPr>
                              <w:sz w:val="16"/>
                              <w:szCs w:val="16"/>
                            </w:rPr>
                          </w:pPr>
                        </w:p>
                      </w:txbxContent>
                    </wps:txbx>
                    <wps:bodyPr wrap="none" lIns="0" tIns="0" rIns="0" bIns="0">
                      <a:spAutoFit/>
                    </wps:bodyPr>
                  </wps:wsp>
                </a:graphicData>
              </a:graphic>
            </wp:anchor>
          </w:drawing>
        </mc:Choice>
        <mc:Fallback>
          <w:pict>
            <v:shapetype w14:anchorId="2242F40A" id="_x0000_t202" coordsize="21600,21600" o:spt="202" path="m,l,21600r21600,l21600,xe">
              <v:stroke joinstyle="miter"/>
              <v:path gradientshapeok="t" o:connecttype="rect"/>
            </v:shapetype>
            <v:shape id="Shape 15" o:spid="_x0000_s1026" type="#_x0000_t202" style="position:absolute;margin-left:90.35pt;margin-top:792.5pt;width:209.05pt;height:7.2pt;z-index:-2516561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" filled="f" stroked="f">
              <v:textbox style="mso-fit-shape-to-text:t" inset="0,0,0,0">
                <w:txbxContent>
                  <w:p w14:paraId="6C5B9503" w14:textId="77777777" w:rsidR="008B0510" w:rsidRDefault="00B75D6C">
                    <w:pPr>
                      <w:pStyle w:val="Headerorfooter20"/>
                      <w:shd w:val="clear" w:color="auto" w:fill="auto"/>
                      <w:rPr>
                        <w:sz w:val="16"/>
                        <w:szCs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210A0" w14:textId="77777777" w:rsidR="00742529" w:rsidRDefault="00742529" w:rsidP="00D703D4">
      <w:r>
        <w:separator/>
      </w:r>
    </w:p>
  </w:footnote>
  <w:footnote w:type="continuationSeparator" w:id="0">
    <w:p w14:paraId="4A1E85BC" w14:textId="77777777" w:rsidR="00742529" w:rsidRDefault="00742529" w:rsidP="00D703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2150603"/>
      <w:docPartObj>
        <w:docPartGallery w:val="Page Numbers (Top of Page)"/>
        <w:docPartUnique/>
      </w:docPartObj>
    </w:sdtPr>
    <w:sdtEndPr>
      <w:rPr>
        <w:rFonts w:ascii="Times New Roman" w:hAnsi="Times New Roman" w:cs="Times New Roman"/>
        <w:sz w:val="28"/>
        <w:szCs w:val="28"/>
      </w:rPr>
    </w:sdtEndPr>
    <w:sdtContent>
      <w:p w14:paraId="59A37EAB" w14:textId="77777777" w:rsidR="004E5229" w:rsidRPr="00E734D2" w:rsidRDefault="004E5229">
        <w:pPr>
          <w:pStyle w:val="Header"/>
          <w:jc w:val="center"/>
          <w:rPr>
            <w:rFonts w:ascii="Times New Roman" w:hAnsi="Times New Roman" w:cs="Times New Roman"/>
            <w:sz w:val="28"/>
            <w:szCs w:val="28"/>
          </w:rPr>
        </w:pPr>
        <w:r w:rsidRPr="00E734D2">
          <w:rPr>
            <w:rFonts w:ascii="Times New Roman" w:hAnsi="Times New Roman" w:cs="Times New Roman"/>
            <w:sz w:val="28"/>
            <w:szCs w:val="28"/>
          </w:rPr>
          <w:fldChar w:fldCharType="begin"/>
        </w:r>
        <w:r w:rsidRPr="00E734D2">
          <w:rPr>
            <w:rFonts w:ascii="Times New Roman" w:hAnsi="Times New Roman" w:cs="Times New Roman"/>
            <w:sz w:val="28"/>
            <w:szCs w:val="28"/>
          </w:rPr>
          <w:instrText>PAGE   \* MERGEFORMAT</w:instrText>
        </w:r>
        <w:r w:rsidRPr="00E734D2">
          <w:rPr>
            <w:rFonts w:ascii="Times New Roman" w:hAnsi="Times New Roman" w:cs="Times New Roman"/>
            <w:sz w:val="28"/>
            <w:szCs w:val="28"/>
          </w:rPr>
          <w:fldChar w:fldCharType="separate"/>
        </w:r>
        <w:r w:rsidR="005A58EB">
          <w:rPr>
            <w:rFonts w:ascii="Times New Roman" w:hAnsi="Times New Roman" w:cs="Times New Roman"/>
            <w:noProof/>
            <w:sz w:val="28"/>
            <w:szCs w:val="28"/>
          </w:rPr>
          <w:t>5</w:t>
        </w:r>
        <w:r w:rsidRPr="00E734D2">
          <w:rPr>
            <w:rFonts w:ascii="Times New Roman" w:hAnsi="Times New Roman" w:cs="Times New Roman"/>
            <w:sz w:val="28"/>
            <w:szCs w:val="28"/>
          </w:rPr>
          <w:fldChar w:fldCharType="end"/>
        </w:r>
      </w:p>
    </w:sdtContent>
  </w:sdt>
  <w:p w14:paraId="703F4341" w14:textId="77777777" w:rsidR="004E5229" w:rsidRDefault="004E52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30A4E"/>
    <w:multiLevelType w:val="multilevel"/>
    <w:tmpl w:val="F68E41D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1E3041"/>
    <w:multiLevelType w:val="hybridMultilevel"/>
    <w:tmpl w:val="F038296E"/>
    <w:lvl w:ilvl="0" w:tplc="0818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2" w15:restartNumberingAfterBreak="0">
    <w:nsid w:val="359A0B3A"/>
    <w:multiLevelType w:val="hybridMultilevel"/>
    <w:tmpl w:val="9E3861E0"/>
    <w:lvl w:ilvl="0" w:tplc="814A7198">
      <w:start w:val="1"/>
      <w:numFmt w:val="bullet"/>
      <w:lvlText w:val="−"/>
      <w:lvlJc w:val="left"/>
      <w:pPr>
        <w:ind w:left="1429" w:hanging="360"/>
      </w:pPr>
      <w:rPr>
        <w:rFonts w:ascii="Times New Roman" w:hAnsi="Times New Roman" w:cs="Times New Roman" w:hint="default"/>
      </w:rPr>
    </w:lvl>
    <w:lvl w:ilvl="1" w:tplc="08180003" w:tentative="1">
      <w:start w:val="1"/>
      <w:numFmt w:val="bullet"/>
      <w:lvlText w:val="o"/>
      <w:lvlJc w:val="left"/>
      <w:pPr>
        <w:ind w:left="2149" w:hanging="360"/>
      </w:pPr>
      <w:rPr>
        <w:rFonts w:ascii="Courier New" w:hAnsi="Courier New" w:cs="Courier New" w:hint="default"/>
      </w:rPr>
    </w:lvl>
    <w:lvl w:ilvl="2" w:tplc="08180005" w:tentative="1">
      <w:start w:val="1"/>
      <w:numFmt w:val="bullet"/>
      <w:lvlText w:val=""/>
      <w:lvlJc w:val="left"/>
      <w:pPr>
        <w:ind w:left="2869" w:hanging="360"/>
      </w:pPr>
      <w:rPr>
        <w:rFonts w:ascii="Wingdings" w:hAnsi="Wingdings" w:hint="default"/>
      </w:rPr>
    </w:lvl>
    <w:lvl w:ilvl="3" w:tplc="08180001" w:tentative="1">
      <w:start w:val="1"/>
      <w:numFmt w:val="bullet"/>
      <w:lvlText w:val=""/>
      <w:lvlJc w:val="left"/>
      <w:pPr>
        <w:ind w:left="3589" w:hanging="360"/>
      </w:pPr>
      <w:rPr>
        <w:rFonts w:ascii="Symbol" w:hAnsi="Symbol" w:hint="default"/>
      </w:rPr>
    </w:lvl>
    <w:lvl w:ilvl="4" w:tplc="08180003" w:tentative="1">
      <w:start w:val="1"/>
      <w:numFmt w:val="bullet"/>
      <w:lvlText w:val="o"/>
      <w:lvlJc w:val="left"/>
      <w:pPr>
        <w:ind w:left="4309" w:hanging="360"/>
      </w:pPr>
      <w:rPr>
        <w:rFonts w:ascii="Courier New" w:hAnsi="Courier New" w:cs="Courier New" w:hint="default"/>
      </w:rPr>
    </w:lvl>
    <w:lvl w:ilvl="5" w:tplc="08180005" w:tentative="1">
      <w:start w:val="1"/>
      <w:numFmt w:val="bullet"/>
      <w:lvlText w:val=""/>
      <w:lvlJc w:val="left"/>
      <w:pPr>
        <w:ind w:left="5029" w:hanging="360"/>
      </w:pPr>
      <w:rPr>
        <w:rFonts w:ascii="Wingdings" w:hAnsi="Wingdings" w:hint="default"/>
      </w:rPr>
    </w:lvl>
    <w:lvl w:ilvl="6" w:tplc="08180001" w:tentative="1">
      <w:start w:val="1"/>
      <w:numFmt w:val="bullet"/>
      <w:lvlText w:val=""/>
      <w:lvlJc w:val="left"/>
      <w:pPr>
        <w:ind w:left="5749" w:hanging="360"/>
      </w:pPr>
      <w:rPr>
        <w:rFonts w:ascii="Symbol" w:hAnsi="Symbol" w:hint="default"/>
      </w:rPr>
    </w:lvl>
    <w:lvl w:ilvl="7" w:tplc="08180003" w:tentative="1">
      <w:start w:val="1"/>
      <w:numFmt w:val="bullet"/>
      <w:lvlText w:val="o"/>
      <w:lvlJc w:val="left"/>
      <w:pPr>
        <w:ind w:left="6469" w:hanging="360"/>
      </w:pPr>
      <w:rPr>
        <w:rFonts w:ascii="Courier New" w:hAnsi="Courier New" w:cs="Courier New" w:hint="default"/>
      </w:rPr>
    </w:lvl>
    <w:lvl w:ilvl="8" w:tplc="08180005" w:tentative="1">
      <w:start w:val="1"/>
      <w:numFmt w:val="bullet"/>
      <w:lvlText w:val=""/>
      <w:lvlJc w:val="left"/>
      <w:pPr>
        <w:ind w:left="7189" w:hanging="360"/>
      </w:pPr>
      <w:rPr>
        <w:rFonts w:ascii="Wingdings" w:hAnsi="Wingdings" w:hint="default"/>
      </w:rPr>
    </w:lvl>
  </w:abstractNum>
  <w:abstractNum w:abstractNumId="3" w15:restartNumberingAfterBreak="0">
    <w:nsid w:val="3B782DA8"/>
    <w:multiLevelType w:val="multilevel"/>
    <w:tmpl w:val="A0BA86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42A4AFF"/>
    <w:multiLevelType w:val="multilevel"/>
    <w:tmpl w:val="A62A1A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15E0336"/>
    <w:multiLevelType w:val="hybridMultilevel"/>
    <w:tmpl w:val="70389644"/>
    <w:lvl w:ilvl="0" w:tplc="650ACEDC">
      <w:start w:val="5"/>
      <w:numFmt w:val="bullet"/>
      <w:lvlText w:val="-"/>
      <w:lvlJc w:val="left"/>
      <w:pPr>
        <w:ind w:left="720" w:hanging="360"/>
      </w:pPr>
      <w:rPr>
        <w:rFonts w:ascii="Times New Roman" w:eastAsiaTheme="minorHAnsi" w:hAnsi="Times New Roman" w:cs="Times New Roman" w:hint="default"/>
        <w:b/>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3D4"/>
    <w:rsid w:val="000343CD"/>
    <w:rsid w:val="00076748"/>
    <w:rsid w:val="000A01AD"/>
    <w:rsid w:val="000A03A9"/>
    <w:rsid w:val="000D0F52"/>
    <w:rsid w:val="000D72BE"/>
    <w:rsid w:val="000F6F0C"/>
    <w:rsid w:val="00196ECB"/>
    <w:rsid w:val="001B6892"/>
    <w:rsid w:val="002071B3"/>
    <w:rsid w:val="00237002"/>
    <w:rsid w:val="00245F96"/>
    <w:rsid w:val="00256201"/>
    <w:rsid w:val="002637B4"/>
    <w:rsid w:val="00284D4D"/>
    <w:rsid w:val="002C4ADA"/>
    <w:rsid w:val="002D17B6"/>
    <w:rsid w:val="002E1400"/>
    <w:rsid w:val="00313842"/>
    <w:rsid w:val="0031754D"/>
    <w:rsid w:val="00317DE9"/>
    <w:rsid w:val="00326CEF"/>
    <w:rsid w:val="00390706"/>
    <w:rsid w:val="003A4423"/>
    <w:rsid w:val="003C4A0E"/>
    <w:rsid w:val="003D13F9"/>
    <w:rsid w:val="0040640C"/>
    <w:rsid w:val="0042375C"/>
    <w:rsid w:val="00436D75"/>
    <w:rsid w:val="004B080B"/>
    <w:rsid w:val="004E25A5"/>
    <w:rsid w:val="004E5229"/>
    <w:rsid w:val="004F474B"/>
    <w:rsid w:val="00530AB7"/>
    <w:rsid w:val="005838BA"/>
    <w:rsid w:val="005A495C"/>
    <w:rsid w:val="005A58EB"/>
    <w:rsid w:val="005F3BC7"/>
    <w:rsid w:val="006165DD"/>
    <w:rsid w:val="00645075"/>
    <w:rsid w:val="00665E02"/>
    <w:rsid w:val="006B56B8"/>
    <w:rsid w:val="006C55F2"/>
    <w:rsid w:val="006E7BDC"/>
    <w:rsid w:val="006F4C90"/>
    <w:rsid w:val="00741EE6"/>
    <w:rsid w:val="00742529"/>
    <w:rsid w:val="007429FF"/>
    <w:rsid w:val="00756857"/>
    <w:rsid w:val="007708D8"/>
    <w:rsid w:val="00782762"/>
    <w:rsid w:val="007A7D76"/>
    <w:rsid w:val="007C1DD5"/>
    <w:rsid w:val="008231C8"/>
    <w:rsid w:val="00841543"/>
    <w:rsid w:val="00845AEE"/>
    <w:rsid w:val="0085695F"/>
    <w:rsid w:val="00857FD1"/>
    <w:rsid w:val="00893EB2"/>
    <w:rsid w:val="008C4295"/>
    <w:rsid w:val="008C4325"/>
    <w:rsid w:val="00926166"/>
    <w:rsid w:val="009330AD"/>
    <w:rsid w:val="00962FB1"/>
    <w:rsid w:val="009632AE"/>
    <w:rsid w:val="00970691"/>
    <w:rsid w:val="00992205"/>
    <w:rsid w:val="009C3D8B"/>
    <w:rsid w:val="009E034C"/>
    <w:rsid w:val="009E7E70"/>
    <w:rsid w:val="00A34056"/>
    <w:rsid w:val="00A72A05"/>
    <w:rsid w:val="00A7302B"/>
    <w:rsid w:val="00A936EC"/>
    <w:rsid w:val="00AB0EC2"/>
    <w:rsid w:val="00AD3132"/>
    <w:rsid w:val="00AE7BA6"/>
    <w:rsid w:val="00AF366C"/>
    <w:rsid w:val="00AF6CC8"/>
    <w:rsid w:val="00B147E0"/>
    <w:rsid w:val="00B25C78"/>
    <w:rsid w:val="00B36B6F"/>
    <w:rsid w:val="00B75D6C"/>
    <w:rsid w:val="00B75E80"/>
    <w:rsid w:val="00BD7178"/>
    <w:rsid w:val="00BF73CC"/>
    <w:rsid w:val="00C24493"/>
    <w:rsid w:val="00C536E6"/>
    <w:rsid w:val="00C7025F"/>
    <w:rsid w:val="00CC0963"/>
    <w:rsid w:val="00CC43C2"/>
    <w:rsid w:val="00CC7E5E"/>
    <w:rsid w:val="00CF0677"/>
    <w:rsid w:val="00D703D4"/>
    <w:rsid w:val="00D83E44"/>
    <w:rsid w:val="00DC1845"/>
    <w:rsid w:val="00DE3C40"/>
    <w:rsid w:val="00DF3EB8"/>
    <w:rsid w:val="00E24876"/>
    <w:rsid w:val="00E37FDA"/>
    <w:rsid w:val="00E57012"/>
    <w:rsid w:val="00E57583"/>
    <w:rsid w:val="00E64071"/>
    <w:rsid w:val="00E734D2"/>
    <w:rsid w:val="00E87C80"/>
    <w:rsid w:val="00EA4FA5"/>
    <w:rsid w:val="00EB5A61"/>
    <w:rsid w:val="00EF4DFF"/>
    <w:rsid w:val="00EF626A"/>
    <w:rsid w:val="00F17EE7"/>
    <w:rsid w:val="00F57278"/>
    <w:rsid w:val="00F604A1"/>
    <w:rsid w:val="00F636DE"/>
    <w:rsid w:val="00FA398E"/>
    <w:rsid w:val="00FB6A21"/>
    <w:rsid w:val="00FC5F5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616911D"/>
  <w15:chartTrackingRefBased/>
  <w15:docId w15:val="{FBF13DC0-75FB-41A2-8497-59AB105B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3D4"/>
    <w:pPr>
      <w:widowControl w:val="0"/>
      <w:spacing w:after="0" w:line="240" w:lineRule="auto"/>
    </w:pPr>
    <w:rPr>
      <w:rFonts w:ascii="Courier New" w:eastAsia="Courier New" w:hAnsi="Courier New" w:cs="Courier New"/>
      <w:color w:val="000000"/>
      <w:sz w:val="24"/>
      <w:szCs w:val="24"/>
      <w:lang w:val="ro-RO" w:eastAsia="ro-RO"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orfooter2">
    <w:name w:val="Header or footer (2)_"/>
    <w:basedOn w:val="DefaultParagraphFont"/>
    <w:link w:val="Headerorfooter20"/>
    <w:rsid w:val="00D703D4"/>
    <w:rPr>
      <w:rFonts w:ascii="Times New Roman" w:eastAsia="Times New Roman" w:hAnsi="Times New Roman" w:cs="Times New Roman"/>
      <w:sz w:val="20"/>
      <w:szCs w:val="20"/>
      <w:shd w:val="clear" w:color="auto" w:fill="FFFFFF"/>
    </w:rPr>
  </w:style>
  <w:style w:type="character" w:customStyle="1" w:styleId="Heading2">
    <w:name w:val="Heading #2_"/>
    <w:basedOn w:val="DefaultParagraphFont"/>
    <w:link w:val="Heading20"/>
    <w:rsid w:val="00D703D4"/>
    <w:rPr>
      <w:rFonts w:ascii="Times New Roman" w:eastAsia="Times New Roman" w:hAnsi="Times New Roman" w:cs="Times New Roman"/>
      <w:b/>
      <w:bCs/>
      <w:sz w:val="28"/>
      <w:szCs w:val="28"/>
      <w:shd w:val="clear" w:color="auto" w:fill="FFFFFF"/>
    </w:rPr>
  </w:style>
  <w:style w:type="character" w:customStyle="1" w:styleId="BodyTextChar">
    <w:name w:val="Body Text Char"/>
    <w:basedOn w:val="DefaultParagraphFont"/>
    <w:link w:val="BodyText"/>
    <w:rsid w:val="00D703D4"/>
    <w:rPr>
      <w:rFonts w:ascii="Times New Roman" w:eastAsia="Times New Roman" w:hAnsi="Times New Roman" w:cs="Times New Roman"/>
      <w:sz w:val="28"/>
      <w:szCs w:val="28"/>
      <w:shd w:val="clear" w:color="auto" w:fill="FFFFFF"/>
    </w:rPr>
  </w:style>
  <w:style w:type="paragraph" w:customStyle="1" w:styleId="Headerorfooter20">
    <w:name w:val="Header or footer (2)"/>
    <w:basedOn w:val="Normal"/>
    <w:link w:val="Headerorfooter2"/>
    <w:rsid w:val="00D703D4"/>
    <w:pPr>
      <w:shd w:val="clear" w:color="auto" w:fill="FFFFFF"/>
    </w:pPr>
    <w:rPr>
      <w:rFonts w:ascii="Times New Roman" w:eastAsia="Times New Roman" w:hAnsi="Times New Roman" w:cs="Times New Roman"/>
      <w:color w:val="auto"/>
      <w:sz w:val="20"/>
      <w:szCs w:val="20"/>
      <w:lang w:val="ro-MD" w:eastAsia="en-US" w:bidi="ar-SA"/>
    </w:rPr>
  </w:style>
  <w:style w:type="paragraph" w:customStyle="1" w:styleId="Heading20">
    <w:name w:val="Heading #2"/>
    <w:basedOn w:val="Normal"/>
    <w:link w:val="Heading2"/>
    <w:rsid w:val="00D703D4"/>
    <w:pPr>
      <w:shd w:val="clear" w:color="auto" w:fill="FFFFFF"/>
      <w:spacing w:after="480"/>
      <w:jc w:val="center"/>
      <w:outlineLvl w:val="1"/>
    </w:pPr>
    <w:rPr>
      <w:rFonts w:ascii="Times New Roman" w:eastAsia="Times New Roman" w:hAnsi="Times New Roman" w:cs="Times New Roman"/>
      <w:b/>
      <w:bCs/>
      <w:color w:val="auto"/>
      <w:sz w:val="28"/>
      <w:szCs w:val="28"/>
      <w:lang w:val="ro-MD" w:eastAsia="en-US" w:bidi="ar-SA"/>
    </w:rPr>
  </w:style>
  <w:style w:type="paragraph" w:styleId="BodyText">
    <w:name w:val="Body Text"/>
    <w:basedOn w:val="Normal"/>
    <w:link w:val="BodyTextChar"/>
    <w:qFormat/>
    <w:rsid w:val="00D703D4"/>
    <w:pPr>
      <w:shd w:val="clear" w:color="auto" w:fill="FFFFFF"/>
      <w:ind w:firstLine="400"/>
    </w:pPr>
    <w:rPr>
      <w:rFonts w:ascii="Times New Roman" w:eastAsia="Times New Roman" w:hAnsi="Times New Roman" w:cs="Times New Roman"/>
      <w:color w:val="auto"/>
      <w:sz w:val="28"/>
      <w:szCs w:val="28"/>
      <w:lang w:val="ro-MD" w:eastAsia="en-US" w:bidi="ar-SA"/>
    </w:rPr>
  </w:style>
  <w:style w:type="character" w:customStyle="1" w:styleId="BodyTextChar1">
    <w:name w:val="Body Text Char1"/>
    <w:basedOn w:val="DefaultParagraphFont"/>
    <w:uiPriority w:val="99"/>
    <w:semiHidden/>
    <w:rsid w:val="00D703D4"/>
    <w:rPr>
      <w:rFonts w:ascii="Courier New" w:eastAsia="Courier New" w:hAnsi="Courier New" w:cs="Courier New"/>
      <w:color w:val="000000"/>
      <w:sz w:val="24"/>
      <w:szCs w:val="24"/>
      <w:lang w:val="ro-RO" w:eastAsia="ro-RO" w:bidi="ro-RO"/>
    </w:rPr>
  </w:style>
  <w:style w:type="paragraph" w:styleId="Header">
    <w:name w:val="header"/>
    <w:basedOn w:val="Normal"/>
    <w:link w:val="HeaderChar"/>
    <w:uiPriority w:val="99"/>
    <w:unhideWhenUsed/>
    <w:rsid w:val="00D703D4"/>
    <w:pPr>
      <w:tabs>
        <w:tab w:val="center" w:pos="4677"/>
        <w:tab w:val="right" w:pos="9355"/>
      </w:tabs>
    </w:pPr>
  </w:style>
  <w:style w:type="character" w:customStyle="1" w:styleId="HeaderChar">
    <w:name w:val="Header Char"/>
    <w:basedOn w:val="DefaultParagraphFont"/>
    <w:link w:val="Header"/>
    <w:uiPriority w:val="99"/>
    <w:rsid w:val="00D703D4"/>
    <w:rPr>
      <w:rFonts w:ascii="Courier New" w:eastAsia="Courier New" w:hAnsi="Courier New" w:cs="Courier New"/>
      <w:color w:val="000000"/>
      <w:sz w:val="24"/>
      <w:szCs w:val="24"/>
      <w:lang w:val="ro-RO" w:eastAsia="ro-RO" w:bidi="ro-RO"/>
    </w:rPr>
  </w:style>
  <w:style w:type="paragraph" w:styleId="Footer">
    <w:name w:val="footer"/>
    <w:basedOn w:val="Normal"/>
    <w:link w:val="FooterChar"/>
    <w:uiPriority w:val="99"/>
    <w:unhideWhenUsed/>
    <w:rsid w:val="00D703D4"/>
    <w:pPr>
      <w:tabs>
        <w:tab w:val="center" w:pos="4677"/>
        <w:tab w:val="right" w:pos="9355"/>
      </w:tabs>
    </w:pPr>
  </w:style>
  <w:style w:type="character" w:customStyle="1" w:styleId="FooterChar">
    <w:name w:val="Footer Char"/>
    <w:basedOn w:val="DefaultParagraphFont"/>
    <w:link w:val="Footer"/>
    <w:uiPriority w:val="99"/>
    <w:rsid w:val="00D703D4"/>
    <w:rPr>
      <w:rFonts w:ascii="Courier New" w:eastAsia="Courier New" w:hAnsi="Courier New" w:cs="Courier New"/>
      <w:color w:val="000000"/>
      <w:sz w:val="24"/>
      <w:szCs w:val="24"/>
      <w:lang w:val="ro-RO" w:eastAsia="ro-RO" w:bidi="ro-RO"/>
    </w:rPr>
  </w:style>
  <w:style w:type="character" w:styleId="CommentReference">
    <w:name w:val="annotation reference"/>
    <w:basedOn w:val="DefaultParagraphFont"/>
    <w:uiPriority w:val="99"/>
    <w:semiHidden/>
    <w:unhideWhenUsed/>
    <w:rsid w:val="00893EB2"/>
    <w:rPr>
      <w:sz w:val="16"/>
      <w:szCs w:val="16"/>
    </w:rPr>
  </w:style>
  <w:style w:type="paragraph" w:styleId="CommentText">
    <w:name w:val="annotation text"/>
    <w:basedOn w:val="Normal"/>
    <w:link w:val="CommentTextChar"/>
    <w:uiPriority w:val="99"/>
    <w:semiHidden/>
    <w:unhideWhenUsed/>
    <w:rsid w:val="00893EB2"/>
    <w:rPr>
      <w:sz w:val="20"/>
      <w:szCs w:val="20"/>
    </w:rPr>
  </w:style>
  <w:style w:type="character" w:customStyle="1" w:styleId="CommentTextChar">
    <w:name w:val="Comment Text Char"/>
    <w:basedOn w:val="DefaultParagraphFont"/>
    <w:link w:val="CommentText"/>
    <w:uiPriority w:val="99"/>
    <w:semiHidden/>
    <w:rsid w:val="00893EB2"/>
    <w:rPr>
      <w:rFonts w:ascii="Courier New" w:eastAsia="Courier New" w:hAnsi="Courier New" w:cs="Courier New"/>
      <w:color w:val="000000"/>
      <w:sz w:val="20"/>
      <w:szCs w:val="20"/>
      <w:lang w:val="ro-RO" w:eastAsia="ro-RO" w:bidi="ro-RO"/>
    </w:rPr>
  </w:style>
  <w:style w:type="paragraph" w:styleId="CommentSubject">
    <w:name w:val="annotation subject"/>
    <w:basedOn w:val="CommentText"/>
    <w:next w:val="CommentText"/>
    <w:link w:val="CommentSubjectChar"/>
    <w:uiPriority w:val="99"/>
    <w:semiHidden/>
    <w:unhideWhenUsed/>
    <w:rsid w:val="00893EB2"/>
    <w:rPr>
      <w:b/>
      <w:bCs/>
    </w:rPr>
  </w:style>
  <w:style w:type="character" w:customStyle="1" w:styleId="CommentSubjectChar">
    <w:name w:val="Comment Subject Char"/>
    <w:basedOn w:val="CommentTextChar"/>
    <w:link w:val="CommentSubject"/>
    <w:uiPriority w:val="99"/>
    <w:semiHidden/>
    <w:rsid w:val="00893EB2"/>
    <w:rPr>
      <w:rFonts w:ascii="Courier New" w:eastAsia="Courier New" w:hAnsi="Courier New" w:cs="Courier New"/>
      <w:b/>
      <w:bCs/>
      <w:color w:val="000000"/>
      <w:sz w:val="20"/>
      <w:szCs w:val="20"/>
      <w:lang w:val="ro-RO" w:eastAsia="ro-RO" w:bidi="ro-RO"/>
    </w:rPr>
  </w:style>
  <w:style w:type="paragraph" w:styleId="Revision">
    <w:name w:val="Revision"/>
    <w:hidden/>
    <w:uiPriority w:val="99"/>
    <w:semiHidden/>
    <w:rsid w:val="00EF4DFF"/>
    <w:pPr>
      <w:spacing w:after="0" w:line="240" w:lineRule="auto"/>
    </w:pPr>
    <w:rPr>
      <w:rFonts w:ascii="Courier New" w:eastAsia="Courier New" w:hAnsi="Courier New" w:cs="Courier New"/>
      <w:color w:val="000000"/>
      <w:sz w:val="24"/>
      <w:szCs w:val="24"/>
      <w:lang w:val="ro-RO" w:eastAsia="ro-RO" w:bidi="ro-RO"/>
    </w:rPr>
  </w:style>
  <w:style w:type="paragraph" w:styleId="ListParagraph">
    <w:name w:val="List Paragraph"/>
    <w:basedOn w:val="Normal"/>
    <w:uiPriority w:val="34"/>
    <w:qFormat/>
    <w:rsid w:val="00CC43C2"/>
    <w:pPr>
      <w:ind w:left="720"/>
      <w:contextualSpacing/>
    </w:pPr>
  </w:style>
  <w:style w:type="table" w:styleId="TableGrid">
    <w:name w:val="Table Grid"/>
    <w:basedOn w:val="TableNormal"/>
    <w:uiPriority w:val="39"/>
    <w:rsid w:val="00F636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EB58FDA-E24D-496D-A850-481850146A22}"/>
</file>

<file path=customXml/itemProps2.xml><?xml version="1.0" encoding="utf-8"?>
<ds:datastoreItem xmlns:ds="http://schemas.openxmlformats.org/officeDocument/2006/customXml" ds:itemID="{29B9F0B1-1B76-4F05-9667-53F4CF3BF268}"/>
</file>

<file path=customXml/itemProps3.xml><?xml version="1.0" encoding="utf-8"?>
<ds:datastoreItem xmlns:ds="http://schemas.openxmlformats.org/officeDocument/2006/customXml" ds:itemID="{CCCD0DC2-486B-4930-9A2C-88D27A93A788}"/>
</file>

<file path=docProps/app.xml><?xml version="1.0" encoding="utf-8"?>
<Properties xmlns="http://schemas.openxmlformats.org/officeDocument/2006/extended-properties" xmlns:vt="http://schemas.openxmlformats.org/officeDocument/2006/docPropsVTypes">
  <Template>Normal</Template>
  <TotalTime>3</TotalTime>
  <Pages>5</Pages>
  <Words>1296</Words>
  <Characters>7521</Characters>
  <Application>Microsoft Office Word</Application>
  <DocSecurity>0</DocSecurity>
  <Lines>62</Lines>
  <Paragraphs>17</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8800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L_127.2022.ro</dc:title>
  <dc:subject/>
  <dc:creator>Tatiana Nastas</dc:creator>
  <cp:keywords/>
  <dc:description/>
  <cp:lastModifiedBy>Inga Rusnac</cp:lastModifiedBy>
  <cp:revision>3</cp:revision>
  <cp:lastPrinted>2022-05-06T07:56:00Z</cp:lastPrinted>
  <dcterms:created xsi:type="dcterms:W3CDTF">2022-05-19T11:20:00Z</dcterms:created>
  <dcterms:modified xsi:type="dcterms:W3CDTF">2022-05-19T11:22:00Z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