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2BD44" w14:textId="6BF9B5F3" w:rsidR="00E92E6C" w:rsidRDefault="00E92E6C" w:rsidP="00E331A7">
      <w:pPr>
        <w:tabs>
          <w:tab w:val="left" w:pos="709"/>
          <w:tab w:val="left" w:pos="1134"/>
        </w:tabs>
        <w:jc w:val="right"/>
        <w:rPr>
          <w:rFonts w:eastAsia="Calibri"/>
          <w:b/>
          <w:sz w:val="28"/>
          <w:szCs w:val="28"/>
          <w:lang w:val="ro-RO"/>
        </w:rPr>
      </w:pPr>
    </w:p>
    <w:p w14:paraId="65C62F00" w14:textId="7F05F96C" w:rsidR="00535E31" w:rsidRDefault="00535E31" w:rsidP="00E331A7">
      <w:pPr>
        <w:tabs>
          <w:tab w:val="left" w:pos="709"/>
          <w:tab w:val="left" w:pos="1134"/>
        </w:tabs>
        <w:jc w:val="right"/>
        <w:rPr>
          <w:rFonts w:eastAsia="Calibri"/>
          <w:b/>
          <w:sz w:val="28"/>
          <w:szCs w:val="28"/>
          <w:lang w:val="ro-RO"/>
        </w:rPr>
      </w:pPr>
    </w:p>
    <w:p w14:paraId="233EB00D" w14:textId="77777777" w:rsidR="00535E31" w:rsidRPr="00DD23D1" w:rsidRDefault="00535E31" w:rsidP="00E331A7">
      <w:pPr>
        <w:tabs>
          <w:tab w:val="left" w:pos="709"/>
          <w:tab w:val="left" w:pos="1134"/>
        </w:tabs>
        <w:jc w:val="right"/>
        <w:rPr>
          <w:rFonts w:eastAsia="Calibri"/>
          <w:b/>
          <w:sz w:val="28"/>
          <w:szCs w:val="28"/>
          <w:lang w:val="ro-RO"/>
        </w:rPr>
      </w:pPr>
    </w:p>
    <w:p w14:paraId="0EFDC3C4" w14:textId="77777777" w:rsidR="008F5E66" w:rsidRPr="00DD23D1" w:rsidRDefault="008F5E66" w:rsidP="00E92E6C">
      <w:pPr>
        <w:tabs>
          <w:tab w:val="left" w:pos="709"/>
          <w:tab w:val="left" w:pos="1134"/>
        </w:tabs>
        <w:ind w:firstLine="0"/>
        <w:jc w:val="center"/>
        <w:rPr>
          <w:rFonts w:eastAsia="Calibri"/>
          <w:b/>
          <w:sz w:val="28"/>
          <w:szCs w:val="28"/>
          <w:lang w:val="ro-RO"/>
        </w:rPr>
      </w:pPr>
    </w:p>
    <w:p w14:paraId="59739706" w14:textId="05E05C97" w:rsidR="00E92E6C" w:rsidRPr="00DD23D1" w:rsidRDefault="00E92E6C" w:rsidP="00E92E6C">
      <w:pPr>
        <w:tabs>
          <w:tab w:val="left" w:pos="709"/>
          <w:tab w:val="left" w:pos="1134"/>
        </w:tabs>
        <w:ind w:firstLine="0"/>
        <w:jc w:val="center"/>
        <w:rPr>
          <w:rFonts w:eastAsia="Calibri"/>
          <w:b/>
          <w:sz w:val="28"/>
          <w:szCs w:val="28"/>
          <w:lang w:val="ro-RO"/>
        </w:rPr>
      </w:pPr>
    </w:p>
    <w:p w14:paraId="0B4CCFFF" w14:textId="18444E75" w:rsidR="008F5E66" w:rsidRDefault="008F5E66" w:rsidP="00E92E6C">
      <w:pPr>
        <w:tabs>
          <w:tab w:val="left" w:pos="709"/>
          <w:tab w:val="left" w:pos="1134"/>
        </w:tabs>
        <w:ind w:firstLine="0"/>
        <w:jc w:val="center"/>
        <w:rPr>
          <w:rFonts w:eastAsia="Calibri"/>
          <w:b/>
          <w:sz w:val="28"/>
          <w:szCs w:val="28"/>
          <w:lang w:val="ro-RO"/>
        </w:rPr>
      </w:pPr>
    </w:p>
    <w:p w14:paraId="0F82A324" w14:textId="77777777" w:rsidR="00C55925" w:rsidRPr="00DD23D1" w:rsidRDefault="00C55925" w:rsidP="00E92E6C">
      <w:pPr>
        <w:tabs>
          <w:tab w:val="left" w:pos="709"/>
          <w:tab w:val="left" w:pos="1134"/>
        </w:tabs>
        <w:ind w:firstLine="0"/>
        <w:jc w:val="center"/>
        <w:rPr>
          <w:rFonts w:eastAsia="Calibri"/>
          <w:b/>
          <w:sz w:val="28"/>
          <w:szCs w:val="28"/>
          <w:lang w:val="ro-RO"/>
        </w:rPr>
      </w:pPr>
    </w:p>
    <w:p w14:paraId="4275A968" w14:textId="591A1924" w:rsidR="00E92E6C" w:rsidRPr="00DD23D1" w:rsidRDefault="00E92E6C" w:rsidP="006C432F">
      <w:pPr>
        <w:tabs>
          <w:tab w:val="left" w:pos="709"/>
          <w:tab w:val="left" w:pos="1134"/>
        </w:tabs>
        <w:ind w:left="567" w:right="1985" w:firstLine="0"/>
        <w:jc w:val="center"/>
        <w:rPr>
          <w:rFonts w:eastAsia="Calibri"/>
          <w:b/>
          <w:spacing w:val="80"/>
          <w:sz w:val="28"/>
          <w:szCs w:val="28"/>
          <w:lang w:val="ro-RO"/>
        </w:rPr>
      </w:pPr>
      <w:r w:rsidRPr="00DD23D1">
        <w:rPr>
          <w:rFonts w:eastAsia="Calibri"/>
          <w:b/>
          <w:spacing w:val="80"/>
          <w:sz w:val="28"/>
          <w:szCs w:val="28"/>
          <w:lang w:val="ro-RO"/>
        </w:rPr>
        <w:t>LEGE</w:t>
      </w:r>
    </w:p>
    <w:p w14:paraId="59434CA6" w14:textId="77777777" w:rsidR="008F5E66" w:rsidRPr="00DD23D1" w:rsidRDefault="008F5E66" w:rsidP="006C432F">
      <w:pPr>
        <w:tabs>
          <w:tab w:val="left" w:pos="709"/>
          <w:tab w:val="left" w:pos="1134"/>
        </w:tabs>
        <w:ind w:left="567" w:right="1985" w:firstLine="0"/>
        <w:jc w:val="center"/>
        <w:rPr>
          <w:rFonts w:eastAsia="Calibri"/>
          <w:b/>
          <w:sz w:val="28"/>
          <w:szCs w:val="28"/>
          <w:lang w:val="ro-RO"/>
        </w:rPr>
      </w:pPr>
    </w:p>
    <w:p w14:paraId="36F0C7A9" w14:textId="77777777" w:rsidR="00E92E6C" w:rsidRPr="00DD23D1" w:rsidRDefault="00E92E6C" w:rsidP="006C432F">
      <w:pPr>
        <w:tabs>
          <w:tab w:val="left" w:pos="709"/>
          <w:tab w:val="left" w:pos="1134"/>
        </w:tabs>
        <w:ind w:left="567" w:right="1985" w:firstLine="0"/>
        <w:jc w:val="center"/>
        <w:rPr>
          <w:rFonts w:eastAsia="Calibri"/>
          <w:b/>
          <w:sz w:val="28"/>
          <w:szCs w:val="28"/>
          <w:lang w:val="ro-RO"/>
        </w:rPr>
      </w:pPr>
      <w:r w:rsidRPr="00DD23D1">
        <w:rPr>
          <w:rFonts w:eastAsia="Calibri"/>
          <w:b/>
          <w:sz w:val="28"/>
          <w:szCs w:val="28"/>
          <w:lang w:val="ro-RO"/>
        </w:rPr>
        <w:t xml:space="preserve">pentru modificarea unor acte normative </w:t>
      </w:r>
    </w:p>
    <w:p w14:paraId="4E285FCE" w14:textId="357626F8" w:rsidR="00E92E6C" w:rsidRPr="00DD23D1" w:rsidRDefault="00B30EAC" w:rsidP="00E92E6C">
      <w:pPr>
        <w:tabs>
          <w:tab w:val="left" w:pos="709"/>
          <w:tab w:val="left" w:pos="1134"/>
        </w:tabs>
        <w:ind w:firstLine="705"/>
        <w:jc w:val="left"/>
        <w:rPr>
          <w:rFonts w:eastAsia="Calibri"/>
          <w:sz w:val="28"/>
          <w:szCs w:val="28"/>
          <w:lang w:val="ro-RO"/>
        </w:rPr>
      </w:pPr>
      <w:r w:rsidRPr="00DD23D1">
        <w:rPr>
          <w:rFonts w:eastAsia="Calibri"/>
          <w:noProof/>
          <w:sz w:val="28"/>
          <w:szCs w:val="28"/>
          <w:lang w:val="ro-RO"/>
        </w:rPr>
        <mc:AlternateContent>
          <mc:Choice Requires="wps">
            <w:drawing>
              <wp:anchor distT="0" distB="0" distL="114300" distR="114300" simplePos="0" relativeHeight="251659264" behindDoc="0" locked="0" layoutInCell="1" allowOverlap="1" wp14:anchorId="10C1BB3C" wp14:editId="11775591">
                <wp:simplePos x="0" y="0"/>
                <wp:positionH relativeFrom="page">
                  <wp:align>center</wp:align>
                </wp:positionH>
                <wp:positionV relativeFrom="paragraph">
                  <wp:posOffset>33931</wp:posOffset>
                </wp:positionV>
                <wp:extent cx="3139937"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139937" cy="0"/>
                        </a:xfrm>
                        <a:prstGeom prst="line">
                          <a:avLst/>
                        </a:prstGeom>
                        <a:ln w="952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6DABFA34" id="Conector drept 1" o:spid="_x0000_s1026" style="position:absolute;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2.65pt" to="247.2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" strokecolor="black [3213]">
                <v:stroke joinstyle="miter"/>
                <w10:wrap anchorx="page"/>
              </v:line>
            </w:pict>
          </mc:Fallback>
        </mc:AlternateContent>
      </w:r>
    </w:p>
    <w:p w14:paraId="7DF051A0" w14:textId="384BDFA4" w:rsidR="00E92E6C" w:rsidRPr="00DD23D1" w:rsidRDefault="00E92E6C" w:rsidP="004A7187">
      <w:pPr>
        <w:tabs>
          <w:tab w:val="left" w:pos="709"/>
          <w:tab w:val="left" w:pos="1134"/>
        </w:tabs>
        <w:rPr>
          <w:rFonts w:eastAsia="Calibri"/>
          <w:sz w:val="28"/>
          <w:szCs w:val="28"/>
          <w:lang w:val="ro-RO"/>
        </w:rPr>
      </w:pPr>
      <w:r w:rsidRPr="00DD23D1">
        <w:rPr>
          <w:rFonts w:eastAsia="Calibri"/>
          <w:sz w:val="28"/>
          <w:szCs w:val="28"/>
          <w:lang w:val="ro-RO"/>
        </w:rPr>
        <w:t>Parlamentul adoptă prezenta lege organică.</w:t>
      </w:r>
    </w:p>
    <w:p w14:paraId="3DC7CA20" w14:textId="77777777" w:rsidR="00E92E6C" w:rsidRPr="00DD23D1" w:rsidRDefault="00E92E6C" w:rsidP="004A7187">
      <w:pPr>
        <w:rPr>
          <w:sz w:val="28"/>
          <w:szCs w:val="28"/>
          <w:lang w:val="ro-RO" w:eastAsia="ru-RU"/>
        </w:rPr>
      </w:pPr>
    </w:p>
    <w:p w14:paraId="34A1F57B" w14:textId="493128B1" w:rsidR="00E92E6C" w:rsidRPr="00DD23D1" w:rsidRDefault="00E92E6C" w:rsidP="004A7187">
      <w:pPr>
        <w:tabs>
          <w:tab w:val="left" w:pos="709"/>
          <w:tab w:val="left" w:pos="1134"/>
        </w:tabs>
        <w:rPr>
          <w:rFonts w:eastAsia="Calibri"/>
          <w:sz w:val="28"/>
          <w:szCs w:val="28"/>
          <w:lang w:val="ro-RO"/>
        </w:rPr>
      </w:pPr>
      <w:r w:rsidRPr="00DD23D1">
        <w:rPr>
          <w:rFonts w:eastAsia="Calibri"/>
          <w:b/>
          <w:bCs/>
          <w:sz w:val="28"/>
          <w:szCs w:val="28"/>
          <w:lang w:val="ro-RO"/>
        </w:rPr>
        <w:t>Art. I.</w:t>
      </w:r>
      <w:r w:rsidRPr="00DD23D1">
        <w:rPr>
          <w:rFonts w:eastAsia="Calibri"/>
          <w:sz w:val="28"/>
          <w:szCs w:val="28"/>
          <w:lang w:val="ro-RO"/>
        </w:rPr>
        <w:t xml:space="preserve"> – </w:t>
      </w:r>
      <w:r w:rsidRPr="00DD23D1">
        <w:rPr>
          <w:rFonts w:eastAsia="Calibri"/>
          <w:color w:val="000000" w:themeColor="text1"/>
          <w:sz w:val="28"/>
          <w:szCs w:val="28"/>
          <w:lang w:val="ro-RO"/>
        </w:rPr>
        <w:t>Legea nr.</w:t>
      </w:r>
      <w:r w:rsidR="00204C6B" w:rsidRPr="00DD23D1">
        <w:rPr>
          <w:rFonts w:eastAsia="Calibri"/>
          <w:color w:val="000000" w:themeColor="text1"/>
          <w:sz w:val="28"/>
          <w:szCs w:val="28"/>
          <w:lang w:val="ro-RO"/>
        </w:rPr>
        <w:t xml:space="preserve"> </w:t>
      </w:r>
      <w:r w:rsidRPr="00DD23D1">
        <w:rPr>
          <w:rFonts w:eastAsia="Calibri"/>
          <w:color w:val="000000" w:themeColor="text1"/>
          <w:sz w:val="28"/>
          <w:szCs w:val="28"/>
          <w:lang w:val="ro-RO"/>
        </w:rPr>
        <w:t xml:space="preserve">1134/1997 </w:t>
      </w:r>
      <w:r w:rsidRPr="00DD23D1">
        <w:rPr>
          <w:rFonts w:eastAsia="Calibri"/>
          <w:sz w:val="28"/>
          <w:szCs w:val="28"/>
          <w:lang w:val="ro-RO"/>
        </w:rPr>
        <w:t>privind societățile pe acțiuni (republicată în Monitorul Oficial al Republicii Moldova, 2020, nr.</w:t>
      </w:r>
      <w:r w:rsidR="00204C6B" w:rsidRPr="00DD23D1">
        <w:rPr>
          <w:rFonts w:eastAsia="Calibri"/>
          <w:sz w:val="28"/>
          <w:szCs w:val="28"/>
          <w:lang w:val="ro-RO"/>
        </w:rPr>
        <w:t xml:space="preserve"> </w:t>
      </w:r>
      <w:r w:rsidRPr="00DD23D1">
        <w:rPr>
          <w:rFonts w:eastAsia="Calibri"/>
          <w:sz w:val="28"/>
          <w:szCs w:val="28"/>
          <w:lang w:val="ro-RO"/>
        </w:rPr>
        <w:t>372</w:t>
      </w:r>
      <w:r w:rsidR="00204C6B" w:rsidRPr="00DD23D1">
        <w:rPr>
          <w:rFonts w:eastAsia="Calibri"/>
          <w:sz w:val="28"/>
          <w:szCs w:val="28"/>
          <w:lang w:val="ro-RO"/>
        </w:rPr>
        <w:t>–</w:t>
      </w:r>
      <w:r w:rsidRPr="00DD23D1">
        <w:rPr>
          <w:rFonts w:eastAsia="Calibri"/>
          <w:sz w:val="28"/>
          <w:szCs w:val="28"/>
          <w:lang w:val="ro-RO"/>
        </w:rPr>
        <w:t>382, art.</w:t>
      </w:r>
      <w:r w:rsidR="00204C6B" w:rsidRPr="00DD23D1">
        <w:rPr>
          <w:rFonts w:eastAsia="Calibri"/>
          <w:sz w:val="28"/>
          <w:szCs w:val="28"/>
          <w:lang w:val="ro-RO"/>
        </w:rPr>
        <w:t xml:space="preserve"> </w:t>
      </w:r>
      <w:r w:rsidRPr="00DD23D1">
        <w:rPr>
          <w:rFonts w:eastAsia="Calibri"/>
          <w:sz w:val="28"/>
          <w:szCs w:val="28"/>
          <w:lang w:val="ro-RO"/>
        </w:rPr>
        <w:t>341), cu modificările ulterioare, se modifică după cum urmează:</w:t>
      </w:r>
    </w:p>
    <w:p w14:paraId="01AB556D" w14:textId="77777777" w:rsidR="006717E3" w:rsidRPr="00DD23D1" w:rsidRDefault="006717E3" w:rsidP="004A7187">
      <w:pPr>
        <w:autoSpaceDE w:val="0"/>
        <w:autoSpaceDN w:val="0"/>
        <w:adjustRightInd w:val="0"/>
        <w:contextualSpacing/>
        <w:rPr>
          <w:strike/>
          <w:color w:val="000000"/>
          <w:sz w:val="28"/>
          <w:szCs w:val="28"/>
          <w:lang w:val="ro-RO"/>
        </w:rPr>
      </w:pPr>
    </w:p>
    <w:p w14:paraId="7C442C0E" w14:textId="6F62A03C" w:rsidR="006717E3" w:rsidRPr="00DD23D1" w:rsidRDefault="00E92E6C" w:rsidP="004A7187">
      <w:pPr>
        <w:pStyle w:val="ListParagraph"/>
        <w:numPr>
          <w:ilvl w:val="0"/>
          <w:numId w:val="14"/>
        </w:numPr>
        <w:tabs>
          <w:tab w:val="left" w:pos="993"/>
        </w:tabs>
        <w:autoSpaceDE w:val="0"/>
        <w:autoSpaceDN w:val="0"/>
        <w:adjustRightInd w:val="0"/>
        <w:ind w:left="0" w:firstLine="709"/>
        <w:rPr>
          <w:color w:val="000000"/>
          <w:sz w:val="28"/>
          <w:szCs w:val="28"/>
          <w:lang w:val="ro-RO"/>
        </w:rPr>
      </w:pPr>
      <w:r w:rsidRPr="00DD23D1">
        <w:rPr>
          <w:color w:val="000000"/>
          <w:sz w:val="28"/>
          <w:szCs w:val="28"/>
          <w:lang w:val="ro-RO"/>
        </w:rPr>
        <w:t>La articolul 8:</w:t>
      </w:r>
    </w:p>
    <w:p w14:paraId="65335F4A" w14:textId="24F8EA60" w:rsidR="00E92E6C" w:rsidRPr="00DD23D1" w:rsidRDefault="00E92E6C" w:rsidP="004A7187">
      <w:pPr>
        <w:tabs>
          <w:tab w:val="left" w:pos="993"/>
        </w:tabs>
        <w:autoSpaceDE w:val="0"/>
        <w:autoSpaceDN w:val="0"/>
        <w:adjustRightInd w:val="0"/>
        <w:contextualSpacing/>
        <w:rPr>
          <w:color w:val="000000"/>
          <w:sz w:val="28"/>
          <w:szCs w:val="28"/>
          <w:lang w:val="ro-RO"/>
        </w:rPr>
      </w:pPr>
      <w:r w:rsidRPr="00DD23D1">
        <w:rPr>
          <w:color w:val="000000"/>
          <w:sz w:val="28"/>
          <w:szCs w:val="28"/>
          <w:lang w:val="ro-RO"/>
        </w:rPr>
        <w:t xml:space="preserve"> </w:t>
      </w:r>
    </w:p>
    <w:p w14:paraId="68355F14" w14:textId="5168D0B3" w:rsidR="006717E3" w:rsidRPr="00DD23D1" w:rsidRDefault="00E92E6C" w:rsidP="004A7187">
      <w:pPr>
        <w:autoSpaceDE w:val="0"/>
        <w:autoSpaceDN w:val="0"/>
        <w:adjustRightInd w:val="0"/>
        <w:rPr>
          <w:rFonts w:eastAsia="Calibri"/>
          <w:color w:val="000000"/>
          <w:sz w:val="28"/>
          <w:szCs w:val="28"/>
          <w:lang w:val="ro-RO"/>
        </w:rPr>
      </w:pPr>
      <w:r w:rsidRPr="00DD23D1">
        <w:rPr>
          <w:rFonts w:eastAsia="Calibri"/>
          <w:color w:val="000000"/>
          <w:sz w:val="28"/>
          <w:szCs w:val="28"/>
          <w:lang w:val="ro-RO"/>
        </w:rPr>
        <w:t xml:space="preserve">denumirea </w:t>
      </w:r>
      <w:r w:rsidR="000F0796" w:rsidRPr="00DD23D1">
        <w:rPr>
          <w:rFonts w:eastAsia="Calibri"/>
          <w:sz w:val="28"/>
          <w:szCs w:val="28"/>
          <w:lang w:val="ro-RO"/>
        </w:rPr>
        <w:t>articolului</w:t>
      </w:r>
      <w:r w:rsidR="000F0796" w:rsidRPr="00DD23D1">
        <w:rPr>
          <w:rFonts w:eastAsia="Calibri"/>
          <w:color w:val="000000"/>
          <w:sz w:val="28"/>
          <w:szCs w:val="28"/>
          <w:lang w:val="ro-RO"/>
        </w:rPr>
        <w:t xml:space="preserve"> </w:t>
      </w:r>
      <w:r w:rsidRPr="00DD23D1">
        <w:rPr>
          <w:rFonts w:eastAsia="Calibri"/>
          <w:color w:val="000000"/>
          <w:sz w:val="28"/>
          <w:szCs w:val="28"/>
          <w:lang w:val="ro-RO"/>
        </w:rPr>
        <w:t>va avea următorul cuprins:</w:t>
      </w:r>
    </w:p>
    <w:p w14:paraId="7EDB88A0" w14:textId="5E5B1B5B" w:rsidR="00E92E6C" w:rsidRPr="00DD23D1" w:rsidRDefault="00E92E6C" w:rsidP="004A7187">
      <w:pPr>
        <w:autoSpaceDE w:val="0"/>
        <w:autoSpaceDN w:val="0"/>
        <w:adjustRightInd w:val="0"/>
        <w:rPr>
          <w:rFonts w:eastAsia="Calibri"/>
          <w:color w:val="000000"/>
          <w:sz w:val="28"/>
          <w:szCs w:val="28"/>
          <w:lang w:val="ro-RO"/>
        </w:rPr>
      </w:pPr>
      <w:r w:rsidRPr="00DD23D1">
        <w:rPr>
          <w:rFonts w:eastAsia="Calibri"/>
          <w:color w:val="000000"/>
          <w:sz w:val="28"/>
          <w:szCs w:val="28"/>
          <w:lang w:val="ro-RO"/>
        </w:rPr>
        <w:t xml:space="preserve"> </w:t>
      </w:r>
    </w:p>
    <w:p w14:paraId="65B9D678" w14:textId="77777777" w:rsidR="006717E3" w:rsidRPr="00DD23D1" w:rsidRDefault="00E92E6C" w:rsidP="004A7187">
      <w:pPr>
        <w:autoSpaceDE w:val="0"/>
        <w:autoSpaceDN w:val="0"/>
        <w:adjustRightInd w:val="0"/>
        <w:rPr>
          <w:rFonts w:eastAsia="Calibri"/>
          <w:color w:val="000000"/>
          <w:sz w:val="28"/>
          <w:szCs w:val="28"/>
          <w:lang w:val="ro-RO"/>
        </w:rPr>
      </w:pPr>
      <w:r w:rsidRPr="00DD23D1">
        <w:rPr>
          <w:rFonts w:eastAsia="Calibri"/>
          <w:color w:val="000000"/>
          <w:sz w:val="28"/>
          <w:szCs w:val="28"/>
          <w:lang w:val="ro-RO"/>
        </w:rPr>
        <w:t>„</w:t>
      </w:r>
      <w:r w:rsidRPr="00DD23D1">
        <w:rPr>
          <w:rFonts w:eastAsia="Calibri"/>
          <w:b/>
          <w:bCs/>
          <w:color w:val="000000"/>
          <w:sz w:val="28"/>
          <w:szCs w:val="28"/>
          <w:lang w:val="ro-RO"/>
        </w:rPr>
        <w:t>Articolul 8.</w:t>
      </w:r>
      <w:r w:rsidRPr="00DD23D1">
        <w:rPr>
          <w:rFonts w:eastAsia="Calibri"/>
          <w:color w:val="000000"/>
          <w:sz w:val="28"/>
          <w:szCs w:val="28"/>
          <w:lang w:val="ro-RO"/>
        </w:rPr>
        <w:t xml:space="preserve"> Organele de conducere și de control ale societății”;</w:t>
      </w:r>
    </w:p>
    <w:p w14:paraId="47154DCC" w14:textId="628D671E" w:rsidR="00E92E6C" w:rsidRPr="00DD23D1" w:rsidRDefault="00E92E6C" w:rsidP="004A7187">
      <w:pPr>
        <w:autoSpaceDE w:val="0"/>
        <w:autoSpaceDN w:val="0"/>
        <w:adjustRightInd w:val="0"/>
        <w:rPr>
          <w:rFonts w:eastAsia="Calibri"/>
          <w:color w:val="000000"/>
          <w:sz w:val="28"/>
          <w:szCs w:val="28"/>
          <w:lang w:val="ro-RO"/>
        </w:rPr>
      </w:pPr>
      <w:r w:rsidRPr="00DD23D1">
        <w:rPr>
          <w:rFonts w:eastAsia="Calibri"/>
          <w:color w:val="000000"/>
          <w:sz w:val="28"/>
          <w:szCs w:val="28"/>
          <w:lang w:val="ro-RO"/>
        </w:rPr>
        <w:t xml:space="preserve"> </w:t>
      </w:r>
    </w:p>
    <w:p w14:paraId="45F82DEF" w14:textId="77777777" w:rsidR="006717E3" w:rsidRPr="00DD23D1" w:rsidRDefault="00E92E6C" w:rsidP="004A7187">
      <w:pPr>
        <w:autoSpaceDE w:val="0"/>
        <w:autoSpaceDN w:val="0"/>
        <w:adjustRightInd w:val="0"/>
        <w:rPr>
          <w:rFonts w:eastAsia="Calibri"/>
          <w:color w:val="000000"/>
          <w:sz w:val="28"/>
          <w:szCs w:val="28"/>
          <w:lang w:val="ro-RO"/>
        </w:rPr>
      </w:pPr>
      <w:r w:rsidRPr="00DD23D1">
        <w:rPr>
          <w:rFonts w:eastAsia="Calibri"/>
          <w:color w:val="000000"/>
          <w:sz w:val="28"/>
          <w:szCs w:val="28"/>
          <w:lang w:val="ro-RO"/>
        </w:rPr>
        <w:t>la alineatul (1), litera d) se abrogă;</w:t>
      </w:r>
    </w:p>
    <w:p w14:paraId="175665B3" w14:textId="25659B01" w:rsidR="00E92E6C" w:rsidRPr="00DD23D1" w:rsidRDefault="00E92E6C" w:rsidP="004A7187">
      <w:pPr>
        <w:autoSpaceDE w:val="0"/>
        <w:autoSpaceDN w:val="0"/>
        <w:adjustRightInd w:val="0"/>
        <w:rPr>
          <w:rFonts w:eastAsia="Calibri"/>
          <w:color w:val="000000"/>
          <w:sz w:val="28"/>
          <w:szCs w:val="28"/>
          <w:lang w:val="ro-RO"/>
        </w:rPr>
      </w:pPr>
      <w:r w:rsidRPr="00DD23D1">
        <w:rPr>
          <w:rFonts w:eastAsia="Calibri"/>
          <w:color w:val="000000"/>
          <w:sz w:val="28"/>
          <w:szCs w:val="28"/>
          <w:lang w:val="ro-RO"/>
        </w:rPr>
        <w:t xml:space="preserve"> </w:t>
      </w:r>
    </w:p>
    <w:p w14:paraId="71F0793F" w14:textId="19CBBDC7" w:rsidR="006717E3" w:rsidRPr="00DD23D1" w:rsidRDefault="007F396B" w:rsidP="004A7187">
      <w:pPr>
        <w:autoSpaceDE w:val="0"/>
        <w:autoSpaceDN w:val="0"/>
        <w:adjustRightInd w:val="0"/>
        <w:rPr>
          <w:rFonts w:eastAsia="Calibri"/>
          <w:color w:val="000000"/>
          <w:sz w:val="28"/>
          <w:szCs w:val="28"/>
          <w:lang w:val="ro-RO"/>
        </w:rPr>
      </w:pPr>
      <w:r w:rsidRPr="00DD23D1">
        <w:rPr>
          <w:rFonts w:eastAsia="Calibri"/>
          <w:color w:val="000000"/>
          <w:sz w:val="28"/>
          <w:szCs w:val="28"/>
          <w:lang w:val="ro-RO"/>
        </w:rPr>
        <w:t xml:space="preserve">articolul </w:t>
      </w:r>
      <w:r w:rsidR="00E92E6C" w:rsidRPr="00DD23D1">
        <w:rPr>
          <w:rFonts w:eastAsia="Calibri"/>
          <w:color w:val="000000"/>
          <w:sz w:val="28"/>
          <w:szCs w:val="28"/>
          <w:lang w:val="ro-RO"/>
        </w:rPr>
        <w:t>se completează cu alineatul (1</w:t>
      </w:r>
      <w:r w:rsidR="00E92E6C" w:rsidRPr="00DD23D1">
        <w:rPr>
          <w:rFonts w:eastAsia="Calibri"/>
          <w:color w:val="000000"/>
          <w:sz w:val="28"/>
          <w:szCs w:val="28"/>
          <w:vertAlign w:val="superscript"/>
          <w:lang w:val="ro-RO"/>
        </w:rPr>
        <w:t>1</w:t>
      </w:r>
      <w:r w:rsidR="00E92E6C" w:rsidRPr="00DD23D1">
        <w:rPr>
          <w:rFonts w:eastAsia="Calibri"/>
          <w:color w:val="000000"/>
          <w:sz w:val="28"/>
          <w:szCs w:val="28"/>
          <w:lang w:val="ro-RO"/>
        </w:rPr>
        <w:t>) cu următorul cuprins:</w:t>
      </w:r>
    </w:p>
    <w:p w14:paraId="68884EA7" w14:textId="5D0708FB" w:rsidR="00E92E6C" w:rsidRPr="00DD23D1" w:rsidRDefault="00E92E6C" w:rsidP="004A7187">
      <w:pPr>
        <w:autoSpaceDE w:val="0"/>
        <w:autoSpaceDN w:val="0"/>
        <w:adjustRightInd w:val="0"/>
        <w:rPr>
          <w:rFonts w:eastAsia="Calibri"/>
          <w:color w:val="000000"/>
          <w:sz w:val="28"/>
          <w:szCs w:val="28"/>
          <w:lang w:val="ro-RO"/>
        </w:rPr>
      </w:pPr>
      <w:r w:rsidRPr="00DD23D1">
        <w:rPr>
          <w:rFonts w:eastAsia="Calibri"/>
          <w:color w:val="000000"/>
          <w:sz w:val="28"/>
          <w:szCs w:val="28"/>
          <w:lang w:val="ro-RO"/>
        </w:rPr>
        <w:t xml:space="preserve"> </w:t>
      </w:r>
    </w:p>
    <w:p w14:paraId="09755C52" w14:textId="77777777" w:rsidR="006717E3" w:rsidRPr="00DD23D1" w:rsidRDefault="00E92E6C" w:rsidP="004A7187">
      <w:pPr>
        <w:autoSpaceDE w:val="0"/>
        <w:autoSpaceDN w:val="0"/>
        <w:adjustRightInd w:val="0"/>
        <w:rPr>
          <w:rFonts w:eastAsia="Calibri"/>
          <w:color w:val="000000"/>
          <w:sz w:val="28"/>
          <w:szCs w:val="28"/>
          <w:lang w:val="ro-RO"/>
        </w:rPr>
      </w:pPr>
      <w:r w:rsidRPr="00DD23D1">
        <w:rPr>
          <w:rFonts w:eastAsia="Calibri"/>
          <w:color w:val="000000"/>
          <w:sz w:val="28"/>
          <w:szCs w:val="28"/>
          <w:lang w:val="ro-RO"/>
        </w:rPr>
        <w:t>„(1</w:t>
      </w:r>
      <w:r w:rsidRPr="00DD23D1">
        <w:rPr>
          <w:rFonts w:eastAsia="Calibri"/>
          <w:color w:val="000000"/>
          <w:sz w:val="28"/>
          <w:szCs w:val="28"/>
          <w:vertAlign w:val="superscript"/>
          <w:lang w:val="ro-RO"/>
        </w:rPr>
        <w:t>1</w:t>
      </w:r>
      <w:r w:rsidRPr="00DD23D1">
        <w:rPr>
          <w:rFonts w:eastAsia="Calibri"/>
          <w:color w:val="000000"/>
          <w:sz w:val="28"/>
          <w:szCs w:val="28"/>
          <w:lang w:val="ro-RO"/>
        </w:rPr>
        <w:t>) Organele de control ale societății sunt:</w:t>
      </w:r>
    </w:p>
    <w:p w14:paraId="02FF2E61" w14:textId="77777777" w:rsidR="00E92E6C" w:rsidRPr="00DD23D1" w:rsidRDefault="00E92E6C" w:rsidP="004A7187">
      <w:pPr>
        <w:autoSpaceDE w:val="0"/>
        <w:autoSpaceDN w:val="0"/>
        <w:adjustRightInd w:val="0"/>
        <w:rPr>
          <w:rFonts w:eastAsia="Calibri"/>
          <w:color w:val="000000"/>
          <w:sz w:val="28"/>
          <w:szCs w:val="28"/>
          <w:lang w:val="ro-RO"/>
        </w:rPr>
      </w:pPr>
      <w:r w:rsidRPr="00DD23D1">
        <w:rPr>
          <w:rFonts w:eastAsia="Calibri"/>
          <w:color w:val="000000"/>
          <w:sz w:val="28"/>
          <w:szCs w:val="28"/>
          <w:lang w:val="ro-RO"/>
        </w:rPr>
        <w:t xml:space="preserve">a) comitetul de audit; </w:t>
      </w:r>
    </w:p>
    <w:p w14:paraId="12A2E7C7" w14:textId="4D51FA26" w:rsidR="00E92E6C" w:rsidRPr="00DD23D1" w:rsidRDefault="00E92E6C" w:rsidP="004A7187">
      <w:pPr>
        <w:rPr>
          <w:rFonts w:eastAsia="Calibri"/>
          <w:color w:val="000000"/>
          <w:sz w:val="28"/>
          <w:szCs w:val="28"/>
          <w:lang w:val="ro-RO" w:eastAsia="en-GB"/>
        </w:rPr>
      </w:pPr>
      <w:r w:rsidRPr="00DD23D1">
        <w:rPr>
          <w:rFonts w:eastAsia="Calibri"/>
          <w:color w:val="000000"/>
          <w:sz w:val="28"/>
          <w:szCs w:val="28"/>
          <w:lang w:val="ro-RO" w:eastAsia="en-GB"/>
        </w:rPr>
        <w:t>b) comisia de cenzori</w:t>
      </w:r>
      <w:r w:rsidR="007F396B" w:rsidRPr="00DD23D1">
        <w:rPr>
          <w:rFonts w:eastAsia="Calibri"/>
          <w:color w:val="000000"/>
          <w:sz w:val="28"/>
          <w:szCs w:val="28"/>
          <w:lang w:val="ro-RO" w:eastAsia="en-GB"/>
        </w:rPr>
        <w:t>.</w:t>
      </w:r>
      <w:r w:rsidRPr="00DD23D1">
        <w:rPr>
          <w:rFonts w:eastAsia="Calibri"/>
          <w:color w:val="000000"/>
          <w:sz w:val="28"/>
          <w:szCs w:val="28"/>
          <w:lang w:val="ro-RO" w:eastAsia="en-GB"/>
        </w:rPr>
        <w:t>”</w:t>
      </w:r>
    </w:p>
    <w:p w14:paraId="0EA27B0A" w14:textId="77777777" w:rsidR="00C147F4" w:rsidRPr="00DD23D1" w:rsidRDefault="00C147F4" w:rsidP="004A7187">
      <w:pPr>
        <w:rPr>
          <w:rFonts w:eastAsia="Calibri"/>
          <w:color w:val="000000"/>
          <w:sz w:val="28"/>
          <w:szCs w:val="28"/>
          <w:lang w:val="ro-RO" w:eastAsia="en-GB"/>
        </w:rPr>
      </w:pPr>
    </w:p>
    <w:p w14:paraId="0A56EC87" w14:textId="12959862" w:rsidR="00C147F4" w:rsidRPr="00DD23D1" w:rsidRDefault="00C147F4" w:rsidP="004A7187">
      <w:pPr>
        <w:rPr>
          <w:sz w:val="28"/>
          <w:szCs w:val="28"/>
          <w:lang w:val="ro-RO"/>
        </w:rPr>
      </w:pPr>
      <w:r w:rsidRPr="00DD23D1">
        <w:rPr>
          <w:sz w:val="28"/>
          <w:szCs w:val="28"/>
          <w:lang w:val="ro-RO"/>
        </w:rPr>
        <w:t>la alineatul (3)</w:t>
      </w:r>
      <w:r w:rsidR="007F396B" w:rsidRPr="00DD23D1">
        <w:rPr>
          <w:sz w:val="28"/>
          <w:szCs w:val="28"/>
          <w:lang w:val="ro-RO"/>
        </w:rPr>
        <w:t>,</w:t>
      </w:r>
      <w:r w:rsidRPr="00DD23D1">
        <w:rPr>
          <w:sz w:val="28"/>
          <w:szCs w:val="28"/>
          <w:lang w:val="ro-RO"/>
        </w:rPr>
        <w:t xml:space="preserve"> după </w:t>
      </w:r>
      <w:r w:rsidR="007F396B" w:rsidRPr="00DD23D1">
        <w:rPr>
          <w:sz w:val="28"/>
          <w:szCs w:val="28"/>
          <w:lang w:val="ro-RO"/>
        </w:rPr>
        <w:t xml:space="preserve">cuvintele „organelor de </w:t>
      </w:r>
      <w:r w:rsidRPr="00DD23D1">
        <w:rPr>
          <w:sz w:val="28"/>
          <w:szCs w:val="28"/>
          <w:lang w:val="ro-RO"/>
        </w:rPr>
        <w:t xml:space="preserve">conducere” se </w:t>
      </w:r>
      <w:r w:rsidR="007F396B" w:rsidRPr="00DD23D1">
        <w:rPr>
          <w:sz w:val="28"/>
          <w:szCs w:val="28"/>
          <w:lang w:val="ro-RO"/>
        </w:rPr>
        <w:t>introduc</w:t>
      </w:r>
      <w:r w:rsidRPr="00DD23D1">
        <w:rPr>
          <w:sz w:val="28"/>
          <w:szCs w:val="28"/>
          <w:lang w:val="ro-RO"/>
        </w:rPr>
        <w:t xml:space="preserve"> cuvintele </w:t>
      </w:r>
      <w:r w:rsidR="007F396B" w:rsidRPr="00DD23D1">
        <w:rPr>
          <w:sz w:val="28"/>
          <w:szCs w:val="28"/>
          <w:lang w:val="ro-RO"/>
        </w:rPr>
        <w:t>„</w:t>
      </w:r>
      <w:r w:rsidRPr="00DD23D1">
        <w:rPr>
          <w:sz w:val="28"/>
          <w:szCs w:val="28"/>
          <w:lang w:val="ro-RO"/>
        </w:rPr>
        <w:t xml:space="preserve">și de control”. </w:t>
      </w:r>
    </w:p>
    <w:p w14:paraId="43BCABDE" w14:textId="77777777" w:rsidR="00C147F4" w:rsidRPr="00DD23D1" w:rsidRDefault="00C147F4" w:rsidP="004A7187">
      <w:pPr>
        <w:rPr>
          <w:color w:val="FF0000"/>
          <w:sz w:val="28"/>
          <w:szCs w:val="28"/>
          <w:lang w:val="ro-RO"/>
        </w:rPr>
      </w:pPr>
    </w:p>
    <w:p w14:paraId="0147148E" w14:textId="1003B4C8" w:rsidR="00F2697F" w:rsidRPr="00DD23D1" w:rsidRDefault="00F2697F" w:rsidP="004A7187">
      <w:pPr>
        <w:pStyle w:val="ListParagraph"/>
        <w:numPr>
          <w:ilvl w:val="0"/>
          <w:numId w:val="14"/>
        </w:numPr>
        <w:tabs>
          <w:tab w:val="left" w:pos="993"/>
        </w:tabs>
        <w:autoSpaceDE w:val="0"/>
        <w:autoSpaceDN w:val="0"/>
        <w:adjustRightInd w:val="0"/>
        <w:ind w:left="0" w:firstLine="709"/>
        <w:rPr>
          <w:rFonts w:eastAsia="Calibri"/>
          <w:color w:val="000000"/>
          <w:sz w:val="28"/>
          <w:szCs w:val="28"/>
          <w:lang w:val="ro-RO" w:eastAsia="en-GB"/>
        </w:rPr>
      </w:pPr>
      <w:r w:rsidRPr="00DD23D1">
        <w:rPr>
          <w:rFonts w:eastAsia="Calibri"/>
          <w:color w:val="000000"/>
          <w:sz w:val="28"/>
          <w:szCs w:val="28"/>
          <w:lang w:val="ro-RO" w:eastAsia="en-GB"/>
        </w:rPr>
        <w:t>A</w:t>
      </w:r>
      <w:r w:rsidR="00E92E6C" w:rsidRPr="00DD23D1">
        <w:rPr>
          <w:rFonts w:eastAsia="Calibri"/>
          <w:color w:val="000000"/>
          <w:sz w:val="28"/>
          <w:szCs w:val="28"/>
          <w:lang w:val="ro-RO" w:eastAsia="en-GB"/>
        </w:rPr>
        <w:t>rticolul 10</w:t>
      </w:r>
      <w:r w:rsidRPr="00DD23D1">
        <w:rPr>
          <w:rFonts w:eastAsia="Calibri"/>
          <w:color w:val="000000"/>
          <w:sz w:val="28"/>
          <w:szCs w:val="28"/>
          <w:lang w:val="ro-RO" w:eastAsia="en-GB"/>
        </w:rPr>
        <w:t>:</w:t>
      </w:r>
    </w:p>
    <w:p w14:paraId="5D7395E5" w14:textId="793B1393" w:rsidR="00F2697F" w:rsidRPr="00DD23D1" w:rsidRDefault="00F2697F" w:rsidP="004A7187">
      <w:pPr>
        <w:pStyle w:val="ListParagraph"/>
        <w:tabs>
          <w:tab w:val="left" w:pos="993"/>
        </w:tabs>
        <w:autoSpaceDE w:val="0"/>
        <w:autoSpaceDN w:val="0"/>
        <w:adjustRightInd w:val="0"/>
        <w:ind w:left="0"/>
        <w:rPr>
          <w:rFonts w:eastAsia="Calibri"/>
          <w:color w:val="000000"/>
          <w:sz w:val="28"/>
          <w:szCs w:val="28"/>
          <w:lang w:val="ro-RO" w:eastAsia="en-GB"/>
        </w:rPr>
      </w:pPr>
    </w:p>
    <w:p w14:paraId="45CCB05E" w14:textId="6A6AF412" w:rsidR="006717E3" w:rsidRPr="00DD23D1" w:rsidRDefault="00F2697F" w:rsidP="004A7187">
      <w:pPr>
        <w:pStyle w:val="ListParagraph"/>
        <w:tabs>
          <w:tab w:val="left" w:pos="993"/>
        </w:tabs>
        <w:autoSpaceDE w:val="0"/>
        <w:autoSpaceDN w:val="0"/>
        <w:adjustRightInd w:val="0"/>
        <w:ind w:left="0"/>
        <w:rPr>
          <w:rFonts w:eastAsia="Calibri"/>
          <w:color w:val="000000"/>
          <w:sz w:val="28"/>
          <w:szCs w:val="28"/>
          <w:lang w:val="ro-RO" w:eastAsia="en-GB"/>
        </w:rPr>
      </w:pPr>
      <w:r w:rsidRPr="00DD23D1">
        <w:rPr>
          <w:rFonts w:eastAsia="Calibri"/>
          <w:color w:val="000000"/>
          <w:sz w:val="28"/>
          <w:szCs w:val="28"/>
          <w:lang w:val="ro-RO" w:eastAsia="en-GB"/>
        </w:rPr>
        <w:t xml:space="preserve">la </w:t>
      </w:r>
      <w:r w:rsidR="00E92E6C" w:rsidRPr="00DD23D1">
        <w:rPr>
          <w:rFonts w:eastAsia="Calibri"/>
          <w:color w:val="000000"/>
          <w:sz w:val="28"/>
          <w:szCs w:val="28"/>
          <w:lang w:val="ro-RO" w:eastAsia="en-GB"/>
        </w:rPr>
        <w:t>alineatul (1) litera a), după cuvintele „</w:t>
      </w:r>
      <w:bookmarkStart w:id="0" w:name="_Hlk131007235"/>
      <w:r w:rsidR="00E92E6C" w:rsidRPr="00DD23D1">
        <w:rPr>
          <w:rFonts w:eastAsia="Calibri"/>
          <w:color w:val="000000"/>
          <w:sz w:val="28"/>
          <w:szCs w:val="28"/>
          <w:lang w:val="ro-RO" w:eastAsia="en-GB"/>
        </w:rPr>
        <w:t>comisiei de cenzori</w:t>
      </w:r>
      <w:bookmarkEnd w:id="0"/>
      <w:r w:rsidR="00E92E6C" w:rsidRPr="00DD23D1">
        <w:rPr>
          <w:rFonts w:eastAsia="Calibri"/>
          <w:color w:val="000000"/>
          <w:sz w:val="28"/>
          <w:szCs w:val="28"/>
          <w:lang w:val="ro-RO" w:eastAsia="en-GB"/>
        </w:rPr>
        <w:t>” se introduce textul „/comitetului de audit”</w:t>
      </w:r>
      <w:r w:rsidRPr="00DD23D1">
        <w:rPr>
          <w:rFonts w:eastAsia="Calibri"/>
          <w:color w:val="000000"/>
          <w:sz w:val="28"/>
          <w:szCs w:val="28"/>
          <w:lang w:val="ro-RO" w:eastAsia="en-GB"/>
        </w:rPr>
        <w:t>;</w:t>
      </w:r>
    </w:p>
    <w:p w14:paraId="5C73CB91" w14:textId="615556F6" w:rsidR="00F2697F" w:rsidRPr="00DD23D1" w:rsidRDefault="00F2697F" w:rsidP="004A7187">
      <w:pPr>
        <w:pStyle w:val="ListParagraph"/>
        <w:tabs>
          <w:tab w:val="left" w:pos="993"/>
        </w:tabs>
        <w:autoSpaceDE w:val="0"/>
        <w:autoSpaceDN w:val="0"/>
        <w:adjustRightInd w:val="0"/>
        <w:ind w:left="0"/>
        <w:rPr>
          <w:rFonts w:eastAsia="Calibri"/>
          <w:color w:val="000000"/>
          <w:sz w:val="28"/>
          <w:szCs w:val="28"/>
          <w:lang w:val="ro-RO" w:eastAsia="en-GB"/>
        </w:rPr>
      </w:pPr>
    </w:p>
    <w:p w14:paraId="21F611AE" w14:textId="4C5C73F4" w:rsidR="00F2697F" w:rsidRPr="00DD23D1" w:rsidRDefault="00635296" w:rsidP="004A7187">
      <w:pPr>
        <w:pStyle w:val="ListParagraph"/>
        <w:tabs>
          <w:tab w:val="left" w:pos="993"/>
        </w:tabs>
        <w:autoSpaceDE w:val="0"/>
        <w:autoSpaceDN w:val="0"/>
        <w:adjustRightInd w:val="0"/>
        <w:ind w:left="0"/>
        <w:rPr>
          <w:sz w:val="28"/>
          <w:szCs w:val="28"/>
          <w:lang w:val="ro-RO"/>
        </w:rPr>
      </w:pPr>
      <w:r w:rsidRPr="00DD23D1">
        <w:rPr>
          <w:sz w:val="28"/>
          <w:szCs w:val="28"/>
          <w:lang w:val="ro-RO"/>
        </w:rPr>
        <w:t xml:space="preserve">la alineatul (2) </w:t>
      </w:r>
      <w:r w:rsidRPr="00DD23D1">
        <w:rPr>
          <w:rFonts w:eastAsia="Calibri"/>
          <w:color w:val="000000"/>
          <w:sz w:val="28"/>
          <w:szCs w:val="28"/>
          <w:lang w:val="ro-RO" w:eastAsia="en-GB"/>
        </w:rPr>
        <w:t>litera b)</w:t>
      </w:r>
      <w:r w:rsidRPr="00DD23D1">
        <w:rPr>
          <w:sz w:val="28"/>
          <w:szCs w:val="28"/>
          <w:lang w:val="ro-RO"/>
        </w:rPr>
        <w:t>, după cuvintele „organului de conducere” se introduc cuvintele „</w:t>
      </w:r>
      <w:r w:rsidR="00F324DF" w:rsidRPr="00DD23D1">
        <w:rPr>
          <w:sz w:val="28"/>
          <w:szCs w:val="28"/>
          <w:lang w:val="ro-RO"/>
        </w:rPr>
        <w:t>sau</w:t>
      </w:r>
      <w:r w:rsidRPr="00DD23D1">
        <w:rPr>
          <w:sz w:val="28"/>
          <w:szCs w:val="28"/>
          <w:lang w:val="ro-RO"/>
        </w:rPr>
        <w:t xml:space="preserve"> de control”.</w:t>
      </w:r>
    </w:p>
    <w:p w14:paraId="336069DF" w14:textId="14CA6535" w:rsidR="00635296" w:rsidRPr="00DD23D1" w:rsidRDefault="00635296" w:rsidP="004A7187">
      <w:pPr>
        <w:pStyle w:val="ListParagraph"/>
        <w:tabs>
          <w:tab w:val="left" w:pos="993"/>
        </w:tabs>
        <w:autoSpaceDE w:val="0"/>
        <w:autoSpaceDN w:val="0"/>
        <w:adjustRightInd w:val="0"/>
        <w:ind w:left="0"/>
        <w:rPr>
          <w:sz w:val="28"/>
          <w:szCs w:val="28"/>
          <w:lang w:val="ro-RO"/>
        </w:rPr>
      </w:pPr>
    </w:p>
    <w:p w14:paraId="339969E3" w14:textId="6BE249BA" w:rsidR="00635296" w:rsidRPr="00DD23D1" w:rsidRDefault="00635296" w:rsidP="004A7187">
      <w:pPr>
        <w:pStyle w:val="ListParagraph"/>
        <w:numPr>
          <w:ilvl w:val="0"/>
          <w:numId w:val="14"/>
        </w:numPr>
        <w:tabs>
          <w:tab w:val="left" w:pos="993"/>
        </w:tabs>
        <w:autoSpaceDE w:val="0"/>
        <w:autoSpaceDN w:val="0"/>
        <w:adjustRightInd w:val="0"/>
        <w:ind w:left="0" w:firstLine="709"/>
        <w:rPr>
          <w:rFonts w:eastAsia="Calibri"/>
          <w:color w:val="000000"/>
          <w:sz w:val="28"/>
          <w:szCs w:val="28"/>
          <w:lang w:val="ro-RO" w:eastAsia="en-GB"/>
        </w:rPr>
      </w:pPr>
      <w:r w:rsidRPr="00DD23D1">
        <w:rPr>
          <w:rFonts w:eastAsia="Calibri"/>
          <w:color w:val="000000"/>
          <w:sz w:val="28"/>
          <w:szCs w:val="28"/>
          <w:lang w:val="ro-RO" w:eastAsia="en-GB"/>
        </w:rPr>
        <w:lastRenderedPageBreak/>
        <w:t>La articolul 21 alineatul (1) litera a),</w:t>
      </w:r>
      <w:r w:rsidRPr="00DD23D1">
        <w:rPr>
          <w:sz w:val="28"/>
          <w:szCs w:val="28"/>
          <w:lang w:val="ro-RO"/>
        </w:rPr>
        <w:t xml:space="preserve"> după cuvintele „organele de conducere” se introduc cuvintele „și de control”.</w:t>
      </w:r>
    </w:p>
    <w:p w14:paraId="381A3FA9" w14:textId="7BC814A3" w:rsidR="00E92E6C" w:rsidRPr="00DD23D1" w:rsidRDefault="00E92E6C" w:rsidP="004A7187">
      <w:pPr>
        <w:pStyle w:val="ListParagraph"/>
        <w:autoSpaceDE w:val="0"/>
        <w:autoSpaceDN w:val="0"/>
        <w:adjustRightInd w:val="0"/>
        <w:ind w:left="0"/>
        <w:rPr>
          <w:rFonts w:eastAsia="Calibri"/>
          <w:color w:val="000000"/>
          <w:sz w:val="28"/>
          <w:szCs w:val="28"/>
          <w:lang w:val="ro-RO" w:eastAsia="en-GB"/>
        </w:rPr>
      </w:pPr>
      <w:r w:rsidRPr="00DD23D1">
        <w:rPr>
          <w:rFonts w:eastAsia="Calibri"/>
          <w:color w:val="000000"/>
          <w:sz w:val="28"/>
          <w:szCs w:val="28"/>
          <w:lang w:val="ro-RO" w:eastAsia="en-GB"/>
        </w:rPr>
        <w:t xml:space="preserve"> </w:t>
      </w:r>
    </w:p>
    <w:p w14:paraId="23890142" w14:textId="04524311" w:rsidR="006717E3" w:rsidRPr="00DD23D1" w:rsidRDefault="00E92E6C" w:rsidP="004A7187">
      <w:pPr>
        <w:pStyle w:val="ListParagraph"/>
        <w:numPr>
          <w:ilvl w:val="0"/>
          <w:numId w:val="14"/>
        </w:numPr>
        <w:tabs>
          <w:tab w:val="left" w:pos="993"/>
        </w:tabs>
        <w:autoSpaceDE w:val="0"/>
        <w:autoSpaceDN w:val="0"/>
        <w:adjustRightInd w:val="0"/>
        <w:ind w:left="0" w:firstLine="709"/>
        <w:rPr>
          <w:rFonts w:eastAsia="Calibri"/>
          <w:bCs/>
          <w:color w:val="000000"/>
          <w:sz w:val="28"/>
          <w:szCs w:val="28"/>
          <w:lang w:val="ro-RO" w:eastAsia="en-GB"/>
        </w:rPr>
      </w:pPr>
      <w:r w:rsidRPr="00DD23D1">
        <w:rPr>
          <w:rFonts w:eastAsia="Calibri"/>
          <w:bCs/>
          <w:color w:val="000000"/>
          <w:sz w:val="28"/>
          <w:szCs w:val="28"/>
          <w:lang w:val="ro-RO" w:eastAsia="en-GB"/>
        </w:rPr>
        <w:t>Articolul 23:</w:t>
      </w:r>
    </w:p>
    <w:p w14:paraId="62091254" w14:textId="41FD0A82" w:rsidR="00E92E6C" w:rsidRPr="00DD23D1" w:rsidRDefault="00E92E6C" w:rsidP="004A7187">
      <w:pPr>
        <w:autoSpaceDE w:val="0"/>
        <w:autoSpaceDN w:val="0"/>
        <w:adjustRightInd w:val="0"/>
        <w:rPr>
          <w:rFonts w:eastAsia="Calibri"/>
          <w:color w:val="000000"/>
          <w:sz w:val="28"/>
          <w:szCs w:val="28"/>
          <w:lang w:val="ro-RO" w:eastAsia="en-GB"/>
        </w:rPr>
      </w:pPr>
      <w:r w:rsidRPr="00DD23D1">
        <w:rPr>
          <w:rFonts w:eastAsia="Calibri"/>
          <w:bCs/>
          <w:color w:val="000000"/>
          <w:sz w:val="28"/>
          <w:szCs w:val="28"/>
          <w:lang w:val="ro-RO" w:eastAsia="en-GB"/>
        </w:rPr>
        <w:t xml:space="preserve"> </w:t>
      </w:r>
    </w:p>
    <w:p w14:paraId="2D15FD8F" w14:textId="3E7858D0" w:rsidR="006717E3" w:rsidRPr="00DD23D1" w:rsidRDefault="00E92E6C" w:rsidP="004A7187">
      <w:pPr>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la alineatul (1) litera b), cuvintele „și ai comisiei de cenzori” se substituie cu textul „ , ai comisiei de cenzori și, după caz, ai comitetului de audit”;</w:t>
      </w:r>
    </w:p>
    <w:p w14:paraId="11111BDA" w14:textId="42AACA0C" w:rsidR="00E92E6C" w:rsidRPr="00DD23D1" w:rsidRDefault="00E92E6C" w:rsidP="004A7187">
      <w:pPr>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 xml:space="preserve"> </w:t>
      </w:r>
    </w:p>
    <w:p w14:paraId="722CE771" w14:textId="5330DB6E" w:rsidR="006717E3" w:rsidRPr="00DD23D1" w:rsidRDefault="00E92E6C" w:rsidP="004A7187">
      <w:pPr>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 xml:space="preserve">la alineatul (2) litera </w:t>
      </w:r>
      <w:r w:rsidR="00FB13ED" w:rsidRPr="00DD23D1">
        <w:rPr>
          <w:rFonts w:eastAsia="Calibri"/>
          <w:color w:val="000000"/>
          <w:sz w:val="28"/>
          <w:szCs w:val="28"/>
          <w:lang w:val="ro-RO" w:eastAsia="en-GB"/>
        </w:rPr>
        <w:t>a</w:t>
      </w:r>
      <w:r w:rsidRPr="00DD23D1">
        <w:rPr>
          <w:rFonts w:eastAsia="Calibri"/>
          <w:color w:val="000000"/>
          <w:sz w:val="28"/>
          <w:szCs w:val="28"/>
          <w:lang w:val="ro-RO" w:eastAsia="en-GB"/>
        </w:rPr>
        <w:t>)</w:t>
      </w:r>
      <w:r w:rsidR="00FB13ED" w:rsidRPr="00DD23D1">
        <w:rPr>
          <w:rFonts w:eastAsia="Calibri"/>
          <w:color w:val="000000"/>
          <w:sz w:val="28"/>
          <w:szCs w:val="28"/>
          <w:lang w:val="ro-RO" w:eastAsia="en-GB"/>
        </w:rPr>
        <w:t xml:space="preserve">, </w:t>
      </w:r>
      <w:r w:rsidR="00FB13ED" w:rsidRPr="00DD23D1">
        <w:rPr>
          <w:sz w:val="28"/>
          <w:szCs w:val="28"/>
          <w:lang w:val="ro-RO"/>
        </w:rPr>
        <w:t>cuvintele „raportul</w:t>
      </w:r>
      <w:r w:rsidR="007026D8" w:rsidRPr="00DD23D1">
        <w:rPr>
          <w:sz w:val="28"/>
          <w:szCs w:val="28"/>
          <w:lang w:val="ro-RO"/>
        </w:rPr>
        <w:t>ui</w:t>
      </w:r>
      <w:r w:rsidR="00FB13ED" w:rsidRPr="00DD23D1">
        <w:rPr>
          <w:sz w:val="28"/>
          <w:szCs w:val="28"/>
          <w:lang w:val="ro-RO"/>
        </w:rPr>
        <w:t xml:space="preserve"> entității de audit” se substituie cu cuvintele „raportul</w:t>
      </w:r>
      <w:r w:rsidR="007026D8" w:rsidRPr="00DD23D1">
        <w:rPr>
          <w:sz w:val="28"/>
          <w:szCs w:val="28"/>
          <w:lang w:val="ro-RO"/>
        </w:rPr>
        <w:t>ui</w:t>
      </w:r>
      <w:r w:rsidR="00FB13ED" w:rsidRPr="00DD23D1">
        <w:rPr>
          <w:sz w:val="28"/>
          <w:szCs w:val="28"/>
          <w:lang w:val="ro-RO"/>
        </w:rPr>
        <w:t xml:space="preserve"> auditorului”</w:t>
      </w:r>
      <w:r w:rsidRPr="00DD23D1">
        <w:rPr>
          <w:rFonts w:eastAsia="Calibri"/>
          <w:color w:val="000000"/>
          <w:sz w:val="28"/>
          <w:szCs w:val="28"/>
          <w:lang w:val="ro-RO" w:eastAsia="en-GB"/>
        </w:rPr>
        <w:t>.</w:t>
      </w:r>
    </w:p>
    <w:p w14:paraId="58662CEC" w14:textId="3FAD3090" w:rsidR="00E92E6C" w:rsidRPr="00DD23D1" w:rsidRDefault="00E92E6C" w:rsidP="004A7187">
      <w:pPr>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 xml:space="preserve"> </w:t>
      </w:r>
    </w:p>
    <w:p w14:paraId="07460F17" w14:textId="489D3715" w:rsidR="006717E3" w:rsidRPr="00DD23D1" w:rsidRDefault="00E92E6C" w:rsidP="004A7187">
      <w:pPr>
        <w:pStyle w:val="ListParagraph"/>
        <w:numPr>
          <w:ilvl w:val="0"/>
          <w:numId w:val="14"/>
        </w:numPr>
        <w:tabs>
          <w:tab w:val="left" w:pos="993"/>
          <w:tab w:val="left" w:pos="1276"/>
        </w:tabs>
        <w:autoSpaceDE w:val="0"/>
        <w:autoSpaceDN w:val="0"/>
        <w:adjustRightInd w:val="0"/>
        <w:ind w:left="0" w:firstLine="709"/>
        <w:rPr>
          <w:rFonts w:eastAsia="Calibri"/>
          <w:color w:val="000000"/>
          <w:sz w:val="28"/>
          <w:szCs w:val="28"/>
          <w:lang w:val="ro-RO" w:eastAsia="en-GB"/>
        </w:rPr>
      </w:pPr>
      <w:r w:rsidRPr="00DD23D1">
        <w:rPr>
          <w:rFonts w:eastAsia="Calibri"/>
          <w:color w:val="000000"/>
          <w:sz w:val="28"/>
          <w:szCs w:val="28"/>
          <w:lang w:val="ro-RO" w:eastAsia="en-GB"/>
        </w:rPr>
        <w:t>La articolul 24 alineatul (8) litera c), după cuvintele „comisia de cenzori” se introduce textul „/comitetul de audit”.</w:t>
      </w:r>
    </w:p>
    <w:p w14:paraId="62D63273" w14:textId="3FB7BFCE" w:rsidR="00E92E6C" w:rsidRPr="00DD23D1" w:rsidRDefault="00E92E6C" w:rsidP="004A7187">
      <w:pPr>
        <w:pStyle w:val="ListParagraph"/>
        <w:autoSpaceDE w:val="0"/>
        <w:autoSpaceDN w:val="0"/>
        <w:adjustRightInd w:val="0"/>
        <w:ind w:left="0"/>
        <w:rPr>
          <w:rFonts w:eastAsia="Calibri"/>
          <w:color w:val="000000"/>
          <w:sz w:val="28"/>
          <w:szCs w:val="28"/>
          <w:lang w:val="ro-RO" w:eastAsia="en-GB"/>
        </w:rPr>
      </w:pPr>
      <w:r w:rsidRPr="00DD23D1">
        <w:rPr>
          <w:rFonts w:eastAsia="Calibri"/>
          <w:color w:val="000000"/>
          <w:sz w:val="28"/>
          <w:szCs w:val="28"/>
          <w:lang w:val="ro-RO" w:eastAsia="en-GB"/>
        </w:rPr>
        <w:t xml:space="preserve"> </w:t>
      </w:r>
    </w:p>
    <w:p w14:paraId="64330542" w14:textId="0E28C0FB" w:rsidR="006717E3" w:rsidRPr="00DD23D1" w:rsidRDefault="00E92E6C" w:rsidP="004A7187">
      <w:pPr>
        <w:pStyle w:val="ListParagraph"/>
        <w:numPr>
          <w:ilvl w:val="0"/>
          <w:numId w:val="14"/>
        </w:numPr>
        <w:tabs>
          <w:tab w:val="left" w:pos="993"/>
        </w:tabs>
        <w:autoSpaceDE w:val="0"/>
        <w:autoSpaceDN w:val="0"/>
        <w:adjustRightInd w:val="0"/>
        <w:ind w:left="0" w:firstLine="709"/>
        <w:rPr>
          <w:rFonts w:eastAsia="Calibri"/>
          <w:color w:val="000000"/>
          <w:sz w:val="28"/>
          <w:szCs w:val="28"/>
          <w:lang w:val="ro-RO" w:eastAsia="en-GB"/>
        </w:rPr>
      </w:pPr>
      <w:r w:rsidRPr="00DD23D1">
        <w:rPr>
          <w:rFonts w:eastAsia="Calibri"/>
          <w:color w:val="000000"/>
          <w:sz w:val="28"/>
          <w:szCs w:val="28"/>
          <w:lang w:val="ro-RO" w:eastAsia="en-GB"/>
        </w:rPr>
        <w:t>La articolul 33 alineatul (1) litera g), după cuvintele „</w:t>
      </w:r>
      <w:r w:rsidR="0028466B" w:rsidRPr="00DD23D1">
        <w:rPr>
          <w:rFonts w:eastAsia="Calibri"/>
          <w:color w:val="000000"/>
          <w:sz w:val="28"/>
          <w:szCs w:val="28"/>
          <w:lang w:val="ro-RO" w:eastAsia="en-GB"/>
        </w:rPr>
        <w:t xml:space="preserve">organelor </w:t>
      </w:r>
      <w:r w:rsidRPr="00DD23D1">
        <w:rPr>
          <w:rFonts w:eastAsia="Calibri"/>
          <w:color w:val="000000"/>
          <w:sz w:val="28"/>
          <w:szCs w:val="28"/>
          <w:lang w:val="ro-RO" w:eastAsia="en-GB"/>
        </w:rPr>
        <w:t>de conducere” se introduc cuvintele „și de control”.</w:t>
      </w:r>
    </w:p>
    <w:p w14:paraId="4E5A4203" w14:textId="500B7FCF" w:rsidR="00E92E6C" w:rsidRPr="00DD23D1" w:rsidRDefault="00E92E6C" w:rsidP="004A7187">
      <w:pPr>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 xml:space="preserve"> </w:t>
      </w:r>
    </w:p>
    <w:p w14:paraId="77A35DEE" w14:textId="1B689F0C" w:rsidR="00E92E6C" w:rsidRPr="00DD23D1" w:rsidRDefault="00E92E6C" w:rsidP="004A7187">
      <w:pPr>
        <w:pStyle w:val="ListParagraph"/>
        <w:numPr>
          <w:ilvl w:val="0"/>
          <w:numId w:val="14"/>
        </w:numPr>
        <w:tabs>
          <w:tab w:val="left" w:pos="710"/>
          <w:tab w:val="left" w:pos="993"/>
        </w:tabs>
        <w:ind w:left="0" w:firstLine="709"/>
        <w:rPr>
          <w:color w:val="000000"/>
          <w:sz w:val="28"/>
          <w:szCs w:val="28"/>
          <w:lang w:val="ro-RO"/>
        </w:rPr>
      </w:pPr>
      <w:r w:rsidRPr="00DD23D1">
        <w:rPr>
          <w:color w:val="000000"/>
          <w:sz w:val="28"/>
          <w:szCs w:val="28"/>
          <w:lang w:val="ro-RO"/>
        </w:rPr>
        <w:t xml:space="preserve">La articolul 45 alineatul (3) litera d), cuvintele „și ai comisiei de cenzori” se substituie cu textul „ , </w:t>
      </w:r>
      <w:r w:rsidR="00924EE9" w:rsidRPr="00DD23D1">
        <w:rPr>
          <w:color w:val="000000"/>
          <w:sz w:val="28"/>
          <w:szCs w:val="28"/>
          <w:lang w:val="ro-RO"/>
        </w:rPr>
        <w:t xml:space="preserve">ai </w:t>
      </w:r>
      <w:r w:rsidRPr="00DD23D1">
        <w:rPr>
          <w:color w:val="000000"/>
          <w:sz w:val="28"/>
          <w:szCs w:val="28"/>
          <w:lang w:val="ro-RO"/>
        </w:rPr>
        <w:t>comisiei de cenzori și ai comitetului de audit”.</w:t>
      </w:r>
    </w:p>
    <w:p w14:paraId="2FC43208" w14:textId="77777777" w:rsidR="006717E3" w:rsidRPr="00DD23D1" w:rsidRDefault="006717E3" w:rsidP="004A7187">
      <w:pPr>
        <w:tabs>
          <w:tab w:val="left" w:pos="993"/>
        </w:tabs>
        <w:contextualSpacing/>
        <w:rPr>
          <w:color w:val="000000"/>
          <w:sz w:val="28"/>
          <w:szCs w:val="28"/>
          <w:lang w:val="ro-RO"/>
        </w:rPr>
      </w:pPr>
    </w:p>
    <w:p w14:paraId="5157626E" w14:textId="059410A9" w:rsidR="00E92E6C" w:rsidRPr="00DD23D1" w:rsidRDefault="00E92E6C" w:rsidP="004A7187">
      <w:pPr>
        <w:numPr>
          <w:ilvl w:val="0"/>
          <w:numId w:val="14"/>
        </w:numPr>
        <w:tabs>
          <w:tab w:val="left" w:pos="993"/>
        </w:tabs>
        <w:ind w:left="0" w:firstLine="709"/>
        <w:contextualSpacing/>
        <w:rPr>
          <w:color w:val="000000"/>
          <w:sz w:val="28"/>
          <w:szCs w:val="28"/>
          <w:lang w:val="ro-RO"/>
        </w:rPr>
      </w:pPr>
      <w:r w:rsidRPr="00DD23D1">
        <w:rPr>
          <w:color w:val="000000"/>
          <w:sz w:val="28"/>
          <w:szCs w:val="28"/>
          <w:lang w:val="ro-RO"/>
        </w:rPr>
        <w:t xml:space="preserve">La articolul 47 alineatul (11), </w:t>
      </w:r>
      <w:r w:rsidR="0028466B" w:rsidRPr="00DD23D1">
        <w:rPr>
          <w:color w:val="000000"/>
          <w:sz w:val="28"/>
          <w:szCs w:val="28"/>
          <w:lang w:val="ro-RO"/>
        </w:rPr>
        <w:t xml:space="preserve">textul </w:t>
      </w:r>
      <w:r w:rsidRPr="00DD23D1">
        <w:rPr>
          <w:color w:val="000000"/>
          <w:sz w:val="28"/>
          <w:szCs w:val="28"/>
          <w:lang w:val="ro-RO"/>
        </w:rPr>
        <w:t xml:space="preserve">„30 iunie” se substituie cu </w:t>
      </w:r>
      <w:r w:rsidR="0028466B" w:rsidRPr="00DD23D1">
        <w:rPr>
          <w:color w:val="000000"/>
          <w:sz w:val="28"/>
          <w:szCs w:val="28"/>
          <w:lang w:val="ro-RO"/>
        </w:rPr>
        <w:t>textul</w:t>
      </w:r>
      <w:r w:rsidR="0028466B" w:rsidRPr="00DD23D1" w:rsidDel="0028466B">
        <w:rPr>
          <w:color w:val="000000"/>
          <w:sz w:val="28"/>
          <w:szCs w:val="28"/>
          <w:lang w:val="ro-RO"/>
        </w:rPr>
        <w:t xml:space="preserve"> </w:t>
      </w:r>
      <w:r w:rsidRPr="00DD23D1">
        <w:rPr>
          <w:color w:val="000000"/>
          <w:sz w:val="28"/>
          <w:szCs w:val="28"/>
          <w:lang w:val="ro-RO"/>
        </w:rPr>
        <w:t>„30</w:t>
      </w:r>
      <w:r w:rsidR="0028466B" w:rsidRPr="00DD23D1">
        <w:rPr>
          <w:color w:val="000000"/>
          <w:sz w:val="28"/>
          <w:szCs w:val="28"/>
          <w:lang w:val="ro-RO"/>
        </w:rPr>
        <w:t> </w:t>
      </w:r>
      <w:r w:rsidRPr="00DD23D1">
        <w:rPr>
          <w:color w:val="000000"/>
          <w:sz w:val="28"/>
          <w:szCs w:val="28"/>
          <w:lang w:val="ro-RO"/>
        </w:rPr>
        <w:t>august”.</w:t>
      </w:r>
    </w:p>
    <w:p w14:paraId="2901BD1A" w14:textId="77777777" w:rsidR="006717E3" w:rsidRPr="00DD23D1" w:rsidRDefault="006717E3" w:rsidP="004A7187">
      <w:pPr>
        <w:tabs>
          <w:tab w:val="left" w:pos="993"/>
        </w:tabs>
        <w:contextualSpacing/>
        <w:rPr>
          <w:color w:val="000000"/>
          <w:sz w:val="28"/>
          <w:szCs w:val="28"/>
          <w:lang w:val="ro-RO"/>
        </w:rPr>
      </w:pPr>
    </w:p>
    <w:p w14:paraId="2067F040" w14:textId="56F52F72" w:rsidR="00E92E6C" w:rsidRPr="00DD23D1" w:rsidRDefault="00E92E6C" w:rsidP="004A7187">
      <w:pPr>
        <w:numPr>
          <w:ilvl w:val="0"/>
          <w:numId w:val="14"/>
        </w:numPr>
        <w:tabs>
          <w:tab w:val="left" w:pos="993"/>
        </w:tabs>
        <w:autoSpaceDE w:val="0"/>
        <w:autoSpaceDN w:val="0"/>
        <w:adjustRightInd w:val="0"/>
        <w:ind w:left="0" w:firstLine="709"/>
        <w:rPr>
          <w:rFonts w:eastAsia="Calibri"/>
          <w:color w:val="000000"/>
          <w:sz w:val="28"/>
          <w:szCs w:val="28"/>
          <w:lang w:val="ro-RO" w:eastAsia="en-GB"/>
        </w:rPr>
      </w:pPr>
      <w:r w:rsidRPr="00DD23D1">
        <w:rPr>
          <w:rFonts w:eastAsia="Calibri"/>
          <w:color w:val="000000"/>
          <w:sz w:val="28"/>
          <w:szCs w:val="28"/>
          <w:lang w:val="ro-RO" w:eastAsia="en-GB"/>
        </w:rPr>
        <w:t xml:space="preserve">Denumirea titlului IV va avea următorul cuprins: </w:t>
      </w:r>
    </w:p>
    <w:p w14:paraId="172A1630" w14:textId="77777777" w:rsidR="008860F1" w:rsidRPr="00DD23D1" w:rsidRDefault="008860F1" w:rsidP="006717E3">
      <w:pPr>
        <w:tabs>
          <w:tab w:val="left" w:pos="993"/>
        </w:tabs>
        <w:autoSpaceDE w:val="0"/>
        <w:autoSpaceDN w:val="0"/>
        <w:adjustRightInd w:val="0"/>
        <w:jc w:val="center"/>
        <w:rPr>
          <w:rFonts w:eastAsia="Calibri"/>
          <w:color w:val="000000"/>
          <w:sz w:val="28"/>
          <w:szCs w:val="28"/>
          <w:lang w:val="ro-RO" w:eastAsia="en-GB"/>
        </w:rPr>
      </w:pPr>
    </w:p>
    <w:p w14:paraId="4E789C5E" w14:textId="77777777" w:rsidR="00E92E6C" w:rsidRPr="00DD23D1" w:rsidRDefault="00E92E6C" w:rsidP="006C432F">
      <w:pPr>
        <w:autoSpaceDE w:val="0"/>
        <w:autoSpaceDN w:val="0"/>
        <w:adjustRightInd w:val="0"/>
        <w:ind w:firstLine="0"/>
        <w:jc w:val="center"/>
        <w:rPr>
          <w:rFonts w:eastAsia="Calibri"/>
          <w:b/>
          <w:bCs/>
          <w:color w:val="000000"/>
          <w:sz w:val="28"/>
          <w:szCs w:val="28"/>
          <w:lang w:val="ro-RO" w:eastAsia="en-GB"/>
        </w:rPr>
      </w:pPr>
      <w:r w:rsidRPr="00DD23D1">
        <w:rPr>
          <w:rFonts w:eastAsia="Calibri"/>
          <w:color w:val="000000"/>
          <w:sz w:val="28"/>
          <w:szCs w:val="28"/>
          <w:lang w:val="ro-RO" w:eastAsia="en-GB"/>
        </w:rPr>
        <w:t>„</w:t>
      </w:r>
      <w:r w:rsidRPr="00DD23D1">
        <w:rPr>
          <w:rFonts w:eastAsia="Calibri"/>
          <w:b/>
          <w:bCs/>
          <w:color w:val="000000"/>
          <w:sz w:val="28"/>
          <w:szCs w:val="28"/>
          <w:lang w:val="ro-RO" w:eastAsia="en-GB"/>
        </w:rPr>
        <w:t>TITLUL IV</w:t>
      </w:r>
    </w:p>
    <w:p w14:paraId="0413A92E" w14:textId="44A1E6E2" w:rsidR="00E92E6C" w:rsidRPr="00DD23D1" w:rsidRDefault="00E92E6C" w:rsidP="006C432F">
      <w:pPr>
        <w:tabs>
          <w:tab w:val="left" w:pos="709"/>
          <w:tab w:val="left" w:pos="1134"/>
        </w:tabs>
        <w:ind w:firstLine="0"/>
        <w:jc w:val="center"/>
        <w:rPr>
          <w:rFonts w:eastAsia="Calibri"/>
          <w:sz w:val="28"/>
          <w:szCs w:val="28"/>
          <w:lang w:val="ro-RO"/>
        </w:rPr>
      </w:pPr>
      <w:r w:rsidRPr="00DD23D1">
        <w:rPr>
          <w:rFonts w:eastAsia="Calibri"/>
          <w:b/>
          <w:bCs/>
          <w:sz w:val="28"/>
          <w:szCs w:val="28"/>
          <w:lang w:val="ro-RO"/>
        </w:rPr>
        <w:t>ORGANELE DE CONDUCERE ȘI DE CONTROL ALE SOCIETĂȚII</w:t>
      </w:r>
      <w:r w:rsidRPr="00DD23D1">
        <w:rPr>
          <w:rFonts w:eastAsia="Calibri"/>
          <w:sz w:val="28"/>
          <w:szCs w:val="28"/>
          <w:lang w:val="ro-RO"/>
        </w:rPr>
        <w:t>”.</w:t>
      </w:r>
    </w:p>
    <w:p w14:paraId="122355D4" w14:textId="77777777" w:rsidR="008860F1" w:rsidRPr="00DD23D1" w:rsidRDefault="008860F1" w:rsidP="00E92E6C">
      <w:pPr>
        <w:tabs>
          <w:tab w:val="left" w:pos="709"/>
          <w:tab w:val="left" w:pos="1134"/>
        </w:tabs>
        <w:ind w:firstLine="0"/>
        <w:jc w:val="center"/>
        <w:rPr>
          <w:rFonts w:eastAsia="Calibri"/>
          <w:color w:val="000000"/>
          <w:sz w:val="28"/>
          <w:szCs w:val="28"/>
          <w:lang w:val="ro-RO"/>
        </w:rPr>
      </w:pPr>
    </w:p>
    <w:p w14:paraId="014DF3D3" w14:textId="346E2CA4" w:rsidR="00E92E6C" w:rsidRPr="00DD23D1" w:rsidRDefault="00E92E6C" w:rsidP="006C432F">
      <w:pPr>
        <w:numPr>
          <w:ilvl w:val="0"/>
          <w:numId w:val="14"/>
        </w:numPr>
        <w:tabs>
          <w:tab w:val="left" w:pos="1134"/>
        </w:tabs>
        <w:ind w:left="0" w:firstLine="709"/>
        <w:contextualSpacing/>
        <w:rPr>
          <w:color w:val="000000"/>
          <w:sz w:val="28"/>
          <w:szCs w:val="28"/>
          <w:lang w:val="ro-RO"/>
        </w:rPr>
      </w:pPr>
      <w:r w:rsidRPr="00DD23D1">
        <w:rPr>
          <w:color w:val="000000"/>
          <w:sz w:val="28"/>
          <w:szCs w:val="28"/>
          <w:lang w:val="ro-RO"/>
        </w:rPr>
        <w:t>Articolul 48</w:t>
      </w:r>
      <w:r w:rsidR="00826E49" w:rsidRPr="00DD23D1">
        <w:rPr>
          <w:rFonts w:eastAsia="Calibri"/>
          <w:color w:val="000000"/>
          <w:sz w:val="28"/>
          <w:szCs w:val="28"/>
          <w:lang w:val="ro-RO"/>
        </w:rPr>
        <w:t xml:space="preserve"> alineatul (3)</w:t>
      </w:r>
      <w:r w:rsidRPr="00DD23D1">
        <w:rPr>
          <w:color w:val="000000"/>
          <w:sz w:val="28"/>
          <w:szCs w:val="28"/>
          <w:lang w:val="ro-RO"/>
        </w:rPr>
        <w:t>:</w:t>
      </w:r>
    </w:p>
    <w:p w14:paraId="61C7D0D3" w14:textId="77777777" w:rsidR="006717E3" w:rsidRPr="00DD23D1" w:rsidRDefault="006717E3" w:rsidP="006C432F">
      <w:pPr>
        <w:tabs>
          <w:tab w:val="left" w:pos="1134"/>
        </w:tabs>
        <w:contextualSpacing/>
        <w:rPr>
          <w:color w:val="000000"/>
          <w:sz w:val="28"/>
          <w:szCs w:val="28"/>
          <w:lang w:val="ro-RO"/>
        </w:rPr>
      </w:pPr>
    </w:p>
    <w:p w14:paraId="200CF24B" w14:textId="53708EB4" w:rsidR="00826E49" w:rsidRPr="00DD23D1" w:rsidRDefault="00E92E6C" w:rsidP="006C432F">
      <w:pPr>
        <w:rPr>
          <w:sz w:val="28"/>
          <w:szCs w:val="28"/>
          <w:lang w:val="ro-RO"/>
        </w:rPr>
      </w:pPr>
      <w:r w:rsidRPr="00DD23D1">
        <w:rPr>
          <w:rFonts w:eastAsia="Calibri"/>
          <w:color w:val="000000"/>
          <w:sz w:val="28"/>
          <w:szCs w:val="28"/>
          <w:lang w:val="ro-RO"/>
        </w:rPr>
        <w:t xml:space="preserve"> </w:t>
      </w:r>
      <w:r w:rsidR="00FB13ED" w:rsidRPr="00DD23D1">
        <w:rPr>
          <w:sz w:val="28"/>
          <w:szCs w:val="28"/>
          <w:lang w:val="ro-RO"/>
        </w:rPr>
        <w:t>se completează cu lit</w:t>
      </w:r>
      <w:r w:rsidR="00826E49" w:rsidRPr="00DD23D1">
        <w:rPr>
          <w:sz w:val="28"/>
          <w:szCs w:val="28"/>
          <w:lang w:val="ro-RO"/>
        </w:rPr>
        <w:t xml:space="preserve">era </w:t>
      </w:r>
      <w:r w:rsidR="00FB13ED" w:rsidRPr="00DD23D1">
        <w:rPr>
          <w:sz w:val="28"/>
          <w:szCs w:val="28"/>
          <w:lang w:val="ro-RO"/>
        </w:rPr>
        <w:t>f</w:t>
      </w:r>
      <w:r w:rsidR="00FB13ED" w:rsidRPr="00DD23D1">
        <w:rPr>
          <w:sz w:val="28"/>
          <w:szCs w:val="28"/>
          <w:vertAlign w:val="superscript"/>
          <w:lang w:val="ro-RO"/>
        </w:rPr>
        <w:t>1</w:t>
      </w:r>
      <w:r w:rsidR="00FB13ED" w:rsidRPr="00DD23D1">
        <w:rPr>
          <w:sz w:val="28"/>
          <w:szCs w:val="28"/>
          <w:lang w:val="ro-RO"/>
        </w:rPr>
        <w:t xml:space="preserve">) cu următorul cuprins: </w:t>
      </w:r>
    </w:p>
    <w:p w14:paraId="49348706" w14:textId="77777777" w:rsidR="00826E49" w:rsidRPr="00DD23D1" w:rsidRDefault="00826E49" w:rsidP="006C432F">
      <w:pPr>
        <w:rPr>
          <w:sz w:val="28"/>
          <w:szCs w:val="28"/>
          <w:highlight w:val="yellow"/>
          <w:lang w:val="ro-RO"/>
        </w:rPr>
      </w:pPr>
    </w:p>
    <w:p w14:paraId="7F5AD081" w14:textId="4D1CCE66" w:rsidR="00826E49" w:rsidRPr="00DD23D1" w:rsidRDefault="00826E49" w:rsidP="006C432F">
      <w:pPr>
        <w:rPr>
          <w:sz w:val="28"/>
          <w:szCs w:val="28"/>
          <w:lang w:val="ro-RO"/>
        </w:rPr>
      </w:pPr>
      <w:r w:rsidRPr="00DD23D1">
        <w:rPr>
          <w:sz w:val="28"/>
          <w:szCs w:val="28"/>
          <w:lang w:val="ro-RO"/>
        </w:rPr>
        <w:t>„</w:t>
      </w:r>
      <w:r w:rsidR="00FB13ED" w:rsidRPr="00DD23D1">
        <w:rPr>
          <w:sz w:val="28"/>
          <w:szCs w:val="28"/>
          <w:lang w:val="ro-RO"/>
        </w:rPr>
        <w:t>f</w:t>
      </w:r>
      <w:r w:rsidR="00FB13ED" w:rsidRPr="00DD23D1">
        <w:rPr>
          <w:sz w:val="28"/>
          <w:szCs w:val="28"/>
          <w:vertAlign w:val="superscript"/>
          <w:lang w:val="ro-RO"/>
        </w:rPr>
        <w:t>1</w:t>
      </w:r>
      <w:r w:rsidR="00FB13ED" w:rsidRPr="00DD23D1">
        <w:rPr>
          <w:sz w:val="28"/>
          <w:szCs w:val="28"/>
          <w:lang w:val="ro-RO"/>
        </w:rPr>
        <w:t>)</w:t>
      </w:r>
      <w:r w:rsidRPr="00DD23D1">
        <w:rPr>
          <w:sz w:val="28"/>
          <w:szCs w:val="28"/>
          <w:lang w:val="ro-RO"/>
        </w:rPr>
        <w:t xml:space="preserve"> </w:t>
      </w:r>
      <w:r w:rsidR="00FB13ED" w:rsidRPr="00DD23D1">
        <w:rPr>
          <w:sz w:val="28"/>
          <w:szCs w:val="28"/>
          <w:lang w:val="ro-RO"/>
        </w:rPr>
        <w:t>aprobă regulamentul comitetului de audit, alege membrii</w:t>
      </w:r>
      <w:r w:rsidRPr="00DD23D1">
        <w:rPr>
          <w:sz w:val="28"/>
          <w:szCs w:val="28"/>
          <w:lang w:val="ro-RO"/>
        </w:rPr>
        <w:t xml:space="preserve"> lui</w:t>
      </w:r>
      <w:r w:rsidR="00FB13ED" w:rsidRPr="00DD23D1">
        <w:rPr>
          <w:sz w:val="28"/>
          <w:szCs w:val="28"/>
          <w:lang w:val="ro-RO"/>
        </w:rPr>
        <w:t>, iar din rândul acestora</w:t>
      </w:r>
      <w:r w:rsidR="000F0796" w:rsidRPr="00DD23D1">
        <w:rPr>
          <w:sz w:val="28"/>
          <w:szCs w:val="28"/>
          <w:lang w:val="ro-RO"/>
        </w:rPr>
        <w:t>,</w:t>
      </w:r>
      <w:r w:rsidR="00FB13ED" w:rsidRPr="00DD23D1">
        <w:rPr>
          <w:sz w:val="28"/>
          <w:szCs w:val="28"/>
          <w:lang w:val="ro-RO"/>
        </w:rPr>
        <w:t xml:space="preserve"> și președintele comitetului de audit, decide privi</w:t>
      </w:r>
      <w:r w:rsidR="003712EB" w:rsidRPr="00DD23D1">
        <w:rPr>
          <w:sz w:val="28"/>
          <w:szCs w:val="28"/>
          <w:lang w:val="ro-RO"/>
        </w:rPr>
        <w:t>tor la</w:t>
      </w:r>
      <w:r w:rsidR="00FB13ED" w:rsidRPr="00DD23D1">
        <w:rPr>
          <w:sz w:val="28"/>
          <w:szCs w:val="28"/>
          <w:lang w:val="ro-RO"/>
        </w:rPr>
        <w:t xml:space="preserve"> încetarea înainte de termen a împuternicirilor lor, stabilește cuantumul retribuției muncii lor și </w:t>
      </w:r>
      <w:r w:rsidRPr="00DD23D1">
        <w:rPr>
          <w:sz w:val="28"/>
          <w:szCs w:val="28"/>
          <w:lang w:val="ro-RO"/>
        </w:rPr>
        <w:t xml:space="preserve">al </w:t>
      </w:r>
      <w:r w:rsidR="00FB13ED" w:rsidRPr="00DD23D1">
        <w:rPr>
          <w:sz w:val="28"/>
          <w:szCs w:val="28"/>
          <w:lang w:val="ro-RO"/>
        </w:rPr>
        <w:t>compensațiilor, precum și hotărăște cu privire la tragerea la răspundere sau eliberarea de răspundere a membrilor comitetului de audit;”</w:t>
      </w:r>
    </w:p>
    <w:p w14:paraId="7BCDF468" w14:textId="27262AED" w:rsidR="00826E49" w:rsidRPr="00DD23D1" w:rsidRDefault="00826E49" w:rsidP="006C432F">
      <w:pPr>
        <w:rPr>
          <w:sz w:val="28"/>
          <w:szCs w:val="28"/>
          <w:lang w:val="ro-RO"/>
        </w:rPr>
      </w:pPr>
    </w:p>
    <w:p w14:paraId="6567BB73" w14:textId="77777777" w:rsidR="00826E49" w:rsidRPr="00DD23D1" w:rsidRDefault="00826E49" w:rsidP="006C432F">
      <w:pPr>
        <w:rPr>
          <w:rFonts w:eastAsia="Calibri"/>
          <w:sz w:val="28"/>
          <w:szCs w:val="28"/>
          <w:lang w:val="ro-RO"/>
        </w:rPr>
      </w:pPr>
      <w:r w:rsidRPr="00DD23D1">
        <w:rPr>
          <w:rFonts w:eastAsia="Calibri"/>
          <w:color w:val="000000"/>
          <w:sz w:val="28"/>
          <w:szCs w:val="28"/>
          <w:lang w:val="ro-RO"/>
        </w:rPr>
        <w:t xml:space="preserve">la </w:t>
      </w:r>
      <w:r w:rsidRPr="00DD23D1">
        <w:rPr>
          <w:rFonts w:eastAsia="Calibri"/>
          <w:sz w:val="28"/>
          <w:szCs w:val="28"/>
          <w:lang w:val="ro-RO"/>
        </w:rPr>
        <w:t>litera j), cuvintele „darea de seamă anuală a comisiei de cenzori” se substituie cu cuvintele „raportul anual de activitate al comisiei de cenzori și al comitetului de audit”.</w:t>
      </w:r>
    </w:p>
    <w:p w14:paraId="0AA642FC" w14:textId="77777777" w:rsidR="006717E3" w:rsidRPr="00DD23D1" w:rsidRDefault="006717E3" w:rsidP="006C432F">
      <w:pPr>
        <w:rPr>
          <w:rFonts w:eastAsia="Calibri"/>
          <w:sz w:val="28"/>
          <w:szCs w:val="28"/>
          <w:lang w:val="ro-RO"/>
        </w:rPr>
      </w:pPr>
    </w:p>
    <w:p w14:paraId="542B3B06" w14:textId="306E594F" w:rsidR="006717E3" w:rsidRPr="00DD23D1" w:rsidRDefault="00E92E6C" w:rsidP="006C432F">
      <w:pPr>
        <w:pStyle w:val="ListParagraph"/>
        <w:numPr>
          <w:ilvl w:val="0"/>
          <w:numId w:val="14"/>
        </w:numPr>
        <w:tabs>
          <w:tab w:val="left" w:pos="710"/>
          <w:tab w:val="left" w:pos="1134"/>
        </w:tabs>
        <w:autoSpaceDE w:val="0"/>
        <w:autoSpaceDN w:val="0"/>
        <w:adjustRightInd w:val="0"/>
        <w:ind w:left="0" w:firstLine="709"/>
        <w:rPr>
          <w:rFonts w:eastAsia="Calibri"/>
          <w:sz w:val="28"/>
          <w:szCs w:val="28"/>
          <w:lang w:val="ro-RO"/>
        </w:rPr>
      </w:pPr>
      <w:r w:rsidRPr="00DD23D1">
        <w:rPr>
          <w:rFonts w:eastAsia="Calibri"/>
          <w:sz w:val="28"/>
          <w:szCs w:val="28"/>
          <w:lang w:val="ro-RO"/>
        </w:rPr>
        <w:t>Articolul 50:</w:t>
      </w:r>
    </w:p>
    <w:p w14:paraId="3AA1A496" w14:textId="276476B8" w:rsidR="00E92E6C" w:rsidRPr="00DD23D1" w:rsidRDefault="00E92E6C" w:rsidP="006C432F">
      <w:pPr>
        <w:tabs>
          <w:tab w:val="left" w:pos="1134"/>
        </w:tabs>
        <w:autoSpaceDE w:val="0"/>
        <w:autoSpaceDN w:val="0"/>
        <w:adjustRightInd w:val="0"/>
        <w:rPr>
          <w:rFonts w:eastAsia="Calibri"/>
          <w:sz w:val="28"/>
          <w:szCs w:val="28"/>
          <w:lang w:val="ro-RO"/>
        </w:rPr>
      </w:pPr>
      <w:r w:rsidRPr="00DD23D1">
        <w:rPr>
          <w:rFonts w:eastAsia="Calibri"/>
          <w:sz w:val="28"/>
          <w:szCs w:val="28"/>
          <w:lang w:val="ro-RO"/>
        </w:rPr>
        <w:lastRenderedPageBreak/>
        <w:t xml:space="preserve"> </w:t>
      </w:r>
    </w:p>
    <w:p w14:paraId="7E09F020" w14:textId="0A84DDED" w:rsidR="006717E3" w:rsidRPr="00DD23D1" w:rsidRDefault="00591DC5" w:rsidP="006C432F">
      <w:pPr>
        <w:autoSpaceDE w:val="0"/>
        <w:autoSpaceDN w:val="0"/>
        <w:adjustRightInd w:val="0"/>
        <w:rPr>
          <w:rFonts w:eastAsia="Calibri"/>
          <w:sz w:val="28"/>
          <w:szCs w:val="28"/>
          <w:lang w:val="ro-RO"/>
        </w:rPr>
      </w:pPr>
      <w:r w:rsidRPr="00DD23D1">
        <w:rPr>
          <w:rFonts w:eastAsia="Calibri"/>
          <w:sz w:val="28"/>
          <w:szCs w:val="28"/>
          <w:lang w:val="ro-RO"/>
        </w:rPr>
        <w:t xml:space="preserve">la </w:t>
      </w:r>
      <w:r w:rsidR="00E92E6C" w:rsidRPr="00DD23D1">
        <w:rPr>
          <w:rFonts w:eastAsia="Calibri"/>
          <w:sz w:val="28"/>
          <w:szCs w:val="28"/>
          <w:lang w:val="ro-RO"/>
        </w:rPr>
        <w:t>alineatul (1), după cuvintele „organele de conducere” se introduc cuvintele „și de control”;</w:t>
      </w:r>
    </w:p>
    <w:p w14:paraId="6633EE66" w14:textId="19842847" w:rsidR="00E92E6C" w:rsidRPr="00DD23D1" w:rsidRDefault="00E92E6C" w:rsidP="006C432F">
      <w:pPr>
        <w:autoSpaceDE w:val="0"/>
        <w:autoSpaceDN w:val="0"/>
        <w:adjustRightInd w:val="0"/>
        <w:rPr>
          <w:rFonts w:eastAsia="Calibri"/>
          <w:sz w:val="28"/>
          <w:szCs w:val="28"/>
          <w:lang w:val="ro-RO"/>
        </w:rPr>
      </w:pPr>
      <w:r w:rsidRPr="00DD23D1">
        <w:rPr>
          <w:rFonts w:eastAsia="Calibri"/>
          <w:sz w:val="28"/>
          <w:szCs w:val="28"/>
          <w:lang w:val="ro-RO"/>
        </w:rPr>
        <w:t xml:space="preserve"> </w:t>
      </w:r>
    </w:p>
    <w:p w14:paraId="393913B9" w14:textId="0AA35789" w:rsidR="00E92E6C" w:rsidRPr="00DD23D1" w:rsidRDefault="00E92E6C" w:rsidP="006C432F">
      <w:pPr>
        <w:rPr>
          <w:rFonts w:eastAsia="Calibri"/>
          <w:sz w:val="28"/>
          <w:szCs w:val="28"/>
          <w:lang w:val="ro-RO"/>
        </w:rPr>
      </w:pPr>
      <w:r w:rsidRPr="00DD23D1">
        <w:rPr>
          <w:rFonts w:eastAsia="Calibri"/>
          <w:sz w:val="28"/>
          <w:szCs w:val="28"/>
          <w:lang w:val="ro-RO"/>
        </w:rPr>
        <w:t xml:space="preserve">la </w:t>
      </w:r>
      <w:r w:rsidR="00B33C06" w:rsidRPr="00DD23D1">
        <w:rPr>
          <w:rFonts w:eastAsia="Calibri"/>
          <w:sz w:val="28"/>
          <w:szCs w:val="28"/>
          <w:lang w:val="ro-RO"/>
        </w:rPr>
        <w:t xml:space="preserve">alineatul </w:t>
      </w:r>
      <w:r w:rsidRPr="00DD23D1">
        <w:rPr>
          <w:rFonts w:eastAsia="Calibri"/>
          <w:sz w:val="28"/>
          <w:szCs w:val="28"/>
          <w:lang w:val="ro-RO"/>
        </w:rPr>
        <w:t>(8)</w:t>
      </w:r>
      <w:r w:rsidR="00C2631F" w:rsidRPr="00DD23D1">
        <w:rPr>
          <w:rFonts w:eastAsia="Calibri"/>
          <w:sz w:val="28"/>
          <w:szCs w:val="28"/>
          <w:lang w:val="ro-RO"/>
        </w:rPr>
        <w:t xml:space="preserve"> primul enunț</w:t>
      </w:r>
      <w:r w:rsidRPr="00DD23D1">
        <w:rPr>
          <w:rFonts w:eastAsia="Calibri"/>
          <w:sz w:val="28"/>
          <w:szCs w:val="28"/>
          <w:lang w:val="ro-RO"/>
        </w:rPr>
        <w:t xml:space="preserve">, cuvintele „și ai comisiei de cenzori” se substituie cu textul „ , </w:t>
      </w:r>
      <w:r w:rsidR="002B5F25" w:rsidRPr="00DD23D1">
        <w:rPr>
          <w:rFonts w:eastAsia="Calibri"/>
          <w:sz w:val="28"/>
          <w:szCs w:val="28"/>
          <w:lang w:val="ro-RO"/>
        </w:rPr>
        <w:t xml:space="preserve">ai </w:t>
      </w:r>
      <w:r w:rsidRPr="00DD23D1">
        <w:rPr>
          <w:rFonts w:eastAsia="Calibri"/>
          <w:sz w:val="28"/>
          <w:szCs w:val="28"/>
          <w:lang w:val="ro-RO"/>
        </w:rPr>
        <w:t>comisiei de cenzori și, după caz, ai comitetului de audit”;</w:t>
      </w:r>
    </w:p>
    <w:p w14:paraId="729BCE38" w14:textId="77777777" w:rsidR="006717E3" w:rsidRPr="00DD23D1" w:rsidRDefault="006717E3" w:rsidP="006C432F">
      <w:pPr>
        <w:autoSpaceDE w:val="0"/>
        <w:autoSpaceDN w:val="0"/>
        <w:adjustRightInd w:val="0"/>
        <w:rPr>
          <w:rFonts w:eastAsia="Calibri"/>
          <w:sz w:val="28"/>
          <w:szCs w:val="28"/>
          <w:lang w:val="ro-RO"/>
        </w:rPr>
      </w:pPr>
    </w:p>
    <w:p w14:paraId="5DB676E6" w14:textId="74D03FAA" w:rsidR="00E92E6C" w:rsidRPr="00DD23D1" w:rsidRDefault="00E92E6C" w:rsidP="006C432F">
      <w:pPr>
        <w:autoSpaceDE w:val="0"/>
        <w:autoSpaceDN w:val="0"/>
        <w:adjustRightInd w:val="0"/>
        <w:rPr>
          <w:rFonts w:eastAsia="Calibri"/>
          <w:sz w:val="28"/>
          <w:szCs w:val="28"/>
          <w:lang w:val="ro-RO"/>
        </w:rPr>
      </w:pPr>
      <w:r w:rsidRPr="00DD23D1">
        <w:rPr>
          <w:rFonts w:eastAsia="Calibri"/>
          <w:sz w:val="28"/>
          <w:szCs w:val="28"/>
          <w:lang w:val="ro-RO"/>
        </w:rPr>
        <w:t>la alineatul (10)</w:t>
      </w:r>
      <w:r w:rsidR="002B5F25" w:rsidRPr="00DD23D1">
        <w:rPr>
          <w:rFonts w:eastAsia="Calibri"/>
          <w:sz w:val="28"/>
          <w:szCs w:val="28"/>
          <w:lang w:val="ro-RO"/>
        </w:rPr>
        <w:t>,</w:t>
      </w:r>
      <w:r w:rsidRPr="00DD23D1">
        <w:rPr>
          <w:rFonts w:eastAsia="Calibri"/>
          <w:sz w:val="28"/>
          <w:szCs w:val="28"/>
          <w:lang w:val="ro-RO"/>
        </w:rPr>
        <w:t xml:space="preserve"> </w:t>
      </w:r>
      <w:r w:rsidR="0001254A" w:rsidRPr="00DD23D1">
        <w:rPr>
          <w:rFonts w:eastAsia="Calibri"/>
          <w:sz w:val="28"/>
          <w:szCs w:val="28"/>
          <w:lang w:val="ro-RO"/>
        </w:rPr>
        <w:t xml:space="preserve">după </w:t>
      </w:r>
      <w:r w:rsidRPr="00DD23D1">
        <w:rPr>
          <w:rFonts w:eastAsia="Calibri"/>
          <w:sz w:val="28"/>
          <w:szCs w:val="28"/>
          <w:lang w:val="ro-RO"/>
        </w:rPr>
        <w:t xml:space="preserve">cuvintele „al comisiei de cenzori” se </w:t>
      </w:r>
      <w:r w:rsidR="0001254A" w:rsidRPr="00DD23D1">
        <w:rPr>
          <w:rFonts w:eastAsia="Calibri"/>
          <w:sz w:val="28"/>
          <w:szCs w:val="28"/>
          <w:lang w:val="ro-RO"/>
        </w:rPr>
        <w:t>introduce</w:t>
      </w:r>
      <w:r w:rsidRPr="00DD23D1">
        <w:rPr>
          <w:rFonts w:eastAsia="Calibri"/>
          <w:sz w:val="28"/>
          <w:szCs w:val="28"/>
          <w:lang w:val="ro-RO"/>
        </w:rPr>
        <w:t xml:space="preserve"> textul </w:t>
      </w:r>
      <w:r w:rsidRPr="00DD23D1">
        <w:rPr>
          <w:rFonts w:eastAsia="Calibri"/>
          <w:sz w:val="28"/>
          <w:szCs w:val="28"/>
          <w:lang w:val="ro-RO"/>
        </w:rPr>
        <w:br/>
        <w:t>„și, după caz, a</w:t>
      </w:r>
      <w:r w:rsidR="002B5F25" w:rsidRPr="00DD23D1">
        <w:rPr>
          <w:rFonts w:eastAsia="Calibri"/>
          <w:sz w:val="28"/>
          <w:szCs w:val="28"/>
          <w:lang w:val="ro-RO"/>
        </w:rPr>
        <w:t>l</w:t>
      </w:r>
      <w:r w:rsidRPr="00DD23D1">
        <w:rPr>
          <w:rFonts w:eastAsia="Calibri"/>
          <w:sz w:val="28"/>
          <w:szCs w:val="28"/>
          <w:lang w:val="ro-RO"/>
        </w:rPr>
        <w:t xml:space="preserve"> comitetului de audit”</w:t>
      </w:r>
      <w:r w:rsidR="001116E1" w:rsidRPr="00DD23D1">
        <w:rPr>
          <w:rFonts w:eastAsia="Calibri"/>
          <w:sz w:val="28"/>
          <w:szCs w:val="28"/>
          <w:lang w:val="ro-RO"/>
        </w:rPr>
        <w:t xml:space="preserve">, iar după cuvintele „organe de conducere” </w:t>
      </w:r>
      <w:r w:rsidR="00C305CD">
        <w:rPr>
          <w:rFonts w:eastAsia="Calibri"/>
          <w:sz w:val="28"/>
          <w:szCs w:val="28"/>
          <w:lang w:val="ro-RO"/>
        </w:rPr>
        <w:t>–</w:t>
      </w:r>
      <w:r w:rsidR="001116E1" w:rsidRPr="00DD23D1">
        <w:rPr>
          <w:rFonts w:eastAsia="Calibri"/>
          <w:sz w:val="28"/>
          <w:szCs w:val="28"/>
          <w:lang w:val="ro-RO"/>
        </w:rPr>
        <w:t xml:space="preserve"> cuvintele „și de control”;</w:t>
      </w:r>
    </w:p>
    <w:p w14:paraId="5ED83980" w14:textId="2822BCD1" w:rsidR="002B5F25" w:rsidRPr="00DD23D1" w:rsidRDefault="002B5F25" w:rsidP="006C432F">
      <w:pPr>
        <w:autoSpaceDE w:val="0"/>
        <w:autoSpaceDN w:val="0"/>
        <w:adjustRightInd w:val="0"/>
        <w:rPr>
          <w:rFonts w:eastAsia="Calibri"/>
          <w:sz w:val="28"/>
          <w:szCs w:val="28"/>
          <w:lang w:val="ro-RO"/>
        </w:rPr>
      </w:pPr>
    </w:p>
    <w:p w14:paraId="71E08BF2" w14:textId="2D82C037" w:rsidR="002B5F25" w:rsidRPr="00DD23D1" w:rsidRDefault="002B5F25" w:rsidP="006C432F">
      <w:pPr>
        <w:rPr>
          <w:rFonts w:eastAsia="Calibri"/>
          <w:sz w:val="28"/>
          <w:szCs w:val="28"/>
          <w:lang w:val="ro-RO"/>
        </w:rPr>
      </w:pPr>
      <w:r w:rsidRPr="00DD23D1">
        <w:rPr>
          <w:rFonts w:eastAsia="Calibri"/>
          <w:sz w:val="28"/>
          <w:szCs w:val="28"/>
          <w:lang w:val="ro-RO"/>
        </w:rPr>
        <w:t>la alineatul (11), cuvintele „și a comisiei de cenzori” se substituie cu textul</w:t>
      </w:r>
      <w:r w:rsidR="00C7373B" w:rsidRPr="00DD23D1">
        <w:rPr>
          <w:rFonts w:eastAsia="Calibri"/>
          <w:sz w:val="28"/>
          <w:szCs w:val="28"/>
          <w:lang w:val="ro-RO"/>
        </w:rPr>
        <w:t xml:space="preserve">     </w:t>
      </w:r>
      <w:r w:rsidRPr="00DD23D1">
        <w:rPr>
          <w:rFonts w:eastAsia="Calibri"/>
          <w:sz w:val="28"/>
          <w:szCs w:val="28"/>
          <w:lang w:val="ro-RO"/>
        </w:rPr>
        <w:t>„ , a comisiei de cenzori și, după caz, a comitetului de audit”;</w:t>
      </w:r>
    </w:p>
    <w:p w14:paraId="0C14D8B9" w14:textId="16CAE369" w:rsidR="001116E1" w:rsidRPr="00DD23D1" w:rsidRDefault="001116E1" w:rsidP="006C432F">
      <w:pPr>
        <w:rPr>
          <w:rFonts w:eastAsia="Calibri"/>
          <w:sz w:val="28"/>
          <w:szCs w:val="28"/>
          <w:lang w:val="ro-RO"/>
        </w:rPr>
      </w:pPr>
    </w:p>
    <w:p w14:paraId="00830173" w14:textId="5780BF74" w:rsidR="001116E1" w:rsidRPr="00DD23D1" w:rsidRDefault="001116E1" w:rsidP="006C432F">
      <w:pPr>
        <w:rPr>
          <w:rFonts w:eastAsia="Calibri"/>
          <w:sz w:val="28"/>
          <w:szCs w:val="28"/>
          <w:lang w:val="ro-RO"/>
        </w:rPr>
      </w:pPr>
      <w:r w:rsidRPr="00DD23D1">
        <w:rPr>
          <w:rFonts w:eastAsia="Calibri"/>
          <w:sz w:val="28"/>
          <w:szCs w:val="28"/>
          <w:lang w:val="ro-RO"/>
        </w:rPr>
        <w:t>la alineatul (12) partea introductivă, după cuvintele „organelor de conducere” se introduc cuvintele „și de control”;</w:t>
      </w:r>
    </w:p>
    <w:p w14:paraId="24AE1F52" w14:textId="46F46009" w:rsidR="001116E1" w:rsidRPr="00DD23D1" w:rsidRDefault="001116E1" w:rsidP="006C432F">
      <w:pPr>
        <w:rPr>
          <w:rFonts w:eastAsia="Calibri"/>
          <w:sz w:val="28"/>
          <w:szCs w:val="28"/>
          <w:lang w:val="ro-RO"/>
        </w:rPr>
      </w:pPr>
    </w:p>
    <w:p w14:paraId="28150B8B" w14:textId="3154224B" w:rsidR="001116E1" w:rsidRPr="00DD23D1" w:rsidRDefault="001116E1" w:rsidP="006C432F">
      <w:pPr>
        <w:rPr>
          <w:rFonts w:eastAsia="Calibri"/>
          <w:sz w:val="28"/>
          <w:szCs w:val="28"/>
          <w:lang w:val="ro-RO"/>
        </w:rPr>
      </w:pPr>
      <w:r w:rsidRPr="00DD23D1">
        <w:rPr>
          <w:rFonts w:eastAsia="Calibri"/>
          <w:sz w:val="28"/>
          <w:szCs w:val="28"/>
          <w:lang w:val="ro-RO"/>
        </w:rPr>
        <w:t>la alineatul (13), după cuvintele „alegerea organelor de conducere” se introduc cuvintele „și de control”.</w:t>
      </w:r>
    </w:p>
    <w:p w14:paraId="543DFDC6" w14:textId="77777777" w:rsidR="006717E3" w:rsidRPr="00DD23D1" w:rsidRDefault="006717E3" w:rsidP="006C432F">
      <w:pPr>
        <w:autoSpaceDE w:val="0"/>
        <w:autoSpaceDN w:val="0"/>
        <w:adjustRightInd w:val="0"/>
        <w:rPr>
          <w:rFonts w:eastAsia="Calibri"/>
          <w:sz w:val="28"/>
          <w:szCs w:val="28"/>
          <w:lang w:val="ro-RO"/>
        </w:rPr>
      </w:pPr>
    </w:p>
    <w:p w14:paraId="559BDCE3" w14:textId="598E37F9" w:rsidR="00E92E6C" w:rsidRPr="00DD23D1" w:rsidRDefault="00E92E6C" w:rsidP="006C432F">
      <w:pPr>
        <w:pStyle w:val="ListParagraph"/>
        <w:numPr>
          <w:ilvl w:val="0"/>
          <w:numId w:val="14"/>
        </w:numPr>
        <w:tabs>
          <w:tab w:val="left" w:pos="1134"/>
        </w:tabs>
        <w:autoSpaceDE w:val="0"/>
        <w:autoSpaceDN w:val="0"/>
        <w:adjustRightInd w:val="0"/>
        <w:ind w:left="0" w:firstLine="709"/>
        <w:rPr>
          <w:rFonts w:eastAsia="Calibri"/>
          <w:sz w:val="28"/>
          <w:szCs w:val="28"/>
          <w:lang w:val="ro-RO" w:eastAsia="en-GB"/>
        </w:rPr>
      </w:pPr>
      <w:r w:rsidRPr="00DD23D1">
        <w:rPr>
          <w:rFonts w:eastAsia="Calibri"/>
          <w:bCs/>
          <w:color w:val="000000"/>
          <w:sz w:val="28"/>
          <w:szCs w:val="28"/>
          <w:lang w:val="ro-RO" w:eastAsia="en-GB"/>
        </w:rPr>
        <w:t>Articolul 55</w:t>
      </w:r>
      <w:r w:rsidR="00502126" w:rsidRPr="00DD23D1">
        <w:rPr>
          <w:rFonts w:eastAsia="Calibri"/>
          <w:bCs/>
          <w:color w:val="000000"/>
          <w:sz w:val="28"/>
          <w:szCs w:val="28"/>
          <w:lang w:val="ro-RO" w:eastAsia="en-GB"/>
        </w:rPr>
        <w:t xml:space="preserve"> </w:t>
      </w:r>
      <w:r w:rsidRPr="00DD23D1">
        <w:rPr>
          <w:rFonts w:eastAsia="Calibri"/>
          <w:sz w:val="28"/>
          <w:szCs w:val="28"/>
          <w:lang w:val="ro-RO" w:eastAsia="en-GB"/>
        </w:rPr>
        <w:t>alineatul (2):</w:t>
      </w:r>
    </w:p>
    <w:p w14:paraId="5FCD7BB2" w14:textId="77777777" w:rsidR="006717E3" w:rsidRPr="00DD23D1" w:rsidRDefault="006717E3" w:rsidP="006C432F">
      <w:pPr>
        <w:autoSpaceDE w:val="0"/>
        <w:autoSpaceDN w:val="0"/>
        <w:adjustRightInd w:val="0"/>
        <w:rPr>
          <w:rFonts w:eastAsia="Calibri"/>
          <w:color w:val="000000"/>
          <w:sz w:val="28"/>
          <w:szCs w:val="28"/>
          <w:lang w:val="ro-RO" w:eastAsia="en-GB"/>
        </w:rPr>
      </w:pPr>
    </w:p>
    <w:p w14:paraId="5775D551" w14:textId="2B844C7A" w:rsidR="00E92E6C" w:rsidRPr="00DD23D1" w:rsidRDefault="00E92E6C" w:rsidP="006C432F">
      <w:pPr>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la litera b), cuvintele „</w:t>
      </w:r>
      <w:proofErr w:type="spellStart"/>
      <w:r w:rsidRPr="00DD23D1">
        <w:rPr>
          <w:rFonts w:eastAsia="Calibri"/>
          <w:color w:val="000000"/>
          <w:sz w:val="28"/>
          <w:szCs w:val="28"/>
          <w:lang w:val="ro-RO" w:eastAsia="en-GB"/>
        </w:rPr>
        <w:t>şi</w:t>
      </w:r>
      <w:proofErr w:type="spellEnd"/>
      <w:r w:rsidRPr="00DD23D1">
        <w:rPr>
          <w:rFonts w:eastAsia="Calibri"/>
          <w:color w:val="000000"/>
          <w:sz w:val="28"/>
          <w:szCs w:val="28"/>
          <w:lang w:val="ro-RO" w:eastAsia="en-GB"/>
        </w:rPr>
        <w:t xml:space="preserve"> raportul anual al comisiei de cenzori a societății” se substituie cu textul „ , </w:t>
      </w:r>
      <w:r w:rsidR="00C7373B" w:rsidRPr="00DD23D1">
        <w:rPr>
          <w:rFonts w:eastAsia="Calibri"/>
          <w:color w:val="000000"/>
          <w:sz w:val="28"/>
          <w:szCs w:val="28"/>
          <w:lang w:val="ro-RO" w:eastAsia="en-GB"/>
        </w:rPr>
        <w:t xml:space="preserve">al </w:t>
      </w:r>
      <w:r w:rsidRPr="00DD23D1">
        <w:rPr>
          <w:rFonts w:eastAsia="Calibri"/>
          <w:color w:val="000000"/>
          <w:sz w:val="28"/>
          <w:szCs w:val="28"/>
          <w:lang w:val="ro-RO" w:eastAsia="en-GB"/>
        </w:rPr>
        <w:t>comisiei de cenzori și, după caz, a</w:t>
      </w:r>
      <w:r w:rsidR="009D16A7" w:rsidRPr="00DD23D1">
        <w:rPr>
          <w:rFonts w:eastAsia="Calibri"/>
          <w:color w:val="000000"/>
          <w:sz w:val="28"/>
          <w:szCs w:val="28"/>
          <w:lang w:val="ro-RO" w:eastAsia="en-GB"/>
        </w:rPr>
        <w:t>l</w:t>
      </w:r>
      <w:r w:rsidRPr="00DD23D1">
        <w:rPr>
          <w:rFonts w:eastAsia="Calibri"/>
          <w:color w:val="000000"/>
          <w:sz w:val="28"/>
          <w:szCs w:val="28"/>
          <w:lang w:val="ro-RO" w:eastAsia="en-GB"/>
        </w:rPr>
        <w:t xml:space="preserve"> comitetului de audit”;</w:t>
      </w:r>
    </w:p>
    <w:p w14:paraId="0A1C69AA" w14:textId="77777777" w:rsidR="006717E3" w:rsidRPr="00DD23D1" w:rsidRDefault="006717E3" w:rsidP="006C432F">
      <w:pPr>
        <w:rPr>
          <w:rFonts w:eastAsia="Calibri"/>
          <w:color w:val="000000"/>
          <w:sz w:val="28"/>
          <w:szCs w:val="28"/>
          <w:lang w:val="ro-RO" w:eastAsia="en-GB"/>
        </w:rPr>
      </w:pPr>
    </w:p>
    <w:p w14:paraId="404CC80B" w14:textId="2E86852D" w:rsidR="00E92E6C" w:rsidRPr="00DD23D1" w:rsidRDefault="00E92E6C" w:rsidP="006C432F">
      <w:pPr>
        <w:autoSpaceDE w:val="0"/>
        <w:autoSpaceDN w:val="0"/>
        <w:adjustRightInd w:val="0"/>
        <w:rPr>
          <w:rFonts w:eastAsia="Calibri"/>
          <w:color w:val="000000"/>
          <w:sz w:val="28"/>
          <w:szCs w:val="28"/>
          <w:lang w:val="ro-RO" w:eastAsia="en-GB"/>
        </w:rPr>
      </w:pPr>
      <w:r w:rsidRPr="00385468">
        <w:rPr>
          <w:rFonts w:eastAsia="Calibri"/>
          <w:color w:val="000000"/>
          <w:sz w:val="28"/>
          <w:szCs w:val="28"/>
          <w:lang w:val="ro-RO" w:eastAsia="en-GB"/>
        </w:rPr>
        <w:t xml:space="preserve">la litera c), </w:t>
      </w:r>
      <w:r w:rsidR="006A0A4A" w:rsidRPr="00385468">
        <w:rPr>
          <w:rFonts w:eastAsia="Calibri"/>
          <w:color w:val="000000"/>
          <w:sz w:val="28"/>
          <w:szCs w:val="28"/>
          <w:lang w:val="ro-RO" w:eastAsia="en-GB"/>
        </w:rPr>
        <w:t>textul</w:t>
      </w:r>
      <w:r w:rsidR="00AF03FC" w:rsidRPr="00385468">
        <w:rPr>
          <w:rFonts w:eastAsia="Calibri"/>
          <w:color w:val="000000"/>
          <w:sz w:val="28"/>
          <w:szCs w:val="28"/>
          <w:lang w:val="ro-RO" w:eastAsia="en-GB"/>
        </w:rPr>
        <w:t xml:space="preserve"> „raportul comisiei de cenzori a societății și </w:t>
      </w:r>
      <w:r w:rsidR="00AF03FC" w:rsidRPr="00385468">
        <w:rPr>
          <w:sz w:val="28"/>
          <w:szCs w:val="28"/>
          <w:lang w:val="ro-RO"/>
        </w:rPr>
        <w:t>raportul entității de audit</w:t>
      </w:r>
      <w:r w:rsidR="006A0A4A" w:rsidRPr="00385468">
        <w:rPr>
          <w:sz w:val="28"/>
          <w:szCs w:val="28"/>
          <w:lang w:val="ro-RO"/>
        </w:rPr>
        <w:t>,</w:t>
      </w:r>
      <w:r w:rsidR="00AF03FC" w:rsidRPr="00385468">
        <w:rPr>
          <w:sz w:val="28"/>
          <w:szCs w:val="28"/>
          <w:lang w:val="ro-RO"/>
        </w:rPr>
        <w:t xml:space="preserve">” se substituie cu </w:t>
      </w:r>
      <w:r w:rsidR="006A0A4A" w:rsidRPr="00385468">
        <w:rPr>
          <w:sz w:val="28"/>
          <w:szCs w:val="28"/>
          <w:lang w:val="ro-RO"/>
        </w:rPr>
        <w:t>textul</w:t>
      </w:r>
      <w:r w:rsidR="00AF03FC" w:rsidRPr="00385468">
        <w:rPr>
          <w:sz w:val="28"/>
          <w:szCs w:val="28"/>
          <w:lang w:val="ro-RO"/>
        </w:rPr>
        <w:t xml:space="preserve"> „raportul auditorului</w:t>
      </w:r>
      <w:r w:rsidR="006A0A4A" w:rsidRPr="00385468">
        <w:rPr>
          <w:sz w:val="28"/>
          <w:szCs w:val="28"/>
          <w:lang w:val="ro-RO"/>
        </w:rPr>
        <w:t>,</w:t>
      </w:r>
      <w:r w:rsidR="00AF03FC" w:rsidRPr="00385468">
        <w:rPr>
          <w:sz w:val="28"/>
          <w:szCs w:val="28"/>
          <w:lang w:val="ro-RO"/>
        </w:rPr>
        <w:t>”</w:t>
      </w:r>
      <w:r w:rsidR="00AF03FC" w:rsidRPr="00385468">
        <w:rPr>
          <w:rFonts w:eastAsia="Calibri"/>
          <w:color w:val="000000"/>
          <w:sz w:val="28"/>
          <w:szCs w:val="28"/>
          <w:lang w:val="ro-RO" w:eastAsia="en-GB"/>
        </w:rPr>
        <w:t>;</w:t>
      </w:r>
    </w:p>
    <w:p w14:paraId="3543C05E" w14:textId="0337B217" w:rsidR="00502126" w:rsidRPr="00DD23D1" w:rsidRDefault="00502126" w:rsidP="006C432F">
      <w:pPr>
        <w:autoSpaceDE w:val="0"/>
        <w:autoSpaceDN w:val="0"/>
        <w:adjustRightInd w:val="0"/>
        <w:rPr>
          <w:rFonts w:eastAsia="Calibri"/>
          <w:color w:val="000000"/>
          <w:sz w:val="28"/>
          <w:szCs w:val="28"/>
          <w:lang w:val="ro-RO" w:eastAsia="en-GB"/>
        </w:rPr>
      </w:pPr>
    </w:p>
    <w:p w14:paraId="0AB7CAF7" w14:textId="5C6E6CB7" w:rsidR="00502126" w:rsidRPr="00DD23D1" w:rsidRDefault="00502126" w:rsidP="006C432F">
      <w:pPr>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la litera d), cuvintele „</w:t>
      </w:r>
      <w:proofErr w:type="spellStart"/>
      <w:r w:rsidRPr="00DD23D1">
        <w:rPr>
          <w:rFonts w:eastAsia="Calibri"/>
          <w:color w:val="000000"/>
          <w:sz w:val="28"/>
          <w:szCs w:val="28"/>
          <w:lang w:val="ro-RO" w:eastAsia="en-GB"/>
        </w:rPr>
        <w:t>şi</w:t>
      </w:r>
      <w:proofErr w:type="spellEnd"/>
      <w:r w:rsidRPr="00DD23D1">
        <w:rPr>
          <w:rFonts w:eastAsia="Calibri"/>
          <w:color w:val="000000"/>
          <w:sz w:val="28"/>
          <w:szCs w:val="28"/>
          <w:lang w:val="ro-RO" w:eastAsia="en-GB"/>
        </w:rPr>
        <w:t xml:space="preserve"> de membru al comisiei de cenzori a </w:t>
      </w:r>
      <w:proofErr w:type="spellStart"/>
      <w:r w:rsidRPr="00DD23D1">
        <w:rPr>
          <w:rFonts w:eastAsia="Calibri"/>
          <w:color w:val="000000"/>
          <w:sz w:val="28"/>
          <w:szCs w:val="28"/>
          <w:lang w:val="ro-RO" w:eastAsia="en-GB"/>
        </w:rPr>
        <w:t>societăţii</w:t>
      </w:r>
      <w:proofErr w:type="spellEnd"/>
      <w:r w:rsidRPr="00DD23D1">
        <w:rPr>
          <w:rFonts w:eastAsia="Calibri"/>
          <w:color w:val="000000"/>
          <w:sz w:val="28"/>
          <w:szCs w:val="28"/>
          <w:lang w:val="ro-RO" w:eastAsia="en-GB"/>
        </w:rPr>
        <w:t>” se substituie cu textul „ , al comisiei de cenzori și, după caz, al comitetului de audit”.</w:t>
      </w:r>
    </w:p>
    <w:p w14:paraId="3EB278B0" w14:textId="77777777" w:rsidR="006717E3" w:rsidRPr="00DD23D1" w:rsidRDefault="006717E3" w:rsidP="006C432F">
      <w:pPr>
        <w:autoSpaceDE w:val="0"/>
        <w:autoSpaceDN w:val="0"/>
        <w:adjustRightInd w:val="0"/>
        <w:rPr>
          <w:rFonts w:eastAsia="Calibri"/>
          <w:bCs/>
          <w:color w:val="000000"/>
          <w:sz w:val="28"/>
          <w:szCs w:val="28"/>
          <w:lang w:val="ro-RO" w:eastAsia="en-GB"/>
        </w:rPr>
      </w:pPr>
    </w:p>
    <w:p w14:paraId="7AFF859E" w14:textId="235FD81F" w:rsidR="00E92E6C" w:rsidRPr="00DD23D1" w:rsidRDefault="009D16A7" w:rsidP="006C432F">
      <w:pPr>
        <w:pStyle w:val="ListParagraph"/>
        <w:numPr>
          <w:ilvl w:val="0"/>
          <w:numId w:val="14"/>
        </w:numPr>
        <w:tabs>
          <w:tab w:val="left" w:pos="1134"/>
        </w:tabs>
        <w:ind w:left="0" w:firstLine="709"/>
        <w:rPr>
          <w:rFonts w:eastAsia="Calibri"/>
          <w:sz w:val="28"/>
          <w:szCs w:val="28"/>
          <w:lang w:val="ro-RO" w:eastAsia="en-GB"/>
        </w:rPr>
      </w:pPr>
      <w:r w:rsidRPr="00DD23D1">
        <w:rPr>
          <w:rFonts w:eastAsia="Calibri"/>
          <w:bCs/>
          <w:color w:val="000000"/>
          <w:sz w:val="28"/>
          <w:szCs w:val="28"/>
          <w:lang w:val="ro-RO" w:eastAsia="en-GB"/>
        </w:rPr>
        <w:t xml:space="preserve">La </w:t>
      </w:r>
      <w:r w:rsidRPr="00DD23D1">
        <w:rPr>
          <w:rFonts w:eastAsia="Calibri"/>
          <w:color w:val="000000"/>
          <w:sz w:val="28"/>
          <w:szCs w:val="28"/>
          <w:lang w:val="ro-RO" w:eastAsia="en-GB"/>
        </w:rPr>
        <w:t>a</w:t>
      </w:r>
      <w:r w:rsidR="00E92E6C" w:rsidRPr="00DD23D1">
        <w:rPr>
          <w:rFonts w:eastAsia="Calibri"/>
          <w:color w:val="000000"/>
          <w:sz w:val="28"/>
          <w:szCs w:val="28"/>
          <w:lang w:val="ro-RO" w:eastAsia="en-GB"/>
        </w:rPr>
        <w:t>rticolul 57</w:t>
      </w:r>
      <w:r w:rsidR="00891122" w:rsidRPr="00DD23D1">
        <w:rPr>
          <w:rFonts w:eastAsia="Calibri"/>
          <w:color w:val="000000"/>
          <w:sz w:val="28"/>
          <w:szCs w:val="28"/>
          <w:lang w:val="ro-RO" w:eastAsia="en-GB"/>
        </w:rPr>
        <w:t xml:space="preserve"> </w:t>
      </w:r>
      <w:r w:rsidR="00E92E6C" w:rsidRPr="00DD23D1">
        <w:rPr>
          <w:rFonts w:eastAsia="Calibri"/>
          <w:sz w:val="28"/>
          <w:szCs w:val="28"/>
          <w:lang w:val="ro-RO" w:eastAsia="en-GB"/>
        </w:rPr>
        <w:t xml:space="preserve">alineatul (8), după cuvintele „comisiei de cenzori” se introduce textul „/comitetului de audit”. </w:t>
      </w:r>
    </w:p>
    <w:p w14:paraId="34F375F8" w14:textId="77777777" w:rsidR="006717E3" w:rsidRPr="00DD23D1" w:rsidRDefault="006717E3" w:rsidP="006C432F">
      <w:pPr>
        <w:autoSpaceDE w:val="0"/>
        <w:autoSpaceDN w:val="0"/>
        <w:adjustRightInd w:val="0"/>
        <w:rPr>
          <w:rFonts w:eastAsia="Calibri"/>
          <w:color w:val="000000"/>
          <w:sz w:val="28"/>
          <w:szCs w:val="28"/>
          <w:lang w:val="ro-RO" w:eastAsia="en-GB"/>
        </w:rPr>
      </w:pPr>
    </w:p>
    <w:p w14:paraId="03A63E64" w14:textId="5BE25BCA" w:rsidR="006717E3" w:rsidRPr="00DD23D1" w:rsidRDefault="00E92E6C" w:rsidP="006C432F">
      <w:pPr>
        <w:pStyle w:val="ListParagraph"/>
        <w:numPr>
          <w:ilvl w:val="0"/>
          <w:numId w:val="14"/>
        </w:numPr>
        <w:tabs>
          <w:tab w:val="left" w:pos="1134"/>
        </w:tabs>
        <w:autoSpaceDE w:val="0"/>
        <w:autoSpaceDN w:val="0"/>
        <w:adjustRightInd w:val="0"/>
        <w:ind w:left="0" w:firstLine="709"/>
        <w:rPr>
          <w:rFonts w:eastAsia="Calibri"/>
          <w:color w:val="000000"/>
          <w:sz w:val="28"/>
          <w:szCs w:val="28"/>
          <w:lang w:val="ro-RO" w:eastAsia="en-GB"/>
        </w:rPr>
      </w:pPr>
      <w:r w:rsidRPr="00DD23D1">
        <w:rPr>
          <w:rFonts w:eastAsia="Calibri"/>
          <w:color w:val="000000"/>
          <w:sz w:val="28"/>
          <w:szCs w:val="28"/>
          <w:lang w:val="ro-RO" w:eastAsia="en-GB"/>
        </w:rPr>
        <w:t>La articolul 60 alineatul (8) litera c), cuvintele „comisiei de cenzori</w:t>
      </w:r>
      <w:r w:rsidR="00B66683" w:rsidRPr="00DD23D1">
        <w:rPr>
          <w:rFonts w:eastAsia="Calibri"/>
          <w:color w:val="000000"/>
          <w:sz w:val="28"/>
          <w:szCs w:val="28"/>
          <w:lang w:val="ro-RO" w:eastAsia="en-GB"/>
        </w:rPr>
        <w:t xml:space="preserve"> a societății</w:t>
      </w:r>
      <w:r w:rsidRPr="00DD23D1">
        <w:rPr>
          <w:rFonts w:eastAsia="Calibri"/>
          <w:color w:val="000000"/>
          <w:sz w:val="28"/>
          <w:szCs w:val="28"/>
          <w:lang w:val="ro-RO" w:eastAsia="en-GB"/>
        </w:rPr>
        <w:t xml:space="preserve">” se </w:t>
      </w:r>
      <w:r w:rsidR="00B66683" w:rsidRPr="00DD23D1">
        <w:rPr>
          <w:rFonts w:eastAsia="Calibri"/>
          <w:color w:val="000000"/>
          <w:sz w:val="28"/>
          <w:szCs w:val="28"/>
          <w:lang w:val="ro-RO" w:eastAsia="en-GB"/>
        </w:rPr>
        <w:t>substi</w:t>
      </w:r>
      <w:r w:rsidR="00515276" w:rsidRPr="00DD23D1">
        <w:rPr>
          <w:rFonts w:eastAsia="Calibri"/>
          <w:color w:val="000000"/>
          <w:sz w:val="28"/>
          <w:szCs w:val="28"/>
          <w:lang w:val="ro-RO" w:eastAsia="en-GB"/>
        </w:rPr>
        <w:t>t</w:t>
      </w:r>
      <w:r w:rsidR="00B66683" w:rsidRPr="00DD23D1">
        <w:rPr>
          <w:rFonts w:eastAsia="Calibri"/>
          <w:color w:val="000000"/>
          <w:sz w:val="28"/>
          <w:szCs w:val="28"/>
          <w:lang w:val="ro-RO" w:eastAsia="en-GB"/>
        </w:rPr>
        <w:t xml:space="preserve">uie cu </w:t>
      </w:r>
      <w:r w:rsidRPr="00DD23D1">
        <w:rPr>
          <w:rFonts w:eastAsia="Calibri"/>
          <w:color w:val="000000"/>
          <w:sz w:val="28"/>
          <w:szCs w:val="28"/>
          <w:lang w:val="ro-RO" w:eastAsia="en-GB"/>
        </w:rPr>
        <w:t>textul „</w:t>
      </w:r>
      <w:r w:rsidR="00B66683" w:rsidRPr="00DD23D1">
        <w:rPr>
          <w:rFonts w:eastAsia="Calibri"/>
          <w:color w:val="000000"/>
          <w:sz w:val="28"/>
          <w:szCs w:val="28"/>
          <w:lang w:val="ro-RO" w:eastAsia="en-GB"/>
        </w:rPr>
        <w:t>comisiei de cenzori</w:t>
      </w:r>
      <w:r w:rsidRPr="00DD23D1">
        <w:rPr>
          <w:rFonts w:eastAsia="Calibri"/>
          <w:color w:val="000000"/>
          <w:sz w:val="28"/>
          <w:szCs w:val="28"/>
          <w:lang w:val="ro-RO" w:eastAsia="en-GB"/>
        </w:rPr>
        <w:t>/comitetului de audit</w:t>
      </w:r>
      <w:r w:rsidR="00B66683" w:rsidRPr="00DD23D1">
        <w:rPr>
          <w:rFonts w:eastAsia="Calibri"/>
          <w:color w:val="000000"/>
          <w:sz w:val="28"/>
          <w:szCs w:val="28"/>
          <w:lang w:val="ro-RO" w:eastAsia="en-GB"/>
        </w:rPr>
        <w:t xml:space="preserve"> al societății</w:t>
      </w:r>
      <w:r w:rsidRPr="00DD23D1">
        <w:rPr>
          <w:rFonts w:eastAsia="Calibri"/>
          <w:color w:val="000000"/>
          <w:sz w:val="28"/>
          <w:szCs w:val="28"/>
          <w:lang w:val="ro-RO" w:eastAsia="en-GB"/>
        </w:rPr>
        <w:t>”.</w:t>
      </w:r>
    </w:p>
    <w:p w14:paraId="37B5F277" w14:textId="6858F845" w:rsidR="00E92E6C" w:rsidRPr="00DD23D1" w:rsidRDefault="00E92E6C" w:rsidP="006C432F">
      <w:pPr>
        <w:autoSpaceDE w:val="0"/>
        <w:autoSpaceDN w:val="0"/>
        <w:adjustRightInd w:val="0"/>
        <w:rPr>
          <w:rFonts w:eastAsia="Calibri"/>
          <w:color w:val="000000"/>
          <w:sz w:val="28"/>
          <w:szCs w:val="28"/>
          <w:lang w:val="ro-RO" w:eastAsia="en-GB"/>
        </w:rPr>
      </w:pPr>
    </w:p>
    <w:p w14:paraId="5A2380A4" w14:textId="2C4E339D" w:rsidR="00E92E6C" w:rsidRPr="00DD23D1" w:rsidRDefault="00E92E6C" w:rsidP="006C432F">
      <w:pPr>
        <w:pStyle w:val="ListParagraph"/>
        <w:numPr>
          <w:ilvl w:val="0"/>
          <w:numId w:val="14"/>
        </w:numPr>
        <w:tabs>
          <w:tab w:val="left" w:pos="1134"/>
        </w:tabs>
        <w:autoSpaceDE w:val="0"/>
        <w:autoSpaceDN w:val="0"/>
        <w:adjustRightInd w:val="0"/>
        <w:ind w:left="0" w:firstLine="709"/>
        <w:rPr>
          <w:rFonts w:eastAsia="Calibri"/>
          <w:color w:val="000000"/>
          <w:sz w:val="28"/>
          <w:szCs w:val="28"/>
          <w:lang w:val="ro-RO" w:eastAsia="en-GB"/>
        </w:rPr>
      </w:pPr>
      <w:r w:rsidRPr="00DD23D1">
        <w:rPr>
          <w:rFonts w:eastAsia="Calibri"/>
          <w:bCs/>
          <w:color w:val="000000"/>
          <w:sz w:val="28"/>
          <w:szCs w:val="28"/>
          <w:lang w:val="ro-RO" w:eastAsia="en-GB"/>
        </w:rPr>
        <w:t>La</w:t>
      </w:r>
      <w:r w:rsidRPr="00DD23D1">
        <w:rPr>
          <w:rFonts w:eastAsia="Calibri"/>
          <w:color w:val="000000"/>
          <w:sz w:val="28"/>
          <w:szCs w:val="28"/>
          <w:lang w:val="ro-RO" w:eastAsia="en-GB"/>
        </w:rPr>
        <w:t xml:space="preserve"> articolul 61 alineatul (2) litera g), după cuvintele „comisiei de cenzori” se introduce textul „/comitetului de audit”. </w:t>
      </w:r>
    </w:p>
    <w:p w14:paraId="68E04FC5" w14:textId="77777777" w:rsidR="006717E3" w:rsidRPr="00DD23D1" w:rsidRDefault="006717E3" w:rsidP="006C432F">
      <w:pPr>
        <w:autoSpaceDE w:val="0"/>
        <w:autoSpaceDN w:val="0"/>
        <w:adjustRightInd w:val="0"/>
        <w:rPr>
          <w:rFonts w:eastAsia="Calibri"/>
          <w:color w:val="000000"/>
          <w:sz w:val="28"/>
          <w:szCs w:val="28"/>
          <w:lang w:val="ro-RO" w:eastAsia="en-GB"/>
        </w:rPr>
      </w:pPr>
    </w:p>
    <w:p w14:paraId="1F0B0360" w14:textId="10F01A80" w:rsidR="00E92E6C" w:rsidRPr="00DD23D1" w:rsidRDefault="00E92E6C" w:rsidP="006C432F">
      <w:pPr>
        <w:pStyle w:val="ListParagraph"/>
        <w:numPr>
          <w:ilvl w:val="0"/>
          <w:numId w:val="14"/>
        </w:numPr>
        <w:tabs>
          <w:tab w:val="left" w:pos="1134"/>
        </w:tabs>
        <w:autoSpaceDE w:val="0"/>
        <w:autoSpaceDN w:val="0"/>
        <w:adjustRightInd w:val="0"/>
        <w:ind w:left="0" w:firstLine="709"/>
        <w:rPr>
          <w:rFonts w:eastAsia="Calibri"/>
          <w:color w:val="000000"/>
          <w:sz w:val="28"/>
          <w:szCs w:val="28"/>
          <w:lang w:val="ro-RO" w:eastAsia="en-GB"/>
        </w:rPr>
      </w:pPr>
      <w:r w:rsidRPr="00DD23D1">
        <w:rPr>
          <w:rFonts w:eastAsia="Calibri"/>
          <w:color w:val="000000"/>
          <w:sz w:val="28"/>
          <w:szCs w:val="28"/>
          <w:lang w:val="ro-RO" w:eastAsia="en-GB"/>
        </w:rPr>
        <w:t xml:space="preserve">Denumirea capitolului 9 va avea următorul cuprins: </w:t>
      </w:r>
    </w:p>
    <w:p w14:paraId="6E3082CC" w14:textId="77777777" w:rsidR="00A67D06" w:rsidRPr="00DD23D1" w:rsidRDefault="00A67D06" w:rsidP="006C432F">
      <w:pPr>
        <w:autoSpaceDE w:val="0"/>
        <w:autoSpaceDN w:val="0"/>
        <w:adjustRightInd w:val="0"/>
        <w:rPr>
          <w:rFonts w:eastAsia="Calibri"/>
          <w:color w:val="000000"/>
          <w:sz w:val="28"/>
          <w:szCs w:val="28"/>
          <w:lang w:val="ro-RO" w:eastAsia="en-GB"/>
        </w:rPr>
      </w:pPr>
    </w:p>
    <w:p w14:paraId="40007644" w14:textId="77777777" w:rsidR="00EC689F" w:rsidRDefault="00EC689F" w:rsidP="006C432F">
      <w:pPr>
        <w:autoSpaceDE w:val="0"/>
        <w:autoSpaceDN w:val="0"/>
        <w:adjustRightInd w:val="0"/>
        <w:ind w:firstLine="0"/>
        <w:jc w:val="center"/>
        <w:rPr>
          <w:rFonts w:eastAsia="Calibri"/>
          <w:color w:val="000000"/>
          <w:sz w:val="28"/>
          <w:szCs w:val="28"/>
          <w:lang w:val="ro-RO" w:eastAsia="en-GB"/>
        </w:rPr>
      </w:pPr>
    </w:p>
    <w:p w14:paraId="048D2DA8" w14:textId="5C5B9217" w:rsidR="00E92E6C" w:rsidRPr="00DD23D1" w:rsidRDefault="00E92E6C" w:rsidP="006C432F">
      <w:pPr>
        <w:autoSpaceDE w:val="0"/>
        <w:autoSpaceDN w:val="0"/>
        <w:adjustRightInd w:val="0"/>
        <w:ind w:firstLine="0"/>
        <w:jc w:val="center"/>
        <w:rPr>
          <w:rFonts w:eastAsia="Calibri"/>
          <w:b/>
          <w:bCs/>
          <w:color w:val="000000"/>
          <w:sz w:val="28"/>
          <w:szCs w:val="28"/>
          <w:lang w:val="ro-RO" w:eastAsia="en-GB"/>
        </w:rPr>
      </w:pPr>
      <w:r w:rsidRPr="00DD23D1">
        <w:rPr>
          <w:rFonts w:eastAsia="Calibri"/>
          <w:color w:val="000000"/>
          <w:sz w:val="28"/>
          <w:szCs w:val="28"/>
          <w:lang w:val="ro-RO" w:eastAsia="en-GB"/>
        </w:rPr>
        <w:t>„</w:t>
      </w:r>
      <w:r w:rsidRPr="00DD23D1">
        <w:rPr>
          <w:rFonts w:eastAsia="Calibri"/>
          <w:b/>
          <w:bCs/>
          <w:color w:val="000000"/>
          <w:sz w:val="28"/>
          <w:szCs w:val="28"/>
          <w:lang w:val="ro-RO" w:eastAsia="en-GB"/>
        </w:rPr>
        <w:t>Capitolul 9</w:t>
      </w:r>
    </w:p>
    <w:p w14:paraId="371D26DA" w14:textId="0523CAFB" w:rsidR="00E92E6C" w:rsidRPr="00DD23D1" w:rsidRDefault="00E92E6C" w:rsidP="006C432F">
      <w:pPr>
        <w:tabs>
          <w:tab w:val="left" w:pos="709"/>
          <w:tab w:val="left" w:pos="1134"/>
        </w:tabs>
        <w:ind w:firstLine="0"/>
        <w:contextualSpacing/>
        <w:jc w:val="center"/>
        <w:rPr>
          <w:sz w:val="28"/>
          <w:szCs w:val="28"/>
          <w:lang w:val="ro-RO"/>
        </w:rPr>
      </w:pPr>
      <w:r w:rsidRPr="00DD23D1">
        <w:rPr>
          <w:b/>
          <w:bCs/>
          <w:sz w:val="28"/>
          <w:szCs w:val="28"/>
          <w:lang w:val="ro-RO"/>
        </w:rPr>
        <w:t>CONSILIUL ȘI ORGANUL EXECUTIV AL</w:t>
      </w:r>
      <w:r w:rsidR="00E163A2" w:rsidRPr="00DD23D1">
        <w:rPr>
          <w:b/>
          <w:bCs/>
          <w:sz w:val="28"/>
          <w:szCs w:val="28"/>
          <w:lang w:val="ro-RO"/>
        </w:rPr>
        <w:t>E</w:t>
      </w:r>
      <w:r w:rsidRPr="00DD23D1">
        <w:rPr>
          <w:b/>
          <w:bCs/>
          <w:sz w:val="28"/>
          <w:szCs w:val="28"/>
          <w:lang w:val="ro-RO"/>
        </w:rPr>
        <w:t xml:space="preserve"> SOCIETĂȚII</w:t>
      </w:r>
      <w:r w:rsidRPr="00DD23D1">
        <w:rPr>
          <w:sz w:val="28"/>
          <w:szCs w:val="28"/>
          <w:lang w:val="ro-RO"/>
        </w:rPr>
        <w:t>”.</w:t>
      </w:r>
    </w:p>
    <w:p w14:paraId="436C8D9A" w14:textId="77777777" w:rsidR="00A67D06" w:rsidRPr="00DD23D1" w:rsidRDefault="00A67D06" w:rsidP="00E92E6C">
      <w:pPr>
        <w:tabs>
          <w:tab w:val="left" w:pos="709"/>
          <w:tab w:val="left" w:pos="1134"/>
        </w:tabs>
        <w:ind w:firstLine="0"/>
        <w:contextualSpacing/>
        <w:jc w:val="center"/>
        <w:rPr>
          <w:color w:val="000000"/>
          <w:sz w:val="28"/>
          <w:szCs w:val="28"/>
          <w:lang w:val="ro-RO"/>
        </w:rPr>
      </w:pPr>
    </w:p>
    <w:p w14:paraId="7484BFAA" w14:textId="42FA4853" w:rsidR="00FC29AA" w:rsidRPr="00DD23D1" w:rsidRDefault="00E92E6C" w:rsidP="006C432F">
      <w:pPr>
        <w:pStyle w:val="ListParagraph"/>
        <w:numPr>
          <w:ilvl w:val="0"/>
          <w:numId w:val="14"/>
        </w:numPr>
        <w:tabs>
          <w:tab w:val="left" w:pos="710"/>
          <w:tab w:val="left" w:pos="1134"/>
        </w:tabs>
        <w:ind w:left="0" w:firstLine="709"/>
        <w:rPr>
          <w:rFonts w:eastAsia="Calibri"/>
          <w:color w:val="000000"/>
          <w:sz w:val="28"/>
          <w:szCs w:val="28"/>
          <w:lang w:val="ro-RO"/>
        </w:rPr>
      </w:pPr>
      <w:r w:rsidRPr="00DD23D1">
        <w:rPr>
          <w:rFonts w:eastAsia="Calibri"/>
          <w:color w:val="000000"/>
          <w:sz w:val="28"/>
          <w:szCs w:val="28"/>
          <w:lang w:val="ro-RO"/>
        </w:rPr>
        <w:t xml:space="preserve"> </w:t>
      </w:r>
      <w:r w:rsidR="00FC29AA" w:rsidRPr="00DD23D1">
        <w:rPr>
          <w:rFonts w:eastAsia="Calibri"/>
          <w:color w:val="000000"/>
          <w:sz w:val="28"/>
          <w:szCs w:val="28"/>
          <w:lang w:val="ro-RO"/>
        </w:rPr>
        <w:t xml:space="preserve">La </w:t>
      </w:r>
      <w:r w:rsidR="00FC29AA" w:rsidRPr="00DD23D1">
        <w:rPr>
          <w:rFonts w:eastAsia="Calibri"/>
          <w:color w:val="000000"/>
          <w:sz w:val="28"/>
          <w:szCs w:val="28"/>
          <w:lang w:val="ro-RO" w:eastAsia="en-GB"/>
        </w:rPr>
        <w:t xml:space="preserve">articolul 64 alineatul (2) litera a), </w:t>
      </w:r>
      <w:r w:rsidR="00FC29AA" w:rsidRPr="00DD23D1">
        <w:rPr>
          <w:rFonts w:eastAsia="Calibri"/>
          <w:sz w:val="28"/>
          <w:szCs w:val="28"/>
          <w:lang w:val="ro-RO"/>
        </w:rPr>
        <w:t>după cuvintele „organelor de conducere” se introduc cuvintele „și de control”.</w:t>
      </w:r>
    </w:p>
    <w:p w14:paraId="2BE5E08C" w14:textId="77777777" w:rsidR="00FC29AA" w:rsidRPr="00DD23D1" w:rsidRDefault="00FC29AA" w:rsidP="006C432F">
      <w:pPr>
        <w:tabs>
          <w:tab w:val="left" w:pos="709"/>
          <w:tab w:val="left" w:pos="1134"/>
        </w:tabs>
        <w:rPr>
          <w:rFonts w:eastAsia="Calibri"/>
          <w:color w:val="000000"/>
          <w:sz w:val="28"/>
          <w:szCs w:val="28"/>
          <w:lang w:val="ro-RO"/>
        </w:rPr>
      </w:pPr>
    </w:p>
    <w:p w14:paraId="74684219" w14:textId="0E1EEC03" w:rsidR="00E92E6C" w:rsidRPr="00DD23D1" w:rsidRDefault="00FC29AA" w:rsidP="006C432F">
      <w:pPr>
        <w:pStyle w:val="ListParagraph"/>
        <w:numPr>
          <w:ilvl w:val="0"/>
          <w:numId w:val="14"/>
        </w:numPr>
        <w:tabs>
          <w:tab w:val="left" w:pos="710"/>
          <w:tab w:val="left" w:pos="1134"/>
        </w:tabs>
        <w:ind w:left="0" w:firstLine="709"/>
        <w:rPr>
          <w:rFonts w:eastAsia="Calibri"/>
          <w:color w:val="000000"/>
          <w:sz w:val="28"/>
          <w:szCs w:val="28"/>
          <w:lang w:val="ro-RO"/>
        </w:rPr>
      </w:pPr>
      <w:r w:rsidRPr="00DD23D1">
        <w:rPr>
          <w:rFonts w:eastAsia="Calibri"/>
          <w:color w:val="000000"/>
          <w:sz w:val="28"/>
          <w:szCs w:val="28"/>
          <w:lang w:val="ro-RO"/>
        </w:rPr>
        <w:t xml:space="preserve"> </w:t>
      </w:r>
      <w:r w:rsidR="00E92E6C" w:rsidRPr="00DD23D1">
        <w:rPr>
          <w:rFonts w:eastAsia="Calibri"/>
          <w:color w:val="000000"/>
          <w:sz w:val="28"/>
          <w:szCs w:val="28"/>
          <w:lang w:val="ro-RO"/>
        </w:rPr>
        <w:t>Articolul 65:</w:t>
      </w:r>
    </w:p>
    <w:p w14:paraId="09071072" w14:textId="77777777" w:rsidR="006717E3" w:rsidRPr="00DD23D1" w:rsidRDefault="006717E3" w:rsidP="006C432F">
      <w:pPr>
        <w:tabs>
          <w:tab w:val="left" w:pos="709"/>
          <w:tab w:val="left" w:pos="1134"/>
        </w:tabs>
        <w:rPr>
          <w:rFonts w:eastAsia="Calibri"/>
          <w:color w:val="000000"/>
          <w:sz w:val="28"/>
          <w:szCs w:val="28"/>
          <w:lang w:val="ro-RO"/>
        </w:rPr>
      </w:pPr>
    </w:p>
    <w:p w14:paraId="5EBCAF2B" w14:textId="1BBD01FF" w:rsidR="00E92E6C" w:rsidRPr="00DD23D1" w:rsidRDefault="00E92E6C" w:rsidP="006C432F">
      <w:pPr>
        <w:rPr>
          <w:rFonts w:eastAsia="Calibri"/>
          <w:bCs/>
          <w:sz w:val="28"/>
          <w:szCs w:val="28"/>
          <w:lang w:val="ro-RO"/>
        </w:rPr>
      </w:pPr>
      <w:r w:rsidRPr="00DD23D1">
        <w:rPr>
          <w:rFonts w:eastAsia="Calibri"/>
          <w:bCs/>
          <w:sz w:val="28"/>
          <w:szCs w:val="28"/>
          <w:lang w:val="ro-RO"/>
        </w:rPr>
        <w:t>la alineatul (2)</w:t>
      </w:r>
      <w:r w:rsidR="00E9792C" w:rsidRPr="00DD23D1">
        <w:rPr>
          <w:rFonts w:eastAsia="Calibri"/>
          <w:bCs/>
          <w:sz w:val="28"/>
          <w:szCs w:val="28"/>
          <w:lang w:val="ro-RO"/>
        </w:rPr>
        <w:t>,</w:t>
      </w:r>
      <w:r w:rsidRPr="00DD23D1">
        <w:rPr>
          <w:rFonts w:eastAsia="Calibri"/>
          <w:bCs/>
          <w:sz w:val="28"/>
          <w:szCs w:val="28"/>
          <w:lang w:val="ro-RO"/>
        </w:rPr>
        <w:t xml:space="preserve"> după </w:t>
      </w:r>
      <w:r w:rsidR="00E9792C" w:rsidRPr="00DD23D1">
        <w:rPr>
          <w:rFonts w:eastAsia="Calibri"/>
          <w:bCs/>
          <w:sz w:val="28"/>
          <w:szCs w:val="28"/>
          <w:lang w:val="ro-RO"/>
        </w:rPr>
        <w:t xml:space="preserve">primul enunț </w:t>
      </w:r>
      <w:r w:rsidRPr="00DD23D1">
        <w:rPr>
          <w:rFonts w:eastAsia="Calibri"/>
          <w:bCs/>
          <w:sz w:val="28"/>
          <w:szCs w:val="28"/>
          <w:lang w:val="ro-RO"/>
        </w:rPr>
        <w:t xml:space="preserve">se introduce </w:t>
      </w:r>
      <w:r w:rsidR="00E9792C" w:rsidRPr="00DD23D1">
        <w:rPr>
          <w:rFonts w:eastAsia="Calibri"/>
          <w:bCs/>
          <w:sz w:val="28"/>
          <w:szCs w:val="28"/>
          <w:lang w:val="ro-RO"/>
        </w:rPr>
        <w:t>următorul enunț</w:t>
      </w:r>
      <w:r w:rsidRPr="00DD23D1">
        <w:rPr>
          <w:rFonts w:eastAsia="Calibri"/>
          <w:bCs/>
          <w:sz w:val="28"/>
          <w:szCs w:val="28"/>
          <w:lang w:val="ro-RO"/>
        </w:rPr>
        <w:t>: „Regulamentul cu privire la reprezentarea statului</w:t>
      </w:r>
      <w:r w:rsidRPr="00DD23D1">
        <w:rPr>
          <w:rFonts w:eastAsia="Calibri"/>
          <w:sz w:val="28"/>
          <w:szCs w:val="28"/>
          <w:lang w:val="ro-RO"/>
        </w:rPr>
        <w:t xml:space="preserve"> </w:t>
      </w:r>
      <w:r w:rsidRPr="00DD23D1">
        <w:rPr>
          <w:rFonts w:eastAsia="Calibri"/>
          <w:bCs/>
          <w:sz w:val="28"/>
          <w:szCs w:val="28"/>
          <w:lang w:val="ro-RO"/>
        </w:rPr>
        <w:t>în societățile pe acțiuni cu capital public sau public-privat se aprobă de către Guvern.”</w:t>
      </w:r>
    </w:p>
    <w:p w14:paraId="1D03D765" w14:textId="77777777" w:rsidR="006717E3" w:rsidRPr="00DD23D1" w:rsidRDefault="006717E3" w:rsidP="006C432F">
      <w:pPr>
        <w:rPr>
          <w:rFonts w:eastAsia="Calibri"/>
          <w:bCs/>
          <w:sz w:val="28"/>
          <w:szCs w:val="28"/>
          <w:lang w:val="ro-RO"/>
        </w:rPr>
      </w:pPr>
    </w:p>
    <w:p w14:paraId="0798E8A7" w14:textId="67E9D346" w:rsidR="00E92E6C" w:rsidRPr="00DD23D1" w:rsidRDefault="00E9792C" w:rsidP="006C432F">
      <w:pPr>
        <w:tabs>
          <w:tab w:val="left" w:pos="0"/>
        </w:tabs>
        <w:rPr>
          <w:rFonts w:eastAsia="Calibri"/>
          <w:color w:val="000000"/>
          <w:sz w:val="28"/>
          <w:szCs w:val="28"/>
          <w:lang w:val="ro-RO"/>
        </w:rPr>
      </w:pPr>
      <w:r w:rsidRPr="00DD23D1">
        <w:rPr>
          <w:rFonts w:eastAsia="Calibri"/>
          <w:color w:val="000000"/>
          <w:sz w:val="28"/>
          <w:szCs w:val="28"/>
          <w:lang w:val="ro-RO"/>
        </w:rPr>
        <w:t xml:space="preserve">articolul </w:t>
      </w:r>
      <w:r w:rsidR="00E92E6C" w:rsidRPr="00DD23D1">
        <w:rPr>
          <w:rFonts w:eastAsia="Calibri"/>
          <w:color w:val="000000"/>
          <w:sz w:val="28"/>
          <w:szCs w:val="28"/>
          <w:lang w:val="ro-RO"/>
        </w:rPr>
        <w:t>se completează cu alineatul (10</w:t>
      </w:r>
      <w:r w:rsidR="00E92E6C" w:rsidRPr="00DD23D1">
        <w:rPr>
          <w:rFonts w:eastAsia="Calibri"/>
          <w:color w:val="000000"/>
          <w:sz w:val="28"/>
          <w:szCs w:val="28"/>
          <w:vertAlign w:val="superscript"/>
          <w:lang w:val="ro-RO"/>
        </w:rPr>
        <w:t>1</w:t>
      </w:r>
      <w:r w:rsidR="00E92E6C" w:rsidRPr="00DD23D1">
        <w:rPr>
          <w:rFonts w:eastAsia="Calibri"/>
          <w:color w:val="000000"/>
          <w:sz w:val="28"/>
          <w:szCs w:val="28"/>
          <w:lang w:val="ro-RO"/>
        </w:rPr>
        <w:t>) cu următorul cuprins:</w:t>
      </w:r>
    </w:p>
    <w:p w14:paraId="1E118084" w14:textId="77777777" w:rsidR="006717E3" w:rsidRPr="00DD23D1" w:rsidRDefault="006717E3" w:rsidP="006C432F">
      <w:pPr>
        <w:tabs>
          <w:tab w:val="left" w:pos="0"/>
        </w:tabs>
        <w:rPr>
          <w:rFonts w:eastAsia="Calibri"/>
          <w:color w:val="000000"/>
          <w:sz w:val="28"/>
          <w:szCs w:val="28"/>
          <w:lang w:val="ro-RO"/>
        </w:rPr>
      </w:pPr>
    </w:p>
    <w:p w14:paraId="22043AEC" w14:textId="753C7C3C" w:rsidR="007D6B8E" w:rsidRPr="00385468" w:rsidRDefault="00E92E6C" w:rsidP="006C432F">
      <w:pPr>
        <w:rPr>
          <w:rFonts w:eastAsia="Calibri"/>
          <w:bCs/>
          <w:sz w:val="28"/>
          <w:szCs w:val="28"/>
          <w:lang w:val="ro-RO"/>
        </w:rPr>
      </w:pPr>
      <w:r w:rsidRPr="00DD23D1">
        <w:rPr>
          <w:rFonts w:eastAsia="Calibri"/>
          <w:bCs/>
          <w:sz w:val="28"/>
          <w:szCs w:val="28"/>
          <w:lang w:val="ro-RO"/>
        </w:rPr>
        <w:t>„(10</w:t>
      </w:r>
      <w:r w:rsidRPr="00DD23D1">
        <w:rPr>
          <w:rFonts w:eastAsia="Calibri"/>
          <w:bCs/>
          <w:sz w:val="28"/>
          <w:szCs w:val="28"/>
          <w:vertAlign w:val="superscript"/>
          <w:lang w:val="ro-RO"/>
        </w:rPr>
        <w:t>1</w:t>
      </w:r>
      <w:r w:rsidRPr="00DD23D1">
        <w:rPr>
          <w:rFonts w:eastAsia="Calibri"/>
          <w:bCs/>
          <w:sz w:val="28"/>
          <w:szCs w:val="28"/>
          <w:lang w:val="ro-RO"/>
        </w:rPr>
        <w:t xml:space="preserve">) În cazul societăților pe acțiuni cu capital integral sau majoritar public, împuternicirile membrului consiliului societății încetează </w:t>
      </w:r>
      <w:r w:rsidR="00E9792C" w:rsidRPr="00DD23D1">
        <w:rPr>
          <w:rFonts w:eastAsia="Calibri"/>
          <w:bCs/>
          <w:sz w:val="28"/>
          <w:szCs w:val="28"/>
          <w:lang w:val="ro-RO"/>
        </w:rPr>
        <w:t>la data</w:t>
      </w:r>
      <w:r w:rsidRPr="00DD23D1">
        <w:rPr>
          <w:rFonts w:eastAsia="Calibri"/>
          <w:bCs/>
          <w:sz w:val="28"/>
          <w:szCs w:val="28"/>
          <w:lang w:val="ro-RO"/>
        </w:rPr>
        <w:t xml:space="preserve"> suspendării</w:t>
      </w:r>
      <w:r w:rsidR="00707C21" w:rsidRPr="00DD23D1">
        <w:rPr>
          <w:rFonts w:eastAsia="Calibri"/>
          <w:bCs/>
          <w:sz w:val="28"/>
          <w:szCs w:val="28"/>
          <w:lang w:val="ro-RO"/>
        </w:rPr>
        <w:t xml:space="preserve"> </w:t>
      </w:r>
      <w:r w:rsidR="00707C21" w:rsidRPr="00DD23D1">
        <w:rPr>
          <w:sz w:val="28"/>
          <w:szCs w:val="28"/>
          <w:lang w:val="ro-RO"/>
        </w:rPr>
        <w:t>raporturilor de serviciu</w:t>
      </w:r>
      <w:r w:rsidRPr="00DD23D1">
        <w:rPr>
          <w:rFonts w:eastAsia="Calibri"/>
          <w:bCs/>
          <w:sz w:val="28"/>
          <w:szCs w:val="28"/>
          <w:lang w:val="ro-RO"/>
        </w:rPr>
        <w:t xml:space="preserve"> conform prevederilor art. 52, 53 și 54 din Legea nr.</w:t>
      </w:r>
      <w:r w:rsidR="00707C21" w:rsidRPr="00DD23D1">
        <w:rPr>
          <w:rFonts w:eastAsia="Calibri"/>
          <w:bCs/>
          <w:sz w:val="28"/>
          <w:szCs w:val="28"/>
          <w:lang w:val="ro-RO"/>
        </w:rPr>
        <w:t xml:space="preserve"> </w:t>
      </w:r>
      <w:r w:rsidRPr="00DD23D1">
        <w:rPr>
          <w:rFonts w:eastAsia="Calibri"/>
          <w:bCs/>
          <w:sz w:val="28"/>
          <w:szCs w:val="28"/>
          <w:lang w:val="ro-RO"/>
        </w:rPr>
        <w:t>158/2008 cu privire la funcția publică și statutul funcționarului public</w:t>
      </w:r>
      <w:r w:rsidR="00707C21" w:rsidRPr="00DD23D1">
        <w:rPr>
          <w:rFonts w:eastAsia="Calibri"/>
          <w:bCs/>
          <w:sz w:val="28"/>
          <w:szCs w:val="28"/>
          <w:lang w:val="ro-RO"/>
        </w:rPr>
        <w:t xml:space="preserve">, </w:t>
      </w:r>
      <w:r w:rsidR="00707C21" w:rsidRPr="00DD23D1">
        <w:rPr>
          <w:sz w:val="28"/>
          <w:szCs w:val="28"/>
          <w:lang w:val="ro-RO"/>
        </w:rPr>
        <w:t xml:space="preserve">a expirării mandatului conform </w:t>
      </w:r>
      <w:r w:rsidRPr="00DD23D1">
        <w:rPr>
          <w:rFonts w:eastAsia="Calibri"/>
          <w:bCs/>
          <w:sz w:val="28"/>
          <w:szCs w:val="28"/>
          <w:lang w:val="ro-RO"/>
        </w:rPr>
        <w:t xml:space="preserve">art. 9 </w:t>
      </w:r>
      <w:r w:rsidR="00707C21" w:rsidRPr="00DD23D1">
        <w:rPr>
          <w:rFonts w:eastAsia="Calibri"/>
          <w:bCs/>
          <w:sz w:val="28"/>
          <w:szCs w:val="28"/>
          <w:lang w:val="ro-RO"/>
        </w:rPr>
        <w:t xml:space="preserve">alin. (1) </w:t>
      </w:r>
      <w:r w:rsidRPr="00DD23D1">
        <w:rPr>
          <w:rFonts w:eastAsia="Calibri"/>
          <w:bCs/>
          <w:sz w:val="28"/>
          <w:szCs w:val="28"/>
          <w:lang w:val="ro-RO"/>
        </w:rPr>
        <w:t>din Legea nr.</w:t>
      </w:r>
      <w:r w:rsidR="00707C21" w:rsidRPr="00DD23D1">
        <w:rPr>
          <w:rFonts w:eastAsia="Calibri"/>
          <w:bCs/>
          <w:sz w:val="28"/>
          <w:szCs w:val="28"/>
          <w:lang w:val="ro-RO"/>
        </w:rPr>
        <w:t xml:space="preserve"> </w:t>
      </w:r>
      <w:r w:rsidRPr="00DD23D1">
        <w:rPr>
          <w:rFonts w:eastAsia="Calibri"/>
          <w:bCs/>
          <w:sz w:val="28"/>
          <w:szCs w:val="28"/>
          <w:lang w:val="ro-RO"/>
        </w:rPr>
        <w:t>80/2010 cu privire la statutul personalului din cabinetul persoanelor cu funcții de demnitate publică</w:t>
      </w:r>
      <w:r w:rsidR="00707C21" w:rsidRPr="00DD23D1">
        <w:rPr>
          <w:rFonts w:eastAsia="Calibri"/>
          <w:bCs/>
          <w:sz w:val="28"/>
          <w:szCs w:val="28"/>
          <w:lang w:val="ro-RO"/>
        </w:rPr>
        <w:t xml:space="preserve">, a </w:t>
      </w:r>
      <w:r w:rsidR="00707C21" w:rsidRPr="00DD23D1">
        <w:rPr>
          <w:sz w:val="28"/>
          <w:szCs w:val="28"/>
          <w:lang w:val="ro-RO"/>
        </w:rPr>
        <w:t xml:space="preserve">suspendării și/sau </w:t>
      </w:r>
      <w:r w:rsidR="00F54907" w:rsidRPr="00DD23D1">
        <w:rPr>
          <w:sz w:val="28"/>
          <w:szCs w:val="28"/>
          <w:lang w:val="ro-RO"/>
        </w:rPr>
        <w:t xml:space="preserve">a </w:t>
      </w:r>
      <w:r w:rsidR="00707C21" w:rsidRPr="00DD23D1">
        <w:rPr>
          <w:sz w:val="28"/>
          <w:szCs w:val="28"/>
          <w:lang w:val="ro-RO"/>
        </w:rPr>
        <w:t xml:space="preserve">încetării mandatului conform </w:t>
      </w:r>
      <w:r w:rsidR="00A927DB" w:rsidRPr="00385468">
        <w:rPr>
          <w:rFonts w:eastAsia="Calibri"/>
          <w:bCs/>
          <w:sz w:val="28"/>
          <w:szCs w:val="28"/>
          <w:lang w:val="ro-RO"/>
        </w:rPr>
        <w:t xml:space="preserve">prevederilor </w:t>
      </w:r>
      <w:r w:rsidRPr="00385468">
        <w:rPr>
          <w:rFonts w:eastAsia="Calibri"/>
          <w:bCs/>
          <w:sz w:val="28"/>
          <w:szCs w:val="28"/>
          <w:lang w:val="ro-RO"/>
        </w:rPr>
        <w:t>art.</w:t>
      </w:r>
      <w:r w:rsidR="00707C21" w:rsidRPr="00385468">
        <w:rPr>
          <w:rFonts w:eastAsia="Calibri"/>
          <w:bCs/>
          <w:sz w:val="28"/>
          <w:szCs w:val="28"/>
          <w:lang w:val="ro-RO"/>
        </w:rPr>
        <w:t xml:space="preserve"> </w:t>
      </w:r>
      <w:r w:rsidRPr="00385468">
        <w:rPr>
          <w:rFonts w:eastAsia="Calibri"/>
          <w:bCs/>
          <w:sz w:val="28"/>
          <w:szCs w:val="28"/>
          <w:lang w:val="ro-RO"/>
        </w:rPr>
        <w:t>21</w:t>
      </w:r>
      <w:r w:rsidR="00707C21" w:rsidRPr="00385468">
        <w:rPr>
          <w:rFonts w:eastAsia="Calibri"/>
          <w:bCs/>
          <w:sz w:val="28"/>
          <w:szCs w:val="28"/>
          <w:lang w:val="ro-RO"/>
        </w:rPr>
        <w:t xml:space="preserve"> și 22</w:t>
      </w:r>
      <w:r w:rsidRPr="00385468">
        <w:rPr>
          <w:rFonts w:eastAsia="Calibri"/>
          <w:bCs/>
          <w:sz w:val="28"/>
          <w:szCs w:val="28"/>
          <w:lang w:val="ro-RO"/>
        </w:rPr>
        <w:t xml:space="preserve"> din Legea nr.</w:t>
      </w:r>
      <w:r w:rsidR="00707C21" w:rsidRPr="00385468">
        <w:rPr>
          <w:rFonts w:eastAsia="Calibri"/>
          <w:bCs/>
          <w:sz w:val="28"/>
          <w:szCs w:val="28"/>
          <w:lang w:val="ro-RO"/>
        </w:rPr>
        <w:t xml:space="preserve"> </w:t>
      </w:r>
      <w:r w:rsidRPr="00385468">
        <w:rPr>
          <w:rFonts w:eastAsia="Calibri"/>
          <w:bCs/>
          <w:sz w:val="28"/>
          <w:szCs w:val="28"/>
          <w:lang w:val="ro-RO"/>
        </w:rPr>
        <w:t>199/2010 cu privire la statutul persoanelor cu funcții de demnitate publică</w:t>
      </w:r>
      <w:r w:rsidR="00C305CD" w:rsidRPr="00385468">
        <w:rPr>
          <w:rFonts w:eastAsia="Calibri"/>
          <w:bCs/>
          <w:sz w:val="28"/>
          <w:szCs w:val="28"/>
          <w:lang w:val="ro-RO"/>
        </w:rPr>
        <w:t>,</w:t>
      </w:r>
      <w:r w:rsidRPr="00385468">
        <w:rPr>
          <w:rFonts w:eastAsia="Calibri"/>
          <w:bCs/>
          <w:sz w:val="28"/>
          <w:szCs w:val="28"/>
          <w:lang w:val="ro-RO"/>
        </w:rPr>
        <w:t xml:space="preserve">  și/sau </w:t>
      </w:r>
      <w:r w:rsidR="00707C21" w:rsidRPr="00385468">
        <w:rPr>
          <w:rFonts w:eastAsia="Calibri"/>
          <w:bCs/>
          <w:sz w:val="28"/>
          <w:szCs w:val="28"/>
          <w:lang w:val="ro-RO"/>
        </w:rPr>
        <w:t xml:space="preserve">a </w:t>
      </w:r>
      <w:r w:rsidRPr="00385468">
        <w:rPr>
          <w:rFonts w:eastAsia="Calibri"/>
          <w:bCs/>
          <w:sz w:val="28"/>
          <w:szCs w:val="28"/>
          <w:lang w:val="ro-RO"/>
        </w:rPr>
        <w:t xml:space="preserve">încetării </w:t>
      </w:r>
      <w:r w:rsidR="00707C21" w:rsidRPr="00385468">
        <w:rPr>
          <w:rFonts w:eastAsia="Calibri"/>
          <w:bCs/>
          <w:sz w:val="28"/>
          <w:szCs w:val="28"/>
          <w:lang w:val="ro-RO"/>
        </w:rPr>
        <w:t xml:space="preserve">raporturilor </w:t>
      </w:r>
      <w:r w:rsidRPr="00385468">
        <w:rPr>
          <w:rFonts w:eastAsia="Calibri"/>
          <w:bCs/>
          <w:sz w:val="28"/>
          <w:szCs w:val="28"/>
          <w:lang w:val="ro-RO"/>
        </w:rPr>
        <w:t xml:space="preserve">de serviciu în cadrul autorității publice care </w:t>
      </w:r>
      <w:r w:rsidR="00707C21" w:rsidRPr="00385468">
        <w:rPr>
          <w:rFonts w:eastAsia="Calibri"/>
          <w:bCs/>
          <w:sz w:val="28"/>
          <w:szCs w:val="28"/>
          <w:lang w:val="ro-RO"/>
        </w:rPr>
        <w:t>l-</w:t>
      </w:r>
      <w:r w:rsidRPr="00385468">
        <w:rPr>
          <w:rFonts w:eastAsia="Calibri"/>
          <w:bCs/>
          <w:sz w:val="28"/>
          <w:szCs w:val="28"/>
          <w:lang w:val="ro-RO"/>
        </w:rPr>
        <w:t xml:space="preserve">a înaintat pentru promovare. </w:t>
      </w:r>
    </w:p>
    <w:p w14:paraId="547CC22D" w14:textId="29B1F9EE" w:rsidR="006717E3" w:rsidRPr="00DD23D1" w:rsidRDefault="00E92E6C" w:rsidP="006C432F">
      <w:pPr>
        <w:rPr>
          <w:rFonts w:eastAsia="Calibri"/>
          <w:bCs/>
          <w:spacing w:val="-6"/>
          <w:sz w:val="28"/>
          <w:szCs w:val="28"/>
          <w:lang w:val="ro-RO"/>
        </w:rPr>
      </w:pPr>
      <w:r w:rsidRPr="00385468">
        <w:rPr>
          <w:rFonts w:eastAsia="Calibri"/>
          <w:bCs/>
          <w:spacing w:val="-6"/>
          <w:sz w:val="28"/>
          <w:szCs w:val="28"/>
          <w:lang w:val="ro-RO"/>
        </w:rPr>
        <w:t xml:space="preserve">În acest caz, după obținerea copiei actului administrativ privind </w:t>
      </w:r>
      <w:r w:rsidR="007D6B8E" w:rsidRPr="00385468">
        <w:rPr>
          <w:rFonts w:eastAsia="Calibri"/>
          <w:bCs/>
          <w:spacing w:val="-6"/>
          <w:sz w:val="28"/>
          <w:szCs w:val="28"/>
          <w:lang w:val="ro-RO"/>
        </w:rPr>
        <w:t>eliberarea/</w:t>
      </w:r>
      <w:r w:rsidRPr="00385468">
        <w:rPr>
          <w:rFonts w:eastAsia="Calibri"/>
          <w:bCs/>
          <w:spacing w:val="-6"/>
          <w:sz w:val="28"/>
          <w:szCs w:val="28"/>
          <w:lang w:val="ro-RO"/>
        </w:rPr>
        <w:t xml:space="preserve">demisia/concedierea/suspendarea </w:t>
      </w:r>
      <w:r w:rsidR="00707C21" w:rsidRPr="00385468">
        <w:rPr>
          <w:rFonts w:eastAsia="Calibri"/>
          <w:bCs/>
          <w:spacing w:val="-6"/>
          <w:sz w:val="28"/>
          <w:szCs w:val="28"/>
          <w:lang w:val="ro-RO"/>
        </w:rPr>
        <w:t xml:space="preserve">raporturilor </w:t>
      </w:r>
      <w:r w:rsidRPr="00385468">
        <w:rPr>
          <w:rFonts w:eastAsia="Calibri"/>
          <w:bCs/>
          <w:spacing w:val="-6"/>
          <w:sz w:val="28"/>
          <w:szCs w:val="28"/>
          <w:lang w:val="ro-RO"/>
        </w:rPr>
        <w:t>de muncă a</w:t>
      </w:r>
      <w:r w:rsidR="00707C21" w:rsidRPr="00385468">
        <w:rPr>
          <w:rFonts w:eastAsia="Calibri"/>
          <w:bCs/>
          <w:spacing w:val="-6"/>
          <w:sz w:val="28"/>
          <w:szCs w:val="28"/>
          <w:lang w:val="ro-RO"/>
        </w:rPr>
        <w:t>le</w:t>
      </w:r>
      <w:r w:rsidRPr="00385468">
        <w:rPr>
          <w:rFonts w:eastAsia="Calibri"/>
          <w:bCs/>
          <w:spacing w:val="-6"/>
          <w:sz w:val="28"/>
          <w:szCs w:val="28"/>
          <w:lang w:val="ro-RO"/>
        </w:rPr>
        <w:t xml:space="preserve"> persoanei promovate în calitate de membru</w:t>
      </w:r>
      <w:r w:rsidR="00707C21" w:rsidRPr="00385468">
        <w:rPr>
          <w:rFonts w:eastAsia="Calibri"/>
          <w:bCs/>
          <w:spacing w:val="-6"/>
          <w:sz w:val="28"/>
          <w:szCs w:val="28"/>
          <w:lang w:val="ro-RO"/>
        </w:rPr>
        <w:t xml:space="preserve"> a</w:t>
      </w:r>
      <w:r w:rsidRPr="00385468">
        <w:rPr>
          <w:rFonts w:eastAsia="Calibri"/>
          <w:bCs/>
          <w:spacing w:val="-6"/>
          <w:sz w:val="28"/>
          <w:szCs w:val="28"/>
          <w:lang w:val="ro-RO"/>
        </w:rPr>
        <w:t>l consiliului societății,</w:t>
      </w:r>
      <w:r w:rsidR="00707C21" w:rsidRPr="00385468">
        <w:rPr>
          <w:rFonts w:eastAsia="Calibri"/>
          <w:bCs/>
          <w:spacing w:val="-6"/>
          <w:sz w:val="28"/>
          <w:szCs w:val="28"/>
          <w:lang w:val="ro-RO"/>
        </w:rPr>
        <w:t xml:space="preserve"> emis de către autoritatea care a înaintat</w:t>
      </w:r>
      <w:r w:rsidR="00E849CE" w:rsidRPr="00385468">
        <w:rPr>
          <w:rFonts w:eastAsia="Calibri"/>
          <w:bCs/>
          <w:spacing w:val="-6"/>
          <w:sz w:val="28"/>
          <w:szCs w:val="28"/>
          <w:lang w:val="ro-RO"/>
        </w:rPr>
        <w:t xml:space="preserve"> </w:t>
      </w:r>
      <w:r w:rsidR="00707C21" w:rsidRPr="00385468">
        <w:rPr>
          <w:rFonts w:eastAsia="Calibri"/>
          <w:bCs/>
          <w:spacing w:val="-6"/>
          <w:sz w:val="28"/>
          <w:szCs w:val="28"/>
          <w:lang w:val="ro-RO"/>
        </w:rPr>
        <w:t xml:space="preserve"> pentru promovare</w:t>
      </w:r>
      <w:r w:rsidR="00E849CE" w:rsidRPr="00385468">
        <w:rPr>
          <w:rFonts w:eastAsia="Calibri"/>
          <w:bCs/>
          <w:spacing w:val="-6"/>
          <w:sz w:val="28"/>
          <w:szCs w:val="28"/>
          <w:lang w:val="ro-RO"/>
        </w:rPr>
        <w:t xml:space="preserve"> candidatura respectivă</w:t>
      </w:r>
      <w:r w:rsidR="00707C21" w:rsidRPr="00385468">
        <w:rPr>
          <w:rFonts w:eastAsia="Calibri"/>
          <w:bCs/>
          <w:spacing w:val="-6"/>
          <w:sz w:val="28"/>
          <w:szCs w:val="28"/>
          <w:lang w:val="ro-RO"/>
        </w:rPr>
        <w:t xml:space="preserve">, autoritatea publică care exercită calitatea de acționar </w:t>
      </w:r>
      <w:r w:rsidRPr="00385468">
        <w:rPr>
          <w:rFonts w:eastAsia="Calibri"/>
          <w:bCs/>
          <w:spacing w:val="-6"/>
          <w:sz w:val="28"/>
          <w:szCs w:val="28"/>
          <w:lang w:val="ro-RO"/>
        </w:rPr>
        <w:t>convoacă adunarea generală extraordinară</w:t>
      </w:r>
      <w:r w:rsidR="00E849CE" w:rsidRPr="00385468">
        <w:rPr>
          <w:rFonts w:eastAsia="Calibri"/>
          <w:bCs/>
          <w:spacing w:val="-6"/>
          <w:sz w:val="28"/>
          <w:szCs w:val="28"/>
          <w:lang w:val="ro-RO"/>
        </w:rPr>
        <w:t>,</w:t>
      </w:r>
      <w:r w:rsidRPr="00385468">
        <w:rPr>
          <w:rFonts w:eastAsia="Calibri"/>
          <w:bCs/>
          <w:spacing w:val="-6"/>
          <w:sz w:val="28"/>
          <w:szCs w:val="28"/>
          <w:lang w:val="ro-RO"/>
        </w:rPr>
        <w:t xml:space="preserve"> în cadrul căreia se aprobă decizia de substituire a membrului consiliului </w:t>
      </w:r>
      <w:r w:rsidR="007D6B8E" w:rsidRPr="00385468">
        <w:rPr>
          <w:rFonts w:eastAsia="Calibri"/>
          <w:bCs/>
          <w:spacing w:val="-6"/>
          <w:sz w:val="28"/>
          <w:szCs w:val="28"/>
          <w:lang w:val="ro-RO"/>
        </w:rPr>
        <w:t>eliberat/</w:t>
      </w:r>
      <w:r w:rsidRPr="00385468">
        <w:rPr>
          <w:rFonts w:eastAsia="Calibri"/>
          <w:bCs/>
          <w:spacing w:val="-6"/>
          <w:sz w:val="28"/>
          <w:szCs w:val="28"/>
          <w:lang w:val="ro-RO"/>
        </w:rPr>
        <w:t xml:space="preserve">demisionat/concediat/suspendat la locul de </w:t>
      </w:r>
      <w:r w:rsidR="00A927DB" w:rsidRPr="00385468">
        <w:rPr>
          <w:rFonts w:eastAsia="Calibri"/>
          <w:bCs/>
          <w:spacing w:val="-6"/>
          <w:sz w:val="28"/>
          <w:szCs w:val="28"/>
        </w:rPr>
        <w:t>munc</w:t>
      </w:r>
      <w:r w:rsidR="00A927DB" w:rsidRPr="00385468">
        <w:rPr>
          <w:rFonts w:eastAsia="Calibri"/>
          <w:bCs/>
          <w:spacing w:val="-6"/>
          <w:sz w:val="28"/>
          <w:szCs w:val="28"/>
          <w:lang w:val="ro-RO"/>
        </w:rPr>
        <w:t>ă</w:t>
      </w:r>
      <w:r w:rsidRPr="00385468">
        <w:rPr>
          <w:rFonts w:eastAsia="Calibri"/>
          <w:bCs/>
          <w:spacing w:val="-6"/>
          <w:sz w:val="28"/>
          <w:szCs w:val="28"/>
          <w:lang w:val="ro-RO"/>
        </w:rPr>
        <w:t xml:space="preserve"> de bază, iar achitarea</w:t>
      </w:r>
      <w:r w:rsidRPr="00DD23D1">
        <w:rPr>
          <w:rFonts w:eastAsia="Calibri"/>
          <w:bCs/>
          <w:spacing w:val="-6"/>
          <w:sz w:val="28"/>
          <w:szCs w:val="28"/>
          <w:lang w:val="ro-RO"/>
        </w:rPr>
        <w:t xml:space="preserve"> îndemnizației lunare </w:t>
      </w:r>
      <w:r w:rsidR="007D6B8E" w:rsidRPr="00DD23D1">
        <w:rPr>
          <w:rFonts w:eastAsia="Calibri"/>
          <w:bCs/>
          <w:spacing w:val="-6"/>
          <w:sz w:val="28"/>
          <w:szCs w:val="28"/>
          <w:lang w:val="ro-RO"/>
        </w:rPr>
        <w:t>pentru</w:t>
      </w:r>
      <w:r w:rsidR="00707C21" w:rsidRPr="00DD23D1">
        <w:rPr>
          <w:rFonts w:eastAsia="Calibri"/>
          <w:bCs/>
          <w:spacing w:val="-6"/>
          <w:sz w:val="28"/>
          <w:szCs w:val="28"/>
          <w:lang w:val="ro-RO"/>
        </w:rPr>
        <w:t xml:space="preserve"> </w:t>
      </w:r>
      <w:r w:rsidR="007D6B8E" w:rsidRPr="00DD23D1">
        <w:rPr>
          <w:rFonts w:eastAsia="Calibri"/>
          <w:bCs/>
          <w:spacing w:val="-6"/>
          <w:sz w:val="28"/>
          <w:szCs w:val="28"/>
          <w:lang w:val="ro-RO"/>
        </w:rPr>
        <w:t xml:space="preserve">acesta </w:t>
      </w:r>
      <w:r w:rsidRPr="00DD23D1">
        <w:rPr>
          <w:rFonts w:eastAsia="Calibri"/>
          <w:bCs/>
          <w:spacing w:val="-6"/>
          <w:sz w:val="28"/>
          <w:szCs w:val="28"/>
          <w:lang w:val="ro-RO"/>
        </w:rPr>
        <w:t xml:space="preserve">încetează </w:t>
      </w:r>
      <w:r w:rsidR="00707C21" w:rsidRPr="00DD23D1">
        <w:rPr>
          <w:rFonts w:eastAsia="Calibri"/>
          <w:bCs/>
          <w:spacing w:val="-6"/>
          <w:sz w:val="28"/>
          <w:szCs w:val="28"/>
          <w:lang w:val="ro-RO"/>
        </w:rPr>
        <w:t xml:space="preserve">la </w:t>
      </w:r>
      <w:r w:rsidRPr="00DD23D1">
        <w:rPr>
          <w:rFonts w:eastAsia="Calibri"/>
          <w:bCs/>
          <w:spacing w:val="-6"/>
          <w:sz w:val="28"/>
          <w:szCs w:val="28"/>
          <w:lang w:val="ro-RO"/>
        </w:rPr>
        <w:t xml:space="preserve">data semnării procesului-verbal </w:t>
      </w:r>
      <w:r w:rsidRPr="00C305CD">
        <w:rPr>
          <w:rFonts w:eastAsia="Calibri"/>
          <w:bCs/>
          <w:spacing w:val="-6"/>
          <w:sz w:val="28"/>
          <w:szCs w:val="28"/>
          <w:lang w:val="ro-RO"/>
        </w:rPr>
        <w:t>al adunării generale</w:t>
      </w:r>
      <w:r w:rsidR="00213672" w:rsidRPr="00C305CD">
        <w:rPr>
          <w:rFonts w:eastAsia="Calibri"/>
          <w:bCs/>
          <w:spacing w:val="-6"/>
          <w:sz w:val="28"/>
          <w:szCs w:val="28"/>
          <w:lang w:val="ro-RO"/>
        </w:rPr>
        <w:t xml:space="preserve"> extraordinare</w:t>
      </w:r>
      <w:r w:rsidRPr="00C305CD">
        <w:rPr>
          <w:rFonts w:eastAsia="Calibri"/>
          <w:bCs/>
          <w:spacing w:val="-6"/>
          <w:sz w:val="28"/>
          <w:szCs w:val="28"/>
          <w:lang w:val="ro-RO"/>
        </w:rPr>
        <w:t>.”</w:t>
      </w:r>
    </w:p>
    <w:p w14:paraId="102214F4" w14:textId="29B9AB63" w:rsidR="00E92E6C" w:rsidRPr="00DD23D1" w:rsidRDefault="00E92E6C" w:rsidP="006C432F">
      <w:pPr>
        <w:rPr>
          <w:rFonts w:eastAsia="Calibri"/>
          <w:bCs/>
          <w:sz w:val="28"/>
          <w:szCs w:val="28"/>
          <w:lang w:val="ro-RO"/>
        </w:rPr>
      </w:pPr>
    </w:p>
    <w:p w14:paraId="0B6EB067" w14:textId="29817DFE" w:rsidR="006717E3" w:rsidRPr="00DD23D1" w:rsidRDefault="00E163A2" w:rsidP="006C432F">
      <w:pPr>
        <w:pStyle w:val="ListParagraph"/>
        <w:numPr>
          <w:ilvl w:val="0"/>
          <w:numId w:val="14"/>
        </w:numPr>
        <w:tabs>
          <w:tab w:val="left" w:pos="1134"/>
        </w:tabs>
        <w:ind w:left="0" w:firstLine="709"/>
        <w:rPr>
          <w:rFonts w:eastAsia="Calibri"/>
          <w:sz w:val="28"/>
          <w:szCs w:val="28"/>
          <w:lang w:val="ro-RO" w:eastAsia="en-GB"/>
        </w:rPr>
      </w:pPr>
      <w:r w:rsidRPr="00DD23D1">
        <w:rPr>
          <w:rFonts w:eastAsia="Calibri"/>
          <w:color w:val="000000"/>
          <w:sz w:val="28"/>
          <w:szCs w:val="28"/>
          <w:lang w:val="ro-RO" w:eastAsia="en-GB"/>
        </w:rPr>
        <w:t>La a</w:t>
      </w:r>
      <w:r w:rsidR="00E92E6C" w:rsidRPr="00DD23D1">
        <w:rPr>
          <w:rFonts w:eastAsia="Calibri"/>
          <w:color w:val="000000"/>
          <w:sz w:val="28"/>
          <w:szCs w:val="28"/>
          <w:lang w:val="ro-RO" w:eastAsia="en-GB"/>
        </w:rPr>
        <w:t>rticolul 67</w:t>
      </w:r>
      <w:r w:rsidRPr="00DD23D1">
        <w:rPr>
          <w:rFonts w:eastAsia="Calibri"/>
          <w:color w:val="000000"/>
          <w:sz w:val="28"/>
          <w:szCs w:val="28"/>
          <w:lang w:val="ro-RO" w:eastAsia="en-GB"/>
        </w:rPr>
        <w:t xml:space="preserve"> </w:t>
      </w:r>
      <w:r w:rsidR="00E92E6C" w:rsidRPr="00DD23D1">
        <w:rPr>
          <w:rFonts w:eastAsia="Calibri"/>
          <w:sz w:val="28"/>
          <w:szCs w:val="28"/>
          <w:lang w:val="ro-RO" w:eastAsia="en-GB"/>
        </w:rPr>
        <w:t>alineatul (4) litera d), după cuvintele „comisiei de cenzori” se introduce textul „/comitetului de audit”.</w:t>
      </w:r>
    </w:p>
    <w:p w14:paraId="1CD4B6ED" w14:textId="30830EBF" w:rsidR="00E92E6C" w:rsidRPr="00DD23D1" w:rsidRDefault="00E92E6C" w:rsidP="006C432F">
      <w:pPr>
        <w:autoSpaceDE w:val="0"/>
        <w:autoSpaceDN w:val="0"/>
        <w:adjustRightInd w:val="0"/>
        <w:rPr>
          <w:rFonts w:eastAsia="Calibri"/>
          <w:color w:val="000000"/>
          <w:sz w:val="28"/>
          <w:szCs w:val="28"/>
          <w:lang w:val="ro-RO" w:eastAsia="en-GB"/>
        </w:rPr>
      </w:pPr>
    </w:p>
    <w:p w14:paraId="670FFEA9" w14:textId="2B5D0599" w:rsidR="00BE7503" w:rsidRPr="00DD23D1" w:rsidRDefault="00BE7503" w:rsidP="006C432F">
      <w:pPr>
        <w:pStyle w:val="ListParagraph"/>
        <w:numPr>
          <w:ilvl w:val="0"/>
          <w:numId w:val="14"/>
        </w:numPr>
        <w:autoSpaceDE w:val="0"/>
        <w:autoSpaceDN w:val="0"/>
        <w:adjustRightInd w:val="0"/>
        <w:ind w:left="0" w:firstLine="709"/>
        <w:rPr>
          <w:rFonts w:eastAsia="Calibri"/>
          <w:color w:val="000000"/>
          <w:sz w:val="28"/>
          <w:szCs w:val="28"/>
          <w:lang w:val="ro-RO" w:eastAsia="en-GB"/>
        </w:rPr>
      </w:pPr>
      <w:r w:rsidRPr="00DD23D1">
        <w:rPr>
          <w:rFonts w:eastAsia="Calibri"/>
          <w:bCs/>
          <w:color w:val="000000"/>
          <w:sz w:val="28"/>
          <w:szCs w:val="28"/>
          <w:lang w:val="ro-RO" w:eastAsia="en-GB"/>
        </w:rPr>
        <w:t xml:space="preserve"> </w:t>
      </w:r>
      <w:r w:rsidR="00F359FF" w:rsidRPr="00DD23D1">
        <w:rPr>
          <w:rFonts w:eastAsia="Calibri"/>
          <w:color w:val="000000"/>
          <w:sz w:val="28"/>
          <w:szCs w:val="28"/>
          <w:lang w:val="ro-RO" w:eastAsia="en-GB"/>
        </w:rPr>
        <w:t>După articolul 67</w:t>
      </w:r>
      <w:r w:rsidR="00F54907" w:rsidRPr="00DD23D1">
        <w:rPr>
          <w:rFonts w:eastAsia="Calibri"/>
          <w:color w:val="000000"/>
          <w:sz w:val="28"/>
          <w:szCs w:val="28"/>
          <w:lang w:val="ro-RO" w:eastAsia="en-GB"/>
        </w:rPr>
        <w:t xml:space="preserve"> se exclude următorul</w:t>
      </w:r>
      <w:r w:rsidR="00F359FF" w:rsidRPr="00DD23D1">
        <w:rPr>
          <w:rFonts w:eastAsia="Calibri"/>
          <w:b/>
          <w:bCs/>
          <w:color w:val="000000"/>
          <w:sz w:val="28"/>
          <w:szCs w:val="28"/>
          <w:lang w:val="ro-RO" w:eastAsia="en-GB"/>
        </w:rPr>
        <w:t xml:space="preserve"> </w:t>
      </w:r>
      <w:r w:rsidR="00F359FF" w:rsidRPr="00DD23D1">
        <w:rPr>
          <w:rFonts w:eastAsia="Calibri"/>
          <w:color w:val="000000"/>
          <w:sz w:val="28"/>
          <w:szCs w:val="28"/>
          <w:lang w:val="ro-RO" w:eastAsia="en-GB"/>
        </w:rPr>
        <w:t>t</w:t>
      </w:r>
      <w:r w:rsidR="00772342" w:rsidRPr="00DD23D1">
        <w:rPr>
          <w:rFonts w:eastAsia="Calibri"/>
          <w:color w:val="000000"/>
          <w:sz w:val="28"/>
          <w:szCs w:val="28"/>
          <w:lang w:val="ro-RO" w:eastAsia="en-GB"/>
        </w:rPr>
        <w:t>ext</w:t>
      </w:r>
      <w:r w:rsidR="00F54907" w:rsidRPr="00DD23D1">
        <w:rPr>
          <w:rFonts w:eastAsia="Calibri"/>
          <w:color w:val="000000"/>
          <w:sz w:val="28"/>
          <w:szCs w:val="28"/>
          <w:lang w:val="ro-RO" w:eastAsia="en-GB"/>
        </w:rPr>
        <w:t>:</w:t>
      </w:r>
    </w:p>
    <w:p w14:paraId="59E73285" w14:textId="33EEB12E" w:rsidR="00F54907" w:rsidRPr="00DD23D1" w:rsidRDefault="00772342" w:rsidP="00ED684D">
      <w:pPr>
        <w:pStyle w:val="ListParagraph"/>
        <w:autoSpaceDE w:val="0"/>
        <w:autoSpaceDN w:val="0"/>
        <w:adjustRightInd w:val="0"/>
        <w:ind w:left="1070" w:firstLine="0"/>
        <w:rPr>
          <w:rFonts w:eastAsia="Calibri"/>
          <w:color w:val="000000"/>
          <w:sz w:val="28"/>
          <w:szCs w:val="28"/>
          <w:lang w:val="ro-RO" w:eastAsia="en-GB"/>
        </w:rPr>
      </w:pPr>
      <w:r w:rsidRPr="00DD23D1">
        <w:rPr>
          <w:rFonts w:eastAsia="Calibri"/>
          <w:color w:val="000000"/>
          <w:sz w:val="28"/>
          <w:szCs w:val="28"/>
          <w:lang w:val="ro-RO" w:eastAsia="en-GB"/>
        </w:rPr>
        <w:t xml:space="preserve"> </w:t>
      </w:r>
    </w:p>
    <w:p w14:paraId="61D89263" w14:textId="77777777" w:rsidR="00BE7503" w:rsidRPr="00DD23D1" w:rsidRDefault="00772342" w:rsidP="006C432F">
      <w:pPr>
        <w:autoSpaceDE w:val="0"/>
        <w:autoSpaceDN w:val="0"/>
        <w:adjustRightInd w:val="0"/>
        <w:ind w:firstLine="0"/>
        <w:jc w:val="center"/>
        <w:rPr>
          <w:rFonts w:eastAsia="Calibri"/>
          <w:b/>
          <w:bCs/>
          <w:sz w:val="28"/>
          <w:szCs w:val="28"/>
          <w:lang w:val="ro-RO"/>
        </w:rPr>
      </w:pPr>
      <w:r w:rsidRPr="00DD23D1">
        <w:rPr>
          <w:rFonts w:eastAsia="Calibri"/>
          <w:color w:val="000000"/>
          <w:sz w:val="28"/>
          <w:szCs w:val="28"/>
          <w:lang w:val="ro-RO" w:eastAsia="en-GB"/>
        </w:rPr>
        <w:t>„</w:t>
      </w:r>
      <w:r w:rsidRPr="00DD23D1">
        <w:rPr>
          <w:rFonts w:eastAsia="Calibri"/>
          <w:b/>
          <w:bCs/>
          <w:color w:val="000000"/>
          <w:sz w:val="28"/>
          <w:szCs w:val="28"/>
          <w:lang w:val="ro-RO" w:eastAsia="en-GB"/>
        </w:rPr>
        <w:t>Capitolul 10</w:t>
      </w:r>
      <w:r w:rsidRPr="00DD23D1">
        <w:rPr>
          <w:rFonts w:eastAsia="Calibri"/>
          <w:b/>
          <w:bCs/>
          <w:sz w:val="28"/>
          <w:szCs w:val="28"/>
          <w:lang w:val="ro-RO"/>
        </w:rPr>
        <w:t xml:space="preserve"> </w:t>
      </w:r>
    </w:p>
    <w:p w14:paraId="4C9C540F" w14:textId="6BA98823" w:rsidR="00772342" w:rsidRPr="00DD23D1" w:rsidRDefault="00772342" w:rsidP="006C432F">
      <w:pPr>
        <w:autoSpaceDE w:val="0"/>
        <w:autoSpaceDN w:val="0"/>
        <w:adjustRightInd w:val="0"/>
        <w:ind w:firstLine="0"/>
        <w:jc w:val="center"/>
        <w:rPr>
          <w:rFonts w:eastAsia="Calibri"/>
          <w:b/>
          <w:bCs/>
          <w:color w:val="000000"/>
          <w:sz w:val="28"/>
          <w:szCs w:val="28"/>
          <w:lang w:val="ro-RO" w:eastAsia="en-GB"/>
        </w:rPr>
      </w:pPr>
      <w:r w:rsidRPr="00DD23D1">
        <w:rPr>
          <w:rFonts w:eastAsia="Calibri"/>
          <w:b/>
          <w:bCs/>
          <w:sz w:val="28"/>
          <w:szCs w:val="28"/>
          <w:lang w:val="ro-RO"/>
        </w:rPr>
        <w:t>ORGANUL EXECUTIV ȘI COMISIA DE CENZORI ALE SOCIETĂȚII</w:t>
      </w:r>
      <w:r w:rsidRPr="00DD23D1">
        <w:rPr>
          <w:rFonts w:eastAsia="Calibri"/>
          <w:sz w:val="28"/>
          <w:szCs w:val="28"/>
          <w:lang w:val="ro-RO"/>
        </w:rPr>
        <w:t>”</w:t>
      </w:r>
      <w:r w:rsidR="00F54907" w:rsidRPr="00DD23D1">
        <w:rPr>
          <w:rFonts w:eastAsia="Calibri"/>
          <w:sz w:val="28"/>
          <w:szCs w:val="28"/>
          <w:lang w:val="ro-RO"/>
        </w:rPr>
        <w:t>.</w:t>
      </w:r>
      <w:r w:rsidRPr="00DD23D1">
        <w:rPr>
          <w:rFonts w:eastAsia="Calibri"/>
          <w:sz w:val="28"/>
          <w:szCs w:val="28"/>
          <w:lang w:val="ro-RO"/>
        </w:rPr>
        <w:t xml:space="preserve"> </w:t>
      </w:r>
    </w:p>
    <w:p w14:paraId="6CE8F093" w14:textId="77777777" w:rsidR="00772342" w:rsidRPr="00DD23D1" w:rsidRDefault="00772342" w:rsidP="00A67D06">
      <w:pPr>
        <w:autoSpaceDE w:val="0"/>
        <w:autoSpaceDN w:val="0"/>
        <w:adjustRightInd w:val="0"/>
        <w:rPr>
          <w:rFonts w:eastAsia="Calibri"/>
          <w:b/>
          <w:bCs/>
          <w:color w:val="000000"/>
          <w:sz w:val="28"/>
          <w:szCs w:val="28"/>
          <w:lang w:val="ro-RO" w:eastAsia="en-GB"/>
        </w:rPr>
      </w:pPr>
    </w:p>
    <w:p w14:paraId="25802704" w14:textId="2C7B57E9" w:rsidR="00E163A2" w:rsidRPr="00DD23D1" w:rsidRDefault="00B83570" w:rsidP="006C432F">
      <w:pPr>
        <w:autoSpaceDE w:val="0"/>
        <w:autoSpaceDN w:val="0"/>
        <w:adjustRightInd w:val="0"/>
        <w:rPr>
          <w:rFonts w:eastAsia="Calibri"/>
          <w:color w:val="000000"/>
          <w:sz w:val="28"/>
          <w:szCs w:val="28"/>
          <w:lang w:val="ro-RO" w:eastAsia="en-GB"/>
        </w:rPr>
      </w:pPr>
      <w:r w:rsidRPr="00DD23D1">
        <w:rPr>
          <w:rFonts w:eastAsia="Calibri"/>
          <w:bCs/>
          <w:color w:val="000000"/>
          <w:sz w:val="28"/>
          <w:szCs w:val="28"/>
          <w:lang w:val="ro-RO" w:eastAsia="en-GB"/>
        </w:rPr>
        <w:t>21</w:t>
      </w:r>
      <w:r w:rsidR="00E163A2" w:rsidRPr="00DD23D1">
        <w:rPr>
          <w:rFonts w:eastAsia="Calibri"/>
          <w:bCs/>
          <w:color w:val="000000"/>
          <w:sz w:val="28"/>
          <w:szCs w:val="28"/>
          <w:lang w:val="ro-RO" w:eastAsia="en-GB"/>
        </w:rPr>
        <w:t xml:space="preserve">. La articolul 68 </w:t>
      </w:r>
      <w:r w:rsidR="00E163A2" w:rsidRPr="00DD23D1">
        <w:rPr>
          <w:rFonts w:eastAsia="Calibri"/>
          <w:color w:val="000000"/>
          <w:sz w:val="28"/>
          <w:szCs w:val="28"/>
          <w:lang w:val="ro-RO" w:eastAsia="en-GB"/>
        </w:rPr>
        <w:t>alineatul (7), după cuvintele „comisiei de cenzori” se introduce textul „/comitetului de audit”.</w:t>
      </w:r>
    </w:p>
    <w:p w14:paraId="40657D40" w14:textId="77777777" w:rsidR="00E163A2" w:rsidRPr="00DD23D1" w:rsidRDefault="00E163A2" w:rsidP="006C432F">
      <w:pPr>
        <w:autoSpaceDE w:val="0"/>
        <w:autoSpaceDN w:val="0"/>
        <w:adjustRightInd w:val="0"/>
        <w:rPr>
          <w:rFonts w:eastAsia="Calibri"/>
          <w:color w:val="000000"/>
          <w:sz w:val="28"/>
          <w:szCs w:val="28"/>
          <w:lang w:val="ro-RO" w:eastAsia="en-GB"/>
        </w:rPr>
      </w:pPr>
    </w:p>
    <w:p w14:paraId="1082CDF4" w14:textId="6E79FE74" w:rsidR="00E163A2" w:rsidRPr="00DD23D1" w:rsidRDefault="00E163A2" w:rsidP="006C432F">
      <w:pPr>
        <w:autoSpaceDE w:val="0"/>
        <w:autoSpaceDN w:val="0"/>
        <w:adjustRightInd w:val="0"/>
        <w:rPr>
          <w:rFonts w:eastAsia="Calibri"/>
          <w:color w:val="000000"/>
          <w:sz w:val="28"/>
          <w:szCs w:val="28"/>
          <w:lang w:val="ro-RO" w:eastAsia="en-GB"/>
        </w:rPr>
      </w:pPr>
      <w:r w:rsidRPr="00DD23D1">
        <w:rPr>
          <w:rFonts w:eastAsia="Calibri"/>
          <w:bCs/>
          <w:color w:val="000000"/>
          <w:sz w:val="28"/>
          <w:szCs w:val="28"/>
          <w:lang w:val="ro-RO" w:eastAsia="en-GB"/>
        </w:rPr>
        <w:t>2</w:t>
      </w:r>
      <w:r w:rsidR="00B83570" w:rsidRPr="00DD23D1">
        <w:rPr>
          <w:rFonts w:eastAsia="Calibri"/>
          <w:bCs/>
          <w:color w:val="000000"/>
          <w:sz w:val="28"/>
          <w:szCs w:val="28"/>
          <w:lang w:val="ro-RO" w:eastAsia="en-GB"/>
        </w:rPr>
        <w:t>2</w:t>
      </w:r>
      <w:r w:rsidRPr="00DD23D1">
        <w:rPr>
          <w:rFonts w:eastAsia="Calibri"/>
          <w:bCs/>
          <w:color w:val="000000"/>
          <w:sz w:val="28"/>
          <w:szCs w:val="28"/>
          <w:lang w:val="ro-RO" w:eastAsia="en-GB"/>
        </w:rPr>
        <w:t>.</w:t>
      </w:r>
      <w:r w:rsidRPr="00DD23D1">
        <w:rPr>
          <w:rFonts w:eastAsia="Calibri"/>
          <w:b/>
          <w:bCs/>
          <w:color w:val="000000"/>
          <w:sz w:val="28"/>
          <w:szCs w:val="28"/>
          <w:lang w:val="ro-RO" w:eastAsia="en-GB"/>
        </w:rPr>
        <w:t xml:space="preserve"> </w:t>
      </w:r>
      <w:r w:rsidRPr="00DD23D1">
        <w:rPr>
          <w:rFonts w:eastAsia="Calibri"/>
          <w:color w:val="000000"/>
          <w:sz w:val="28"/>
          <w:szCs w:val="28"/>
          <w:lang w:val="ro-RO" w:eastAsia="en-GB"/>
        </w:rPr>
        <w:t>La articolul 69 alineatul (4), după cuvintele „comisiei de cenzori” se introduce textul „/comitetului de audit”.</w:t>
      </w:r>
    </w:p>
    <w:p w14:paraId="59239CCE" w14:textId="46435DA2" w:rsidR="00772342" w:rsidRPr="00DD23D1" w:rsidRDefault="00772342" w:rsidP="006C432F">
      <w:pPr>
        <w:autoSpaceDE w:val="0"/>
        <w:autoSpaceDN w:val="0"/>
        <w:adjustRightInd w:val="0"/>
        <w:rPr>
          <w:rFonts w:eastAsia="Calibri"/>
          <w:color w:val="000000"/>
          <w:sz w:val="28"/>
          <w:szCs w:val="28"/>
          <w:lang w:val="ro-RO" w:eastAsia="en-GB"/>
        </w:rPr>
      </w:pPr>
    </w:p>
    <w:p w14:paraId="216BDEAE" w14:textId="060C0918" w:rsidR="00772342" w:rsidRPr="00DD23D1" w:rsidRDefault="00772342" w:rsidP="006C432F">
      <w:pPr>
        <w:pStyle w:val="ListParagraph"/>
        <w:numPr>
          <w:ilvl w:val="0"/>
          <w:numId w:val="16"/>
        </w:numPr>
        <w:autoSpaceDE w:val="0"/>
        <w:autoSpaceDN w:val="0"/>
        <w:adjustRightInd w:val="0"/>
        <w:ind w:left="0" w:firstLine="709"/>
        <w:rPr>
          <w:rFonts w:eastAsia="Calibri"/>
          <w:color w:val="000000"/>
          <w:sz w:val="28"/>
          <w:szCs w:val="28"/>
          <w:lang w:val="ro-RO" w:eastAsia="en-GB"/>
        </w:rPr>
      </w:pPr>
      <w:r w:rsidRPr="00DD23D1">
        <w:rPr>
          <w:rFonts w:eastAsia="Calibri"/>
          <w:color w:val="000000"/>
          <w:sz w:val="28"/>
          <w:szCs w:val="28"/>
          <w:lang w:val="ro-RO" w:eastAsia="en-GB"/>
        </w:rPr>
        <w:t>După articolul 69</w:t>
      </w:r>
      <w:r w:rsidR="00F359FF" w:rsidRPr="00DD23D1">
        <w:rPr>
          <w:rFonts w:eastAsia="Calibri"/>
          <w:color w:val="000000"/>
          <w:sz w:val="28"/>
          <w:szCs w:val="28"/>
          <w:lang w:val="ro-RO" w:eastAsia="en-GB"/>
        </w:rPr>
        <w:t xml:space="preserve"> se introduce următorul text:</w:t>
      </w:r>
    </w:p>
    <w:p w14:paraId="3AD64F29" w14:textId="77777777" w:rsidR="00772342" w:rsidRPr="00DD23D1" w:rsidRDefault="00772342" w:rsidP="00ED684D">
      <w:pPr>
        <w:autoSpaceDE w:val="0"/>
        <w:autoSpaceDN w:val="0"/>
        <w:adjustRightInd w:val="0"/>
        <w:ind w:firstLine="0"/>
        <w:rPr>
          <w:rFonts w:eastAsia="Calibri"/>
          <w:color w:val="000000"/>
          <w:sz w:val="28"/>
          <w:szCs w:val="28"/>
          <w:lang w:val="ro-RO" w:eastAsia="en-GB"/>
        </w:rPr>
      </w:pPr>
    </w:p>
    <w:p w14:paraId="4AA7A73E" w14:textId="77777777" w:rsidR="00772342" w:rsidRPr="00DD23D1" w:rsidRDefault="00772342" w:rsidP="004A7187">
      <w:pPr>
        <w:autoSpaceDE w:val="0"/>
        <w:autoSpaceDN w:val="0"/>
        <w:adjustRightInd w:val="0"/>
        <w:ind w:firstLine="0"/>
        <w:jc w:val="center"/>
        <w:rPr>
          <w:rFonts w:eastAsia="Calibri"/>
          <w:b/>
          <w:bCs/>
          <w:color w:val="000000"/>
          <w:sz w:val="28"/>
          <w:szCs w:val="28"/>
          <w:lang w:val="ro-RO" w:eastAsia="en-GB"/>
        </w:rPr>
      </w:pPr>
      <w:r w:rsidRPr="00DD23D1">
        <w:rPr>
          <w:rFonts w:eastAsia="Calibri"/>
          <w:color w:val="000000"/>
          <w:sz w:val="28"/>
          <w:szCs w:val="28"/>
          <w:lang w:val="ro-RO" w:eastAsia="en-GB"/>
        </w:rPr>
        <w:t>„</w:t>
      </w:r>
      <w:r w:rsidRPr="00DD23D1">
        <w:rPr>
          <w:rFonts w:eastAsia="Calibri"/>
          <w:b/>
          <w:bCs/>
          <w:color w:val="000000"/>
          <w:sz w:val="28"/>
          <w:szCs w:val="28"/>
          <w:lang w:val="ro-RO" w:eastAsia="en-GB"/>
        </w:rPr>
        <w:t>Capitolul 10</w:t>
      </w:r>
    </w:p>
    <w:p w14:paraId="452F6A6E" w14:textId="4A33AE59" w:rsidR="00772342" w:rsidRPr="00DD23D1" w:rsidRDefault="00772342" w:rsidP="004A7187">
      <w:pPr>
        <w:ind w:firstLine="0"/>
        <w:jc w:val="center"/>
        <w:rPr>
          <w:rFonts w:eastAsia="Calibri"/>
          <w:sz w:val="28"/>
          <w:szCs w:val="28"/>
          <w:lang w:val="ro-RO"/>
        </w:rPr>
      </w:pPr>
      <w:r w:rsidRPr="00DD23D1">
        <w:rPr>
          <w:rFonts w:eastAsia="Calibri"/>
          <w:b/>
          <w:bCs/>
          <w:sz w:val="28"/>
          <w:szCs w:val="28"/>
          <w:lang w:val="ro-RO"/>
        </w:rPr>
        <w:t>COMISIA DE CENZORI ȘI COMITETUL DE AUDIT ALE SOCIETĂŢII</w:t>
      </w:r>
      <w:r w:rsidRPr="00DD23D1">
        <w:rPr>
          <w:rFonts w:eastAsia="Calibri"/>
          <w:sz w:val="28"/>
          <w:szCs w:val="28"/>
          <w:lang w:val="ro-RO"/>
        </w:rPr>
        <w:t>”.</w:t>
      </w:r>
    </w:p>
    <w:p w14:paraId="3BB46E30" w14:textId="77777777" w:rsidR="00F359FF" w:rsidRPr="00DD23D1" w:rsidRDefault="00F359FF" w:rsidP="00ED684D">
      <w:pPr>
        <w:ind w:firstLine="0"/>
        <w:rPr>
          <w:rFonts w:eastAsia="Calibri"/>
          <w:sz w:val="28"/>
          <w:szCs w:val="28"/>
          <w:lang w:val="ro-RO"/>
        </w:rPr>
      </w:pPr>
    </w:p>
    <w:p w14:paraId="7BBC155D" w14:textId="7205F105" w:rsidR="00E92E6C" w:rsidRPr="00DD23D1" w:rsidRDefault="00E92E6C" w:rsidP="0039376E">
      <w:pPr>
        <w:pStyle w:val="ListParagraph"/>
        <w:numPr>
          <w:ilvl w:val="0"/>
          <w:numId w:val="16"/>
        </w:numPr>
        <w:tabs>
          <w:tab w:val="left" w:pos="709"/>
          <w:tab w:val="left" w:pos="1134"/>
        </w:tabs>
        <w:ind w:left="0" w:firstLine="709"/>
        <w:rPr>
          <w:sz w:val="28"/>
          <w:szCs w:val="28"/>
          <w:lang w:val="ro-RO"/>
        </w:rPr>
      </w:pPr>
      <w:r w:rsidRPr="00DD23D1">
        <w:rPr>
          <w:sz w:val="28"/>
          <w:szCs w:val="28"/>
          <w:lang w:val="ro-RO"/>
        </w:rPr>
        <w:t>Articolul 70:</w:t>
      </w:r>
    </w:p>
    <w:p w14:paraId="67487DFC" w14:textId="77777777" w:rsidR="00BF73DD" w:rsidRPr="00DD23D1" w:rsidRDefault="00BF73DD" w:rsidP="0039376E">
      <w:pPr>
        <w:pStyle w:val="ListParagraph"/>
        <w:tabs>
          <w:tab w:val="left" w:pos="709"/>
          <w:tab w:val="left" w:pos="1134"/>
        </w:tabs>
        <w:ind w:left="0"/>
        <w:rPr>
          <w:sz w:val="28"/>
          <w:szCs w:val="28"/>
          <w:lang w:val="ro-RO"/>
        </w:rPr>
      </w:pPr>
    </w:p>
    <w:p w14:paraId="5F89CF6D" w14:textId="41107EC5" w:rsidR="00BF73DD" w:rsidRPr="00DD23D1" w:rsidRDefault="00E92E6C" w:rsidP="0039376E">
      <w:pPr>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 xml:space="preserve">la alineatul (1), cuvintele „și se subordonează” se substituie cu </w:t>
      </w:r>
      <w:r w:rsidR="00C13CAD" w:rsidRPr="00DD23D1">
        <w:rPr>
          <w:rFonts w:eastAsia="Calibri"/>
          <w:color w:val="000000"/>
          <w:sz w:val="28"/>
          <w:szCs w:val="28"/>
          <w:lang w:val="ro-RO" w:eastAsia="en-GB"/>
        </w:rPr>
        <w:t xml:space="preserve">textul </w:t>
      </w:r>
      <w:r w:rsidRPr="00DD23D1">
        <w:rPr>
          <w:rFonts w:eastAsia="Calibri"/>
          <w:color w:val="000000"/>
          <w:sz w:val="28"/>
          <w:szCs w:val="28"/>
          <w:lang w:val="ro-RO" w:eastAsia="en-GB"/>
        </w:rPr>
        <w:t>„și se constituie în mod obligatoriu de către societatea care nu este o entitate de interes public, aceasta fiind subordonată”;</w:t>
      </w:r>
    </w:p>
    <w:p w14:paraId="798C8CA3" w14:textId="1A4D12AD" w:rsidR="00E92E6C" w:rsidRPr="00DD23D1" w:rsidRDefault="00E92E6C" w:rsidP="0039376E">
      <w:pPr>
        <w:autoSpaceDE w:val="0"/>
        <w:autoSpaceDN w:val="0"/>
        <w:adjustRightInd w:val="0"/>
        <w:rPr>
          <w:rFonts w:eastAsia="Calibri"/>
          <w:color w:val="000000"/>
          <w:sz w:val="28"/>
          <w:szCs w:val="28"/>
          <w:lang w:val="ro-RO" w:eastAsia="en-GB"/>
        </w:rPr>
      </w:pPr>
    </w:p>
    <w:p w14:paraId="0080BD45" w14:textId="30DC24F5" w:rsidR="00BF73DD" w:rsidRPr="00DD23D1" w:rsidRDefault="00E92E6C" w:rsidP="0039376E">
      <w:pPr>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la alineatul (2),</w:t>
      </w:r>
      <w:r w:rsidR="00416624" w:rsidRPr="00DD23D1">
        <w:rPr>
          <w:rFonts w:eastAsia="Calibri"/>
          <w:color w:val="000000"/>
          <w:sz w:val="28"/>
          <w:szCs w:val="28"/>
          <w:lang w:val="ro-RO" w:eastAsia="en-GB"/>
        </w:rPr>
        <w:t xml:space="preserve"> în </w:t>
      </w:r>
      <w:r w:rsidR="00416624" w:rsidRPr="00DD23D1">
        <w:rPr>
          <w:sz w:val="28"/>
          <w:szCs w:val="28"/>
          <w:lang w:val="ro-RO"/>
        </w:rPr>
        <w:t>enunțul al treilea și al patrulea,</w:t>
      </w:r>
      <w:r w:rsidRPr="00DD23D1">
        <w:rPr>
          <w:rFonts w:eastAsia="Calibri"/>
          <w:color w:val="000000"/>
          <w:sz w:val="28"/>
          <w:szCs w:val="28"/>
          <w:lang w:val="ro-RO" w:eastAsia="en-GB"/>
        </w:rPr>
        <w:t xml:space="preserve"> după cuvintele „În cazul” se introduce textul „unei societăți diferite de o entitate de interes public,”;</w:t>
      </w:r>
    </w:p>
    <w:p w14:paraId="1FFC5329" w14:textId="184B42C4" w:rsidR="00E92E6C" w:rsidRPr="00DD23D1" w:rsidRDefault="00E92E6C" w:rsidP="0039376E">
      <w:pPr>
        <w:autoSpaceDE w:val="0"/>
        <w:autoSpaceDN w:val="0"/>
        <w:adjustRightInd w:val="0"/>
        <w:rPr>
          <w:rFonts w:eastAsia="Calibri"/>
          <w:color w:val="000000"/>
          <w:sz w:val="28"/>
          <w:szCs w:val="28"/>
          <w:lang w:val="ro-RO" w:eastAsia="en-GB"/>
        </w:rPr>
      </w:pPr>
    </w:p>
    <w:p w14:paraId="52E71E2B" w14:textId="0882993C" w:rsidR="00BF73DD" w:rsidRPr="00DD23D1" w:rsidRDefault="00E92E6C" w:rsidP="0039376E">
      <w:pPr>
        <w:tabs>
          <w:tab w:val="left" w:pos="709"/>
          <w:tab w:val="left" w:pos="1134"/>
        </w:tabs>
        <w:rPr>
          <w:rFonts w:eastAsia="Calibri"/>
          <w:color w:val="000000"/>
          <w:sz w:val="28"/>
          <w:szCs w:val="28"/>
          <w:lang w:val="ro-RO" w:eastAsia="en-GB"/>
        </w:rPr>
      </w:pPr>
      <w:r w:rsidRPr="00DD23D1">
        <w:rPr>
          <w:rFonts w:eastAsia="Calibri"/>
          <w:color w:val="000000"/>
          <w:sz w:val="28"/>
          <w:szCs w:val="28"/>
          <w:lang w:val="ro-RO" w:eastAsia="en-GB"/>
        </w:rPr>
        <w:t>alineatul (3) se abrogă</w:t>
      </w:r>
      <w:r w:rsidR="00C13CAD" w:rsidRPr="00DD23D1">
        <w:rPr>
          <w:rFonts w:eastAsia="Calibri"/>
          <w:color w:val="000000"/>
          <w:sz w:val="28"/>
          <w:szCs w:val="28"/>
          <w:lang w:val="ro-RO" w:eastAsia="en-GB"/>
        </w:rPr>
        <w:t>;</w:t>
      </w:r>
    </w:p>
    <w:p w14:paraId="2E0F0ECF" w14:textId="2B3A17D5" w:rsidR="00E92E6C" w:rsidRPr="00DD23D1" w:rsidRDefault="00E92E6C" w:rsidP="0039376E">
      <w:pPr>
        <w:tabs>
          <w:tab w:val="left" w:pos="709"/>
          <w:tab w:val="left" w:pos="1134"/>
        </w:tabs>
        <w:rPr>
          <w:rFonts w:eastAsia="Calibri"/>
          <w:color w:val="000000"/>
          <w:sz w:val="28"/>
          <w:szCs w:val="28"/>
          <w:lang w:val="ro-RO" w:eastAsia="en-GB"/>
        </w:rPr>
      </w:pPr>
    </w:p>
    <w:p w14:paraId="67DF790C" w14:textId="634685D4" w:rsidR="00BF73DD" w:rsidRPr="00DD23D1" w:rsidRDefault="00C13CAD" w:rsidP="0039376E">
      <w:pPr>
        <w:tabs>
          <w:tab w:val="left" w:pos="709"/>
          <w:tab w:val="left" w:pos="1134"/>
        </w:tabs>
        <w:rPr>
          <w:rFonts w:eastAsia="Calibri"/>
          <w:sz w:val="28"/>
          <w:szCs w:val="28"/>
          <w:lang w:val="ro-RO"/>
        </w:rPr>
      </w:pPr>
      <w:r w:rsidRPr="00DD23D1">
        <w:rPr>
          <w:rFonts w:eastAsia="Calibri"/>
          <w:sz w:val="28"/>
          <w:szCs w:val="28"/>
          <w:lang w:val="ro-RO"/>
        </w:rPr>
        <w:t xml:space="preserve">articolul </w:t>
      </w:r>
      <w:r w:rsidR="00E92E6C" w:rsidRPr="00DD23D1">
        <w:rPr>
          <w:rFonts w:eastAsia="Calibri"/>
          <w:sz w:val="28"/>
          <w:szCs w:val="28"/>
          <w:lang w:val="ro-RO"/>
        </w:rPr>
        <w:t>se completează cu alineatul (8</w:t>
      </w:r>
      <w:r w:rsidR="00E92E6C" w:rsidRPr="00DD23D1">
        <w:rPr>
          <w:rFonts w:eastAsia="Calibri"/>
          <w:sz w:val="28"/>
          <w:szCs w:val="28"/>
          <w:vertAlign w:val="superscript"/>
          <w:lang w:val="ro-RO"/>
        </w:rPr>
        <w:t>1</w:t>
      </w:r>
      <w:r w:rsidR="00E92E6C" w:rsidRPr="00DD23D1">
        <w:rPr>
          <w:rFonts w:eastAsia="Calibri"/>
          <w:sz w:val="28"/>
          <w:szCs w:val="28"/>
          <w:lang w:val="ro-RO"/>
        </w:rPr>
        <w:t>) cu următorul cuprins:</w:t>
      </w:r>
    </w:p>
    <w:p w14:paraId="12B7D68C" w14:textId="6EB1064A" w:rsidR="00E92E6C" w:rsidRPr="00DD23D1" w:rsidRDefault="00E92E6C" w:rsidP="0039376E">
      <w:pPr>
        <w:tabs>
          <w:tab w:val="left" w:pos="709"/>
          <w:tab w:val="left" w:pos="1134"/>
        </w:tabs>
        <w:rPr>
          <w:rFonts w:eastAsia="Calibri"/>
          <w:sz w:val="28"/>
          <w:szCs w:val="28"/>
          <w:lang w:val="ro-RO"/>
        </w:rPr>
      </w:pPr>
    </w:p>
    <w:p w14:paraId="2650CB4C" w14:textId="160785FC" w:rsidR="00E63E70" w:rsidRPr="00385468" w:rsidRDefault="00E92E6C" w:rsidP="0039376E">
      <w:pPr>
        <w:contextualSpacing/>
        <w:rPr>
          <w:bCs/>
          <w:sz w:val="28"/>
          <w:szCs w:val="28"/>
          <w:lang w:val="ro-RO"/>
        </w:rPr>
      </w:pPr>
      <w:r w:rsidRPr="00DD23D1">
        <w:rPr>
          <w:sz w:val="28"/>
          <w:szCs w:val="28"/>
          <w:lang w:val="ro-RO"/>
        </w:rPr>
        <w:t>„(8</w:t>
      </w:r>
      <w:r w:rsidRPr="00DD23D1">
        <w:rPr>
          <w:sz w:val="28"/>
          <w:szCs w:val="28"/>
          <w:vertAlign w:val="superscript"/>
          <w:lang w:val="ro-RO"/>
        </w:rPr>
        <w:t>1</w:t>
      </w:r>
      <w:r w:rsidRPr="00DD23D1">
        <w:rPr>
          <w:sz w:val="28"/>
          <w:szCs w:val="28"/>
          <w:lang w:val="ro-RO"/>
        </w:rPr>
        <w:t xml:space="preserve">) </w:t>
      </w:r>
      <w:r w:rsidRPr="00DD23D1">
        <w:rPr>
          <w:bCs/>
          <w:sz w:val="28"/>
          <w:szCs w:val="28"/>
          <w:lang w:val="ro-RO"/>
        </w:rPr>
        <w:t xml:space="preserve">În cazul societăților pe acțiuni cu capital integral sau majoritar public, împuternicirile membrului comisiei de cenzori încetează </w:t>
      </w:r>
      <w:r w:rsidR="007D6B8E" w:rsidRPr="00DD23D1">
        <w:rPr>
          <w:bCs/>
          <w:sz w:val="28"/>
          <w:szCs w:val="28"/>
          <w:lang w:val="ro-RO"/>
        </w:rPr>
        <w:t>la data</w:t>
      </w:r>
      <w:r w:rsidRPr="00DD23D1">
        <w:rPr>
          <w:bCs/>
          <w:sz w:val="28"/>
          <w:szCs w:val="28"/>
          <w:lang w:val="ro-RO"/>
        </w:rPr>
        <w:t xml:space="preserve"> suspendării </w:t>
      </w:r>
      <w:r w:rsidR="00416624" w:rsidRPr="00DD23D1">
        <w:rPr>
          <w:sz w:val="28"/>
          <w:szCs w:val="28"/>
          <w:lang w:val="ro-RO"/>
        </w:rPr>
        <w:t>raporturilor de serviciu</w:t>
      </w:r>
      <w:r w:rsidR="00416624" w:rsidRPr="00DD23D1">
        <w:rPr>
          <w:rFonts w:eastAsia="Calibri"/>
          <w:bCs/>
          <w:sz w:val="28"/>
          <w:szCs w:val="28"/>
          <w:lang w:val="ro-RO"/>
        </w:rPr>
        <w:t xml:space="preserve"> </w:t>
      </w:r>
      <w:r w:rsidRPr="00DD23D1">
        <w:rPr>
          <w:bCs/>
          <w:sz w:val="28"/>
          <w:szCs w:val="28"/>
          <w:lang w:val="ro-RO"/>
        </w:rPr>
        <w:t>conform prevederilor art. 52, 53 și 54 din Legea nr.</w:t>
      </w:r>
      <w:r w:rsidR="00416624" w:rsidRPr="00DD23D1">
        <w:rPr>
          <w:bCs/>
          <w:sz w:val="28"/>
          <w:szCs w:val="28"/>
          <w:lang w:val="ro-RO"/>
        </w:rPr>
        <w:t xml:space="preserve"> </w:t>
      </w:r>
      <w:r w:rsidRPr="00DD23D1">
        <w:rPr>
          <w:bCs/>
          <w:sz w:val="28"/>
          <w:szCs w:val="28"/>
          <w:lang w:val="ro-RO"/>
        </w:rPr>
        <w:t>158/2008 cu privire la funcția publică și statutul funcționarului public</w:t>
      </w:r>
      <w:r w:rsidR="00416624" w:rsidRPr="00DD23D1">
        <w:rPr>
          <w:bCs/>
          <w:sz w:val="28"/>
          <w:szCs w:val="28"/>
          <w:lang w:val="ro-RO"/>
        </w:rPr>
        <w:t xml:space="preserve">, </w:t>
      </w:r>
      <w:r w:rsidR="00416624" w:rsidRPr="00DD23D1">
        <w:rPr>
          <w:sz w:val="28"/>
          <w:szCs w:val="28"/>
          <w:lang w:val="ro-RO"/>
        </w:rPr>
        <w:t xml:space="preserve">a expirării mandatului conform </w:t>
      </w:r>
      <w:r w:rsidRPr="00DD23D1">
        <w:rPr>
          <w:bCs/>
          <w:sz w:val="28"/>
          <w:szCs w:val="28"/>
          <w:lang w:val="ro-RO"/>
        </w:rPr>
        <w:t xml:space="preserve">art. 9 </w:t>
      </w:r>
      <w:r w:rsidR="00E63E70" w:rsidRPr="00DD23D1">
        <w:rPr>
          <w:rFonts w:eastAsia="Calibri"/>
          <w:bCs/>
          <w:sz w:val="28"/>
          <w:szCs w:val="28"/>
          <w:lang w:val="ro-RO"/>
        </w:rPr>
        <w:t xml:space="preserve">alin. (1) </w:t>
      </w:r>
      <w:r w:rsidRPr="00DD23D1">
        <w:rPr>
          <w:bCs/>
          <w:sz w:val="28"/>
          <w:szCs w:val="28"/>
          <w:lang w:val="ro-RO"/>
        </w:rPr>
        <w:t>din Legea nr.</w:t>
      </w:r>
      <w:r w:rsidR="00E63E70" w:rsidRPr="00DD23D1">
        <w:rPr>
          <w:bCs/>
          <w:sz w:val="28"/>
          <w:szCs w:val="28"/>
          <w:lang w:val="ro-RO"/>
        </w:rPr>
        <w:t xml:space="preserve"> </w:t>
      </w:r>
      <w:r w:rsidRPr="00DD23D1">
        <w:rPr>
          <w:bCs/>
          <w:sz w:val="28"/>
          <w:szCs w:val="28"/>
          <w:lang w:val="ro-RO"/>
        </w:rPr>
        <w:t>80/2010 cu privire la statutul personalului din cabinetul persoanelor cu funcții de demnitate publică</w:t>
      </w:r>
      <w:r w:rsidR="00E63E70" w:rsidRPr="00DD23D1">
        <w:rPr>
          <w:bCs/>
          <w:sz w:val="28"/>
          <w:szCs w:val="28"/>
          <w:lang w:val="ro-RO"/>
        </w:rPr>
        <w:t xml:space="preserve">, </w:t>
      </w:r>
      <w:r w:rsidR="00E63E70" w:rsidRPr="00DD23D1">
        <w:rPr>
          <w:rFonts w:eastAsia="Calibri"/>
          <w:bCs/>
          <w:sz w:val="28"/>
          <w:szCs w:val="28"/>
          <w:lang w:val="ro-RO"/>
        </w:rPr>
        <w:t xml:space="preserve">a </w:t>
      </w:r>
      <w:r w:rsidR="00E63E70" w:rsidRPr="00DD23D1">
        <w:rPr>
          <w:sz w:val="28"/>
          <w:szCs w:val="28"/>
          <w:lang w:val="ro-RO"/>
        </w:rPr>
        <w:t xml:space="preserve">suspendării și/sau </w:t>
      </w:r>
      <w:r w:rsidR="00D64476" w:rsidRPr="00DD23D1">
        <w:rPr>
          <w:sz w:val="28"/>
          <w:szCs w:val="28"/>
          <w:lang w:val="ro-RO"/>
        </w:rPr>
        <w:t xml:space="preserve">a </w:t>
      </w:r>
      <w:r w:rsidR="00E63E70" w:rsidRPr="00DD23D1">
        <w:rPr>
          <w:sz w:val="28"/>
          <w:szCs w:val="28"/>
          <w:lang w:val="ro-RO"/>
        </w:rPr>
        <w:t xml:space="preserve">încetării mandatului </w:t>
      </w:r>
      <w:r w:rsidR="00E63E70" w:rsidRPr="00385468">
        <w:rPr>
          <w:sz w:val="28"/>
          <w:szCs w:val="28"/>
          <w:lang w:val="ro-RO"/>
        </w:rPr>
        <w:t>conform</w:t>
      </w:r>
      <w:r w:rsidR="00E63E70" w:rsidRPr="00385468" w:rsidDel="00E63E70">
        <w:rPr>
          <w:bCs/>
          <w:sz w:val="28"/>
          <w:szCs w:val="28"/>
          <w:lang w:val="ro-RO"/>
        </w:rPr>
        <w:t xml:space="preserve"> </w:t>
      </w:r>
      <w:r w:rsidR="00A927DB" w:rsidRPr="00385468">
        <w:rPr>
          <w:rFonts w:eastAsia="Calibri"/>
          <w:bCs/>
          <w:sz w:val="28"/>
          <w:szCs w:val="28"/>
          <w:lang w:val="ro-RO"/>
        </w:rPr>
        <w:t>prevederilor</w:t>
      </w:r>
      <w:r w:rsidR="00A927DB" w:rsidRPr="00385468">
        <w:rPr>
          <w:bCs/>
          <w:sz w:val="28"/>
          <w:szCs w:val="28"/>
          <w:lang w:val="ro-RO"/>
        </w:rPr>
        <w:t xml:space="preserve"> </w:t>
      </w:r>
      <w:r w:rsidRPr="00385468">
        <w:rPr>
          <w:bCs/>
          <w:sz w:val="28"/>
          <w:szCs w:val="28"/>
          <w:lang w:val="ro-RO"/>
        </w:rPr>
        <w:t>art.</w:t>
      </w:r>
      <w:r w:rsidR="00E63E70" w:rsidRPr="00385468">
        <w:rPr>
          <w:bCs/>
          <w:sz w:val="28"/>
          <w:szCs w:val="28"/>
          <w:lang w:val="ro-RO"/>
        </w:rPr>
        <w:t xml:space="preserve"> </w:t>
      </w:r>
      <w:r w:rsidRPr="00385468">
        <w:rPr>
          <w:bCs/>
          <w:sz w:val="28"/>
          <w:szCs w:val="28"/>
          <w:lang w:val="ro-RO"/>
        </w:rPr>
        <w:t>21</w:t>
      </w:r>
      <w:r w:rsidR="00E63E70" w:rsidRPr="00385468">
        <w:rPr>
          <w:bCs/>
          <w:sz w:val="28"/>
          <w:szCs w:val="28"/>
          <w:lang w:val="ro-RO"/>
        </w:rPr>
        <w:t xml:space="preserve"> </w:t>
      </w:r>
      <w:r w:rsidR="00E63E70" w:rsidRPr="00385468">
        <w:rPr>
          <w:rFonts w:eastAsia="Calibri"/>
          <w:bCs/>
          <w:sz w:val="28"/>
          <w:szCs w:val="28"/>
          <w:lang w:val="ro-RO"/>
        </w:rPr>
        <w:t xml:space="preserve">și 22 </w:t>
      </w:r>
      <w:r w:rsidRPr="00385468">
        <w:rPr>
          <w:bCs/>
          <w:sz w:val="28"/>
          <w:szCs w:val="28"/>
          <w:lang w:val="ro-RO"/>
        </w:rPr>
        <w:t>din Legea nr.</w:t>
      </w:r>
      <w:r w:rsidR="00E63E70" w:rsidRPr="00385468">
        <w:rPr>
          <w:bCs/>
          <w:sz w:val="28"/>
          <w:szCs w:val="28"/>
          <w:lang w:val="ro-RO"/>
        </w:rPr>
        <w:t xml:space="preserve"> </w:t>
      </w:r>
      <w:r w:rsidRPr="00385468">
        <w:rPr>
          <w:bCs/>
          <w:sz w:val="28"/>
          <w:szCs w:val="28"/>
          <w:lang w:val="ro-RO"/>
        </w:rPr>
        <w:t>199/2010 cu privire la statutul persoanelor cu funcții de demnitate publică</w:t>
      </w:r>
      <w:r w:rsidR="00C305CD" w:rsidRPr="00385468">
        <w:rPr>
          <w:bCs/>
          <w:sz w:val="28"/>
          <w:szCs w:val="28"/>
          <w:lang w:val="ro-RO"/>
        </w:rPr>
        <w:t>,</w:t>
      </w:r>
      <w:r w:rsidRPr="00385468">
        <w:rPr>
          <w:bCs/>
          <w:sz w:val="28"/>
          <w:szCs w:val="28"/>
          <w:lang w:val="ro-RO"/>
        </w:rPr>
        <w:t xml:space="preserve">  și/sau</w:t>
      </w:r>
      <w:r w:rsidR="00E63E70" w:rsidRPr="00385468">
        <w:rPr>
          <w:bCs/>
          <w:sz w:val="28"/>
          <w:szCs w:val="28"/>
          <w:lang w:val="ro-RO"/>
        </w:rPr>
        <w:t xml:space="preserve"> a </w:t>
      </w:r>
      <w:r w:rsidRPr="00385468">
        <w:rPr>
          <w:bCs/>
          <w:sz w:val="28"/>
          <w:szCs w:val="28"/>
          <w:lang w:val="ro-RO"/>
        </w:rPr>
        <w:t xml:space="preserve">încetării </w:t>
      </w:r>
      <w:r w:rsidR="00E63E70" w:rsidRPr="00385468">
        <w:rPr>
          <w:bCs/>
          <w:sz w:val="28"/>
          <w:szCs w:val="28"/>
          <w:lang w:val="ro-RO"/>
        </w:rPr>
        <w:t xml:space="preserve">raporturilor </w:t>
      </w:r>
      <w:r w:rsidRPr="00385468">
        <w:rPr>
          <w:bCs/>
          <w:sz w:val="28"/>
          <w:szCs w:val="28"/>
          <w:lang w:val="ro-RO"/>
        </w:rPr>
        <w:t xml:space="preserve">de serviciu în cadrul autorității publice care </w:t>
      </w:r>
      <w:r w:rsidR="00E63E70" w:rsidRPr="00385468">
        <w:rPr>
          <w:bCs/>
          <w:sz w:val="28"/>
          <w:szCs w:val="28"/>
          <w:lang w:val="ro-RO"/>
        </w:rPr>
        <w:t>l-</w:t>
      </w:r>
      <w:r w:rsidRPr="00385468">
        <w:rPr>
          <w:bCs/>
          <w:sz w:val="28"/>
          <w:szCs w:val="28"/>
          <w:lang w:val="ro-RO"/>
        </w:rPr>
        <w:t xml:space="preserve">a înaintat pentru promovare. </w:t>
      </w:r>
    </w:p>
    <w:p w14:paraId="70FD80DB" w14:textId="1C29EF6A" w:rsidR="00BF73DD" w:rsidRPr="00DD23D1" w:rsidRDefault="00E92E6C" w:rsidP="0039376E">
      <w:pPr>
        <w:contextualSpacing/>
        <w:rPr>
          <w:bCs/>
          <w:sz w:val="28"/>
          <w:szCs w:val="28"/>
          <w:lang w:val="ro-RO"/>
        </w:rPr>
      </w:pPr>
      <w:r w:rsidRPr="00385468">
        <w:rPr>
          <w:bCs/>
          <w:sz w:val="28"/>
          <w:szCs w:val="28"/>
          <w:lang w:val="ro-RO"/>
        </w:rPr>
        <w:t xml:space="preserve">În acest caz, </w:t>
      </w:r>
      <w:r w:rsidR="00BE1020" w:rsidRPr="00385468">
        <w:rPr>
          <w:bCs/>
          <w:sz w:val="28"/>
          <w:szCs w:val="28"/>
          <w:lang w:val="ro-RO"/>
        </w:rPr>
        <w:t xml:space="preserve">după obținerea copiei actului administrativ privind </w:t>
      </w:r>
      <w:r w:rsidR="00B32DDB" w:rsidRPr="00385468">
        <w:rPr>
          <w:bCs/>
          <w:sz w:val="28"/>
          <w:szCs w:val="28"/>
          <w:lang w:val="ro-RO"/>
        </w:rPr>
        <w:t>eliberarea/</w:t>
      </w:r>
      <w:r w:rsidR="00BE1020" w:rsidRPr="00385468">
        <w:rPr>
          <w:bCs/>
          <w:sz w:val="28"/>
          <w:szCs w:val="28"/>
          <w:lang w:val="ro-RO"/>
        </w:rPr>
        <w:t>demisia/concedierea/suspendarea raportu</w:t>
      </w:r>
      <w:r w:rsidR="00B32DDB" w:rsidRPr="00385468">
        <w:rPr>
          <w:bCs/>
          <w:sz w:val="28"/>
          <w:szCs w:val="28"/>
          <w:lang w:val="ro-RO"/>
        </w:rPr>
        <w:t>rilor</w:t>
      </w:r>
      <w:r w:rsidR="00BE1020" w:rsidRPr="00385468">
        <w:rPr>
          <w:bCs/>
          <w:sz w:val="28"/>
          <w:szCs w:val="28"/>
          <w:lang w:val="ro-RO"/>
        </w:rPr>
        <w:t xml:space="preserve"> de muncă a</w:t>
      </w:r>
      <w:r w:rsidR="00B32DDB" w:rsidRPr="00385468">
        <w:rPr>
          <w:bCs/>
          <w:sz w:val="28"/>
          <w:szCs w:val="28"/>
          <w:lang w:val="ro-RO"/>
        </w:rPr>
        <w:t>le</w:t>
      </w:r>
      <w:r w:rsidR="00BE1020" w:rsidRPr="00385468">
        <w:rPr>
          <w:bCs/>
          <w:sz w:val="28"/>
          <w:szCs w:val="28"/>
          <w:lang w:val="ro-RO"/>
        </w:rPr>
        <w:t xml:space="preserve"> persoanei promovate în calitate de membru </w:t>
      </w:r>
      <w:r w:rsidR="00B32DDB" w:rsidRPr="00385468">
        <w:rPr>
          <w:bCs/>
          <w:sz w:val="28"/>
          <w:szCs w:val="28"/>
          <w:lang w:val="ro-RO"/>
        </w:rPr>
        <w:t xml:space="preserve">al </w:t>
      </w:r>
      <w:r w:rsidR="00BE1020" w:rsidRPr="00385468">
        <w:rPr>
          <w:bCs/>
          <w:sz w:val="28"/>
          <w:szCs w:val="28"/>
          <w:lang w:val="ro-RO"/>
        </w:rPr>
        <w:t xml:space="preserve">comisiei de cenzori, </w:t>
      </w:r>
      <w:r w:rsidR="00B32DDB" w:rsidRPr="00385468">
        <w:rPr>
          <w:bCs/>
          <w:sz w:val="28"/>
          <w:szCs w:val="28"/>
          <w:lang w:val="ro-RO"/>
        </w:rPr>
        <w:t xml:space="preserve">emis de </w:t>
      </w:r>
      <w:r w:rsidR="004D1DF8" w:rsidRPr="00385468">
        <w:rPr>
          <w:bCs/>
          <w:sz w:val="28"/>
          <w:szCs w:val="28"/>
          <w:lang w:val="ro-RO"/>
        </w:rPr>
        <w:t xml:space="preserve">către </w:t>
      </w:r>
      <w:r w:rsidR="00B32DDB" w:rsidRPr="00385468">
        <w:rPr>
          <w:bCs/>
          <w:sz w:val="28"/>
          <w:szCs w:val="28"/>
          <w:lang w:val="ro-RO"/>
        </w:rPr>
        <w:t xml:space="preserve">autoritatea </w:t>
      </w:r>
      <w:r w:rsidR="00B32DDB" w:rsidRPr="00385468">
        <w:rPr>
          <w:rFonts w:eastAsia="Calibri"/>
          <w:bCs/>
          <w:spacing w:val="-6"/>
          <w:sz w:val="28"/>
          <w:szCs w:val="28"/>
          <w:lang w:val="ro-RO"/>
        </w:rPr>
        <w:t>care a înaintat  pentru promovare candidatura respectivă</w:t>
      </w:r>
      <w:r w:rsidR="00B32DDB" w:rsidRPr="00385468">
        <w:rPr>
          <w:bCs/>
          <w:sz w:val="28"/>
          <w:szCs w:val="28"/>
          <w:lang w:val="ro-RO"/>
        </w:rPr>
        <w:t xml:space="preserve">, </w:t>
      </w:r>
      <w:r w:rsidRPr="00385468">
        <w:rPr>
          <w:bCs/>
          <w:sz w:val="28"/>
          <w:szCs w:val="28"/>
          <w:lang w:val="ro-RO"/>
        </w:rPr>
        <w:t>autoritatea publică care exercită calitatea de acționar convo</w:t>
      </w:r>
      <w:r w:rsidR="00963D4C" w:rsidRPr="00385468">
        <w:rPr>
          <w:bCs/>
          <w:sz w:val="28"/>
          <w:szCs w:val="28"/>
          <w:lang w:val="ro-RO"/>
        </w:rPr>
        <w:t>a</w:t>
      </w:r>
      <w:r w:rsidRPr="00385468">
        <w:rPr>
          <w:bCs/>
          <w:sz w:val="28"/>
          <w:szCs w:val="28"/>
          <w:lang w:val="ro-RO"/>
        </w:rPr>
        <w:t>că adunarea generală extraordinară</w:t>
      </w:r>
      <w:r w:rsidR="00B32DDB" w:rsidRPr="00385468">
        <w:rPr>
          <w:bCs/>
          <w:sz w:val="28"/>
          <w:szCs w:val="28"/>
          <w:lang w:val="ro-RO"/>
        </w:rPr>
        <w:t>,</w:t>
      </w:r>
      <w:r w:rsidRPr="00385468">
        <w:rPr>
          <w:bCs/>
          <w:sz w:val="28"/>
          <w:szCs w:val="28"/>
          <w:lang w:val="ro-RO"/>
        </w:rPr>
        <w:t xml:space="preserve"> în cadrul căreia se aprobă decizia de substituire a membrului comisiei de cenzori </w:t>
      </w:r>
      <w:r w:rsidR="00B32DDB" w:rsidRPr="00385468">
        <w:rPr>
          <w:rFonts w:eastAsia="Calibri"/>
          <w:bCs/>
          <w:spacing w:val="-6"/>
          <w:sz w:val="28"/>
          <w:szCs w:val="28"/>
          <w:lang w:val="ro-RO"/>
        </w:rPr>
        <w:t>eliberat</w:t>
      </w:r>
      <w:r w:rsidR="00B32DDB" w:rsidRPr="00385468">
        <w:rPr>
          <w:bCs/>
          <w:sz w:val="28"/>
          <w:szCs w:val="28"/>
          <w:lang w:val="ro-RO"/>
        </w:rPr>
        <w:t>/</w:t>
      </w:r>
      <w:r w:rsidRPr="00385468">
        <w:rPr>
          <w:bCs/>
          <w:sz w:val="28"/>
          <w:szCs w:val="28"/>
          <w:lang w:val="ro-RO"/>
        </w:rPr>
        <w:t xml:space="preserve">demisionat/concediat/suspendat la locul de </w:t>
      </w:r>
      <w:r w:rsidR="00A927DB" w:rsidRPr="00385468">
        <w:rPr>
          <w:bCs/>
          <w:sz w:val="28"/>
          <w:szCs w:val="28"/>
          <w:lang w:val="ro-RO"/>
        </w:rPr>
        <w:t>muncă</w:t>
      </w:r>
      <w:r w:rsidRPr="00385468">
        <w:rPr>
          <w:bCs/>
          <w:sz w:val="28"/>
          <w:szCs w:val="28"/>
          <w:lang w:val="ro-RO"/>
        </w:rPr>
        <w:t xml:space="preserve"> de bază</w:t>
      </w:r>
      <w:r w:rsidRPr="00DD23D1">
        <w:rPr>
          <w:bCs/>
          <w:sz w:val="28"/>
          <w:szCs w:val="28"/>
          <w:lang w:val="ro-RO"/>
        </w:rPr>
        <w:t xml:space="preserve">, iar achitarea </w:t>
      </w:r>
      <w:r w:rsidRPr="00C305CD">
        <w:rPr>
          <w:bCs/>
          <w:sz w:val="28"/>
          <w:szCs w:val="28"/>
          <w:lang w:val="ro-RO"/>
        </w:rPr>
        <w:t xml:space="preserve">indemnizației lunare </w:t>
      </w:r>
      <w:r w:rsidR="00B32DDB" w:rsidRPr="00C305CD">
        <w:rPr>
          <w:bCs/>
          <w:sz w:val="28"/>
          <w:szCs w:val="28"/>
          <w:lang w:val="ro-RO"/>
        </w:rPr>
        <w:t xml:space="preserve">pentru </w:t>
      </w:r>
      <w:r w:rsidRPr="00C305CD">
        <w:rPr>
          <w:bCs/>
          <w:sz w:val="28"/>
          <w:szCs w:val="28"/>
          <w:lang w:val="ro-RO"/>
        </w:rPr>
        <w:t>acest</w:t>
      </w:r>
      <w:r w:rsidR="00B32DDB" w:rsidRPr="00C305CD">
        <w:rPr>
          <w:bCs/>
          <w:sz w:val="28"/>
          <w:szCs w:val="28"/>
          <w:lang w:val="ro-RO"/>
        </w:rPr>
        <w:t>a</w:t>
      </w:r>
      <w:r w:rsidRPr="00C305CD">
        <w:rPr>
          <w:bCs/>
          <w:sz w:val="28"/>
          <w:szCs w:val="28"/>
          <w:lang w:val="ro-RO"/>
        </w:rPr>
        <w:t xml:space="preserve"> încetează </w:t>
      </w:r>
      <w:r w:rsidR="004D1DF8" w:rsidRPr="00C305CD">
        <w:rPr>
          <w:bCs/>
          <w:sz w:val="28"/>
          <w:szCs w:val="28"/>
          <w:lang w:val="ro-RO"/>
        </w:rPr>
        <w:t xml:space="preserve">la </w:t>
      </w:r>
      <w:r w:rsidRPr="00C305CD">
        <w:rPr>
          <w:bCs/>
          <w:sz w:val="28"/>
          <w:szCs w:val="28"/>
          <w:lang w:val="ro-RO"/>
        </w:rPr>
        <w:t>data semnării procesului-verbal al adunării generale</w:t>
      </w:r>
      <w:r w:rsidR="00213672" w:rsidRPr="00C305CD">
        <w:rPr>
          <w:rFonts w:eastAsia="Calibri"/>
          <w:bCs/>
          <w:spacing w:val="-6"/>
          <w:sz w:val="28"/>
          <w:szCs w:val="28"/>
          <w:lang w:val="ro-RO"/>
        </w:rPr>
        <w:t xml:space="preserve"> extraordinare</w:t>
      </w:r>
      <w:r w:rsidR="00C13CAD" w:rsidRPr="00C305CD">
        <w:rPr>
          <w:bCs/>
          <w:sz w:val="28"/>
          <w:szCs w:val="28"/>
          <w:lang w:val="ro-RO"/>
        </w:rPr>
        <w:t>.</w:t>
      </w:r>
      <w:r w:rsidRPr="00C305CD">
        <w:rPr>
          <w:bCs/>
          <w:sz w:val="28"/>
          <w:szCs w:val="28"/>
          <w:lang w:val="ro-RO"/>
        </w:rPr>
        <w:t>”</w:t>
      </w:r>
    </w:p>
    <w:p w14:paraId="31AE66F1" w14:textId="0B33B67B" w:rsidR="00E92E6C" w:rsidRPr="00DD23D1" w:rsidRDefault="00E92E6C" w:rsidP="0039376E">
      <w:pPr>
        <w:contextualSpacing/>
        <w:rPr>
          <w:sz w:val="28"/>
          <w:szCs w:val="28"/>
          <w:lang w:val="ro-RO"/>
        </w:rPr>
      </w:pPr>
    </w:p>
    <w:p w14:paraId="253C3BA7" w14:textId="667797E6" w:rsidR="00BF73DD" w:rsidRPr="00DD23D1" w:rsidRDefault="00D1389B" w:rsidP="0039376E">
      <w:pPr>
        <w:pStyle w:val="ListParagraph"/>
        <w:numPr>
          <w:ilvl w:val="0"/>
          <w:numId w:val="16"/>
        </w:numPr>
        <w:tabs>
          <w:tab w:val="left" w:pos="709"/>
          <w:tab w:val="left" w:pos="1134"/>
        </w:tabs>
        <w:autoSpaceDE w:val="0"/>
        <w:autoSpaceDN w:val="0"/>
        <w:adjustRightInd w:val="0"/>
        <w:ind w:left="0" w:firstLine="709"/>
        <w:rPr>
          <w:rFonts w:eastAsia="Calibri"/>
          <w:color w:val="000000"/>
          <w:sz w:val="28"/>
          <w:szCs w:val="28"/>
          <w:lang w:val="ro-RO" w:eastAsia="en-GB"/>
        </w:rPr>
      </w:pPr>
      <w:bookmarkStart w:id="1" w:name="_Hlk131143429"/>
      <w:r w:rsidRPr="00DD23D1">
        <w:rPr>
          <w:rFonts w:eastAsia="Calibri"/>
          <w:color w:val="000000"/>
          <w:sz w:val="28"/>
          <w:szCs w:val="28"/>
          <w:lang w:val="ro-RO" w:eastAsia="en-GB"/>
        </w:rPr>
        <w:t>Capitolul 10</w:t>
      </w:r>
      <w:r w:rsidR="00C13CAD" w:rsidRPr="00DD23D1">
        <w:rPr>
          <w:rFonts w:eastAsia="Calibri"/>
          <w:color w:val="000000"/>
          <w:sz w:val="28"/>
          <w:szCs w:val="28"/>
          <w:lang w:val="ro-RO" w:eastAsia="en-GB"/>
        </w:rPr>
        <w:t xml:space="preserve"> s</w:t>
      </w:r>
      <w:r w:rsidR="00E92E6C" w:rsidRPr="00DD23D1">
        <w:rPr>
          <w:rFonts w:eastAsia="Calibri"/>
          <w:color w:val="000000"/>
          <w:sz w:val="28"/>
          <w:szCs w:val="28"/>
          <w:lang w:val="ro-RO" w:eastAsia="en-GB"/>
        </w:rPr>
        <w:t>e completează cu articolul 71</w:t>
      </w:r>
      <w:r w:rsidR="00E92E6C" w:rsidRPr="00DD23D1">
        <w:rPr>
          <w:rFonts w:eastAsia="Calibri"/>
          <w:color w:val="000000"/>
          <w:sz w:val="28"/>
          <w:szCs w:val="28"/>
          <w:vertAlign w:val="superscript"/>
          <w:lang w:val="ro-RO" w:eastAsia="en-GB"/>
        </w:rPr>
        <w:t>1</w:t>
      </w:r>
      <w:r w:rsidR="00E92E6C" w:rsidRPr="00DD23D1">
        <w:rPr>
          <w:rFonts w:eastAsia="Calibri"/>
          <w:color w:val="000000"/>
          <w:sz w:val="28"/>
          <w:szCs w:val="28"/>
          <w:lang w:val="ro-RO" w:eastAsia="en-GB"/>
        </w:rPr>
        <w:t xml:space="preserve"> cu următorul cuprins:</w:t>
      </w:r>
    </w:p>
    <w:p w14:paraId="0AAFFA3B" w14:textId="59EC3B83" w:rsidR="00E92E6C" w:rsidRPr="00DD23D1" w:rsidRDefault="00E92E6C" w:rsidP="0039376E">
      <w:pPr>
        <w:pStyle w:val="ListParagraph"/>
        <w:tabs>
          <w:tab w:val="left" w:pos="1134"/>
        </w:tabs>
        <w:autoSpaceDE w:val="0"/>
        <w:autoSpaceDN w:val="0"/>
        <w:adjustRightInd w:val="0"/>
        <w:ind w:left="0"/>
        <w:rPr>
          <w:rFonts w:eastAsia="Calibri"/>
          <w:color w:val="000000"/>
          <w:sz w:val="28"/>
          <w:szCs w:val="28"/>
          <w:lang w:val="ro-RO" w:eastAsia="en-GB"/>
        </w:rPr>
      </w:pPr>
    </w:p>
    <w:p w14:paraId="69929B45" w14:textId="77777777" w:rsidR="00385468" w:rsidRDefault="00385468" w:rsidP="0039376E">
      <w:pPr>
        <w:autoSpaceDE w:val="0"/>
        <w:autoSpaceDN w:val="0"/>
        <w:adjustRightInd w:val="0"/>
        <w:rPr>
          <w:rFonts w:eastAsia="Calibri"/>
          <w:color w:val="000000"/>
          <w:sz w:val="28"/>
          <w:szCs w:val="28"/>
          <w:lang w:val="ro-RO" w:eastAsia="en-GB"/>
        </w:rPr>
      </w:pPr>
    </w:p>
    <w:p w14:paraId="4EBCEE41" w14:textId="6CA74F1A" w:rsidR="00BF73DD" w:rsidRPr="00DD23D1" w:rsidRDefault="00E92E6C" w:rsidP="0039376E">
      <w:pPr>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w:t>
      </w:r>
      <w:r w:rsidRPr="00DD23D1">
        <w:rPr>
          <w:rFonts w:eastAsia="Calibri"/>
          <w:b/>
          <w:bCs/>
          <w:color w:val="000000"/>
          <w:sz w:val="28"/>
          <w:szCs w:val="28"/>
          <w:lang w:val="ro-RO" w:eastAsia="en-GB"/>
        </w:rPr>
        <w:t>Articolul 71</w:t>
      </w:r>
      <w:r w:rsidRPr="00DD23D1">
        <w:rPr>
          <w:rFonts w:eastAsia="Calibri"/>
          <w:b/>
          <w:bCs/>
          <w:color w:val="000000"/>
          <w:sz w:val="28"/>
          <w:szCs w:val="28"/>
          <w:vertAlign w:val="superscript"/>
          <w:lang w:val="ro-RO" w:eastAsia="en-GB"/>
        </w:rPr>
        <w:t>1</w:t>
      </w:r>
      <w:r w:rsidRPr="00DD23D1">
        <w:rPr>
          <w:rFonts w:eastAsia="Calibri"/>
          <w:b/>
          <w:bCs/>
          <w:color w:val="000000"/>
          <w:sz w:val="28"/>
          <w:szCs w:val="28"/>
          <w:lang w:val="ro-RO" w:eastAsia="en-GB"/>
        </w:rPr>
        <w:t>.</w:t>
      </w:r>
      <w:r w:rsidRPr="00DD23D1">
        <w:rPr>
          <w:rFonts w:eastAsia="Calibri"/>
          <w:color w:val="000000"/>
          <w:sz w:val="28"/>
          <w:szCs w:val="28"/>
          <w:lang w:val="ro-RO" w:eastAsia="en-GB"/>
        </w:rPr>
        <w:t xml:space="preserve"> Comitetul de audit</w:t>
      </w:r>
    </w:p>
    <w:p w14:paraId="1C1F5246" w14:textId="56B3FE95" w:rsidR="00E92E6C" w:rsidRPr="00DD23D1" w:rsidRDefault="00E92E6C" w:rsidP="0039376E">
      <w:pPr>
        <w:autoSpaceDE w:val="0"/>
        <w:autoSpaceDN w:val="0"/>
        <w:adjustRightInd w:val="0"/>
        <w:rPr>
          <w:rFonts w:eastAsia="Calibri"/>
          <w:color w:val="000000"/>
          <w:sz w:val="28"/>
          <w:szCs w:val="28"/>
          <w:lang w:val="ro-RO" w:eastAsia="en-GB"/>
        </w:rPr>
      </w:pPr>
    </w:p>
    <w:p w14:paraId="78A3FAAD" w14:textId="3839629B" w:rsidR="00E92E6C" w:rsidRPr="00DD23D1" w:rsidRDefault="00E92E6C" w:rsidP="0039376E">
      <w:pPr>
        <w:numPr>
          <w:ilvl w:val="0"/>
          <w:numId w:val="5"/>
        </w:numPr>
        <w:tabs>
          <w:tab w:val="left" w:pos="1134"/>
        </w:tabs>
        <w:ind w:left="0" w:firstLine="709"/>
        <w:contextualSpacing/>
        <w:rPr>
          <w:sz w:val="28"/>
          <w:szCs w:val="28"/>
          <w:lang w:val="ro-RO"/>
        </w:rPr>
      </w:pPr>
      <w:r w:rsidRPr="00DD23D1">
        <w:rPr>
          <w:sz w:val="28"/>
          <w:szCs w:val="28"/>
          <w:lang w:val="ro-RO"/>
        </w:rPr>
        <w:t>Comitetul de audit se constituie în mod obligatoriu de către entitățile de interes public și funcționează potrivit prevederilor legislației, statutului societății și regulamentului comitetului de audit al societății. Comitetul de audit poate fi constituit de către societăți, altele decât entitățile de interes public, dacă statutul prevede astfel.</w:t>
      </w:r>
    </w:p>
    <w:p w14:paraId="0C88B199" w14:textId="77777777" w:rsidR="00BF73DD" w:rsidRPr="00DD23D1" w:rsidRDefault="00BF73DD" w:rsidP="0039376E">
      <w:pPr>
        <w:tabs>
          <w:tab w:val="left" w:pos="1134"/>
        </w:tabs>
        <w:contextualSpacing/>
        <w:rPr>
          <w:sz w:val="28"/>
          <w:szCs w:val="28"/>
          <w:lang w:val="ro-RO"/>
        </w:rPr>
      </w:pPr>
    </w:p>
    <w:p w14:paraId="12B85DAF" w14:textId="150B3577" w:rsidR="00BF73DD" w:rsidRPr="00DD23D1" w:rsidRDefault="00E92E6C" w:rsidP="0039376E">
      <w:pPr>
        <w:tabs>
          <w:tab w:val="left" w:pos="1134"/>
        </w:tabs>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 xml:space="preserve">(2) Particularitățile constituirii, atribuțiile, funcțiile </w:t>
      </w:r>
      <w:proofErr w:type="spellStart"/>
      <w:r w:rsidRPr="00DD23D1">
        <w:rPr>
          <w:rFonts w:eastAsia="Calibri"/>
          <w:color w:val="000000"/>
          <w:sz w:val="28"/>
          <w:szCs w:val="28"/>
          <w:lang w:val="ro-RO" w:eastAsia="en-GB"/>
        </w:rPr>
        <w:t>şi</w:t>
      </w:r>
      <w:proofErr w:type="spellEnd"/>
      <w:r w:rsidRPr="00DD23D1">
        <w:rPr>
          <w:rFonts w:eastAsia="Calibri"/>
          <w:color w:val="000000"/>
          <w:sz w:val="28"/>
          <w:szCs w:val="28"/>
          <w:lang w:val="ro-RO" w:eastAsia="en-GB"/>
        </w:rPr>
        <w:t xml:space="preserve"> responsabilitățile comitetului de audit sunt statuate </w:t>
      </w:r>
      <w:r w:rsidR="00963D4C" w:rsidRPr="00DD23D1">
        <w:rPr>
          <w:rFonts w:eastAsia="Calibri"/>
          <w:color w:val="000000"/>
          <w:sz w:val="28"/>
          <w:szCs w:val="28"/>
          <w:lang w:val="ro-RO" w:eastAsia="en-GB"/>
        </w:rPr>
        <w:t xml:space="preserve">la </w:t>
      </w:r>
      <w:r w:rsidRPr="00DD23D1">
        <w:rPr>
          <w:rFonts w:eastAsia="Calibri"/>
          <w:color w:val="000000"/>
          <w:sz w:val="28"/>
          <w:szCs w:val="28"/>
          <w:lang w:val="ro-RO" w:eastAsia="en-GB"/>
        </w:rPr>
        <w:t>art.</w:t>
      </w:r>
      <w:r w:rsidR="00963D4C" w:rsidRPr="00DD23D1">
        <w:rPr>
          <w:rFonts w:eastAsia="Calibri"/>
          <w:color w:val="000000"/>
          <w:sz w:val="28"/>
          <w:szCs w:val="28"/>
          <w:lang w:val="ro-RO" w:eastAsia="en-GB"/>
        </w:rPr>
        <w:t xml:space="preserve"> </w:t>
      </w:r>
      <w:r w:rsidRPr="00DD23D1">
        <w:rPr>
          <w:rFonts w:eastAsia="Calibri"/>
          <w:color w:val="000000"/>
          <w:sz w:val="28"/>
          <w:szCs w:val="28"/>
          <w:lang w:val="ro-RO" w:eastAsia="en-GB"/>
        </w:rPr>
        <w:t>44 și 45 din Legea nr.</w:t>
      </w:r>
      <w:r w:rsidR="00963D4C" w:rsidRPr="00DD23D1">
        <w:rPr>
          <w:rFonts w:eastAsia="Calibri"/>
          <w:color w:val="000000"/>
          <w:sz w:val="28"/>
          <w:szCs w:val="28"/>
          <w:lang w:val="ro-RO" w:eastAsia="en-GB"/>
        </w:rPr>
        <w:t xml:space="preserve"> </w:t>
      </w:r>
      <w:r w:rsidRPr="00DD23D1">
        <w:rPr>
          <w:rFonts w:eastAsia="Calibri"/>
          <w:color w:val="000000"/>
          <w:sz w:val="28"/>
          <w:szCs w:val="28"/>
          <w:lang w:val="ro-RO" w:eastAsia="en-GB"/>
        </w:rPr>
        <w:t>271/2017 privind auditul situațiilor financiare.</w:t>
      </w:r>
    </w:p>
    <w:p w14:paraId="45D4C857" w14:textId="7311F386" w:rsidR="00E92E6C" w:rsidRPr="00DD23D1" w:rsidRDefault="00E92E6C" w:rsidP="0039376E">
      <w:pPr>
        <w:tabs>
          <w:tab w:val="left" w:pos="1134"/>
        </w:tabs>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 xml:space="preserve"> </w:t>
      </w:r>
    </w:p>
    <w:p w14:paraId="0F169770" w14:textId="6A0EC0B6" w:rsidR="00E92E6C" w:rsidRPr="00DD23D1" w:rsidRDefault="00E92E6C" w:rsidP="0039376E">
      <w:pPr>
        <w:tabs>
          <w:tab w:val="left" w:pos="1134"/>
        </w:tabs>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 xml:space="preserve">(3) În cazul unei entități de interes public în care statul/unitatea administrativ-teritorială deține mai mult de 50% din capitalul social, cel puțin unul dintre membrii comitetului de audit va fi reprezentantul Ministerului Finanțelor, al Ministerului </w:t>
      </w:r>
      <w:r w:rsidR="00D016C0" w:rsidRPr="00DD23D1">
        <w:rPr>
          <w:rFonts w:eastAsia="Calibri"/>
          <w:color w:val="000000"/>
          <w:sz w:val="28"/>
          <w:szCs w:val="28"/>
          <w:lang w:val="ro-RO" w:eastAsia="en-GB"/>
        </w:rPr>
        <w:t xml:space="preserve">Dezvoltării Economice și Digitalizării </w:t>
      </w:r>
      <w:proofErr w:type="spellStart"/>
      <w:r w:rsidRPr="00DD23D1">
        <w:rPr>
          <w:rFonts w:eastAsia="Calibri"/>
          <w:color w:val="000000"/>
          <w:sz w:val="28"/>
          <w:szCs w:val="28"/>
          <w:lang w:val="ro-RO" w:eastAsia="en-GB"/>
        </w:rPr>
        <w:t>şi</w:t>
      </w:r>
      <w:proofErr w:type="spellEnd"/>
      <w:r w:rsidRPr="00DD23D1">
        <w:rPr>
          <w:rFonts w:eastAsia="Calibri"/>
          <w:color w:val="000000"/>
          <w:sz w:val="28"/>
          <w:szCs w:val="28"/>
          <w:lang w:val="ro-RO" w:eastAsia="en-GB"/>
        </w:rPr>
        <w:t xml:space="preserve">/sau, după caz, al direcției de ramură a autorității administrației publice locale. </w:t>
      </w:r>
    </w:p>
    <w:p w14:paraId="1B61884F" w14:textId="77777777" w:rsidR="00BF73DD" w:rsidRPr="00DD23D1" w:rsidRDefault="00BF73DD" w:rsidP="0039376E">
      <w:pPr>
        <w:autoSpaceDE w:val="0"/>
        <w:autoSpaceDN w:val="0"/>
        <w:adjustRightInd w:val="0"/>
        <w:rPr>
          <w:rFonts w:eastAsia="Calibri"/>
          <w:color w:val="000000"/>
          <w:sz w:val="28"/>
          <w:szCs w:val="28"/>
          <w:lang w:val="ro-RO" w:eastAsia="en-GB"/>
        </w:rPr>
      </w:pPr>
    </w:p>
    <w:p w14:paraId="70BC5164" w14:textId="074440CD" w:rsidR="00E92E6C" w:rsidRPr="00DD23D1" w:rsidRDefault="00E92E6C" w:rsidP="0039376E">
      <w:pPr>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 xml:space="preserve">(4) </w:t>
      </w:r>
      <w:r w:rsidR="006C7D7B" w:rsidRPr="00DD23D1">
        <w:rPr>
          <w:rFonts w:eastAsia="Calibri"/>
          <w:color w:val="000000"/>
          <w:sz w:val="28"/>
          <w:szCs w:val="28"/>
          <w:lang w:val="ro-RO" w:eastAsia="en-GB"/>
        </w:rPr>
        <w:t>Pentru</w:t>
      </w:r>
      <w:r w:rsidRPr="00DD23D1">
        <w:rPr>
          <w:rFonts w:eastAsia="Calibri"/>
          <w:color w:val="000000"/>
          <w:sz w:val="28"/>
          <w:szCs w:val="28"/>
          <w:lang w:val="ro-RO" w:eastAsia="en-GB"/>
        </w:rPr>
        <w:t xml:space="preserve"> comitetul de audit și membrii acestuia se aplică </w:t>
      </w:r>
      <w:r w:rsidR="006C7D7B" w:rsidRPr="00DD23D1">
        <w:rPr>
          <w:sz w:val="28"/>
          <w:szCs w:val="28"/>
          <w:lang w:val="ro-RO"/>
        </w:rPr>
        <w:t xml:space="preserve">în mod corespunzător </w:t>
      </w:r>
      <w:r w:rsidRPr="00DD23D1">
        <w:rPr>
          <w:rFonts w:eastAsia="Calibri"/>
          <w:color w:val="000000"/>
          <w:sz w:val="28"/>
          <w:szCs w:val="28"/>
          <w:lang w:val="ro-RO" w:eastAsia="en-GB"/>
        </w:rPr>
        <w:t>prevederile art.</w:t>
      </w:r>
      <w:r w:rsidR="00C13CAD" w:rsidRPr="00DD23D1">
        <w:rPr>
          <w:rFonts w:eastAsia="Calibri"/>
          <w:color w:val="000000"/>
          <w:sz w:val="28"/>
          <w:szCs w:val="28"/>
          <w:lang w:val="ro-RO" w:eastAsia="en-GB"/>
        </w:rPr>
        <w:t xml:space="preserve"> </w:t>
      </w:r>
      <w:r w:rsidRPr="00DD23D1">
        <w:rPr>
          <w:rFonts w:eastAsia="Calibri"/>
          <w:color w:val="000000"/>
          <w:sz w:val="28"/>
          <w:szCs w:val="28"/>
          <w:lang w:val="ro-RO" w:eastAsia="en-GB"/>
        </w:rPr>
        <w:t>70 alin.</w:t>
      </w:r>
      <w:r w:rsidR="00C13CAD" w:rsidRPr="00DD23D1">
        <w:rPr>
          <w:rFonts w:eastAsia="Calibri"/>
          <w:color w:val="000000"/>
          <w:sz w:val="28"/>
          <w:szCs w:val="28"/>
          <w:lang w:val="ro-RO" w:eastAsia="en-GB"/>
        </w:rPr>
        <w:t xml:space="preserve"> </w:t>
      </w:r>
      <w:r w:rsidRPr="00DD23D1">
        <w:rPr>
          <w:rFonts w:eastAsia="Calibri"/>
          <w:color w:val="000000"/>
          <w:sz w:val="28"/>
          <w:szCs w:val="28"/>
          <w:lang w:val="ro-RO" w:eastAsia="en-GB"/>
        </w:rPr>
        <w:t>(7)</w:t>
      </w:r>
      <w:r w:rsidR="00C13CAD" w:rsidRPr="00DD23D1">
        <w:rPr>
          <w:rFonts w:eastAsia="Calibri"/>
          <w:color w:val="000000"/>
          <w:sz w:val="28"/>
          <w:szCs w:val="28"/>
          <w:lang w:val="ro-RO" w:eastAsia="en-GB"/>
        </w:rPr>
        <w:t>–</w:t>
      </w:r>
      <w:r w:rsidRPr="00DD23D1">
        <w:rPr>
          <w:rFonts w:eastAsia="Calibri"/>
          <w:color w:val="000000"/>
          <w:sz w:val="28"/>
          <w:szCs w:val="28"/>
          <w:lang w:val="ro-RO" w:eastAsia="en-GB"/>
        </w:rPr>
        <w:t xml:space="preserve">(9) și </w:t>
      </w:r>
      <w:r w:rsidR="00C13CAD" w:rsidRPr="00DD23D1">
        <w:rPr>
          <w:rFonts w:eastAsia="Calibri"/>
          <w:color w:val="000000"/>
          <w:sz w:val="28"/>
          <w:szCs w:val="28"/>
          <w:lang w:val="ro-RO" w:eastAsia="en-GB"/>
        </w:rPr>
        <w:t xml:space="preserve">ale </w:t>
      </w:r>
      <w:r w:rsidRPr="00DD23D1">
        <w:rPr>
          <w:rFonts w:eastAsia="Calibri"/>
          <w:color w:val="000000"/>
          <w:sz w:val="28"/>
          <w:szCs w:val="28"/>
          <w:lang w:val="ro-RO" w:eastAsia="en-GB"/>
        </w:rPr>
        <w:t>art. 71 alin.</w:t>
      </w:r>
      <w:r w:rsidR="00C13CAD" w:rsidRPr="00DD23D1">
        <w:rPr>
          <w:rFonts w:eastAsia="Calibri"/>
          <w:color w:val="000000"/>
          <w:sz w:val="28"/>
          <w:szCs w:val="28"/>
          <w:lang w:val="ro-RO" w:eastAsia="en-GB"/>
        </w:rPr>
        <w:t xml:space="preserve"> </w:t>
      </w:r>
      <w:r w:rsidRPr="00DD23D1">
        <w:rPr>
          <w:rFonts w:eastAsia="Calibri"/>
          <w:color w:val="000000"/>
          <w:sz w:val="28"/>
          <w:szCs w:val="28"/>
          <w:lang w:val="ro-RO" w:eastAsia="en-GB"/>
        </w:rPr>
        <w:t>(7).</w:t>
      </w:r>
    </w:p>
    <w:bookmarkEnd w:id="1"/>
    <w:p w14:paraId="12F39D50" w14:textId="77777777" w:rsidR="00BF73DD" w:rsidRPr="00DD23D1" w:rsidRDefault="00BF73DD" w:rsidP="0039376E">
      <w:pPr>
        <w:autoSpaceDE w:val="0"/>
        <w:autoSpaceDN w:val="0"/>
        <w:adjustRightInd w:val="0"/>
        <w:rPr>
          <w:rFonts w:eastAsia="Calibri"/>
          <w:color w:val="000000"/>
          <w:sz w:val="28"/>
          <w:szCs w:val="28"/>
          <w:lang w:val="ro-RO" w:eastAsia="en-GB"/>
        </w:rPr>
      </w:pPr>
    </w:p>
    <w:p w14:paraId="17163A6B" w14:textId="161AFCD5" w:rsidR="009C5844" w:rsidRPr="005733E6" w:rsidRDefault="00E92E6C" w:rsidP="0039376E">
      <w:pPr>
        <w:autoSpaceDE w:val="0"/>
        <w:autoSpaceDN w:val="0"/>
        <w:adjustRightInd w:val="0"/>
        <w:rPr>
          <w:rFonts w:eastAsia="Calibri"/>
          <w:bCs/>
          <w:color w:val="000000"/>
          <w:sz w:val="28"/>
          <w:szCs w:val="28"/>
          <w:lang w:val="ro-RO" w:eastAsia="en-GB"/>
        </w:rPr>
      </w:pPr>
      <w:r w:rsidRPr="00DD23D1">
        <w:rPr>
          <w:rFonts w:eastAsia="Calibri"/>
          <w:color w:val="000000"/>
          <w:sz w:val="28"/>
          <w:szCs w:val="28"/>
          <w:lang w:val="ro-RO" w:eastAsia="en-GB"/>
        </w:rPr>
        <w:t xml:space="preserve">(5) </w:t>
      </w:r>
      <w:r w:rsidRPr="00DD23D1">
        <w:rPr>
          <w:rFonts w:eastAsia="Calibri"/>
          <w:bCs/>
          <w:color w:val="000000"/>
          <w:sz w:val="28"/>
          <w:szCs w:val="28"/>
          <w:lang w:val="ro-RO" w:eastAsia="en-GB"/>
        </w:rPr>
        <w:t xml:space="preserve">În cazul societăților pe acțiuni cu capital integral sau majoritar public, împuternicirile membrului comitetului de audit încetează </w:t>
      </w:r>
      <w:r w:rsidR="009C5844" w:rsidRPr="00DD23D1">
        <w:rPr>
          <w:rFonts w:eastAsia="Calibri"/>
          <w:bCs/>
          <w:color w:val="000000"/>
          <w:sz w:val="28"/>
          <w:szCs w:val="28"/>
          <w:lang w:val="ro-RO" w:eastAsia="en-GB"/>
        </w:rPr>
        <w:t>la data</w:t>
      </w:r>
      <w:r w:rsidRPr="00DD23D1">
        <w:rPr>
          <w:rFonts w:eastAsia="Calibri"/>
          <w:bCs/>
          <w:color w:val="000000"/>
          <w:sz w:val="28"/>
          <w:szCs w:val="28"/>
          <w:lang w:val="ro-RO" w:eastAsia="en-GB"/>
        </w:rPr>
        <w:t xml:space="preserve"> suspendării </w:t>
      </w:r>
      <w:r w:rsidR="009C5844" w:rsidRPr="00DD23D1">
        <w:rPr>
          <w:sz w:val="28"/>
          <w:szCs w:val="28"/>
          <w:lang w:val="ro-RO"/>
        </w:rPr>
        <w:t>raporturilor de serviciu</w:t>
      </w:r>
      <w:r w:rsidR="009C5844" w:rsidRPr="00DD23D1">
        <w:rPr>
          <w:rFonts w:eastAsia="Calibri"/>
          <w:bCs/>
          <w:color w:val="000000"/>
          <w:sz w:val="28"/>
          <w:szCs w:val="28"/>
          <w:lang w:val="ro-RO" w:eastAsia="en-GB"/>
        </w:rPr>
        <w:t xml:space="preserve"> </w:t>
      </w:r>
      <w:r w:rsidRPr="00DD23D1">
        <w:rPr>
          <w:rFonts w:eastAsia="Calibri"/>
          <w:bCs/>
          <w:color w:val="000000"/>
          <w:sz w:val="28"/>
          <w:szCs w:val="28"/>
          <w:lang w:val="ro-RO" w:eastAsia="en-GB"/>
        </w:rPr>
        <w:t>conform prevederilor art. 52, 53 și 54 din Legea nr.</w:t>
      </w:r>
      <w:r w:rsidR="009C5844" w:rsidRPr="00DD23D1">
        <w:rPr>
          <w:rFonts w:eastAsia="Calibri"/>
          <w:bCs/>
          <w:color w:val="000000"/>
          <w:sz w:val="28"/>
          <w:szCs w:val="28"/>
          <w:lang w:val="ro-RO" w:eastAsia="en-GB"/>
        </w:rPr>
        <w:t xml:space="preserve"> </w:t>
      </w:r>
      <w:r w:rsidRPr="00DD23D1">
        <w:rPr>
          <w:rFonts w:eastAsia="Calibri"/>
          <w:bCs/>
          <w:color w:val="000000"/>
          <w:sz w:val="28"/>
          <w:szCs w:val="28"/>
          <w:lang w:val="ro-RO" w:eastAsia="en-GB"/>
        </w:rPr>
        <w:t>158/2008 cu privire la funcția publică și statutul funcționarului public</w:t>
      </w:r>
      <w:r w:rsidR="009C5844" w:rsidRPr="00DD23D1">
        <w:rPr>
          <w:rFonts w:eastAsia="Calibri"/>
          <w:bCs/>
          <w:color w:val="000000"/>
          <w:sz w:val="28"/>
          <w:szCs w:val="28"/>
          <w:lang w:val="ro-RO" w:eastAsia="en-GB"/>
        </w:rPr>
        <w:t xml:space="preserve">, </w:t>
      </w:r>
      <w:r w:rsidR="009C5844" w:rsidRPr="00DD23D1">
        <w:rPr>
          <w:sz w:val="28"/>
          <w:szCs w:val="28"/>
          <w:lang w:val="ro-RO"/>
        </w:rPr>
        <w:t>a expirării mandatului conform</w:t>
      </w:r>
      <w:r w:rsidR="009C5844" w:rsidRPr="00DD23D1" w:rsidDel="009C5844">
        <w:rPr>
          <w:rFonts w:eastAsia="Calibri"/>
          <w:bCs/>
          <w:color w:val="000000"/>
          <w:sz w:val="28"/>
          <w:szCs w:val="28"/>
          <w:lang w:val="ro-RO" w:eastAsia="en-GB"/>
        </w:rPr>
        <w:t xml:space="preserve"> </w:t>
      </w:r>
      <w:r w:rsidRPr="00DD23D1">
        <w:rPr>
          <w:rFonts w:eastAsia="Calibri"/>
          <w:bCs/>
          <w:color w:val="000000"/>
          <w:sz w:val="28"/>
          <w:szCs w:val="28"/>
          <w:lang w:val="ro-RO" w:eastAsia="en-GB"/>
        </w:rPr>
        <w:t xml:space="preserve">art. 9 </w:t>
      </w:r>
      <w:r w:rsidR="009C5844" w:rsidRPr="00DD23D1">
        <w:rPr>
          <w:rFonts w:eastAsia="Calibri"/>
          <w:bCs/>
          <w:sz w:val="28"/>
          <w:szCs w:val="28"/>
          <w:lang w:val="ro-RO"/>
        </w:rPr>
        <w:t xml:space="preserve">alin. (1) </w:t>
      </w:r>
      <w:r w:rsidRPr="00DD23D1">
        <w:rPr>
          <w:rFonts w:eastAsia="Calibri"/>
          <w:bCs/>
          <w:color w:val="000000"/>
          <w:sz w:val="28"/>
          <w:szCs w:val="28"/>
          <w:lang w:val="ro-RO" w:eastAsia="en-GB"/>
        </w:rPr>
        <w:t>din Legea nr.</w:t>
      </w:r>
      <w:r w:rsidR="009C5844" w:rsidRPr="00DD23D1">
        <w:rPr>
          <w:rFonts w:eastAsia="Calibri"/>
          <w:bCs/>
          <w:color w:val="000000"/>
          <w:sz w:val="28"/>
          <w:szCs w:val="28"/>
          <w:lang w:val="ro-RO" w:eastAsia="en-GB"/>
        </w:rPr>
        <w:t xml:space="preserve"> </w:t>
      </w:r>
      <w:r w:rsidRPr="00DD23D1">
        <w:rPr>
          <w:rFonts w:eastAsia="Calibri"/>
          <w:bCs/>
          <w:color w:val="000000"/>
          <w:sz w:val="28"/>
          <w:szCs w:val="28"/>
          <w:lang w:val="ro-RO" w:eastAsia="en-GB"/>
        </w:rPr>
        <w:t>80/2010 cu privire la statutul personalului din cabinetul persoanelor cu funcții de demnitate publică</w:t>
      </w:r>
      <w:r w:rsidR="009C5844" w:rsidRPr="00DD23D1">
        <w:rPr>
          <w:rFonts w:eastAsia="Calibri"/>
          <w:bCs/>
          <w:color w:val="000000"/>
          <w:sz w:val="28"/>
          <w:szCs w:val="28"/>
          <w:lang w:val="ro-RO" w:eastAsia="en-GB"/>
        </w:rPr>
        <w:t xml:space="preserve">, </w:t>
      </w:r>
      <w:r w:rsidR="009C5844" w:rsidRPr="00DD23D1">
        <w:rPr>
          <w:rFonts w:eastAsia="Calibri"/>
          <w:bCs/>
          <w:sz w:val="28"/>
          <w:szCs w:val="28"/>
          <w:lang w:val="ro-RO"/>
        </w:rPr>
        <w:t xml:space="preserve">a </w:t>
      </w:r>
      <w:r w:rsidR="009C5844" w:rsidRPr="00DD23D1">
        <w:rPr>
          <w:sz w:val="28"/>
          <w:szCs w:val="28"/>
          <w:lang w:val="ro-RO"/>
        </w:rPr>
        <w:t xml:space="preserve">suspendării și/sau </w:t>
      </w:r>
      <w:r w:rsidR="008F4E29" w:rsidRPr="00DD23D1">
        <w:rPr>
          <w:sz w:val="28"/>
          <w:szCs w:val="28"/>
          <w:lang w:val="ro-RO"/>
        </w:rPr>
        <w:t xml:space="preserve">a </w:t>
      </w:r>
      <w:r w:rsidR="009C5844" w:rsidRPr="00DD23D1">
        <w:rPr>
          <w:sz w:val="28"/>
          <w:szCs w:val="28"/>
          <w:lang w:val="ro-RO"/>
        </w:rPr>
        <w:t xml:space="preserve">încetării mandatului </w:t>
      </w:r>
      <w:r w:rsidR="009C5844" w:rsidRPr="005733E6">
        <w:rPr>
          <w:sz w:val="28"/>
          <w:szCs w:val="28"/>
          <w:lang w:val="ro-RO"/>
        </w:rPr>
        <w:t>conform</w:t>
      </w:r>
      <w:r w:rsidR="009C5844" w:rsidRPr="005733E6" w:rsidDel="009C5844">
        <w:rPr>
          <w:rFonts w:eastAsia="Calibri"/>
          <w:bCs/>
          <w:color w:val="000000"/>
          <w:sz w:val="28"/>
          <w:szCs w:val="28"/>
          <w:lang w:val="ro-RO" w:eastAsia="en-GB"/>
        </w:rPr>
        <w:t xml:space="preserve"> </w:t>
      </w:r>
      <w:r w:rsidR="00A927DB" w:rsidRPr="005733E6">
        <w:rPr>
          <w:rFonts w:eastAsia="Calibri"/>
          <w:bCs/>
          <w:sz w:val="28"/>
          <w:szCs w:val="28"/>
          <w:lang w:val="ro-RO"/>
        </w:rPr>
        <w:t>prevederilor</w:t>
      </w:r>
      <w:r w:rsidR="00A927DB" w:rsidRPr="005733E6">
        <w:rPr>
          <w:rFonts w:eastAsia="Calibri"/>
          <w:bCs/>
          <w:color w:val="000000"/>
          <w:sz w:val="28"/>
          <w:szCs w:val="28"/>
          <w:lang w:val="ro-RO" w:eastAsia="en-GB"/>
        </w:rPr>
        <w:t xml:space="preserve"> </w:t>
      </w:r>
      <w:r w:rsidRPr="005733E6">
        <w:rPr>
          <w:rFonts w:eastAsia="Calibri"/>
          <w:bCs/>
          <w:color w:val="000000"/>
          <w:sz w:val="28"/>
          <w:szCs w:val="28"/>
          <w:lang w:val="ro-RO" w:eastAsia="en-GB"/>
        </w:rPr>
        <w:t>art.</w:t>
      </w:r>
      <w:r w:rsidR="009C5844" w:rsidRPr="005733E6">
        <w:rPr>
          <w:rFonts w:eastAsia="Calibri"/>
          <w:bCs/>
          <w:color w:val="000000"/>
          <w:sz w:val="28"/>
          <w:szCs w:val="28"/>
          <w:lang w:val="ro-RO" w:eastAsia="en-GB"/>
        </w:rPr>
        <w:t xml:space="preserve"> </w:t>
      </w:r>
      <w:r w:rsidRPr="005733E6">
        <w:rPr>
          <w:rFonts w:eastAsia="Calibri"/>
          <w:bCs/>
          <w:color w:val="000000"/>
          <w:sz w:val="28"/>
          <w:szCs w:val="28"/>
          <w:lang w:val="ro-RO" w:eastAsia="en-GB"/>
        </w:rPr>
        <w:t xml:space="preserve">21 </w:t>
      </w:r>
      <w:r w:rsidR="009C5844" w:rsidRPr="005733E6">
        <w:rPr>
          <w:rFonts w:eastAsia="Calibri"/>
          <w:bCs/>
          <w:sz w:val="28"/>
          <w:szCs w:val="28"/>
          <w:lang w:val="ro-RO"/>
        </w:rPr>
        <w:t xml:space="preserve">și 22 </w:t>
      </w:r>
      <w:r w:rsidRPr="005733E6">
        <w:rPr>
          <w:rFonts w:eastAsia="Calibri"/>
          <w:bCs/>
          <w:color w:val="000000"/>
          <w:sz w:val="28"/>
          <w:szCs w:val="28"/>
          <w:lang w:val="ro-RO" w:eastAsia="en-GB"/>
        </w:rPr>
        <w:t>din Legea nr.</w:t>
      </w:r>
      <w:r w:rsidR="009C5844" w:rsidRPr="005733E6">
        <w:rPr>
          <w:rFonts w:eastAsia="Calibri"/>
          <w:bCs/>
          <w:color w:val="000000"/>
          <w:sz w:val="28"/>
          <w:szCs w:val="28"/>
          <w:lang w:val="ro-RO" w:eastAsia="en-GB"/>
        </w:rPr>
        <w:t xml:space="preserve"> </w:t>
      </w:r>
      <w:r w:rsidRPr="005733E6">
        <w:rPr>
          <w:rFonts w:eastAsia="Calibri"/>
          <w:bCs/>
          <w:color w:val="000000"/>
          <w:sz w:val="28"/>
          <w:szCs w:val="28"/>
          <w:lang w:val="ro-RO" w:eastAsia="en-GB"/>
        </w:rPr>
        <w:t>199/2010 cu privire la statutul persoanelor cu funcții de demnitate publică</w:t>
      </w:r>
      <w:r w:rsidR="00C305CD" w:rsidRPr="005733E6">
        <w:rPr>
          <w:rFonts w:eastAsia="Calibri"/>
          <w:bCs/>
          <w:color w:val="000000"/>
          <w:sz w:val="28"/>
          <w:szCs w:val="28"/>
          <w:lang w:val="ro-RO" w:eastAsia="en-GB"/>
        </w:rPr>
        <w:t>,</w:t>
      </w:r>
      <w:r w:rsidRPr="005733E6">
        <w:rPr>
          <w:rFonts w:eastAsia="Calibri"/>
          <w:bCs/>
          <w:color w:val="000000"/>
          <w:sz w:val="28"/>
          <w:szCs w:val="28"/>
          <w:lang w:val="ro-RO" w:eastAsia="en-GB"/>
        </w:rPr>
        <w:t xml:space="preserve"> și/sau </w:t>
      </w:r>
      <w:r w:rsidR="009C5844" w:rsidRPr="005733E6">
        <w:rPr>
          <w:rFonts w:eastAsia="Calibri"/>
          <w:bCs/>
          <w:color w:val="000000"/>
          <w:sz w:val="28"/>
          <w:szCs w:val="28"/>
          <w:lang w:val="ro-RO" w:eastAsia="en-GB"/>
        </w:rPr>
        <w:t xml:space="preserve">a </w:t>
      </w:r>
      <w:r w:rsidRPr="005733E6">
        <w:rPr>
          <w:rFonts w:eastAsia="Calibri"/>
          <w:bCs/>
          <w:color w:val="000000"/>
          <w:sz w:val="28"/>
          <w:szCs w:val="28"/>
          <w:lang w:val="ro-RO" w:eastAsia="en-GB"/>
        </w:rPr>
        <w:t xml:space="preserve">încetării </w:t>
      </w:r>
      <w:r w:rsidR="009C5844" w:rsidRPr="005733E6">
        <w:rPr>
          <w:rFonts w:eastAsia="Calibri"/>
          <w:bCs/>
          <w:color w:val="000000"/>
          <w:sz w:val="28"/>
          <w:szCs w:val="28"/>
          <w:lang w:val="ro-RO" w:eastAsia="en-GB"/>
        </w:rPr>
        <w:t xml:space="preserve">raporturilor </w:t>
      </w:r>
      <w:r w:rsidRPr="005733E6">
        <w:rPr>
          <w:rFonts w:eastAsia="Calibri"/>
          <w:bCs/>
          <w:color w:val="000000"/>
          <w:sz w:val="28"/>
          <w:szCs w:val="28"/>
          <w:lang w:val="ro-RO" w:eastAsia="en-GB"/>
        </w:rPr>
        <w:t xml:space="preserve">de serviciu în cadrul autorității publice care </w:t>
      </w:r>
      <w:r w:rsidR="009C5844" w:rsidRPr="005733E6">
        <w:rPr>
          <w:rFonts w:eastAsia="Calibri"/>
          <w:bCs/>
          <w:color w:val="000000"/>
          <w:sz w:val="28"/>
          <w:szCs w:val="28"/>
          <w:lang w:val="ro-RO" w:eastAsia="en-GB"/>
        </w:rPr>
        <w:t>l-</w:t>
      </w:r>
      <w:r w:rsidRPr="005733E6">
        <w:rPr>
          <w:rFonts w:eastAsia="Calibri"/>
          <w:bCs/>
          <w:color w:val="000000"/>
          <w:sz w:val="28"/>
          <w:szCs w:val="28"/>
          <w:lang w:val="ro-RO" w:eastAsia="en-GB"/>
        </w:rPr>
        <w:t xml:space="preserve">a înaintat pentru promovare. </w:t>
      </w:r>
    </w:p>
    <w:p w14:paraId="664DCB27" w14:textId="1D9B7D06" w:rsidR="00825225" w:rsidRPr="00DD23D1" w:rsidRDefault="00E92E6C" w:rsidP="0039376E">
      <w:pPr>
        <w:autoSpaceDE w:val="0"/>
        <w:autoSpaceDN w:val="0"/>
        <w:adjustRightInd w:val="0"/>
        <w:rPr>
          <w:rFonts w:eastAsia="Calibri"/>
          <w:bCs/>
          <w:color w:val="000000"/>
          <w:sz w:val="28"/>
          <w:szCs w:val="28"/>
          <w:lang w:val="ro-RO" w:eastAsia="en-GB"/>
        </w:rPr>
      </w:pPr>
      <w:r w:rsidRPr="005733E6">
        <w:rPr>
          <w:rFonts w:eastAsia="Calibri"/>
          <w:bCs/>
          <w:color w:val="000000"/>
          <w:sz w:val="28"/>
          <w:szCs w:val="28"/>
          <w:lang w:val="ro-RO" w:eastAsia="en-GB"/>
        </w:rPr>
        <w:t xml:space="preserve">În acest caz, </w:t>
      </w:r>
      <w:r w:rsidRPr="005733E6">
        <w:rPr>
          <w:rFonts w:eastAsia="Calibri"/>
          <w:color w:val="000000"/>
          <w:sz w:val="28"/>
          <w:szCs w:val="28"/>
          <w:lang w:val="ro-RO" w:eastAsia="en-GB"/>
        </w:rPr>
        <w:t xml:space="preserve">după obținerea copiei actului administrativ privind </w:t>
      </w:r>
      <w:r w:rsidR="009C5844" w:rsidRPr="005733E6">
        <w:rPr>
          <w:rFonts w:eastAsia="Calibri"/>
          <w:color w:val="000000"/>
          <w:sz w:val="28"/>
          <w:szCs w:val="28"/>
          <w:lang w:val="ro-RO" w:eastAsia="en-GB"/>
        </w:rPr>
        <w:t>eliberarea/</w:t>
      </w:r>
      <w:r w:rsidRPr="005733E6">
        <w:rPr>
          <w:rFonts w:eastAsia="Calibri"/>
          <w:bCs/>
          <w:color w:val="000000"/>
          <w:sz w:val="28"/>
          <w:szCs w:val="28"/>
          <w:lang w:val="ro-RO" w:eastAsia="en-GB"/>
        </w:rPr>
        <w:t xml:space="preserve">demisia/concedierea/suspendarea </w:t>
      </w:r>
      <w:r w:rsidR="009C5844" w:rsidRPr="005733E6">
        <w:rPr>
          <w:rFonts w:eastAsia="Calibri"/>
          <w:bCs/>
          <w:color w:val="000000"/>
          <w:sz w:val="28"/>
          <w:szCs w:val="28"/>
          <w:lang w:val="ro-RO" w:eastAsia="en-GB"/>
        </w:rPr>
        <w:t xml:space="preserve">raporturilor </w:t>
      </w:r>
      <w:r w:rsidRPr="005733E6">
        <w:rPr>
          <w:rFonts w:eastAsia="Calibri"/>
          <w:bCs/>
          <w:color w:val="000000"/>
          <w:sz w:val="28"/>
          <w:szCs w:val="28"/>
          <w:lang w:val="ro-RO" w:eastAsia="en-GB"/>
        </w:rPr>
        <w:t>de muncă a</w:t>
      </w:r>
      <w:r w:rsidR="009C5844" w:rsidRPr="005733E6">
        <w:rPr>
          <w:rFonts w:eastAsia="Calibri"/>
          <w:bCs/>
          <w:color w:val="000000"/>
          <w:sz w:val="28"/>
          <w:szCs w:val="28"/>
          <w:lang w:val="ro-RO" w:eastAsia="en-GB"/>
        </w:rPr>
        <w:t>le</w:t>
      </w:r>
      <w:r w:rsidRPr="005733E6">
        <w:rPr>
          <w:rFonts w:eastAsia="Calibri"/>
          <w:bCs/>
          <w:color w:val="000000"/>
          <w:sz w:val="28"/>
          <w:szCs w:val="28"/>
          <w:lang w:val="ro-RO" w:eastAsia="en-GB"/>
        </w:rPr>
        <w:t xml:space="preserve"> persoanei promovate în calitate de membru</w:t>
      </w:r>
      <w:r w:rsidR="009C5844" w:rsidRPr="005733E6">
        <w:rPr>
          <w:rFonts w:eastAsia="Calibri"/>
          <w:bCs/>
          <w:color w:val="000000"/>
          <w:sz w:val="28"/>
          <w:szCs w:val="28"/>
          <w:lang w:val="ro-RO" w:eastAsia="en-GB"/>
        </w:rPr>
        <w:t xml:space="preserve"> al</w:t>
      </w:r>
      <w:r w:rsidRPr="005733E6">
        <w:rPr>
          <w:rFonts w:eastAsia="Calibri"/>
          <w:bCs/>
          <w:color w:val="000000"/>
          <w:sz w:val="28"/>
          <w:szCs w:val="28"/>
          <w:lang w:val="ro-RO" w:eastAsia="en-GB"/>
        </w:rPr>
        <w:t xml:space="preserve"> comitetului de audit,</w:t>
      </w:r>
      <w:r w:rsidR="009C5844" w:rsidRPr="005733E6">
        <w:rPr>
          <w:rFonts w:eastAsia="Calibri"/>
          <w:bCs/>
          <w:color w:val="000000"/>
          <w:sz w:val="28"/>
          <w:szCs w:val="28"/>
          <w:lang w:val="ro-RO" w:eastAsia="en-GB"/>
        </w:rPr>
        <w:t xml:space="preserve"> </w:t>
      </w:r>
      <w:r w:rsidR="009C5844" w:rsidRPr="005733E6">
        <w:rPr>
          <w:rFonts w:eastAsia="Calibri"/>
          <w:color w:val="000000"/>
          <w:sz w:val="28"/>
          <w:szCs w:val="28"/>
          <w:lang w:val="ro-RO" w:eastAsia="en-GB"/>
        </w:rPr>
        <w:t xml:space="preserve">emis de către autoritatea </w:t>
      </w:r>
      <w:bookmarkStart w:id="2" w:name="_Hlk131092091"/>
      <w:r w:rsidR="009C5844" w:rsidRPr="005733E6">
        <w:rPr>
          <w:rFonts w:eastAsia="Calibri"/>
          <w:bCs/>
          <w:spacing w:val="-6"/>
          <w:sz w:val="28"/>
          <w:szCs w:val="28"/>
          <w:lang w:val="ro-RO"/>
        </w:rPr>
        <w:t xml:space="preserve">care a înaintat  pentru promovare </w:t>
      </w:r>
      <w:bookmarkStart w:id="3" w:name="_Hlk131092123"/>
      <w:bookmarkEnd w:id="2"/>
      <w:r w:rsidR="009C5844" w:rsidRPr="005733E6">
        <w:rPr>
          <w:rFonts w:eastAsia="Calibri"/>
          <w:bCs/>
          <w:spacing w:val="-6"/>
          <w:sz w:val="28"/>
          <w:szCs w:val="28"/>
          <w:lang w:val="ro-RO"/>
        </w:rPr>
        <w:t>candidatura respectivă</w:t>
      </w:r>
      <w:bookmarkEnd w:id="3"/>
      <w:r w:rsidR="00963D4C" w:rsidRPr="005733E6">
        <w:rPr>
          <w:rFonts w:eastAsia="Calibri"/>
          <w:bCs/>
          <w:spacing w:val="-6"/>
          <w:sz w:val="28"/>
          <w:szCs w:val="28"/>
          <w:lang w:val="ro-RO"/>
        </w:rPr>
        <w:t>,</w:t>
      </w:r>
      <w:r w:rsidRPr="005733E6">
        <w:rPr>
          <w:rFonts w:eastAsia="Calibri"/>
          <w:bCs/>
          <w:color w:val="000000"/>
          <w:sz w:val="28"/>
          <w:szCs w:val="28"/>
          <w:lang w:val="ro-RO" w:eastAsia="en-GB"/>
        </w:rPr>
        <w:t xml:space="preserve"> </w:t>
      </w:r>
      <w:r w:rsidR="009C5844" w:rsidRPr="005733E6">
        <w:rPr>
          <w:rFonts w:eastAsia="Calibri"/>
          <w:bCs/>
          <w:color w:val="000000"/>
          <w:sz w:val="28"/>
          <w:szCs w:val="28"/>
          <w:lang w:val="ro-RO" w:eastAsia="en-GB"/>
        </w:rPr>
        <w:t xml:space="preserve">autoritatea publică care exercită calitatea de acționar </w:t>
      </w:r>
      <w:r w:rsidRPr="005733E6">
        <w:rPr>
          <w:rFonts w:eastAsia="Calibri"/>
          <w:bCs/>
          <w:color w:val="000000"/>
          <w:sz w:val="28"/>
          <w:szCs w:val="28"/>
          <w:lang w:val="ro-RO" w:eastAsia="en-GB"/>
        </w:rPr>
        <w:t>convo</w:t>
      </w:r>
      <w:r w:rsidR="009C5844" w:rsidRPr="005733E6">
        <w:rPr>
          <w:rFonts w:eastAsia="Calibri"/>
          <w:bCs/>
          <w:color w:val="000000"/>
          <w:sz w:val="28"/>
          <w:szCs w:val="28"/>
          <w:lang w:val="ro-RO" w:eastAsia="en-GB"/>
        </w:rPr>
        <w:t>a</w:t>
      </w:r>
      <w:r w:rsidRPr="005733E6">
        <w:rPr>
          <w:rFonts w:eastAsia="Calibri"/>
          <w:bCs/>
          <w:color w:val="000000"/>
          <w:sz w:val="28"/>
          <w:szCs w:val="28"/>
          <w:lang w:val="ro-RO" w:eastAsia="en-GB"/>
        </w:rPr>
        <w:t>că adunarea generală extraordinară</w:t>
      </w:r>
      <w:r w:rsidR="009C5844" w:rsidRPr="005733E6">
        <w:rPr>
          <w:rFonts w:eastAsia="Calibri"/>
          <w:bCs/>
          <w:color w:val="000000"/>
          <w:sz w:val="28"/>
          <w:szCs w:val="28"/>
          <w:lang w:val="ro-RO" w:eastAsia="en-GB"/>
        </w:rPr>
        <w:t>,</w:t>
      </w:r>
      <w:r w:rsidRPr="005733E6">
        <w:rPr>
          <w:rFonts w:eastAsia="Calibri"/>
          <w:bCs/>
          <w:color w:val="000000"/>
          <w:sz w:val="28"/>
          <w:szCs w:val="28"/>
          <w:lang w:val="ro-RO" w:eastAsia="en-GB"/>
        </w:rPr>
        <w:t xml:space="preserve"> în cadrul căreia se aprobă decizia de substituire a membrului comitetului de audit </w:t>
      </w:r>
      <w:r w:rsidR="009C5844" w:rsidRPr="005733E6">
        <w:rPr>
          <w:rFonts w:eastAsia="Calibri"/>
          <w:bCs/>
          <w:color w:val="000000"/>
          <w:sz w:val="28"/>
          <w:szCs w:val="28"/>
          <w:lang w:val="ro-RO" w:eastAsia="en-GB"/>
        </w:rPr>
        <w:t>eliberat/</w:t>
      </w:r>
      <w:r w:rsidRPr="005733E6">
        <w:rPr>
          <w:rFonts w:eastAsia="Calibri"/>
          <w:bCs/>
          <w:color w:val="000000"/>
          <w:sz w:val="28"/>
          <w:szCs w:val="28"/>
          <w:lang w:val="ro-RO" w:eastAsia="en-GB"/>
        </w:rPr>
        <w:t xml:space="preserve">demisionat/concediat/suspendat la locul de </w:t>
      </w:r>
      <w:r w:rsidR="00A927DB" w:rsidRPr="005733E6">
        <w:rPr>
          <w:rFonts w:eastAsia="Calibri"/>
          <w:bCs/>
          <w:color w:val="000000"/>
          <w:sz w:val="28"/>
          <w:szCs w:val="28"/>
          <w:lang w:val="ro-RO" w:eastAsia="en-GB"/>
        </w:rPr>
        <w:t>muncă</w:t>
      </w:r>
      <w:r w:rsidRPr="00DD23D1">
        <w:rPr>
          <w:rFonts w:eastAsia="Calibri"/>
          <w:bCs/>
          <w:color w:val="000000"/>
          <w:sz w:val="28"/>
          <w:szCs w:val="28"/>
          <w:lang w:val="ro-RO" w:eastAsia="en-GB"/>
        </w:rPr>
        <w:t xml:space="preserve"> de bază, iar achitarea indemnizației lunare </w:t>
      </w:r>
      <w:r w:rsidR="00963D4C" w:rsidRPr="00DD23D1">
        <w:rPr>
          <w:rFonts w:eastAsia="Calibri"/>
          <w:bCs/>
          <w:color w:val="000000"/>
          <w:sz w:val="28"/>
          <w:szCs w:val="28"/>
          <w:lang w:val="ro-RO" w:eastAsia="en-GB"/>
        </w:rPr>
        <w:t xml:space="preserve">pentru acesta </w:t>
      </w:r>
      <w:r w:rsidRPr="00DD23D1">
        <w:rPr>
          <w:rFonts w:eastAsia="Calibri"/>
          <w:bCs/>
          <w:color w:val="000000"/>
          <w:sz w:val="28"/>
          <w:szCs w:val="28"/>
          <w:lang w:val="ro-RO" w:eastAsia="en-GB"/>
        </w:rPr>
        <w:t xml:space="preserve">încetează </w:t>
      </w:r>
      <w:r w:rsidR="00963D4C" w:rsidRPr="00DD23D1">
        <w:rPr>
          <w:rFonts w:eastAsia="Calibri"/>
          <w:bCs/>
          <w:color w:val="000000"/>
          <w:sz w:val="28"/>
          <w:szCs w:val="28"/>
          <w:lang w:val="ro-RO" w:eastAsia="en-GB"/>
        </w:rPr>
        <w:t xml:space="preserve">la </w:t>
      </w:r>
      <w:r w:rsidRPr="00DD23D1">
        <w:rPr>
          <w:rFonts w:eastAsia="Calibri"/>
          <w:bCs/>
          <w:color w:val="000000"/>
          <w:sz w:val="28"/>
          <w:szCs w:val="28"/>
          <w:lang w:val="ro-RO" w:eastAsia="en-GB"/>
        </w:rPr>
        <w:t xml:space="preserve">data semnării procesului-verbal al </w:t>
      </w:r>
      <w:r w:rsidRPr="00C305CD">
        <w:rPr>
          <w:rFonts w:eastAsia="Calibri"/>
          <w:bCs/>
          <w:color w:val="000000"/>
          <w:sz w:val="28"/>
          <w:szCs w:val="28"/>
          <w:lang w:val="ro-RO" w:eastAsia="en-GB"/>
        </w:rPr>
        <w:t>adunării generale</w:t>
      </w:r>
      <w:r w:rsidR="00213672" w:rsidRPr="00C305CD">
        <w:rPr>
          <w:rFonts w:eastAsia="Calibri"/>
          <w:bCs/>
          <w:spacing w:val="-6"/>
          <w:sz w:val="28"/>
          <w:szCs w:val="28"/>
          <w:lang w:val="ro-RO"/>
        </w:rPr>
        <w:t xml:space="preserve"> extraordinare</w:t>
      </w:r>
      <w:r w:rsidR="00C13CAD" w:rsidRPr="00C305CD">
        <w:rPr>
          <w:rFonts w:eastAsia="Calibri"/>
          <w:bCs/>
          <w:color w:val="000000"/>
          <w:sz w:val="28"/>
          <w:szCs w:val="28"/>
          <w:lang w:val="ro-RO" w:eastAsia="en-GB"/>
        </w:rPr>
        <w:t>.</w:t>
      </w:r>
      <w:r w:rsidRPr="00C305CD">
        <w:rPr>
          <w:rFonts w:eastAsia="Calibri"/>
          <w:bCs/>
          <w:color w:val="000000"/>
          <w:sz w:val="28"/>
          <w:szCs w:val="28"/>
          <w:lang w:val="ro-RO" w:eastAsia="en-GB"/>
        </w:rPr>
        <w:t>”</w:t>
      </w:r>
    </w:p>
    <w:p w14:paraId="038B61E4" w14:textId="65D7E85D" w:rsidR="00E92E6C" w:rsidRPr="00DD23D1" w:rsidRDefault="00E92E6C" w:rsidP="0039376E">
      <w:pPr>
        <w:autoSpaceDE w:val="0"/>
        <w:autoSpaceDN w:val="0"/>
        <w:adjustRightInd w:val="0"/>
        <w:rPr>
          <w:rFonts w:eastAsia="Calibri"/>
          <w:color w:val="000000"/>
          <w:sz w:val="28"/>
          <w:szCs w:val="28"/>
          <w:lang w:val="ro-RO" w:eastAsia="en-GB"/>
        </w:rPr>
      </w:pPr>
    </w:p>
    <w:p w14:paraId="6FAFBA74" w14:textId="1ACF5913" w:rsidR="00825225" w:rsidRPr="00DD23D1" w:rsidRDefault="00DC32DD" w:rsidP="0039376E">
      <w:pPr>
        <w:autoSpaceDE w:val="0"/>
        <w:autoSpaceDN w:val="0"/>
        <w:adjustRightInd w:val="0"/>
        <w:rPr>
          <w:rFonts w:eastAsia="Calibri"/>
          <w:color w:val="000000"/>
          <w:sz w:val="28"/>
          <w:szCs w:val="28"/>
          <w:lang w:val="ro-RO" w:eastAsia="en-GB"/>
        </w:rPr>
      </w:pPr>
      <w:r w:rsidRPr="00DD23D1">
        <w:rPr>
          <w:rFonts w:eastAsia="Calibri"/>
          <w:bCs/>
          <w:color w:val="000000"/>
          <w:sz w:val="28"/>
          <w:szCs w:val="28"/>
          <w:lang w:val="ro-RO" w:eastAsia="en-GB"/>
        </w:rPr>
        <w:t>2</w:t>
      </w:r>
      <w:r w:rsidR="002116EC" w:rsidRPr="00DD23D1">
        <w:rPr>
          <w:rFonts w:eastAsia="Calibri"/>
          <w:bCs/>
          <w:color w:val="000000"/>
          <w:sz w:val="28"/>
          <w:szCs w:val="28"/>
          <w:lang w:val="ro-RO" w:eastAsia="en-GB"/>
        </w:rPr>
        <w:t>6</w:t>
      </w:r>
      <w:r w:rsidR="00E92E6C" w:rsidRPr="00DD23D1">
        <w:rPr>
          <w:rFonts w:eastAsia="Calibri"/>
          <w:bCs/>
          <w:color w:val="000000"/>
          <w:sz w:val="28"/>
          <w:szCs w:val="28"/>
          <w:lang w:val="ro-RO" w:eastAsia="en-GB"/>
        </w:rPr>
        <w:t xml:space="preserve">. </w:t>
      </w:r>
      <w:r w:rsidR="00E92E6C" w:rsidRPr="00DD23D1">
        <w:rPr>
          <w:rFonts w:eastAsia="Calibri"/>
          <w:color w:val="000000"/>
          <w:sz w:val="28"/>
          <w:szCs w:val="28"/>
          <w:lang w:val="ro-RO" w:eastAsia="en-GB"/>
        </w:rPr>
        <w:t>La articolul 72 alineatul (1), după cuvintele „comisiei de cenzori” se introduc</w:t>
      </w:r>
      <w:r w:rsidR="00D1389B" w:rsidRPr="00DD23D1">
        <w:rPr>
          <w:rFonts w:eastAsia="Calibri"/>
          <w:color w:val="000000"/>
          <w:sz w:val="28"/>
          <w:szCs w:val="28"/>
          <w:lang w:val="ro-RO" w:eastAsia="en-GB"/>
        </w:rPr>
        <w:t>e</w:t>
      </w:r>
      <w:r w:rsidR="00E92E6C" w:rsidRPr="00DD23D1">
        <w:rPr>
          <w:rFonts w:eastAsia="Calibri"/>
          <w:color w:val="000000"/>
          <w:sz w:val="28"/>
          <w:szCs w:val="28"/>
          <w:lang w:val="ro-RO" w:eastAsia="en-GB"/>
        </w:rPr>
        <w:t xml:space="preserve"> </w:t>
      </w:r>
      <w:r w:rsidR="00D1389B" w:rsidRPr="00DD23D1">
        <w:rPr>
          <w:rFonts w:eastAsia="Calibri"/>
          <w:color w:val="000000"/>
          <w:sz w:val="28"/>
          <w:szCs w:val="28"/>
          <w:lang w:val="ro-RO" w:eastAsia="en-GB"/>
        </w:rPr>
        <w:t xml:space="preserve">textul </w:t>
      </w:r>
      <w:r w:rsidR="00E92E6C" w:rsidRPr="00DD23D1">
        <w:rPr>
          <w:rFonts w:eastAsia="Calibri"/>
          <w:color w:val="000000"/>
          <w:sz w:val="28"/>
          <w:szCs w:val="28"/>
          <w:lang w:val="ro-RO" w:eastAsia="en-GB"/>
        </w:rPr>
        <w:t>„/comitetului de audit”.</w:t>
      </w:r>
    </w:p>
    <w:p w14:paraId="15372559" w14:textId="51777AD2" w:rsidR="00E92E6C" w:rsidRPr="00DD23D1" w:rsidRDefault="00E92E6C" w:rsidP="0039376E">
      <w:pPr>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lastRenderedPageBreak/>
        <w:t xml:space="preserve"> </w:t>
      </w:r>
    </w:p>
    <w:p w14:paraId="3230F9F2" w14:textId="1F98FE01" w:rsidR="00A67D06" w:rsidRPr="00DD23D1" w:rsidRDefault="00DC32DD" w:rsidP="0039376E">
      <w:pPr>
        <w:rPr>
          <w:rFonts w:eastAsia="Calibri"/>
          <w:color w:val="000000"/>
          <w:sz w:val="28"/>
          <w:szCs w:val="28"/>
          <w:lang w:val="ro-RO" w:eastAsia="en-GB"/>
        </w:rPr>
      </w:pPr>
      <w:r w:rsidRPr="00DD23D1">
        <w:rPr>
          <w:rFonts w:eastAsia="Calibri"/>
          <w:color w:val="000000"/>
          <w:sz w:val="28"/>
          <w:szCs w:val="28"/>
          <w:lang w:val="ro-RO" w:eastAsia="en-GB"/>
        </w:rPr>
        <w:t>2</w:t>
      </w:r>
      <w:r w:rsidR="002116EC" w:rsidRPr="00DD23D1">
        <w:rPr>
          <w:rFonts w:eastAsia="Calibri"/>
          <w:color w:val="000000"/>
          <w:sz w:val="28"/>
          <w:szCs w:val="28"/>
          <w:lang w:val="ro-RO" w:eastAsia="en-GB"/>
        </w:rPr>
        <w:t>7</w:t>
      </w:r>
      <w:r w:rsidR="00E92E6C" w:rsidRPr="00DD23D1">
        <w:rPr>
          <w:rFonts w:eastAsia="Calibri"/>
          <w:color w:val="000000"/>
          <w:sz w:val="28"/>
          <w:szCs w:val="28"/>
          <w:lang w:val="ro-RO" w:eastAsia="en-GB"/>
        </w:rPr>
        <w:t>. Denumirea titlului VI va avea următorul cuprins:</w:t>
      </w:r>
    </w:p>
    <w:p w14:paraId="7FA07FAD" w14:textId="300737DB" w:rsidR="00E92E6C" w:rsidRPr="00DD23D1" w:rsidRDefault="00E92E6C" w:rsidP="0039376E">
      <w:pPr>
        <w:rPr>
          <w:rFonts w:eastAsia="Calibri"/>
          <w:color w:val="000000"/>
          <w:sz w:val="28"/>
          <w:szCs w:val="28"/>
          <w:lang w:val="ro-RO" w:eastAsia="en-GB"/>
        </w:rPr>
      </w:pPr>
    </w:p>
    <w:p w14:paraId="4B4F0077" w14:textId="77777777" w:rsidR="00E92E6C" w:rsidRPr="00DD23D1" w:rsidRDefault="00E92E6C" w:rsidP="0039376E">
      <w:pPr>
        <w:ind w:firstLine="0"/>
        <w:jc w:val="center"/>
        <w:rPr>
          <w:rFonts w:eastAsia="Calibri"/>
          <w:b/>
          <w:bCs/>
          <w:color w:val="000000"/>
          <w:sz w:val="28"/>
          <w:szCs w:val="28"/>
          <w:lang w:val="ro-RO" w:eastAsia="en-GB"/>
        </w:rPr>
      </w:pPr>
      <w:r w:rsidRPr="00DD23D1">
        <w:rPr>
          <w:rFonts w:eastAsia="Calibri"/>
          <w:color w:val="000000"/>
          <w:sz w:val="28"/>
          <w:szCs w:val="28"/>
          <w:lang w:val="ro-RO" w:eastAsia="en-GB"/>
        </w:rPr>
        <w:t>„</w:t>
      </w:r>
      <w:r w:rsidRPr="00DD23D1">
        <w:rPr>
          <w:rFonts w:eastAsia="Calibri"/>
          <w:b/>
          <w:bCs/>
          <w:color w:val="000000"/>
          <w:sz w:val="28"/>
          <w:szCs w:val="28"/>
          <w:lang w:val="ro-RO" w:eastAsia="en-GB"/>
        </w:rPr>
        <w:t>TITLUL VI</w:t>
      </w:r>
    </w:p>
    <w:p w14:paraId="30D1AF5F" w14:textId="4B552682" w:rsidR="00E92E6C" w:rsidRPr="00DD23D1" w:rsidRDefault="00E92E6C" w:rsidP="0039376E">
      <w:pPr>
        <w:autoSpaceDE w:val="0"/>
        <w:autoSpaceDN w:val="0"/>
        <w:adjustRightInd w:val="0"/>
        <w:ind w:firstLine="0"/>
        <w:jc w:val="center"/>
        <w:rPr>
          <w:rFonts w:eastAsia="Calibri"/>
          <w:color w:val="000000"/>
          <w:sz w:val="28"/>
          <w:szCs w:val="28"/>
          <w:lang w:val="ro-RO" w:eastAsia="en-GB"/>
        </w:rPr>
      </w:pPr>
      <w:r w:rsidRPr="00DD23D1">
        <w:rPr>
          <w:rFonts w:eastAsia="Calibri"/>
          <w:b/>
          <w:bCs/>
          <w:color w:val="000000"/>
          <w:sz w:val="28"/>
          <w:szCs w:val="28"/>
          <w:lang w:val="ro-RO" w:eastAsia="en-GB"/>
        </w:rPr>
        <w:t>CONTABILITATEA, SITUAȚIILE FINANCIARE ŞI RAPOARTELE SPECIFICE, CONTROLUL ŞI DEZVĂLUIREA INFORMAŢIEI</w:t>
      </w:r>
      <w:r w:rsidRPr="00DD23D1">
        <w:rPr>
          <w:rFonts w:eastAsia="Calibri"/>
          <w:color w:val="000000"/>
          <w:sz w:val="28"/>
          <w:szCs w:val="28"/>
          <w:lang w:val="ro-RO" w:eastAsia="en-GB"/>
        </w:rPr>
        <w:t>”</w:t>
      </w:r>
      <w:r w:rsidR="00C13CAD" w:rsidRPr="00DD23D1">
        <w:rPr>
          <w:rFonts w:eastAsia="Calibri"/>
          <w:color w:val="000000"/>
          <w:sz w:val="28"/>
          <w:szCs w:val="28"/>
          <w:lang w:val="ro-RO" w:eastAsia="en-GB"/>
        </w:rPr>
        <w:t>.</w:t>
      </w:r>
    </w:p>
    <w:p w14:paraId="774196B1" w14:textId="77777777" w:rsidR="00E92E6C" w:rsidRPr="00DD23D1" w:rsidRDefault="00E92E6C" w:rsidP="0039376E">
      <w:pPr>
        <w:rPr>
          <w:rFonts w:eastAsia="Calibri"/>
          <w:color w:val="000000"/>
          <w:sz w:val="28"/>
          <w:szCs w:val="28"/>
          <w:highlight w:val="yellow"/>
          <w:lang w:val="ro-RO" w:eastAsia="en-GB"/>
        </w:rPr>
      </w:pPr>
    </w:p>
    <w:p w14:paraId="2A3EF392" w14:textId="1CB32145" w:rsidR="00E92E6C" w:rsidRPr="00DD23D1" w:rsidRDefault="00DC32DD" w:rsidP="0039376E">
      <w:pPr>
        <w:rPr>
          <w:rFonts w:eastAsia="Calibri"/>
          <w:color w:val="000000"/>
          <w:sz w:val="28"/>
          <w:szCs w:val="28"/>
          <w:lang w:val="ro-RO" w:eastAsia="en-GB"/>
        </w:rPr>
      </w:pPr>
      <w:r w:rsidRPr="00DD23D1">
        <w:rPr>
          <w:rFonts w:eastAsia="Calibri"/>
          <w:color w:val="000000"/>
          <w:sz w:val="28"/>
          <w:szCs w:val="28"/>
          <w:lang w:val="ro-RO" w:eastAsia="en-GB"/>
        </w:rPr>
        <w:t>2</w:t>
      </w:r>
      <w:r w:rsidR="002116EC" w:rsidRPr="00DD23D1">
        <w:rPr>
          <w:rFonts w:eastAsia="Calibri"/>
          <w:color w:val="000000"/>
          <w:sz w:val="28"/>
          <w:szCs w:val="28"/>
          <w:lang w:val="ro-RO" w:eastAsia="en-GB"/>
        </w:rPr>
        <w:t>8</w:t>
      </w:r>
      <w:r w:rsidR="00E92E6C" w:rsidRPr="00DD23D1">
        <w:rPr>
          <w:rFonts w:eastAsia="Calibri"/>
          <w:color w:val="000000"/>
          <w:sz w:val="28"/>
          <w:szCs w:val="28"/>
          <w:lang w:val="ro-RO" w:eastAsia="en-GB"/>
        </w:rPr>
        <w:t xml:space="preserve">. Denumirea capitolului 16 va avea următorul cuprins: </w:t>
      </w:r>
    </w:p>
    <w:p w14:paraId="0ED1619D" w14:textId="77777777" w:rsidR="00A67D06" w:rsidRPr="00DD23D1" w:rsidRDefault="00A67D06" w:rsidP="0039376E">
      <w:pPr>
        <w:rPr>
          <w:rFonts w:eastAsia="Calibri"/>
          <w:color w:val="000000"/>
          <w:sz w:val="28"/>
          <w:szCs w:val="28"/>
          <w:lang w:val="ro-RO" w:eastAsia="en-GB"/>
        </w:rPr>
      </w:pPr>
    </w:p>
    <w:p w14:paraId="4C12F7D6" w14:textId="77777777" w:rsidR="00E92E6C" w:rsidRPr="00DD23D1" w:rsidRDefault="00E92E6C" w:rsidP="0039376E">
      <w:pPr>
        <w:ind w:firstLine="0"/>
        <w:jc w:val="center"/>
        <w:rPr>
          <w:rFonts w:eastAsia="Calibri"/>
          <w:b/>
          <w:bCs/>
          <w:color w:val="000000" w:themeColor="text1"/>
          <w:sz w:val="28"/>
          <w:szCs w:val="28"/>
          <w:lang w:val="ro-RO" w:eastAsia="en-GB"/>
        </w:rPr>
      </w:pPr>
      <w:r w:rsidRPr="00DD23D1">
        <w:rPr>
          <w:rFonts w:eastAsia="Calibri"/>
          <w:color w:val="000000"/>
          <w:sz w:val="28"/>
          <w:szCs w:val="28"/>
          <w:lang w:val="ro-RO" w:eastAsia="en-GB"/>
        </w:rPr>
        <w:t>„</w:t>
      </w:r>
      <w:r w:rsidRPr="00DD23D1">
        <w:rPr>
          <w:rFonts w:eastAsia="Calibri"/>
          <w:b/>
          <w:bCs/>
          <w:color w:val="000000" w:themeColor="text1"/>
          <w:sz w:val="28"/>
          <w:szCs w:val="28"/>
          <w:lang w:val="ro-RO" w:eastAsia="en-GB"/>
        </w:rPr>
        <w:t>Capitolul 16</w:t>
      </w:r>
    </w:p>
    <w:p w14:paraId="6C141994" w14:textId="77777777" w:rsidR="0039376E" w:rsidRPr="00DD23D1" w:rsidRDefault="00E92E6C" w:rsidP="0039376E">
      <w:pPr>
        <w:ind w:firstLine="0"/>
        <w:jc w:val="center"/>
        <w:rPr>
          <w:rFonts w:eastAsia="Calibri"/>
          <w:b/>
          <w:bCs/>
          <w:color w:val="000000" w:themeColor="text1"/>
          <w:sz w:val="28"/>
          <w:szCs w:val="28"/>
          <w:lang w:val="ro-RO" w:eastAsia="en-GB"/>
        </w:rPr>
      </w:pPr>
      <w:r w:rsidRPr="00DD23D1">
        <w:rPr>
          <w:rFonts w:eastAsia="Calibri"/>
          <w:b/>
          <w:bCs/>
          <w:color w:val="000000" w:themeColor="text1"/>
          <w:sz w:val="28"/>
          <w:szCs w:val="28"/>
          <w:lang w:val="ro-RO" w:eastAsia="en-GB"/>
        </w:rPr>
        <w:t>CONTABILITATEA, SITUAȚIILE FINANCIARE</w:t>
      </w:r>
    </w:p>
    <w:p w14:paraId="0EBAB7BE" w14:textId="5A4033E7" w:rsidR="00E92E6C" w:rsidRPr="00DD23D1" w:rsidRDefault="00E92E6C" w:rsidP="0039376E">
      <w:pPr>
        <w:ind w:firstLine="0"/>
        <w:jc w:val="center"/>
        <w:rPr>
          <w:rFonts w:eastAsia="Calibri"/>
          <w:color w:val="000000"/>
          <w:sz w:val="28"/>
          <w:szCs w:val="28"/>
          <w:lang w:val="ro-RO" w:eastAsia="en-GB"/>
        </w:rPr>
      </w:pPr>
      <w:r w:rsidRPr="00DD23D1">
        <w:rPr>
          <w:rFonts w:eastAsia="Calibri"/>
          <w:b/>
          <w:bCs/>
          <w:color w:val="000000" w:themeColor="text1"/>
          <w:sz w:val="28"/>
          <w:szCs w:val="28"/>
          <w:lang w:val="ro-RO" w:eastAsia="en-GB"/>
        </w:rPr>
        <w:t xml:space="preserve"> ŞI RAPOARTELE SPECIFICE</w:t>
      </w:r>
      <w:r w:rsidRPr="00DD23D1">
        <w:rPr>
          <w:rFonts w:eastAsia="Calibri"/>
          <w:color w:val="000000"/>
          <w:sz w:val="28"/>
          <w:szCs w:val="28"/>
          <w:lang w:val="ro-RO" w:eastAsia="en-GB"/>
        </w:rPr>
        <w:t>”.</w:t>
      </w:r>
    </w:p>
    <w:p w14:paraId="715466D1" w14:textId="77777777" w:rsidR="00A67D06" w:rsidRPr="00DD23D1" w:rsidRDefault="00A67D06" w:rsidP="004C6AA1">
      <w:pPr>
        <w:rPr>
          <w:rFonts w:eastAsia="Calibri"/>
          <w:color w:val="000000"/>
          <w:sz w:val="28"/>
          <w:szCs w:val="28"/>
          <w:lang w:val="ro-RO" w:eastAsia="en-GB"/>
        </w:rPr>
      </w:pPr>
    </w:p>
    <w:p w14:paraId="2C27B630" w14:textId="18EC7D56" w:rsidR="00E92E6C" w:rsidRPr="00DD23D1" w:rsidRDefault="00DC32DD" w:rsidP="004A7187">
      <w:pPr>
        <w:autoSpaceDE w:val="0"/>
        <w:autoSpaceDN w:val="0"/>
        <w:adjustRightInd w:val="0"/>
        <w:rPr>
          <w:rFonts w:eastAsia="Calibri"/>
          <w:color w:val="000000"/>
          <w:sz w:val="28"/>
          <w:szCs w:val="28"/>
          <w:lang w:val="ro-RO" w:eastAsia="en-GB"/>
        </w:rPr>
      </w:pPr>
      <w:r w:rsidRPr="00DD23D1">
        <w:rPr>
          <w:rFonts w:eastAsia="Calibri"/>
          <w:bCs/>
          <w:color w:val="000000"/>
          <w:sz w:val="28"/>
          <w:szCs w:val="28"/>
          <w:lang w:val="ro-RO" w:eastAsia="en-GB"/>
        </w:rPr>
        <w:t>2</w:t>
      </w:r>
      <w:r w:rsidR="002116EC" w:rsidRPr="00DD23D1">
        <w:rPr>
          <w:rFonts w:eastAsia="Calibri"/>
          <w:bCs/>
          <w:color w:val="000000"/>
          <w:sz w:val="28"/>
          <w:szCs w:val="28"/>
          <w:lang w:val="ro-RO" w:eastAsia="en-GB"/>
        </w:rPr>
        <w:t>9</w:t>
      </w:r>
      <w:r w:rsidR="00E92E6C" w:rsidRPr="00DD23D1">
        <w:rPr>
          <w:rFonts w:eastAsia="Calibri"/>
          <w:bCs/>
          <w:color w:val="000000"/>
          <w:sz w:val="28"/>
          <w:szCs w:val="28"/>
          <w:lang w:val="ro-RO" w:eastAsia="en-GB"/>
        </w:rPr>
        <w:t>.</w:t>
      </w:r>
      <w:r w:rsidR="00E92E6C" w:rsidRPr="00DD23D1">
        <w:rPr>
          <w:rFonts w:eastAsia="Calibri"/>
          <w:color w:val="000000"/>
          <w:sz w:val="28"/>
          <w:szCs w:val="28"/>
          <w:lang w:val="ro-RO" w:eastAsia="en-GB"/>
        </w:rPr>
        <w:t xml:space="preserve"> Articolul 86:</w:t>
      </w:r>
    </w:p>
    <w:p w14:paraId="4AC9212B" w14:textId="77777777" w:rsidR="00CE3DC1" w:rsidRPr="00DD23D1" w:rsidRDefault="00CE3DC1" w:rsidP="004A7187">
      <w:pPr>
        <w:autoSpaceDE w:val="0"/>
        <w:autoSpaceDN w:val="0"/>
        <w:adjustRightInd w:val="0"/>
        <w:rPr>
          <w:rFonts w:eastAsia="Calibri"/>
          <w:color w:val="000000"/>
          <w:sz w:val="28"/>
          <w:szCs w:val="28"/>
          <w:lang w:val="ro-RO" w:eastAsia="en-GB"/>
        </w:rPr>
      </w:pPr>
    </w:p>
    <w:p w14:paraId="5172387B" w14:textId="25AF2271" w:rsidR="00CE3DC1" w:rsidRPr="00DD23D1" w:rsidRDefault="00CE3DC1" w:rsidP="004A7187">
      <w:pPr>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denumirea articolului va avea următorul cuprins:</w:t>
      </w:r>
    </w:p>
    <w:p w14:paraId="25EDB20F" w14:textId="77777777" w:rsidR="00CE3DC1" w:rsidRPr="00DD23D1" w:rsidRDefault="00CE3DC1" w:rsidP="004A7187">
      <w:pPr>
        <w:autoSpaceDE w:val="0"/>
        <w:autoSpaceDN w:val="0"/>
        <w:adjustRightInd w:val="0"/>
        <w:rPr>
          <w:rFonts w:eastAsia="Calibri"/>
          <w:color w:val="000000"/>
          <w:sz w:val="28"/>
          <w:szCs w:val="28"/>
          <w:lang w:val="ro-RO" w:eastAsia="en-GB"/>
        </w:rPr>
      </w:pPr>
    </w:p>
    <w:p w14:paraId="50548014" w14:textId="2AD4A817" w:rsidR="00825225" w:rsidRPr="00DD23D1" w:rsidRDefault="00CE3DC1" w:rsidP="004A7187">
      <w:pPr>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w:t>
      </w:r>
      <w:r w:rsidRPr="00DD23D1">
        <w:rPr>
          <w:rFonts w:eastAsia="Calibri"/>
          <w:b/>
          <w:bCs/>
          <w:color w:val="000000"/>
          <w:sz w:val="28"/>
          <w:szCs w:val="28"/>
          <w:lang w:val="ro-RO" w:eastAsia="en-GB"/>
        </w:rPr>
        <w:t>Articolul 86.</w:t>
      </w:r>
      <w:r w:rsidRPr="00DD23D1">
        <w:rPr>
          <w:rFonts w:eastAsia="Calibri"/>
          <w:color w:val="000000"/>
          <w:sz w:val="28"/>
          <w:szCs w:val="28"/>
          <w:lang w:val="ro-RO" w:eastAsia="en-GB"/>
        </w:rPr>
        <w:t xml:space="preserve"> Contabilitatea, situațiile financiare și rapoartele specifice”;</w:t>
      </w:r>
    </w:p>
    <w:p w14:paraId="204BC268" w14:textId="77777777" w:rsidR="00CE3DC1" w:rsidRPr="00DD23D1" w:rsidRDefault="00CE3DC1" w:rsidP="004A7187">
      <w:pPr>
        <w:rPr>
          <w:rFonts w:eastAsia="Calibri"/>
          <w:color w:val="000000"/>
          <w:sz w:val="28"/>
          <w:szCs w:val="28"/>
          <w:lang w:val="ro-RO" w:eastAsia="en-GB"/>
        </w:rPr>
      </w:pPr>
    </w:p>
    <w:p w14:paraId="0A8511D4" w14:textId="0D219246" w:rsidR="00E92E6C" w:rsidRPr="00DD23D1" w:rsidRDefault="00E92E6C" w:rsidP="004A7187">
      <w:pPr>
        <w:rPr>
          <w:rFonts w:eastAsia="Calibri"/>
          <w:color w:val="000000"/>
          <w:sz w:val="28"/>
          <w:szCs w:val="28"/>
          <w:lang w:val="ro-RO" w:eastAsia="en-GB"/>
        </w:rPr>
      </w:pPr>
      <w:r w:rsidRPr="00DD23D1">
        <w:rPr>
          <w:rFonts w:eastAsia="Calibri"/>
          <w:color w:val="000000"/>
          <w:sz w:val="28"/>
          <w:szCs w:val="28"/>
          <w:lang w:val="ro-RO" w:eastAsia="en-GB"/>
        </w:rPr>
        <w:t>la alineatul</w:t>
      </w:r>
      <w:r w:rsidR="005B52B9" w:rsidRPr="00DD23D1">
        <w:rPr>
          <w:rFonts w:eastAsia="Calibri"/>
          <w:color w:val="000000"/>
          <w:sz w:val="28"/>
          <w:szCs w:val="28"/>
          <w:lang w:val="ro-RO" w:eastAsia="en-GB"/>
        </w:rPr>
        <w:t xml:space="preserve"> </w:t>
      </w:r>
      <w:r w:rsidRPr="00DD23D1">
        <w:rPr>
          <w:rFonts w:eastAsia="Calibri"/>
          <w:color w:val="000000"/>
          <w:sz w:val="28"/>
          <w:szCs w:val="28"/>
          <w:lang w:val="ro-RO" w:eastAsia="en-GB"/>
        </w:rPr>
        <w:t>(1), cuvintele „evidența contabilă</w:t>
      </w:r>
      <w:r w:rsidR="00464149" w:rsidRPr="00DD23D1">
        <w:rPr>
          <w:rFonts w:eastAsia="Calibri"/>
          <w:color w:val="000000"/>
          <w:sz w:val="28"/>
          <w:szCs w:val="28"/>
          <w:lang w:val="ro-RO" w:eastAsia="en-GB"/>
        </w:rPr>
        <w:t xml:space="preserve"> și întocmește rapoarte financiare și specifice</w:t>
      </w:r>
      <w:r w:rsidRPr="00DD23D1">
        <w:rPr>
          <w:rFonts w:eastAsia="Calibri"/>
          <w:color w:val="000000"/>
          <w:sz w:val="28"/>
          <w:szCs w:val="28"/>
          <w:lang w:val="ro-RO" w:eastAsia="en-GB"/>
        </w:rPr>
        <w:t>” se substituie cu cuvintele „contabilitatea</w:t>
      </w:r>
      <w:r w:rsidR="00464149" w:rsidRPr="00DD23D1">
        <w:rPr>
          <w:rFonts w:eastAsia="Calibri"/>
          <w:color w:val="000000"/>
          <w:sz w:val="28"/>
          <w:szCs w:val="28"/>
          <w:lang w:val="ro-RO" w:eastAsia="en-GB"/>
        </w:rPr>
        <w:t xml:space="preserve"> și întocmește situații financiare și rapoarte specifice</w:t>
      </w:r>
      <w:r w:rsidRPr="00DD23D1">
        <w:rPr>
          <w:rFonts w:eastAsia="Calibri"/>
          <w:color w:val="000000"/>
          <w:sz w:val="28"/>
          <w:szCs w:val="28"/>
          <w:lang w:val="ro-RO" w:eastAsia="en-GB"/>
        </w:rPr>
        <w:t>”;</w:t>
      </w:r>
    </w:p>
    <w:p w14:paraId="4081FFBA" w14:textId="77777777" w:rsidR="00825225" w:rsidRPr="00DD23D1" w:rsidRDefault="00825225" w:rsidP="004A7187">
      <w:pPr>
        <w:rPr>
          <w:rFonts w:eastAsia="Calibri"/>
          <w:color w:val="000000"/>
          <w:sz w:val="28"/>
          <w:szCs w:val="28"/>
          <w:lang w:val="ro-RO" w:eastAsia="en-GB"/>
        </w:rPr>
      </w:pPr>
    </w:p>
    <w:p w14:paraId="2E09A2F2" w14:textId="563C6C38" w:rsidR="00E92E6C" w:rsidRPr="00DD23D1" w:rsidRDefault="00E92E6C" w:rsidP="004A7187">
      <w:pPr>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alineatul (3) se abrogă;</w:t>
      </w:r>
    </w:p>
    <w:p w14:paraId="67107E87" w14:textId="77777777" w:rsidR="00825225" w:rsidRPr="00DD23D1" w:rsidRDefault="00825225" w:rsidP="004A7187">
      <w:pPr>
        <w:autoSpaceDE w:val="0"/>
        <w:autoSpaceDN w:val="0"/>
        <w:adjustRightInd w:val="0"/>
        <w:rPr>
          <w:rFonts w:eastAsia="Calibri"/>
          <w:color w:val="000000"/>
          <w:sz w:val="28"/>
          <w:szCs w:val="28"/>
          <w:lang w:val="ro-RO" w:eastAsia="en-GB"/>
        </w:rPr>
      </w:pPr>
    </w:p>
    <w:p w14:paraId="42BCE8D8" w14:textId="4773B4D8" w:rsidR="00E92E6C" w:rsidRPr="00DD23D1" w:rsidRDefault="00E92E6C" w:rsidP="004A7187">
      <w:pPr>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la alineatul (4), textul „la alin. (3)” se substituie cu textul „la art. 71 sau 88”;</w:t>
      </w:r>
    </w:p>
    <w:p w14:paraId="7BFE2C6E" w14:textId="77777777" w:rsidR="00825225" w:rsidRPr="00DD23D1" w:rsidRDefault="00825225" w:rsidP="004A7187">
      <w:pPr>
        <w:rPr>
          <w:rFonts w:eastAsia="Calibri"/>
          <w:color w:val="000000"/>
          <w:sz w:val="28"/>
          <w:szCs w:val="28"/>
          <w:lang w:val="ro-RO" w:eastAsia="en-GB"/>
        </w:rPr>
      </w:pPr>
    </w:p>
    <w:p w14:paraId="643D7285" w14:textId="3CEDAE11" w:rsidR="00E92E6C" w:rsidRPr="00DD23D1" w:rsidRDefault="00E92E6C" w:rsidP="004A7187">
      <w:pPr>
        <w:rPr>
          <w:rFonts w:eastAsia="Calibri"/>
          <w:color w:val="000000"/>
          <w:sz w:val="28"/>
          <w:szCs w:val="28"/>
          <w:lang w:val="ro-RO" w:eastAsia="en-GB"/>
        </w:rPr>
      </w:pPr>
      <w:r w:rsidRPr="00DD23D1">
        <w:rPr>
          <w:rFonts w:eastAsia="Calibri"/>
          <w:color w:val="000000"/>
          <w:sz w:val="28"/>
          <w:szCs w:val="28"/>
          <w:lang w:val="ro-RO" w:eastAsia="en-GB"/>
        </w:rPr>
        <w:t>la alineatul (5), cuvintele „documentației sale de evidență” se substituie cu cuvintele „documentelor contabile”</w:t>
      </w:r>
      <w:r w:rsidR="00BE7503" w:rsidRPr="00DD23D1">
        <w:rPr>
          <w:rFonts w:eastAsia="Calibri"/>
          <w:color w:val="000000"/>
          <w:sz w:val="28"/>
          <w:szCs w:val="28"/>
          <w:lang w:val="ro-RO" w:eastAsia="en-GB"/>
        </w:rPr>
        <w:t>;</w:t>
      </w:r>
    </w:p>
    <w:p w14:paraId="2BC4A36B" w14:textId="77777777" w:rsidR="00825225" w:rsidRPr="00DD23D1" w:rsidRDefault="00825225" w:rsidP="004A7187">
      <w:pPr>
        <w:autoSpaceDE w:val="0"/>
        <w:autoSpaceDN w:val="0"/>
        <w:adjustRightInd w:val="0"/>
        <w:rPr>
          <w:rFonts w:eastAsia="Calibri"/>
          <w:color w:val="000000"/>
          <w:sz w:val="28"/>
          <w:szCs w:val="28"/>
          <w:lang w:val="ro-RO" w:eastAsia="en-GB"/>
        </w:rPr>
      </w:pPr>
    </w:p>
    <w:p w14:paraId="245F402B" w14:textId="31BE08DA" w:rsidR="00E92E6C" w:rsidRPr="00DD23D1" w:rsidRDefault="00E92E6C" w:rsidP="004A7187">
      <w:pPr>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la alineatul (6), literele a) și b) vor avea următorul cuprins:</w:t>
      </w:r>
    </w:p>
    <w:p w14:paraId="626669E3" w14:textId="77777777" w:rsidR="00825225" w:rsidRPr="00DD23D1" w:rsidRDefault="00825225" w:rsidP="004A7187">
      <w:pPr>
        <w:autoSpaceDE w:val="0"/>
        <w:autoSpaceDN w:val="0"/>
        <w:adjustRightInd w:val="0"/>
        <w:rPr>
          <w:rFonts w:eastAsia="Calibri"/>
          <w:color w:val="000000"/>
          <w:sz w:val="28"/>
          <w:szCs w:val="28"/>
          <w:lang w:val="ro-RO" w:eastAsia="en-GB"/>
        </w:rPr>
      </w:pPr>
    </w:p>
    <w:p w14:paraId="752D8204" w14:textId="77777777" w:rsidR="00E92E6C" w:rsidRPr="00DD23D1" w:rsidRDefault="00E92E6C" w:rsidP="004A7187">
      <w:pPr>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 xml:space="preserve">„a) încălcarea modului de întocmire a rapoartelor specifice, precum </w:t>
      </w:r>
      <w:proofErr w:type="spellStart"/>
      <w:r w:rsidRPr="00DD23D1">
        <w:rPr>
          <w:rFonts w:eastAsia="Calibri"/>
          <w:color w:val="000000"/>
          <w:sz w:val="28"/>
          <w:szCs w:val="28"/>
          <w:lang w:val="ro-RO" w:eastAsia="en-GB"/>
        </w:rPr>
        <w:t>şi</w:t>
      </w:r>
      <w:proofErr w:type="spellEnd"/>
      <w:r w:rsidRPr="00DD23D1">
        <w:rPr>
          <w:rFonts w:eastAsia="Calibri"/>
          <w:color w:val="000000"/>
          <w:sz w:val="28"/>
          <w:szCs w:val="28"/>
          <w:lang w:val="ro-RO" w:eastAsia="en-GB"/>
        </w:rPr>
        <w:t xml:space="preserve"> includerea în acestea a datelor neautentice sau eronate;</w:t>
      </w:r>
    </w:p>
    <w:p w14:paraId="6DE1CFD5" w14:textId="59EBA1FD" w:rsidR="00E92E6C" w:rsidRPr="00DD23D1" w:rsidRDefault="00E92E6C" w:rsidP="004A7187">
      <w:pPr>
        <w:rPr>
          <w:rFonts w:eastAsia="Calibri"/>
          <w:color w:val="000000"/>
          <w:sz w:val="28"/>
          <w:szCs w:val="28"/>
          <w:lang w:val="ro-RO" w:eastAsia="en-GB"/>
        </w:rPr>
      </w:pPr>
      <w:r w:rsidRPr="00DD23D1">
        <w:rPr>
          <w:rFonts w:eastAsia="Calibri"/>
          <w:color w:val="000000"/>
          <w:sz w:val="28"/>
          <w:szCs w:val="28"/>
          <w:lang w:val="ro-RO" w:eastAsia="en-GB"/>
        </w:rPr>
        <w:t xml:space="preserve">b) neasigurarea păstrării, prezentarea cu întârziere </w:t>
      </w:r>
      <w:r w:rsidR="000237DE" w:rsidRPr="00DD23D1">
        <w:rPr>
          <w:rFonts w:eastAsia="Calibri"/>
          <w:color w:val="000000"/>
          <w:sz w:val="28"/>
          <w:szCs w:val="28"/>
          <w:lang w:val="ro-RO" w:eastAsia="en-GB"/>
        </w:rPr>
        <w:t xml:space="preserve">a </w:t>
      </w:r>
      <w:r w:rsidRPr="00DD23D1">
        <w:rPr>
          <w:rFonts w:eastAsia="Calibri"/>
          <w:color w:val="000000"/>
          <w:sz w:val="28"/>
          <w:szCs w:val="28"/>
          <w:lang w:val="ro-RO" w:eastAsia="en-GB"/>
        </w:rPr>
        <w:t>rapoarte</w:t>
      </w:r>
      <w:r w:rsidR="000237DE" w:rsidRPr="00DD23D1">
        <w:rPr>
          <w:rFonts w:eastAsia="Calibri"/>
          <w:color w:val="000000"/>
          <w:sz w:val="28"/>
          <w:szCs w:val="28"/>
          <w:lang w:val="ro-RO" w:eastAsia="en-GB"/>
        </w:rPr>
        <w:t>lor specifice</w:t>
      </w:r>
      <w:r w:rsidRPr="00DD23D1">
        <w:rPr>
          <w:rFonts w:eastAsia="Calibri"/>
          <w:color w:val="000000"/>
          <w:sz w:val="28"/>
          <w:szCs w:val="28"/>
          <w:lang w:val="ro-RO" w:eastAsia="en-GB"/>
        </w:rPr>
        <w:t xml:space="preserve"> creditorilor, acționarilor societății </w:t>
      </w:r>
      <w:proofErr w:type="spellStart"/>
      <w:r w:rsidRPr="00DD23D1">
        <w:rPr>
          <w:rFonts w:eastAsia="Calibri"/>
          <w:color w:val="000000"/>
          <w:sz w:val="28"/>
          <w:szCs w:val="28"/>
          <w:lang w:val="ro-RO" w:eastAsia="en-GB"/>
        </w:rPr>
        <w:t>şi</w:t>
      </w:r>
      <w:proofErr w:type="spellEnd"/>
      <w:r w:rsidRPr="00DD23D1">
        <w:rPr>
          <w:rFonts w:eastAsia="Calibri"/>
          <w:color w:val="000000"/>
          <w:sz w:val="28"/>
          <w:szCs w:val="28"/>
          <w:lang w:val="ro-RO" w:eastAsia="en-GB"/>
        </w:rPr>
        <w:t xml:space="preserve"> autorităților publice stabilite de legislație; precum </w:t>
      </w:r>
      <w:proofErr w:type="spellStart"/>
      <w:r w:rsidRPr="00DD23D1">
        <w:rPr>
          <w:rFonts w:eastAsia="Calibri"/>
          <w:color w:val="000000"/>
          <w:sz w:val="28"/>
          <w:szCs w:val="28"/>
          <w:lang w:val="ro-RO" w:eastAsia="en-GB"/>
        </w:rPr>
        <w:t>şi</w:t>
      </w:r>
      <w:proofErr w:type="spellEnd"/>
      <w:r w:rsidRPr="00DD23D1">
        <w:rPr>
          <w:rFonts w:eastAsia="Calibri"/>
          <w:color w:val="000000"/>
          <w:sz w:val="28"/>
          <w:szCs w:val="28"/>
          <w:lang w:val="ro-RO" w:eastAsia="en-GB"/>
        </w:rPr>
        <w:t>”.</w:t>
      </w:r>
    </w:p>
    <w:p w14:paraId="25E96E89" w14:textId="77777777" w:rsidR="00825225" w:rsidRPr="00DD23D1" w:rsidRDefault="00825225" w:rsidP="004A7187">
      <w:pPr>
        <w:rPr>
          <w:rFonts w:eastAsia="Calibri"/>
          <w:color w:val="000000"/>
          <w:sz w:val="28"/>
          <w:szCs w:val="28"/>
          <w:lang w:val="ro-RO" w:eastAsia="en-GB"/>
        </w:rPr>
      </w:pPr>
    </w:p>
    <w:p w14:paraId="6E9C5BEC" w14:textId="3FB24133" w:rsidR="00897376" w:rsidRPr="00DD23D1" w:rsidRDefault="002116EC" w:rsidP="004A7187">
      <w:pPr>
        <w:autoSpaceDE w:val="0"/>
        <w:autoSpaceDN w:val="0"/>
        <w:adjustRightInd w:val="0"/>
        <w:rPr>
          <w:bCs/>
          <w:color w:val="000000"/>
          <w:sz w:val="28"/>
          <w:szCs w:val="28"/>
          <w:lang w:val="ro-RO" w:eastAsia="en-GB"/>
        </w:rPr>
      </w:pPr>
      <w:r w:rsidRPr="00DD23D1">
        <w:rPr>
          <w:rFonts w:eastAsia="Calibri"/>
          <w:bCs/>
          <w:color w:val="000000"/>
          <w:sz w:val="28"/>
          <w:szCs w:val="28"/>
          <w:lang w:val="ro-RO" w:eastAsia="en-GB"/>
        </w:rPr>
        <w:t>30</w:t>
      </w:r>
      <w:r w:rsidR="00E92E6C" w:rsidRPr="00DD23D1">
        <w:rPr>
          <w:rFonts w:eastAsia="Calibri"/>
          <w:bCs/>
          <w:color w:val="000000"/>
          <w:sz w:val="28"/>
          <w:szCs w:val="28"/>
          <w:lang w:val="ro-RO" w:eastAsia="en-GB"/>
        </w:rPr>
        <w:t xml:space="preserve">. La articolul </w:t>
      </w:r>
      <w:r w:rsidR="00E92E6C" w:rsidRPr="00DD23D1">
        <w:rPr>
          <w:rFonts w:eastAsia="Calibri"/>
          <w:color w:val="000000"/>
          <w:sz w:val="28"/>
          <w:szCs w:val="28"/>
          <w:lang w:val="ro-RO" w:eastAsia="en-GB"/>
        </w:rPr>
        <w:t xml:space="preserve">91 </w:t>
      </w:r>
      <w:r w:rsidR="00E92E6C" w:rsidRPr="00DD23D1">
        <w:rPr>
          <w:bCs/>
          <w:color w:val="000000"/>
          <w:sz w:val="28"/>
          <w:szCs w:val="28"/>
          <w:lang w:val="ro-RO" w:eastAsia="en-GB"/>
        </w:rPr>
        <w:t>alineatul (1)</w:t>
      </w:r>
      <w:r w:rsidR="00897376" w:rsidRPr="00DD23D1">
        <w:rPr>
          <w:bCs/>
          <w:color w:val="000000"/>
          <w:sz w:val="28"/>
          <w:szCs w:val="28"/>
          <w:lang w:val="ro-RO" w:eastAsia="en-GB"/>
        </w:rPr>
        <w:t>:</w:t>
      </w:r>
    </w:p>
    <w:p w14:paraId="5324ABBB" w14:textId="77777777" w:rsidR="00897376" w:rsidRPr="00DD23D1" w:rsidRDefault="00897376" w:rsidP="004A7187">
      <w:pPr>
        <w:autoSpaceDE w:val="0"/>
        <w:autoSpaceDN w:val="0"/>
        <w:adjustRightInd w:val="0"/>
        <w:rPr>
          <w:bCs/>
          <w:color w:val="000000"/>
          <w:sz w:val="28"/>
          <w:szCs w:val="28"/>
          <w:lang w:val="ro-RO" w:eastAsia="en-GB"/>
        </w:rPr>
      </w:pPr>
    </w:p>
    <w:p w14:paraId="0AEF0C4D" w14:textId="2F0263E7" w:rsidR="00E92E6C" w:rsidRPr="00A927DB" w:rsidRDefault="00897376" w:rsidP="004A7187">
      <w:pPr>
        <w:autoSpaceDE w:val="0"/>
        <w:autoSpaceDN w:val="0"/>
        <w:adjustRightInd w:val="0"/>
        <w:rPr>
          <w:bCs/>
          <w:sz w:val="28"/>
          <w:szCs w:val="28"/>
          <w:lang w:val="ro-RO" w:eastAsia="en-GB"/>
        </w:rPr>
      </w:pPr>
      <w:r w:rsidRPr="005733E6">
        <w:rPr>
          <w:bCs/>
          <w:sz w:val="28"/>
          <w:szCs w:val="28"/>
          <w:lang w:val="ro-RO" w:eastAsia="en-GB"/>
        </w:rPr>
        <w:t>la</w:t>
      </w:r>
      <w:r w:rsidR="00E92E6C" w:rsidRPr="005733E6">
        <w:rPr>
          <w:bCs/>
          <w:sz w:val="28"/>
          <w:szCs w:val="28"/>
          <w:lang w:val="ro-RO" w:eastAsia="en-GB"/>
        </w:rPr>
        <w:t xml:space="preserve"> </w:t>
      </w:r>
      <w:r w:rsidRPr="005733E6">
        <w:rPr>
          <w:bCs/>
          <w:sz w:val="28"/>
          <w:szCs w:val="28"/>
          <w:lang w:val="ro-RO" w:eastAsia="en-GB"/>
        </w:rPr>
        <w:t xml:space="preserve">litera </w:t>
      </w:r>
      <w:r w:rsidR="00E92E6C" w:rsidRPr="005733E6">
        <w:rPr>
          <w:bCs/>
          <w:sz w:val="28"/>
          <w:szCs w:val="28"/>
          <w:lang w:val="ro-RO" w:eastAsia="en-GB"/>
        </w:rPr>
        <w:t xml:space="preserve">m), </w:t>
      </w:r>
      <w:r w:rsidR="00A927DB" w:rsidRPr="005733E6">
        <w:rPr>
          <w:bCs/>
          <w:sz w:val="28"/>
          <w:szCs w:val="28"/>
          <w:lang w:val="ro-RO" w:eastAsia="en-GB"/>
        </w:rPr>
        <w:t xml:space="preserve">textul „comisiei de cenzori, rapoartele </w:t>
      </w:r>
      <w:proofErr w:type="spellStart"/>
      <w:r w:rsidR="00A927DB" w:rsidRPr="005733E6">
        <w:rPr>
          <w:bCs/>
          <w:sz w:val="28"/>
          <w:szCs w:val="28"/>
          <w:lang w:val="ro-RO" w:eastAsia="en-GB"/>
        </w:rPr>
        <w:t>entităţii</w:t>
      </w:r>
      <w:proofErr w:type="spellEnd"/>
      <w:r w:rsidR="00A927DB" w:rsidRPr="005733E6">
        <w:rPr>
          <w:bCs/>
          <w:sz w:val="28"/>
          <w:szCs w:val="28"/>
          <w:lang w:val="ro-RO" w:eastAsia="en-GB"/>
        </w:rPr>
        <w:t xml:space="preserve"> de audit,” se sub</w:t>
      </w:r>
      <w:r w:rsidR="008E6ED5" w:rsidRPr="005733E6">
        <w:rPr>
          <w:bCs/>
          <w:sz w:val="28"/>
          <w:szCs w:val="28"/>
          <w:lang w:val="ro-RO" w:eastAsia="en-GB"/>
        </w:rPr>
        <w:t>s</w:t>
      </w:r>
      <w:r w:rsidR="00A927DB" w:rsidRPr="005733E6">
        <w:rPr>
          <w:bCs/>
          <w:sz w:val="28"/>
          <w:szCs w:val="28"/>
          <w:lang w:val="ro-RO" w:eastAsia="en-GB"/>
        </w:rPr>
        <w:t xml:space="preserve">tituie cu textul „comisiei de cenzori/comitetului de audit, </w:t>
      </w:r>
      <w:r w:rsidR="00A927DB" w:rsidRPr="005733E6">
        <w:rPr>
          <w:sz w:val="28"/>
          <w:szCs w:val="28"/>
          <w:lang w:val="ro-RO"/>
        </w:rPr>
        <w:t>rapoartele auditorului,”</w:t>
      </w:r>
      <w:r w:rsidR="00A927DB" w:rsidRPr="005733E6">
        <w:rPr>
          <w:bCs/>
          <w:sz w:val="28"/>
          <w:szCs w:val="28"/>
          <w:lang w:val="ro-RO" w:eastAsia="en-GB"/>
        </w:rPr>
        <w:t>;</w:t>
      </w:r>
    </w:p>
    <w:p w14:paraId="1330777F" w14:textId="4564F51D" w:rsidR="00897376" w:rsidRPr="00DD23D1" w:rsidRDefault="00897376" w:rsidP="004A7187">
      <w:pPr>
        <w:autoSpaceDE w:val="0"/>
        <w:autoSpaceDN w:val="0"/>
        <w:adjustRightInd w:val="0"/>
        <w:rPr>
          <w:bCs/>
          <w:color w:val="000000"/>
          <w:sz w:val="28"/>
          <w:szCs w:val="28"/>
          <w:lang w:val="ro-RO" w:eastAsia="en-GB"/>
        </w:rPr>
      </w:pPr>
    </w:p>
    <w:p w14:paraId="4D1C394B" w14:textId="0BDE6121" w:rsidR="00897376" w:rsidRPr="00DD23D1" w:rsidRDefault="00897376" w:rsidP="004A7187">
      <w:pPr>
        <w:autoSpaceDE w:val="0"/>
        <w:autoSpaceDN w:val="0"/>
        <w:adjustRightInd w:val="0"/>
        <w:rPr>
          <w:bCs/>
          <w:color w:val="000000"/>
          <w:sz w:val="28"/>
          <w:szCs w:val="28"/>
          <w:lang w:val="ro-RO" w:eastAsia="en-GB"/>
        </w:rPr>
      </w:pPr>
      <w:r w:rsidRPr="00DD23D1">
        <w:rPr>
          <w:bCs/>
          <w:color w:val="000000"/>
          <w:sz w:val="28"/>
          <w:szCs w:val="28"/>
          <w:lang w:val="ro-RO" w:eastAsia="en-GB"/>
        </w:rPr>
        <w:t>la litera n), cuvintele „comisiei de cenzori</w:t>
      </w:r>
      <w:r w:rsidRPr="00DD23D1">
        <w:rPr>
          <w:rFonts w:eastAsia="Calibri"/>
          <w:color w:val="000000"/>
          <w:sz w:val="28"/>
          <w:szCs w:val="28"/>
          <w:lang w:val="ro-RO" w:eastAsia="en-GB"/>
        </w:rPr>
        <w:t xml:space="preserve"> a societății</w:t>
      </w:r>
      <w:r w:rsidRPr="00DD23D1">
        <w:rPr>
          <w:bCs/>
          <w:color w:val="000000"/>
          <w:sz w:val="28"/>
          <w:szCs w:val="28"/>
          <w:lang w:val="ro-RO" w:eastAsia="en-GB"/>
        </w:rPr>
        <w:t xml:space="preserve">” se </w:t>
      </w:r>
      <w:r w:rsidRPr="00DD23D1">
        <w:rPr>
          <w:rFonts w:eastAsia="Calibri"/>
          <w:color w:val="000000"/>
          <w:sz w:val="28"/>
          <w:szCs w:val="28"/>
          <w:lang w:val="ro-RO" w:eastAsia="en-GB"/>
        </w:rPr>
        <w:t>substi</w:t>
      </w:r>
      <w:r w:rsidR="0078018F" w:rsidRPr="00DD23D1">
        <w:rPr>
          <w:rFonts w:eastAsia="Calibri"/>
          <w:color w:val="000000"/>
          <w:sz w:val="28"/>
          <w:szCs w:val="28"/>
          <w:lang w:val="ro-RO" w:eastAsia="en-GB"/>
        </w:rPr>
        <w:t>t</w:t>
      </w:r>
      <w:r w:rsidRPr="00DD23D1">
        <w:rPr>
          <w:rFonts w:eastAsia="Calibri"/>
          <w:color w:val="000000"/>
          <w:sz w:val="28"/>
          <w:szCs w:val="28"/>
          <w:lang w:val="ro-RO" w:eastAsia="en-GB"/>
        </w:rPr>
        <w:t>uie cu</w:t>
      </w:r>
      <w:r w:rsidRPr="00DD23D1">
        <w:rPr>
          <w:bCs/>
          <w:color w:val="000000"/>
          <w:sz w:val="28"/>
          <w:szCs w:val="28"/>
          <w:lang w:val="ro-RO" w:eastAsia="en-GB"/>
        </w:rPr>
        <w:t xml:space="preserve"> textul „</w:t>
      </w:r>
      <w:r w:rsidRPr="00DD23D1">
        <w:rPr>
          <w:rFonts w:eastAsia="Calibri"/>
          <w:color w:val="000000"/>
          <w:sz w:val="28"/>
          <w:szCs w:val="28"/>
          <w:lang w:val="ro-RO" w:eastAsia="en-GB"/>
        </w:rPr>
        <w:t>comisiei de cenzori</w:t>
      </w:r>
      <w:r w:rsidRPr="00DD23D1">
        <w:rPr>
          <w:bCs/>
          <w:color w:val="000000"/>
          <w:sz w:val="28"/>
          <w:szCs w:val="28"/>
          <w:lang w:val="ro-RO" w:eastAsia="en-GB"/>
        </w:rPr>
        <w:t>/comitetului de audit al societății”.</w:t>
      </w:r>
    </w:p>
    <w:p w14:paraId="5E8AAA02" w14:textId="4463B7F0" w:rsidR="00E92E6C" w:rsidRPr="00DD23D1" w:rsidRDefault="00E92E6C" w:rsidP="004A7187">
      <w:pPr>
        <w:tabs>
          <w:tab w:val="left" w:pos="709"/>
          <w:tab w:val="left" w:pos="1134"/>
        </w:tabs>
        <w:rPr>
          <w:rFonts w:eastAsia="Calibri"/>
          <w:color w:val="000000"/>
          <w:sz w:val="28"/>
          <w:szCs w:val="28"/>
          <w:lang w:val="ro-RO"/>
        </w:rPr>
      </w:pPr>
      <w:r w:rsidRPr="00DD23D1">
        <w:rPr>
          <w:rFonts w:eastAsia="Calibri"/>
          <w:color w:val="000000"/>
          <w:sz w:val="28"/>
          <w:szCs w:val="28"/>
          <w:lang w:val="ro-RO" w:eastAsia="en-GB"/>
        </w:rPr>
        <w:t xml:space="preserve">    </w:t>
      </w:r>
    </w:p>
    <w:p w14:paraId="08A9015F" w14:textId="11F0D457" w:rsidR="00E92E6C" w:rsidRPr="00DD23D1" w:rsidRDefault="00E92E6C" w:rsidP="004A7187">
      <w:pPr>
        <w:tabs>
          <w:tab w:val="left" w:pos="709"/>
          <w:tab w:val="left" w:pos="1134"/>
        </w:tabs>
        <w:rPr>
          <w:rFonts w:eastAsia="Calibri"/>
          <w:bCs/>
          <w:sz w:val="28"/>
          <w:szCs w:val="28"/>
          <w:lang w:val="ro-RO"/>
        </w:rPr>
      </w:pPr>
      <w:r w:rsidRPr="00DD23D1">
        <w:rPr>
          <w:rFonts w:eastAsia="Calibri"/>
          <w:b/>
          <w:bCs/>
          <w:sz w:val="28"/>
          <w:szCs w:val="28"/>
          <w:lang w:val="ro-RO"/>
        </w:rPr>
        <w:t>Art.</w:t>
      </w:r>
      <w:r w:rsidRPr="00DD23D1">
        <w:rPr>
          <w:rFonts w:eastAsia="Calibri"/>
          <w:sz w:val="28"/>
          <w:szCs w:val="28"/>
          <w:lang w:val="ro-RO"/>
        </w:rPr>
        <w:t xml:space="preserve"> </w:t>
      </w:r>
      <w:r w:rsidR="005D0738" w:rsidRPr="00DD23D1">
        <w:rPr>
          <w:rFonts w:eastAsia="Calibri"/>
          <w:b/>
          <w:sz w:val="28"/>
          <w:szCs w:val="28"/>
          <w:lang w:val="ro-RO"/>
        </w:rPr>
        <w:t>II</w:t>
      </w:r>
      <w:r w:rsidRPr="00DD23D1">
        <w:rPr>
          <w:rFonts w:eastAsia="Calibri"/>
          <w:b/>
          <w:bCs/>
          <w:sz w:val="28"/>
          <w:szCs w:val="28"/>
          <w:lang w:val="ro-RO"/>
        </w:rPr>
        <w:t>.</w:t>
      </w:r>
      <w:r w:rsidRPr="00DD23D1">
        <w:rPr>
          <w:rFonts w:eastAsia="Calibri"/>
          <w:sz w:val="28"/>
          <w:szCs w:val="28"/>
          <w:lang w:val="ro-RO"/>
        </w:rPr>
        <w:t xml:space="preserve"> – </w:t>
      </w:r>
      <w:r w:rsidRPr="00DD23D1">
        <w:rPr>
          <w:rFonts w:eastAsia="Calibri"/>
          <w:color w:val="000000" w:themeColor="text1"/>
          <w:sz w:val="28"/>
          <w:szCs w:val="28"/>
          <w:lang w:val="ro-RO"/>
        </w:rPr>
        <w:t>Legea nr.</w:t>
      </w:r>
      <w:r w:rsidR="00F303C7" w:rsidRPr="00DD23D1">
        <w:rPr>
          <w:rFonts w:eastAsia="Calibri"/>
          <w:color w:val="000000" w:themeColor="text1"/>
          <w:sz w:val="28"/>
          <w:szCs w:val="28"/>
          <w:lang w:val="ro-RO"/>
        </w:rPr>
        <w:t xml:space="preserve"> </w:t>
      </w:r>
      <w:r w:rsidRPr="00DD23D1">
        <w:rPr>
          <w:rFonts w:eastAsia="Calibri"/>
          <w:color w:val="000000" w:themeColor="text1"/>
          <w:sz w:val="28"/>
          <w:szCs w:val="28"/>
          <w:lang w:val="ro-RO"/>
        </w:rPr>
        <w:t>121/2007</w:t>
      </w:r>
      <w:r w:rsidRPr="00DD23D1">
        <w:rPr>
          <w:rFonts w:eastAsia="Calibri"/>
          <w:bCs/>
          <w:color w:val="000000" w:themeColor="text1"/>
          <w:sz w:val="28"/>
          <w:szCs w:val="28"/>
          <w:lang w:val="ro-RO"/>
        </w:rPr>
        <w:t xml:space="preserve"> </w:t>
      </w:r>
      <w:r w:rsidRPr="00DD23D1">
        <w:rPr>
          <w:rFonts w:eastAsia="Calibri"/>
          <w:bCs/>
          <w:sz w:val="28"/>
          <w:szCs w:val="28"/>
          <w:lang w:val="ro-RO"/>
        </w:rPr>
        <w:t xml:space="preserve">privind administrarea și </w:t>
      </w:r>
      <w:proofErr w:type="spellStart"/>
      <w:r w:rsidRPr="00DD23D1">
        <w:rPr>
          <w:rFonts w:eastAsia="Calibri"/>
          <w:bCs/>
          <w:sz w:val="28"/>
          <w:szCs w:val="28"/>
          <w:lang w:val="ro-RO"/>
        </w:rPr>
        <w:t>deetatizarea</w:t>
      </w:r>
      <w:proofErr w:type="spellEnd"/>
      <w:r w:rsidRPr="00DD23D1">
        <w:rPr>
          <w:rFonts w:eastAsia="Calibri"/>
          <w:bCs/>
          <w:sz w:val="28"/>
          <w:szCs w:val="28"/>
          <w:lang w:val="ro-RO"/>
        </w:rPr>
        <w:t xml:space="preserve"> proprietății publice (Monitorul Oficial al Republicii Moldova, 2007, nr.</w:t>
      </w:r>
      <w:r w:rsidR="00CD6B20" w:rsidRPr="00DD23D1">
        <w:rPr>
          <w:rFonts w:eastAsia="Calibri"/>
          <w:bCs/>
          <w:sz w:val="28"/>
          <w:szCs w:val="28"/>
          <w:lang w:val="ro-RO"/>
        </w:rPr>
        <w:t xml:space="preserve"> </w:t>
      </w:r>
      <w:r w:rsidRPr="00DD23D1">
        <w:rPr>
          <w:rFonts w:eastAsia="Calibri"/>
          <w:bCs/>
          <w:sz w:val="28"/>
          <w:szCs w:val="28"/>
          <w:lang w:val="ro-RO"/>
        </w:rPr>
        <w:t>90</w:t>
      </w:r>
      <w:r w:rsidR="00CD6B20" w:rsidRPr="00DD23D1">
        <w:rPr>
          <w:rFonts w:eastAsia="Calibri"/>
          <w:bCs/>
          <w:sz w:val="28"/>
          <w:szCs w:val="28"/>
          <w:lang w:val="ro-RO"/>
        </w:rPr>
        <w:t>–</w:t>
      </w:r>
      <w:r w:rsidRPr="00DD23D1">
        <w:rPr>
          <w:rFonts w:eastAsia="Calibri"/>
          <w:bCs/>
          <w:sz w:val="28"/>
          <w:szCs w:val="28"/>
          <w:lang w:val="ro-RO"/>
        </w:rPr>
        <w:t>93, art.</w:t>
      </w:r>
      <w:r w:rsidR="00CD6B20" w:rsidRPr="00DD23D1">
        <w:rPr>
          <w:rFonts w:eastAsia="Calibri"/>
          <w:bCs/>
          <w:sz w:val="28"/>
          <w:szCs w:val="28"/>
          <w:lang w:val="ro-RO"/>
        </w:rPr>
        <w:t xml:space="preserve"> </w:t>
      </w:r>
      <w:r w:rsidRPr="00DD23D1">
        <w:rPr>
          <w:rFonts w:eastAsia="Calibri"/>
          <w:bCs/>
          <w:sz w:val="28"/>
          <w:szCs w:val="28"/>
          <w:lang w:val="ro-RO"/>
        </w:rPr>
        <w:t>401), cu modificările ulterioare, se modifică după cum urmează:</w:t>
      </w:r>
    </w:p>
    <w:p w14:paraId="0D9F5ADF" w14:textId="77777777" w:rsidR="00EF7826" w:rsidRPr="00DD23D1" w:rsidRDefault="00EF7826" w:rsidP="004A7187">
      <w:pPr>
        <w:tabs>
          <w:tab w:val="left" w:pos="709"/>
          <w:tab w:val="left" w:pos="1134"/>
        </w:tabs>
        <w:rPr>
          <w:rFonts w:eastAsia="Calibri"/>
          <w:bCs/>
          <w:sz w:val="28"/>
          <w:szCs w:val="28"/>
          <w:lang w:val="ro-RO"/>
        </w:rPr>
      </w:pPr>
    </w:p>
    <w:p w14:paraId="5048E411" w14:textId="6B7CF5A1" w:rsidR="00EF7826" w:rsidRPr="00DD23D1" w:rsidRDefault="00E92E6C" w:rsidP="004A7187">
      <w:pPr>
        <w:numPr>
          <w:ilvl w:val="0"/>
          <w:numId w:val="8"/>
        </w:numPr>
        <w:tabs>
          <w:tab w:val="left" w:pos="993"/>
        </w:tabs>
        <w:autoSpaceDE w:val="0"/>
        <w:autoSpaceDN w:val="0"/>
        <w:adjustRightInd w:val="0"/>
        <w:ind w:left="0" w:firstLine="709"/>
        <w:contextualSpacing/>
        <w:rPr>
          <w:bCs/>
          <w:sz w:val="28"/>
          <w:szCs w:val="28"/>
          <w:lang w:val="ro-RO"/>
        </w:rPr>
      </w:pPr>
      <w:r w:rsidRPr="00DD23D1">
        <w:rPr>
          <w:bCs/>
          <w:sz w:val="28"/>
          <w:szCs w:val="28"/>
          <w:lang w:val="ro-RO"/>
        </w:rPr>
        <w:t xml:space="preserve">La articolul 8 alineatul (1) litera e), după cuvintele „întreprinderilor de stat” se introduc cuvintele „în care exercită funcția de fondator”, iar după cuvintele „parțial de stat” </w:t>
      </w:r>
      <w:r w:rsidR="00C305CD">
        <w:rPr>
          <w:bCs/>
          <w:sz w:val="28"/>
          <w:szCs w:val="28"/>
          <w:lang w:val="ro-RO"/>
        </w:rPr>
        <w:t>–</w:t>
      </w:r>
      <w:r w:rsidRPr="00DD23D1">
        <w:rPr>
          <w:bCs/>
          <w:sz w:val="28"/>
          <w:szCs w:val="28"/>
          <w:lang w:val="ro-RO"/>
        </w:rPr>
        <w:t xml:space="preserve"> textul „în care exercită funcția de deținător de acțiuni (părți sociale)”.</w:t>
      </w:r>
    </w:p>
    <w:p w14:paraId="56A6498A" w14:textId="356DCC71" w:rsidR="00E92E6C" w:rsidRPr="00DD23D1" w:rsidRDefault="00E92E6C" w:rsidP="004A7187">
      <w:pPr>
        <w:tabs>
          <w:tab w:val="left" w:pos="993"/>
        </w:tabs>
        <w:autoSpaceDE w:val="0"/>
        <w:autoSpaceDN w:val="0"/>
        <w:adjustRightInd w:val="0"/>
        <w:contextualSpacing/>
        <w:rPr>
          <w:bCs/>
          <w:sz w:val="28"/>
          <w:szCs w:val="28"/>
          <w:lang w:val="ro-RO"/>
        </w:rPr>
      </w:pPr>
      <w:r w:rsidRPr="00DD23D1">
        <w:rPr>
          <w:bCs/>
          <w:sz w:val="28"/>
          <w:szCs w:val="28"/>
          <w:lang w:val="ro-RO"/>
        </w:rPr>
        <w:t xml:space="preserve"> </w:t>
      </w:r>
    </w:p>
    <w:p w14:paraId="2D220B18" w14:textId="77777777" w:rsidR="00EF7826" w:rsidRPr="00DD23D1" w:rsidRDefault="00E92E6C" w:rsidP="004A7187">
      <w:pPr>
        <w:numPr>
          <w:ilvl w:val="0"/>
          <w:numId w:val="8"/>
        </w:numPr>
        <w:tabs>
          <w:tab w:val="left" w:pos="993"/>
        </w:tabs>
        <w:autoSpaceDE w:val="0"/>
        <w:autoSpaceDN w:val="0"/>
        <w:adjustRightInd w:val="0"/>
        <w:ind w:left="0" w:firstLine="709"/>
        <w:contextualSpacing/>
        <w:rPr>
          <w:bCs/>
          <w:sz w:val="28"/>
          <w:szCs w:val="28"/>
          <w:lang w:val="ro-RO"/>
        </w:rPr>
      </w:pPr>
      <w:r w:rsidRPr="00DD23D1">
        <w:rPr>
          <w:bCs/>
          <w:sz w:val="28"/>
          <w:szCs w:val="28"/>
          <w:lang w:val="ro-RO"/>
        </w:rPr>
        <w:t>La articolul 9 alineatul (2) litera h), după cuvântul „arendă” se introduce textul „/superficie”.</w:t>
      </w:r>
    </w:p>
    <w:p w14:paraId="0E1061D4" w14:textId="77777777" w:rsidR="00EF7826" w:rsidRPr="00DD23D1" w:rsidRDefault="00EF7826" w:rsidP="004A7187">
      <w:pPr>
        <w:pStyle w:val="ListParagraph"/>
        <w:ind w:left="0"/>
        <w:rPr>
          <w:bCs/>
          <w:sz w:val="28"/>
          <w:szCs w:val="28"/>
          <w:lang w:val="ro-RO"/>
        </w:rPr>
      </w:pPr>
    </w:p>
    <w:p w14:paraId="3659C18C" w14:textId="7C6125AA" w:rsidR="00E92E6C" w:rsidRPr="00DD23D1" w:rsidRDefault="00E92E6C" w:rsidP="004A7187">
      <w:pPr>
        <w:numPr>
          <w:ilvl w:val="0"/>
          <w:numId w:val="8"/>
        </w:numPr>
        <w:tabs>
          <w:tab w:val="left" w:pos="993"/>
        </w:tabs>
        <w:ind w:left="0" w:firstLine="709"/>
        <w:contextualSpacing/>
        <w:rPr>
          <w:bCs/>
          <w:sz w:val="28"/>
          <w:szCs w:val="28"/>
          <w:lang w:val="ro-RO"/>
        </w:rPr>
      </w:pPr>
      <w:r w:rsidRPr="00DD23D1">
        <w:rPr>
          <w:bCs/>
          <w:sz w:val="28"/>
          <w:szCs w:val="28"/>
          <w:lang w:val="ro-RO"/>
        </w:rPr>
        <w:t>La articolul 15 alineatul (3), după cuvintele „pentru concesiune” se introduce textul „</w:t>
      </w:r>
      <w:bookmarkStart w:id="4" w:name="_Hlk131171643"/>
      <w:r w:rsidR="00B21507" w:rsidRPr="00DD23D1">
        <w:rPr>
          <w:bCs/>
          <w:sz w:val="28"/>
          <w:szCs w:val="28"/>
          <w:lang w:val="ro-RO"/>
        </w:rPr>
        <w:t xml:space="preserve"> , </w:t>
      </w:r>
      <w:r w:rsidRPr="00DD23D1">
        <w:rPr>
          <w:bCs/>
          <w:sz w:val="28"/>
          <w:szCs w:val="28"/>
          <w:lang w:val="ro-RO"/>
        </w:rPr>
        <w:t>respectând  prevederile art. 6 din Legea nr. 174/2021 privind mecanismul de examinare a investițiilor de importanță pentru securitatea statului</w:t>
      </w:r>
      <w:bookmarkEnd w:id="4"/>
      <w:r w:rsidR="00B21507" w:rsidRPr="00DD23D1">
        <w:rPr>
          <w:bCs/>
          <w:sz w:val="28"/>
          <w:szCs w:val="28"/>
          <w:lang w:val="ro-RO"/>
        </w:rPr>
        <w:t>,</w:t>
      </w:r>
      <w:r w:rsidRPr="00DD23D1">
        <w:rPr>
          <w:bCs/>
          <w:sz w:val="28"/>
          <w:szCs w:val="28"/>
          <w:lang w:val="ro-RO"/>
        </w:rPr>
        <w:t>”.</w:t>
      </w:r>
    </w:p>
    <w:p w14:paraId="0D7A60D1" w14:textId="77777777" w:rsidR="00EF7826" w:rsidRPr="00DD23D1" w:rsidRDefault="00EF7826" w:rsidP="004A7187">
      <w:pPr>
        <w:tabs>
          <w:tab w:val="left" w:pos="993"/>
        </w:tabs>
        <w:contextualSpacing/>
        <w:rPr>
          <w:bCs/>
          <w:sz w:val="28"/>
          <w:szCs w:val="28"/>
          <w:lang w:val="ro-RO"/>
        </w:rPr>
      </w:pPr>
    </w:p>
    <w:p w14:paraId="2C62FB37" w14:textId="1049380B" w:rsidR="00E92E6C" w:rsidRPr="00DD23D1" w:rsidRDefault="00E92E6C" w:rsidP="004A7187">
      <w:pPr>
        <w:numPr>
          <w:ilvl w:val="0"/>
          <w:numId w:val="8"/>
        </w:numPr>
        <w:tabs>
          <w:tab w:val="left" w:pos="993"/>
        </w:tabs>
        <w:ind w:left="0" w:firstLine="709"/>
        <w:contextualSpacing/>
        <w:rPr>
          <w:bCs/>
          <w:sz w:val="28"/>
          <w:szCs w:val="28"/>
          <w:lang w:val="ro-RO"/>
        </w:rPr>
      </w:pPr>
      <w:r w:rsidRPr="00DD23D1">
        <w:rPr>
          <w:bCs/>
          <w:sz w:val="28"/>
          <w:szCs w:val="28"/>
          <w:lang w:val="ro-RO"/>
        </w:rPr>
        <w:t>La articolul 17</w:t>
      </w:r>
      <w:r w:rsidRPr="00DD23D1">
        <w:rPr>
          <w:bCs/>
          <w:sz w:val="28"/>
          <w:szCs w:val="28"/>
          <w:vertAlign w:val="superscript"/>
          <w:lang w:val="ro-RO"/>
        </w:rPr>
        <w:t>1</w:t>
      </w:r>
      <w:r w:rsidRPr="00DD23D1">
        <w:rPr>
          <w:bCs/>
          <w:sz w:val="28"/>
          <w:szCs w:val="28"/>
          <w:lang w:val="ro-RO"/>
        </w:rPr>
        <w:t>:</w:t>
      </w:r>
    </w:p>
    <w:p w14:paraId="63F7AEC6" w14:textId="77777777" w:rsidR="00EF7826" w:rsidRPr="00DD23D1" w:rsidRDefault="00EF7826" w:rsidP="004A7187">
      <w:pPr>
        <w:tabs>
          <w:tab w:val="left" w:pos="993"/>
        </w:tabs>
        <w:contextualSpacing/>
        <w:rPr>
          <w:bCs/>
          <w:sz w:val="28"/>
          <w:szCs w:val="28"/>
          <w:lang w:val="ro-RO"/>
        </w:rPr>
      </w:pPr>
    </w:p>
    <w:p w14:paraId="6C4C4146" w14:textId="51B22083" w:rsidR="00E92E6C" w:rsidRPr="00DD23D1" w:rsidRDefault="00E92E6C" w:rsidP="004A7187">
      <w:pPr>
        <w:pStyle w:val="ListParagraph"/>
        <w:ind w:left="0"/>
        <w:rPr>
          <w:bCs/>
          <w:sz w:val="28"/>
          <w:szCs w:val="28"/>
          <w:lang w:val="ro-RO"/>
        </w:rPr>
      </w:pPr>
      <w:r w:rsidRPr="00DD23D1">
        <w:rPr>
          <w:bCs/>
          <w:sz w:val="28"/>
          <w:szCs w:val="28"/>
          <w:lang w:val="ro-RO"/>
        </w:rPr>
        <w:t>în denumirea articolului, după cuvântul „</w:t>
      </w:r>
      <w:r w:rsidR="00B21507" w:rsidRPr="00DD23D1">
        <w:rPr>
          <w:bCs/>
          <w:sz w:val="28"/>
          <w:szCs w:val="28"/>
          <w:lang w:val="ro-RO"/>
        </w:rPr>
        <w:t>L</w:t>
      </w:r>
      <w:r w:rsidRPr="00DD23D1">
        <w:rPr>
          <w:bCs/>
          <w:sz w:val="28"/>
          <w:szCs w:val="28"/>
          <w:lang w:val="ro-RO"/>
        </w:rPr>
        <w:t>ocațiunea” se introduce textul „/arenda/</w:t>
      </w:r>
      <w:r w:rsidR="00B21507" w:rsidRPr="00DD23D1">
        <w:rPr>
          <w:bCs/>
          <w:sz w:val="28"/>
          <w:szCs w:val="28"/>
          <w:lang w:val="ro-RO"/>
        </w:rPr>
        <w:t>superficia</w:t>
      </w:r>
      <w:r w:rsidRPr="00DD23D1">
        <w:rPr>
          <w:bCs/>
          <w:sz w:val="28"/>
          <w:szCs w:val="28"/>
          <w:lang w:val="ro-RO"/>
        </w:rPr>
        <w:t>”;</w:t>
      </w:r>
    </w:p>
    <w:p w14:paraId="48A9F3AA" w14:textId="77777777" w:rsidR="00EF7826" w:rsidRPr="00DD23D1" w:rsidRDefault="00EF7826" w:rsidP="004A7187">
      <w:pPr>
        <w:pStyle w:val="ListParagraph"/>
        <w:ind w:left="0"/>
        <w:rPr>
          <w:bCs/>
          <w:sz w:val="28"/>
          <w:szCs w:val="28"/>
          <w:lang w:val="ro-RO"/>
        </w:rPr>
      </w:pPr>
    </w:p>
    <w:p w14:paraId="44710188" w14:textId="6B7B33CE" w:rsidR="00E92E6C" w:rsidRPr="00DD23D1" w:rsidRDefault="00E92E6C" w:rsidP="004A7187">
      <w:pPr>
        <w:pStyle w:val="ListParagraph"/>
        <w:ind w:left="0"/>
        <w:rPr>
          <w:bCs/>
          <w:sz w:val="28"/>
          <w:szCs w:val="28"/>
          <w:lang w:val="ro-RO"/>
        </w:rPr>
      </w:pPr>
      <w:r w:rsidRPr="00DD23D1">
        <w:rPr>
          <w:bCs/>
          <w:sz w:val="28"/>
          <w:szCs w:val="28"/>
          <w:lang w:val="ro-RO"/>
        </w:rPr>
        <w:t>la alineatul (1), după cuvântul „arendă” se introduce textul „/superficie”, iar după cuvintele „</w:t>
      </w:r>
      <w:r w:rsidR="0037144A" w:rsidRPr="00DD23D1">
        <w:rPr>
          <w:bCs/>
          <w:sz w:val="28"/>
          <w:szCs w:val="28"/>
          <w:lang w:val="ro-RO"/>
        </w:rPr>
        <w:t xml:space="preserve">licitații </w:t>
      </w:r>
      <w:r w:rsidRPr="00DD23D1">
        <w:rPr>
          <w:bCs/>
          <w:sz w:val="28"/>
          <w:szCs w:val="28"/>
          <w:lang w:val="ro-RO"/>
        </w:rPr>
        <w:t xml:space="preserve">cu strigare” </w:t>
      </w:r>
      <w:r w:rsidR="00C305CD">
        <w:rPr>
          <w:bCs/>
          <w:sz w:val="28"/>
          <w:szCs w:val="28"/>
          <w:lang w:val="ro-RO"/>
        </w:rPr>
        <w:t>–</w:t>
      </w:r>
      <w:r w:rsidRPr="00DD23D1">
        <w:rPr>
          <w:bCs/>
          <w:sz w:val="28"/>
          <w:szCs w:val="28"/>
          <w:lang w:val="ro-RO"/>
        </w:rPr>
        <w:t xml:space="preserve"> textul „/electronice”</w:t>
      </w:r>
      <w:r w:rsidR="004C2A93" w:rsidRPr="00DD23D1">
        <w:rPr>
          <w:bCs/>
          <w:sz w:val="28"/>
          <w:szCs w:val="28"/>
          <w:lang w:val="ro-RO"/>
        </w:rPr>
        <w:t>.</w:t>
      </w:r>
    </w:p>
    <w:p w14:paraId="0C51C22E" w14:textId="77777777" w:rsidR="00EF7826" w:rsidRPr="00DD23D1" w:rsidRDefault="00EF7826" w:rsidP="004A7187">
      <w:pPr>
        <w:pStyle w:val="ListParagraph"/>
        <w:ind w:left="0"/>
        <w:rPr>
          <w:bCs/>
          <w:sz w:val="28"/>
          <w:szCs w:val="28"/>
          <w:lang w:val="ro-RO"/>
        </w:rPr>
      </w:pPr>
    </w:p>
    <w:p w14:paraId="4E057EB2" w14:textId="379308AC" w:rsidR="00E92E6C" w:rsidRPr="00DD23D1" w:rsidRDefault="00E92E6C" w:rsidP="004A7187">
      <w:pPr>
        <w:pStyle w:val="ListParagraph"/>
        <w:numPr>
          <w:ilvl w:val="0"/>
          <w:numId w:val="8"/>
        </w:numPr>
        <w:tabs>
          <w:tab w:val="left" w:pos="709"/>
          <w:tab w:val="left" w:pos="993"/>
        </w:tabs>
        <w:ind w:left="0" w:firstLine="709"/>
        <w:rPr>
          <w:bCs/>
          <w:sz w:val="28"/>
          <w:szCs w:val="28"/>
          <w:lang w:val="ro-RO"/>
        </w:rPr>
      </w:pPr>
      <w:r w:rsidRPr="00DD23D1">
        <w:rPr>
          <w:bCs/>
          <w:sz w:val="28"/>
          <w:szCs w:val="28"/>
          <w:lang w:val="ro-RO"/>
        </w:rPr>
        <w:t>La articolul 22, alineatul (1) se completează cu litera g) cu următorul cuprins:</w:t>
      </w:r>
    </w:p>
    <w:p w14:paraId="1EC08BEA" w14:textId="77777777" w:rsidR="00EF7826" w:rsidRPr="00DD23D1" w:rsidRDefault="00EF7826" w:rsidP="004A7187">
      <w:pPr>
        <w:pStyle w:val="ListParagraph"/>
        <w:tabs>
          <w:tab w:val="left" w:pos="709"/>
          <w:tab w:val="left" w:pos="993"/>
        </w:tabs>
        <w:ind w:left="0"/>
        <w:rPr>
          <w:bCs/>
          <w:sz w:val="28"/>
          <w:szCs w:val="28"/>
          <w:lang w:val="ro-RO"/>
        </w:rPr>
      </w:pPr>
    </w:p>
    <w:p w14:paraId="43DA5CD6" w14:textId="786FDBAD" w:rsidR="00E92E6C" w:rsidRPr="00DD23D1" w:rsidRDefault="00E92E6C" w:rsidP="004A7187">
      <w:pPr>
        <w:contextualSpacing/>
        <w:rPr>
          <w:bCs/>
          <w:sz w:val="28"/>
          <w:szCs w:val="28"/>
          <w:lang w:val="ro-RO"/>
        </w:rPr>
      </w:pPr>
      <w:r w:rsidRPr="00DD23D1">
        <w:rPr>
          <w:bCs/>
          <w:sz w:val="28"/>
          <w:szCs w:val="28"/>
          <w:lang w:val="ro-RO"/>
        </w:rPr>
        <w:t>„g) locuințele ajunse în proprietatea statului ca rezultat al moștenirii vacante</w:t>
      </w:r>
      <w:r w:rsidR="00CD6B20" w:rsidRPr="00DD23D1">
        <w:rPr>
          <w:bCs/>
          <w:sz w:val="28"/>
          <w:szCs w:val="28"/>
          <w:lang w:val="ro-RO"/>
        </w:rPr>
        <w:t>.</w:t>
      </w:r>
      <w:r w:rsidRPr="00DD23D1">
        <w:rPr>
          <w:bCs/>
          <w:sz w:val="28"/>
          <w:szCs w:val="28"/>
          <w:lang w:val="ro-RO"/>
        </w:rPr>
        <w:t>”</w:t>
      </w:r>
    </w:p>
    <w:p w14:paraId="13FBD69C" w14:textId="77777777" w:rsidR="00EF7826" w:rsidRPr="00DD23D1" w:rsidRDefault="00EF7826" w:rsidP="004A7187">
      <w:pPr>
        <w:contextualSpacing/>
        <w:rPr>
          <w:bCs/>
          <w:sz w:val="28"/>
          <w:szCs w:val="28"/>
          <w:lang w:val="ro-RO"/>
        </w:rPr>
      </w:pPr>
    </w:p>
    <w:p w14:paraId="7897EFD4" w14:textId="764B7C59" w:rsidR="0037144A" w:rsidRPr="00DD23D1" w:rsidRDefault="0037144A" w:rsidP="004A7187">
      <w:pPr>
        <w:numPr>
          <w:ilvl w:val="0"/>
          <w:numId w:val="8"/>
        </w:numPr>
        <w:tabs>
          <w:tab w:val="left" w:pos="993"/>
        </w:tabs>
        <w:autoSpaceDE w:val="0"/>
        <w:autoSpaceDN w:val="0"/>
        <w:adjustRightInd w:val="0"/>
        <w:ind w:left="0" w:firstLine="709"/>
        <w:contextualSpacing/>
        <w:rPr>
          <w:bCs/>
          <w:sz w:val="28"/>
          <w:szCs w:val="28"/>
          <w:lang w:val="ro-RO"/>
        </w:rPr>
      </w:pPr>
      <w:r w:rsidRPr="00DD23D1">
        <w:rPr>
          <w:bCs/>
          <w:sz w:val="28"/>
          <w:szCs w:val="28"/>
          <w:lang w:val="ro-RO"/>
        </w:rPr>
        <w:t>A</w:t>
      </w:r>
      <w:r w:rsidR="00E92E6C" w:rsidRPr="00DD23D1">
        <w:rPr>
          <w:bCs/>
          <w:sz w:val="28"/>
          <w:szCs w:val="28"/>
          <w:lang w:val="ro-RO"/>
        </w:rPr>
        <w:t>rticolul 23</w:t>
      </w:r>
      <w:r w:rsidRPr="00DD23D1">
        <w:rPr>
          <w:bCs/>
          <w:sz w:val="28"/>
          <w:szCs w:val="28"/>
          <w:lang w:val="ro-RO"/>
        </w:rPr>
        <w:t>:</w:t>
      </w:r>
    </w:p>
    <w:p w14:paraId="48817E94" w14:textId="77777777" w:rsidR="0037144A" w:rsidRPr="00DD23D1" w:rsidRDefault="0037144A" w:rsidP="004A7187">
      <w:pPr>
        <w:tabs>
          <w:tab w:val="left" w:pos="993"/>
        </w:tabs>
        <w:autoSpaceDE w:val="0"/>
        <w:autoSpaceDN w:val="0"/>
        <w:adjustRightInd w:val="0"/>
        <w:contextualSpacing/>
        <w:rPr>
          <w:bCs/>
          <w:sz w:val="28"/>
          <w:szCs w:val="28"/>
          <w:lang w:val="ro-RO"/>
        </w:rPr>
      </w:pPr>
    </w:p>
    <w:p w14:paraId="1A54A82D" w14:textId="5F13E807" w:rsidR="00EF7826" w:rsidRPr="00DD23D1" w:rsidRDefault="0037144A" w:rsidP="004A7187">
      <w:pPr>
        <w:tabs>
          <w:tab w:val="left" w:pos="993"/>
        </w:tabs>
        <w:autoSpaceDE w:val="0"/>
        <w:autoSpaceDN w:val="0"/>
        <w:adjustRightInd w:val="0"/>
        <w:contextualSpacing/>
        <w:rPr>
          <w:bCs/>
          <w:sz w:val="28"/>
          <w:szCs w:val="28"/>
          <w:lang w:val="ro-RO"/>
        </w:rPr>
      </w:pPr>
      <w:r w:rsidRPr="00DD23D1">
        <w:rPr>
          <w:bCs/>
          <w:sz w:val="28"/>
          <w:szCs w:val="28"/>
          <w:lang w:val="ro-RO"/>
        </w:rPr>
        <w:t xml:space="preserve">la </w:t>
      </w:r>
      <w:r w:rsidR="00E92E6C" w:rsidRPr="00DD23D1">
        <w:rPr>
          <w:bCs/>
          <w:sz w:val="28"/>
          <w:szCs w:val="28"/>
          <w:lang w:val="ro-RO"/>
        </w:rPr>
        <w:t>alineatul (1) litera b), după cuvintele „</w:t>
      </w:r>
      <w:r w:rsidR="0082550D" w:rsidRPr="00DD23D1">
        <w:rPr>
          <w:bCs/>
          <w:sz w:val="28"/>
          <w:szCs w:val="28"/>
          <w:lang w:val="ro-RO"/>
        </w:rPr>
        <w:t xml:space="preserve">licitație </w:t>
      </w:r>
      <w:r w:rsidR="00E92E6C" w:rsidRPr="00DD23D1">
        <w:rPr>
          <w:bCs/>
          <w:sz w:val="28"/>
          <w:szCs w:val="28"/>
          <w:lang w:val="ro-RO"/>
        </w:rPr>
        <w:t>cu strigare” se introduce textul „/</w:t>
      </w:r>
      <w:r w:rsidR="009409FC" w:rsidRPr="00DD23D1">
        <w:rPr>
          <w:bCs/>
          <w:sz w:val="28"/>
          <w:szCs w:val="28"/>
          <w:lang w:val="ro-RO"/>
        </w:rPr>
        <w:t>electronică</w:t>
      </w:r>
      <w:r w:rsidR="00E92E6C" w:rsidRPr="00DD23D1">
        <w:rPr>
          <w:bCs/>
          <w:sz w:val="28"/>
          <w:szCs w:val="28"/>
          <w:lang w:val="ro-RO"/>
        </w:rPr>
        <w:t>”</w:t>
      </w:r>
      <w:r w:rsidRPr="00DD23D1">
        <w:rPr>
          <w:bCs/>
          <w:sz w:val="28"/>
          <w:szCs w:val="28"/>
          <w:lang w:val="ro-RO"/>
        </w:rPr>
        <w:t>;</w:t>
      </w:r>
    </w:p>
    <w:p w14:paraId="1C87B53C" w14:textId="1D40877B" w:rsidR="0037144A" w:rsidRPr="00DD23D1" w:rsidRDefault="0037144A" w:rsidP="004A7187">
      <w:pPr>
        <w:tabs>
          <w:tab w:val="left" w:pos="993"/>
        </w:tabs>
        <w:autoSpaceDE w:val="0"/>
        <w:autoSpaceDN w:val="0"/>
        <w:adjustRightInd w:val="0"/>
        <w:contextualSpacing/>
        <w:rPr>
          <w:bCs/>
          <w:sz w:val="28"/>
          <w:szCs w:val="28"/>
          <w:lang w:val="ro-RO"/>
        </w:rPr>
      </w:pPr>
    </w:p>
    <w:p w14:paraId="6302C740" w14:textId="153AB0A7" w:rsidR="0037144A" w:rsidRPr="00DD23D1" w:rsidRDefault="0037144A" w:rsidP="004A7187">
      <w:pPr>
        <w:tabs>
          <w:tab w:val="left" w:pos="993"/>
        </w:tabs>
        <w:autoSpaceDE w:val="0"/>
        <w:autoSpaceDN w:val="0"/>
        <w:adjustRightInd w:val="0"/>
        <w:contextualSpacing/>
        <w:rPr>
          <w:bCs/>
          <w:sz w:val="28"/>
          <w:szCs w:val="28"/>
          <w:lang w:val="ro-RO"/>
        </w:rPr>
      </w:pPr>
      <w:r w:rsidRPr="00DD23D1">
        <w:rPr>
          <w:bCs/>
          <w:sz w:val="28"/>
          <w:szCs w:val="28"/>
          <w:lang w:val="ro-RO"/>
        </w:rPr>
        <w:t>la alineatul (2) litera a), după cuvintele „</w:t>
      </w:r>
      <w:r w:rsidR="0082550D" w:rsidRPr="00DD23D1">
        <w:rPr>
          <w:bCs/>
          <w:sz w:val="28"/>
          <w:szCs w:val="28"/>
          <w:lang w:val="ro-RO"/>
        </w:rPr>
        <w:t xml:space="preserve">licitație </w:t>
      </w:r>
      <w:r w:rsidRPr="00DD23D1">
        <w:rPr>
          <w:bCs/>
          <w:sz w:val="28"/>
          <w:szCs w:val="28"/>
          <w:lang w:val="ro-RO"/>
        </w:rPr>
        <w:t xml:space="preserve">cu </w:t>
      </w:r>
      <w:r w:rsidR="0082550D" w:rsidRPr="00DD23D1">
        <w:rPr>
          <w:bCs/>
          <w:sz w:val="28"/>
          <w:szCs w:val="28"/>
          <w:lang w:val="ro-RO"/>
        </w:rPr>
        <w:t>reducere</w:t>
      </w:r>
      <w:r w:rsidRPr="00DD23D1">
        <w:rPr>
          <w:bCs/>
          <w:sz w:val="28"/>
          <w:szCs w:val="28"/>
          <w:lang w:val="ro-RO"/>
        </w:rPr>
        <w:t>” se introduce textul „/electronică”.</w:t>
      </w:r>
    </w:p>
    <w:p w14:paraId="2B286658" w14:textId="3F64D538" w:rsidR="00E92E6C" w:rsidRPr="00DD23D1" w:rsidRDefault="00E92E6C" w:rsidP="004A7187">
      <w:pPr>
        <w:tabs>
          <w:tab w:val="left" w:pos="993"/>
        </w:tabs>
        <w:autoSpaceDE w:val="0"/>
        <w:autoSpaceDN w:val="0"/>
        <w:adjustRightInd w:val="0"/>
        <w:contextualSpacing/>
        <w:rPr>
          <w:bCs/>
          <w:sz w:val="28"/>
          <w:szCs w:val="28"/>
          <w:lang w:val="ro-RO"/>
        </w:rPr>
      </w:pPr>
      <w:r w:rsidRPr="00DD23D1">
        <w:rPr>
          <w:bCs/>
          <w:sz w:val="28"/>
          <w:szCs w:val="28"/>
          <w:lang w:val="ro-RO"/>
        </w:rPr>
        <w:t xml:space="preserve"> </w:t>
      </w:r>
    </w:p>
    <w:p w14:paraId="47EB0753" w14:textId="3CC4903A" w:rsidR="00E92E6C" w:rsidRPr="00DD23D1" w:rsidRDefault="00E92E6C" w:rsidP="004A7187">
      <w:pPr>
        <w:numPr>
          <w:ilvl w:val="0"/>
          <w:numId w:val="8"/>
        </w:numPr>
        <w:tabs>
          <w:tab w:val="left" w:pos="993"/>
        </w:tabs>
        <w:ind w:left="0" w:firstLine="709"/>
        <w:contextualSpacing/>
        <w:rPr>
          <w:bCs/>
          <w:sz w:val="28"/>
          <w:szCs w:val="28"/>
          <w:lang w:val="ro-RO"/>
        </w:rPr>
      </w:pPr>
      <w:r w:rsidRPr="00DD23D1">
        <w:rPr>
          <w:bCs/>
          <w:sz w:val="28"/>
          <w:szCs w:val="28"/>
          <w:lang w:val="ro-RO"/>
        </w:rPr>
        <w:t>Articolul 24 se completează cu alineatul (5) cu următorul cuprins:</w:t>
      </w:r>
    </w:p>
    <w:p w14:paraId="5BDDDEA8" w14:textId="77777777" w:rsidR="00EF7826" w:rsidRPr="00DD23D1" w:rsidRDefault="00EF7826" w:rsidP="004A7187">
      <w:pPr>
        <w:tabs>
          <w:tab w:val="left" w:pos="993"/>
        </w:tabs>
        <w:contextualSpacing/>
        <w:rPr>
          <w:bCs/>
          <w:sz w:val="28"/>
          <w:szCs w:val="28"/>
          <w:lang w:val="ro-RO"/>
        </w:rPr>
      </w:pPr>
    </w:p>
    <w:p w14:paraId="1E84CE53" w14:textId="19B94C0E" w:rsidR="00E92E6C" w:rsidRPr="00DD23D1" w:rsidRDefault="00E92E6C" w:rsidP="004A7187">
      <w:pPr>
        <w:contextualSpacing/>
        <w:rPr>
          <w:bCs/>
          <w:sz w:val="28"/>
          <w:szCs w:val="28"/>
          <w:lang w:val="ro-RO"/>
        </w:rPr>
      </w:pPr>
      <w:r w:rsidRPr="00DD23D1">
        <w:rPr>
          <w:bCs/>
          <w:sz w:val="28"/>
          <w:szCs w:val="28"/>
          <w:lang w:val="ro-RO"/>
        </w:rPr>
        <w:lastRenderedPageBreak/>
        <w:t>„(5) În cazul vânzării unei cote-părți din locuințele ajunse în proprietatea statului ca rezultat al moștenirii vacante, ceilalți coproprietari au un drept de preem</w:t>
      </w:r>
      <w:r w:rsidR="0082550D" w:rsidRPr="00DD23D1">
        <w:rPr>
          <w:bCs/>
          <w:sz w:val="28"/>
          <w:szCs w:val="28"/>
          <w:lang w:val="ro-RO"/>
        </w:rPr>
        <w:t>p</w:t>
      </w:r>
      <w:r w:rsidRPr="00DD23D1">
        <w:rPr>
          <w:bCs/>
          <w:sz w:val="28"/>
          <w:szCs w:val="28"/>
          <w:lang w:val="ro-RO"/>
        </w:rPr>
        <w:t>țiune în privința cotei-părți care se vinde</w:t>
      </w:r>
      <w:r w:rsidR="0082550D" w:rsidRPr="00DD23D1">
        <w:rPr>
          <w:bCs/>
          <w:sz w:val="28"/>
          <w:szCs w:val="28"/>
          <w:lang w:val="ro-RO"/>
        </w:rPr>
        <w:t>.</w:t>
      </w:r>
      <w:r w:rsidRPr="00DD23D1">
        <w:rPr>
          <w:bCs/>
          <w:sz w:val="28"/>
          <w:szCs w:val="28"/>
          <w:lang w:val="ro-RO"/>
        </w:rPr>
        <w:t>”</w:t>
      </w:r>
    </w:p>
    <w:p w14:paraId="737B3449" w14:textId="77777777" w:rsidR="00EF7826" w:rsidRPr="00DD23D1" w:rsidRDefault="00EF7826" w:rsidP="004A7187">
      <w:pPr>
        <w:contextualSpacing/>
        <w:rPr>
          <w:bCs/>
          <w:sz w:val="28"/>
          <w:szCs w:val="28"/>
          <w:lang w:val="ro-RO"/>
        </w:rPr>
      </w:pPr>
    </w:p>
    <w:p w14:paraId="67EC1174" w14:textId="5891D65E" w:rsidR="00E92E6C" w:rsidRPr="00DD23D1" w:rsidRDefault="00E92E6C" w:rsidP="004A7187">
      <w:pPr>
        <w:numPr>
          <w:ilvl w:val="0"/>
          <w:numId w:val="8"/>
        </w:numPr>
        <w:tabs>
          <w:tab w:val="left" w:pos="993"/>
        </w:tabs>
        <w:ind w:left="0" w:firstLine="709"/>
        <w:rPr>
          <w:bCs/>
          <w:sz w:val="28"/>
          <w:szCs w:val="28"/>
          <w:lang w:val="ro-RO" w:eastAsia="ru-RU"/>
        </w:rPr>
      </w:pPr>
      <w:r w:rsidRPr="00DD23D1">
        <w:rPr>
          <w:bCs/>
          <w:sz w:val="28"/>
          <w:szCs w:val="28"/>
          <w:lang w:val="ro-RO" w:eastAsia="ru-RU"/>
        </w:rPr>
        <w:t> La articolul 26, alineatul (1) se completează cu literele e) și f) cu următorul cuprins:</w:t>
      </w:r>
    </w:p>
    <w:p w14:paraId="6DD9CC1B" w14:textId="77777777" w:rsidR="00EF7826" w:rsidRPr="00DD23D1" w:rsidRDefault="00EF7826" w:rsidP="004A7187">
      <w:pPr>
        <w:tabs>
          <w:tab w:val="left" w:pos="993"/>
        </w:tabs>
        <w:rPr>
          <w:bCs/>
          <w:sz w:val="28"/>
          <w:szCs w:val="28"/>
          <w:lang w:val="ro-RO" w:eastAsia="ru-RU"/>
        </w:rPr>
      </w:pPr>
    </w:p>
    <w:p w14:paraId="66667E08" w14:textId="0797C57F" w:rsidR="00E92E6C" w:rsidRPr="00DD23D1" w:rsidRDefault="00E92E6C" w:rsidP="004A7187">
      <w:pPr>
        <w:rPr>
          <w:bCs/>
          <w:sz w:val="28"/>
          <w:szCs w:val="28"/>
          <w:lang w:val="ro-RO" w:eastAsia="ru-RU"/>
        </w:rPr>
      </w:pPr>
      <w:r w:rsidRPr="00DD23D1">
        <w:rPr>
          <w:bCs/>
          <w:sz w:val="28"/>
          <w:szCs w:val="28"/>
          <w:lang w:val="ro-RO" w:eastAsia="ru-RU"/>
        </w:rPr>
        <w:t>„e) persoanele fizice și juridice care au restricții în conformitate cu art.</w:t>
      </w:r>
      <w:r w:rsidR="0082550D" w:rsidRPr="00DD23D1">
        <w:rPr>
          <w:bCs/>
          <w:sz w:val="28"/>
          <w:szCs w:val="28"/>
          <w:lang w:val="ro-RO" w:eastAsia="ru-RU"/>
        </w:rPr>
        <w:t xml:space="preserve"> </w:t>
      </w:r>
      <w:r w:rsidRPr="00DD23D1">
        <w:rPr>
          <w:bCs/>
          <w:sz w:val="28"/>
          <w:szCs w:val="28"/>
          <w:lang w:val="ro-RO" w:eastAsia="ru-RU"/>
        </w:rPr>
        <w:t>6 din Legea nr. 174/2021 privind mecanismul de examinare a investițiilor de importanță pentru securitatea statului;</w:t>
      </w:r>
    </w:p>
    <w:p w14:paraId="04FDF285" w14:textId="4E6CFD52" w:rsidR="00E92E6C" w:rsidRPr="00DD23D1" w:rsidRDefault="00E92E6C" w:rsidP="004A7187">
      <w:pPr>
        <w:rPr>
          <w:bCs/>
          <w:sz w:val="28"/>
          <w:szCs w:val="28"/>
          <w:lang w:val="ro-RO" w:eastAsia="ru-RU"/>
        </w:rPr>
      </w:pPr>
      <w:r w:rsidRPr="00DD23D1">
        <w:rPr>
          <w:bCs/>
          <w:sz w:val="28"/>
          <w:szCs w:val="28"/>
          <w:lang w:val="ro-RO" w:eastAsia="ru-RU"/>
        </w:rPr>
        <w:t xml:space="preserve">f) persoanele fizice și juridice care au primit refuz </w:t>
      </w:r>
      <w:r w:rsidR="00151D43" w:rsidRPr="00DD23D1">
        <w:rPr>
          <w:bCs/>
          <w:sz w:val="28"/>
          <w:szCs w:val="28"/>
          <w:lang w:val="ro-RO" w:eastAsia="ru-RU"/>
        </w:rPr>
        <w:t xml:space="preserve">al aprobării </w:t>
      </w:r>
      <w:r w:rsidRPr="00DD23D1">
        <w:rPr>
          <w:bCs/>
          <w:sz w:val="28"/>
          <w:szCs w:val="28"/>
          <w:lang w:val="ro-RO" w:eastAsia="ru-RU"/>
        </w:rPr>
        <w:t>prealabile în conformitate cu art. 9 din Legea nr. 174/2021 privind mecanismul de examinare a investițiilor de importanță pentru securitatea statului</w:t>
      </w:r>
      <w:r w:rsidR="001625FB" w:rsidRPr="00DD23D1">
        <w:rPr>
          <w:bCs/>
          <w:sz w:val="28"/>
          <w:szCs w:val="28"/>
          <w:lang w:val="ro-RO" w:eastAsia="ru-RU"/>
        </w:rPr>
        <w:t>.</w:t>
      </w:r>
      <w:r w:rsidRPr="00DD23D1">
        <w:rPr>
          <w:bCs/>
          <w:sz w:val="28"/>
          <w:szCs w:val="28"/>
          <w:lang w:val="ro-RO" w:eastAsia="ru-RU"/>
        </w:rPr>
        <w:t>”</w:t>
      </w:r>
    </w:p>
    <w:p w14:paraId="36873991" w14:textId="77777777" w:rsidR="00EF7826" w:rsidRPr="00DD23D1" w:rsidRDefault="00EF7826" w:rsidP="004A7187">
      <w:pPr>
        <w:rPr>
          <w:bCs/>
          <w:sz w:val="28"/>
          <w:szCs w:val="28"/>
          <w:lang w:val="ro-RO" w:eastAsia="ru-RU"/>
        </w:rPr>
      </w:pPr>
    </w:p>
    <w:p w14:paraId="1D4D843A" w14:textId="7CB83B0D" w:rsidR="00E92E6C" w:rsidRPr="00DD23D1" w:rsidRDefault="00E92E6C" w:rsidP="004A7187">
      <w:pPr>
        <w:numPr>
          <w:ilvl w:val="0"/>
          <w:numId w:val="8"/>
        </w:numPr>
        <w:tabs>
          <w:tab w:val="left" w:pos="993"/>
        </w:tabs>
        <w:ind w:left="0" w:firstLine="709"/>
        <w:contextualSpacing/>
        <w:rPr>
          <w:bCs/>
          <w:sz w:val="28"/>
          <w:szCs w:val="28"/>
          <w:lang w:val="ro-RO"/>
        </w:rPr>
      </w:pPr>
      <w:r w:rsidRPr="00DD23D1">
        <w:rPr>
          <w:bCs/>
          <w:sz w:val="28"/>
          <w:szCs w:val="28"/>
          <w:lang w:val="ro-RO"/>
        </w:rPr>
        <w:t>La articolul 27, alineatul (4) se completează cu litera b</w:t>
      </w:r>
      <w:r w:rsidRPr="00DD23D1">
        <w:rPr>
          <w:bCs/>
          <w:sz w:val="28"/>
          <w:szCs w:val="28"/>
          <w:vertAlign w:val="superscript"/>
          <w:lang w:val="ro-RO"/>
        </w:rPr>
        <w:t>1</w:t>
      </w:r>
      <w:r w:rsidRPr="00DD23D1">
        <w:rPr>
          <w:bCs/>
          <w:sz w:val="28"/>
          <w:szCs w:val="28"/>
          <w:lang w:val="ro-RO"/>
        </w:rPr>
        <w:t>) cu următorul cuprins:</w:t>
      </w:r>
    </w:p>
    <w:p w14:paraId="42BE5796" w14:textId="77777777" w:rsidR="00EF7826" w:rsidRPr="00DD23D1" w:rsidRDefault="00EF7826" w:rsidP="004A7187">
      <w:pPr>
        <w:tabs>
          <w:tab w:val="left" w:pos="993"/>
        </w:tabs>
        <w:contextualSpacing/>
        <w:rPr>
          <w:bCs/>
          <w:sz w:val="28"/>
          <w:szCs w:val="28"/>
          <w:lang w:val="ro-RO"/>
        </w:rPr>
      </w:pPr>
    </w:p>
    <w:p w14:paraId="41D6697B" w14:textId="6D4DE221" w:rsidR="00E92E6C" w:rsidRPr="00DD23D1" w:rsidRDefault="00E92E6C" w:rsidP="004A7187">
      <w:pPr>
        <w:contextualSpacing/>
        <w:rPr>
          <w:bCs/>
          <w:sz w:val="28"/>
          <w:szCs w:val="28"/>
          <w:lang w:val="ro-RO"/>
        </w:rPr>
      </w:pPr>
      <w:r w:rsidRPr="00DD23D1">
        <w:rPr>
          <w:bCs/>
          <w:sz w:val="28"/>
          <w:szCs w:val="28"/>
          <w:lang w:val="ro-RO"/>
        </w:rPr>
        <w:t>„b</w:t>
      </w:r>
      <w:r w:rsidRPr="00DD23D1">
        <w:rPr>
          <w:bCs/>
          <w:sz w:val="28"/>
          <w:szCs w:val="28"/>
          <w:vertAlign w:val="superscript"/>
          <w:lang w:val="ro-RO"/>
        </w:rPr>
        <w:t>1</w:t>
      </w:r>
      <w:r w:rsidRPr="00DD23D1">
        <w:rPr>
          <w:bCs/>
          <w:sz w:val="28"/>
          <w:szCs w:val="28"/>
          <w:lang w:val="ro-RO"/>
        </w:rPr>
        <w:t>) locuințele ajunse în proprietatea statului ca rezultat al moștenirii vacante</w:t>
      </w:r>
      <w:r w:rsidR="001625FB" w:rsidRPr="00DD23D1">
        <w:rPr>
          <w:bCs/>
          <w:sz w:val="28"/>
          <w:szCs w:val="28"/>
          <w:lang w:val="ro-RO"/>
        </w:rPr>
        <w:t>;</w:t>
      </w:r>
      <w:r w:rsidRPr="00DD23D1">
        <w:rPr>
          <w:bCs/>
          <w:sz w:val="28"/>
          <w:szCs w:val="28"/>
          <w:lang w:val="ro-RO"/>
        </w:rPr>
        <w:t>”.</w:t>
      </w:r>
    </w:p>
    <w:p w14:paraId="0A7C33EB" w14:textId="77777777" w:rsidR="00EF7826" w:rsidRPr="00DD23D1" w:rsidRDefault="00EF7826" w:rsidP="004A7187">
      <w:pPr>
        <w:rPr>
          <w:sz w:val="28"/>
          <w:szCs w:val="28"/>
          <w:highlight w:val="yellow"/>
          <w:lang w:val="ro-RO"/>
        </w:rPr>
      </w:pPr>
    </w:p>
    <w:p w14:paraId="0DD85568" w14:textId="7E05755E" w:rsidR="00573EC9" w:rsidRPr="00DD23D1" w:rsidRDefault="004F790B" w:rsidP="004A7187">
      <w:pPr>
        <w:pStyle w:val="ListParagraph"/>
        <w:numPr>
          <w:ilvl w:val="0"/>
          <w:numId w:val="8"/>
        </w:numPr>
        <w:tabs>
          <w:tab w:val="left" w:pos="1134"/>
        </w:tabs>
        <w:ind w:left="0" w:firstLine="709"/>
        <w:rPr>
          <w:sz w:val="28"/>
          <w:szCs w:val="28"/>
          <w:lang w:val="ro-RO"/>
        </w:rPr>
      </w:pPr>
      <w:r w:rsidRPr="00DD23D1">
        <w:rPr>
          <w:sz w:val="28"/>
          <w:szCs w:val="28"/>
          <w:lang w:val="ro-RO"/>
        </w:rPr>
        <w:t>La a</w:t>
      </w:r>
      <w:r w:rsidR="00573EC9" w:rsidRPr="00DD23D1">
        <w:rPr>
          <w:sz w:val="28"/>
          <w:szCs w:val="28"/>
          <w:lang w:val="ro-RO"/>
        </w:rPr>
        <w:t xml:space="preserve">rticolul 40: </w:t>
      </w:r>
    </w:p>
    <w:p w14:paraId="03791CCA" w14:textId="77777777" w:rsidR="00573EC9" w:rsidRPr="00DD23D1" w:rsidRDefault="00573EC9" w:rsidP="004A7187">
      <w:pPr>
        <w:pStyle w:val="ListParagraph"/>
        <w:tabs>
          <w:tab w:val="left" w:pos="1134"/>
        </w:tabs>
        <w:ind w:left="0"/>
        <w:rPr>
          <w:sz w:val="28"/>
          <w:szCs w:val="28"/>
          <w:lang w:val="ro-RO"/>
        </w:rPr>
      </w:pPr>
    </w:p>
    <w:p w14:paraId="7EC80E57" w14:textId="6FD9C3E2" w:rsidR="00573EC9" w:rsidRPr="00DD23D1" w:rsidRDefault="007B32E5" w:rsidP="004A7187">
      <w:pPr>
        <w:pStyle w:val="ListParagraph"/>
        <w:tabs>
          <w:tab w:val="left" w:pos="1134"/>
        </w:tabs>
        <w:ind w:left="0"/>
        <w:rPr>
          <w:sz w:val="28"/>
          <w:szCs w:val="28"/>
          <w:lang w:val="ro-RO"/>
        </w:rPr>
      </w:pPr>
      <w:r w:rsidRPr="00DD23D1">
        <w:rPr>
          <w:sz w:val="28"/>
          <w:szCs w:val="28"/>
          <w:lang w:val="ro-RO"/>
        </w:rPr>
        <w:t>denumire</w:t>
      </w:r>
      <w:r w:rsidR="00573EC9" w:rsidRPr="00DD23D1">
        <w:rPr>
          <w:sz w:val="28"/>
          <w:szCs w:val="28"/>
          <w:lang w:val="ro-RO"/>
        </w:rPr>
        <w:t xml:space="preserve">a </w:t>
      </w:r>
      <w:r w:rsidR="00BD5375" w:rsidRPr="00DD23D1">
        <w:rPr>
          <w:rFonts w:eastAsia="Calibri"/>
          <w:sz w:val="28"/>
          <w:szCs w:val="28"/>
          <w:lang w:val="ro-RO"/>
        </w:rPr>
        <w:t>articolului</w:t>
      </w:r>
      <w:r w:rsidR="00BD5375" w:rsidRPr="00DD23D1">
        <w:rPr>
          <w:sz w:val="28"/>
          <w:szCs w:val="28"/>
          <w:lang w:val="ro-RO"/>
        </w:rPr>
        <w:t xml:space="preserve"> </w:t>
      </w:r>
      <w:r w:rsidR="00573EC9" w:rsidRPr="00DD23D1">
        <w:rPr>
          <w:sz w:val="28"/>
          <w:szCs w:val="28"/>
          <w:lang w:val="ro-RO"/>
        </w:rPr>
        <w:t>se completează cu textul „/electronică”;</w:t>
      </w:r>
    </w:p>
    <w:p w14:paraId="700ECE99" w14:textId="5EC7B112" w:rsidR="00573EC9" w:rsidRPr="00DD23D1" w:rsidRDefault="00573EC9" w:rsidP="004A7187">
      <w:pPr>
        <w:pStyle w:val="ListParagraph"/>
        <w:tabs>
          <w:tab w:val="left" w:pos="1134"/>
        </w:tabs>
        <w:ind w:left="0"/>
        <w:rPr>
          <w:sz w:val="28"/>
          <w:szCs w:val="28"/>
          <w:lang w:val="ro-RO"/>
        </w:rPr>
      </w:pPr>
    </w:p>
    <w:p w14:paraId="6619B0EB" w14:textId="619404A7" w:rsidR="007A3663" w:rsidRPr="00DD23D1" w:rsidRDefault="007A3663" w:rsidP="004A7187">
      <w:pPr>
        <w:pStyle w:val="ListParagraph"/>
        <w:tabs>
          <w:tab w:val="left" w:pos="1134"/>
        </w:tabs>
        <w:ind w:left="0"/>
        <w:rPr>
          <w:sz w:val="28"/>
          <w:szCs w:val="28"/>
          <w:lang w:val="ro-RO"/>
        </w:rPr>
      </w:pPr>
      <w:r w:rsidRPr="00DD23D1">
        <w:rPr>
          <w:sz w:val="28"/>
          <w:szCs w:val="28"/>
          <w:lang w:val="ro-RO"/>
        </w:rPr>
        <w:t>la alineatul (1)</w:t>
      </w:r>
      <w:r w:rsidR="00573EC9" w:rsidRPr="00DD23D1">
        <w:rPr>
          <w:sz w:val="28"/>
          <w:szCs w:val="28"/>
          <w:lang w:val="ro-RO"/>
        </w:rPr>
        <w:t xml:space="preserve">, </w:t>
      </w:r>
      <w:r w:rsidRPr="00DD23D1">
        <w:rPr>
          <w:sz w:val="28"/>
          <w:szCs w:val="28"/>
          <w:lang w:val="ro-RO"/>
        </w:rPr>
        <w:t>după cuvintele „licitației cu strigare” se introduce textul „/electronice”;</w:t>
      </w:r>
    </w:p>
    <w:p w14:paraId="5B46AFB6" w14:textId="77777777" w:rsidR="00573EC9" w:rsidRPr="00DD23D1" w:rsidRDefault="00573EC9" w:rsidP="004A7187">
      <w:pPr>
        <w:pStyle w:val="ListParagraph"/>
        <w:tabs>
          <w:tab w:val="left" w:pos="1134"/>
        </w:tabs>
        <w:ind w:left="0"/>
        <w:rPr>
          <w:sz w:val="28"/>
          <w:szCs w:val="28"/>
          <w:lang w:val="ro-RO"/>
        </w:rPr>
      </w:pPr>
    </w:p>
    <w:p w14:paraId="5999674D" w14:textId="4CF8309C" w:rsidR="007B32E5" w:rsidRPr="00DD23D1" w:rsidRDefault="007A3663" w:rsidP="004A7187">
      <w:pPr>
        <w:pStyle w:val="ListParagraph"/>
        <w:tabs>
          <w:tab w:val="left" w:pos="1134"/>
        </w:tabs>
        <w:ind w:left="0"/>
        <w:rPr>
          <w:sz w:val="28"/>
          <w:szCs w:val="28"/>
          <w:lang w:val="ro-RO"/>
        </w:rPr>
      </w:pPr>
      <w:r w:rsidRPr="00DD23D1">
        <w:rPr>
          <w:sz w:val="28"/>
          <w:szCs w:val="28"/>
          <w:lang w:val="ro-RO"/>
        </w:rPr>
        <w:t>la alineatul (2)</w:t>
      </w:r>
      <w:r w:rsidR="00CD6B20" w:rsidRPr="00DD23D1">
        <w:rPr>
          <w:sz w:val="28"/>
          <w:szCs w:val="28"/>
          <w:lang w:val="ro-RO"/>
        </w:rPr>
        <w:t>,</w:t>
      </w:r>
      <w:r w:rsidR="007B32E5" w:rsidRPr="00DD23D1">
        <w:rPr>
          <w:sz w:val="28"/>
          <w:szCs w:val="28"/>
          <w:lang w:val="ro-RO"/>
        </w:rPr>
        <w:t xml:space="preserve"> după </w:t>
      </w:r>
      <w:r w:rsidRPr="00DD23D1">
        <w:rPr>
          <w:sz w:val="28"/>
          <w:szCs w:val="28"/>
          <w:lang w:val="ro-RO"/>
        </w:rPr>
        <w:t xml:space="preserve">cuvintele „licitația cu </w:t>
      </w:r>
      <w:r w:rsidR="007B32E5" w:rsidRPr="00DD23D1">
        <w:rPr>
          <w:sz w:val="28"/>
          <w:szCs w:val="28"/>
          <w:lang w:val="ro-RO"/>
        </w:rPr>
        <w:t xml:space="preserve">strigare” se </w:t>
      </w:r>
      <w:r w:rsidR="00CD6B20" w:rsidRPr="00DD23D1">
        <w:rPr>
          <w:sz w:val="28"/>
          <w:szCs w:val="28"/>
          <w:lang w:val="ro-RO"/>
        </w:rPr>
        <w:t>introduce textul</w:t>
      </w:r>
      <w:r w:rsidR="007B32E5" w:rsidRPr="00DD23D1">
        <w:rPr>
          <w:sz w:val="28"/>
          <w:szCs w:val="28"/>
          <w:lang w:val="ro-RO"/>
        </w:rPr>
        <w:t xml:space="preserve"> </w:t>
      </w:r>
      <w:r w:rsidR="00D61227" w:rsidRPr="00DD23D1">
        <w:rPr>
          <w:sz w:val="28"/>
          <w:szCs w:val="28"/>
          <w:lang w:val="ro-RO"/>
        </w:rPr>
        <w:t>„/electronică”.</w:t>
      </w:r>
    </w:p>
    <w:p w14:paraId="13E0D378" w14:textId="77777777" w:rsidR="00EF7826" w:rsidRPr="00DD23D1" w:rsidRDefault="00EF7826" w:rsidP="004A7187">
      <w:pPr>
        <w:rPr>
          <w:sz w:val="28"/>
          <w:szCs w:val="28"/>
          <w:lang w:val="ro-RO"/>
        </w:rPr>
      </w:pPr>
    </w:p>
    <w:p w14:paraId="0C92FCEE" w14:textId="4A3B7A3A" w:rsidR="001D2157" w:rsidRPr="00DD23D1" w:rsidRDefault="004F790B" w:rsidP="004A7187">
      <w:pPr>
        <w:pStyle w:val="ListParagraph"/>
        <w:numPr>
          <w:ilvl w:val="0"/>
          <w:numId w:val="8"/>
        </w:numPr>
        <w:tabs>
          <w:tab w:val="left" w:pos="1134"/>
        </w:tabs>
        <w:ind w:left="0" w:firstLine="709"/>
        <w:rPr>
          <w:sz w:val="28"/>
          <w:szCs w:val="28"/>
          <w:lang w:val="ro-RO"/>
        </w:rPr>
      </w:pPr>
      <w:r w:rsidRPr="00DD23D1">
        <w:rPr>
          <w:sz w:val="28"/>
          <w:szCs w:val="28"/>
          <w:lang w:val="ro-RO"/>
        </w:rPr>
        <w:t>La a</w:t>
      </w:r>
      <w:r w:rsidR="007B32E5" w:rsidRPr="00DD23D1">
        <w:rPr>
          <w:sz w:val="28"/>
          <w:szCs w:val="28"/>
          <w:lang w:val="ro-RO"/>
        </w:rPr>
        <w:t>rt</w:t>
      </w:r>
      <w:r w:rsidR="00CD6B20" w:rsidRPr="00DD23D1">
        <w:rPr>
          <w:sz w:val="28"/>
          <w:szCs w:val="28"/>
          <w:lang w:val="ro-RO"/>
        </w:rPr>
        <w:t xml:space="preserve">icolul </w:t>
      </w:r>
      <w:r w:rsidR="007B32E5" w:rsidRPr="00DD23D1">
        <w:rPr>
          <w:sz w:val="28"/>
          <w:szCs w:val="28"/>
          <w:lang w:val="ro-RO"/>
        </w:rPr>
        <w:t>42</w:t>
      </w:r>
      <w:r w:rsidR="001D2157" w:rsidRPr="00DD23D1">
        <w:rPr>
          <w:sz w:val="28"/>
          <w:szCs w:val="28"/>
          <w:lang w:val="ro-RO"/>
        </w:rPr>
        <w:t>:</w:t>
      </w:r>
    </w:p>
    <w:p w14:paraId="3EEB8263" w14:textId="77777777" w:rsidR="001D2157" w:rsidRPr="00DD23D1" w:rsidRDefault="001D2157" w:rsidP="004A7187">
      <w:pPr>
        <w:pStyle w:val="ListParagraph"/>
        <w:tabs>
          <w:tab w:val="left" w:pos="1134"/>
        </w:tabs>
        <w:ind w:left="0"/>
        <w:rPr>
          <w:sz w:val="28"/>
          <w:szCs w:val="28"/>
          <w:lang w:val="ro-RO"/>
        </w:rPr>
      </w:pPr>
    </w:p>
    <w:p w14:paraId="5D2DCC6C" w14:textId="1CE5B1D1" w:rsidR="001D2157" w:rsidRPr="00DD23D1" w:rsidRDefault="001D2157" w:rsidP="004A7187">
      <w:pPr>
        <w:pStyle w:val="ListParagraph"/>
        <w:tabs>
          <w:tab w:val="left" w:pos="1134"/>
        </w:tabs>
        <w:ind w:left="0"/>
        <w:rPr>
          <w:sz w:val="28"/>
          <w:szCs w:val="28"/>
          <w:lang w:val="ro-RO"/>
        </w:rPr>
      </w:pPr>
      <w:r w:rsidRPr="00DD23D1">
        <w:rPr>
          <w:sz w:val="28"/>
          <w:szCs w:val="28"/>
          <w:lang w:val="ro-RO"/>
        </w:rPr>
        <w:t xml:space="preserve">denumirea </w:t>
      </w:r>
      <w:r w:rsidR="00BD5375" w:rsidRPr="00DD23D1">
        <w:rPr>
          <w:rFonts w:eastAsia="Calibri"/>
          <w:sz w:val="28"/>
          <w:szCs w:val="28"/>
          <w:lang w:val="ro-RO"/>
        </w:rPr>
        <w:t>articolului</w:t>
      </w:r>
      <w:r w:rsidR="00BD5375" w:rsidRPr="00DD23D1">
        <w:rPr>
          <w:sz w:val="28"/>
          <w:szCs w:val="28"/>
          <w:lang w:val="ro-RO"/>
        </w:rPr>
        <w:t xml:space="preserve"> </w:t>
      </w:r>
      <w:r w:rsidRPr="00DD23D1">
        <w:rPr>
          <w:sz w:val="28"/>
          <w:szCs w:val="28"/>
          <w:lang w:val="ro-RO"/>
        </w:rPr>
        <w:t>se completează cu textul „/electronică”;</w:t>
      </w:r>
    </w:p>
    <w:p w14:paraId="27861AD8" w14:textId="77777777" w:rsidR="00BD5375" w:rsidRPr="00DD23D1" w:rsidRDefault="00BD5375" w:rsidP="004A7187">
      <w:pPr>
        <w:pStyle w:val="ListParagraph"/>
        <w:tabs>
          <w:tab w:val="left" w:pos="1134"/>
        </w:tabs>
        <w:ind w:left="0"/>
        <w:rPr>
          <w:sz w:val="28"/>
          <w:szCs w:val="28"/>
          <w:lang w:val="ro-RO"/>
        </w:rPr>
      </w:pPr>
    </w:p>
    <w:p w14:paraId="4565CA98" w14:textId="25ED9BFE" w:rsidR="001D2157" w:rsidRPr="00DD23D1" w:rsidRDefault="001D2157" w:rsidP="004A7187">
      <w:pPr>
        <w:pStyle w:val="ListParagraph"/>
        <w:tabs>
          <w:tab w:val="left" w:pos="1134"/>
        </w:tabs>
        <w:ind w:left="0"/>
        <w:rPr>
          <w:sz w:val="28"/>
          <w:szCs w:val="28"/>
          <w:lang w:val="ro-RO"/>
        </w:rPr>
      </w:pPr>
      <w:r w:rsidRPr="00DD23D1">
        <w:rPr>
          <w:sz w:val="28"/>
          <w:szCs w:val="28"/>
          <w:lang w:val="ro-RO"/>
        </w:rPr>
        <w:t>la alineatul (1), după cuvintele „licitației cu reducere” se introduce textul „/electronice”;</w:t>
      </w:r>
    </w:p>
    <w:p w14:paraId="6D19F378" w14:textId="77777777" w:rsidR="001D2157" w:rsidRPr="00DD23D1" w:rsidRDefault="001D2157" w:rsidP="004A7187">
      <w:pPr>
        <w:pStyle w:val="ListParagraph"/>
        <w:tabs>
          <w:tab w:val="left" w:pos="1134"/>
        </w:tabs>
        <w:ind w:left="0"/>
        <w:rPr>
          <w:sz w:val="28"/>
          <w:szCs w:val="28"/>
          <w:lang w:val="ro-RO"/>
        </w:rPr>
      </w:pPr>
    </w:p>
    <w:p w14:paraId="1ABA4753" w14:textId="216E56D7" w:rsidR="001D2157" w:rsidRPr="00DD23D1" w:rsidRDefault="001D2157" w:rsidP="004A7187">
      <w:pPr>
        <w:pStyle w:val="ListParagraph"/>
        <w:tabs>
          <w:tab w:val="left" w:pos="1134"/>
        </w:tabs>
        <w:ind w:left="0"/>
        <w:rPr>
          <w:sz w:val="28"/>
          <w:szCs w:val="28"/>
          <w:lang w:val="ro-RO"/>
        </w:rPr>
      </w:pPr>
      <w:r w:rsidRPr="00DD23D1">
        <w:rPr>
          <w:sz w:val="28"/>
          <w:szCs w:val="28"/>
          <w:lang w:val="ro-RO"/>
        </w:rPr>
        <w:t>la alineatul (2), după cuvintele „licitația cu reducere”</w:t>
      </w:r>
      <w:r w:rsidR="007C584B" w:rsidRPr="00DD23D1">
        <w:rPr>
          <w:sz w:val="28"/>
          <w:szCs w:val="28"/>
          <w:lang w:val="ro-RO"/>
        </w:rPr>
        <w:t xml:space="preserve"> și după cuvintele</w:t>
      </w:r>
      <w:r w:rsidRPr="00DD23D1">
        <w:rPr>
          <w:sz w:val="28"/>
          <w:szCs w:val="28"/>
          <w:lang w:val="ro-RO"/>
        </w:rPr>
        <w:t xml:space="preserve"> </w:t>
      </w:r>
      <w:r w:rsidR="007C584B" w:rsidRPr="00DD23D1">
        <w:rPr>
          <w:sz w:val="28"/>
          <w:szCs w:val="28"/>
          <w:lang w:val="ro-RO"/>
        </w:rPr>
        <w:t xml:space="preserve">„licitație cu strigare” </w:t>
      </w:r>
      <w:r w:rsidRPr="00DD23D1">
        <w:rPr>
          <w:sz w:val="28"/>
          <w:szCs w:val="28"/>
          <w:lang w:val="ro-RO"/>
        </w:rPr>
        <w:t>se introduce textul „/electronică”.</w:t>
      </w:r>
    </w:p>
    <w:p w14:paraId="21062DEE" w14:textId="77777777" w:rsidR="007C584B" w:rsidRPr="00DD23D1" w:rsidRDefault="007C584B" w:rsidP="004A7187">
      <w:pPr>
        <w:pStyle w:val="ListParagraph"/>
        <w:tabs>
          <w:tab w:val="left" w:pos="1134"/>
        </w:tabs>
        <w:ind w:left="0"/>
        <w:rPr>
          <w:sz w:val="28"/>
          <w:szCs w:val="28"/>
          <w:lang w:val="ro-RO"/>
        </w:rPr>
      </w:pPr>
    </w:p>
    <w:p w14:paraId="6F710E89" w14:textId="3EDC375D" w:rsidR="00E92E6C" w:rsidRPr="00DD23D1" w:rsidRDefault="00E92E6C" w:rsidP="004A7187">
      <w:pPr>
        <w:numPr>
          <w:ilvl w:val="0"/>
          <w:numId w:val="8"/>
        </w:numPr>
        <w:tabs>
          <w:tab w:val="left" w:pos="1134"/>
        </w:tabs>
        <w:ind w:left="0" w:firstLine="709"/>
        <w:contextualSpacing/>
        <w:rPr>
          <w:bCs/>
          <w:sz w:val="28"/>
          <w:szCs w:val="28"/>
          <w:lang w:val="ro-RO"/>
        </w:rPr>
      </w:pPr>
      <w:r w:rsidRPr="00DD23D1">
        <w:rPr>
          <w:bCs/>
          <w:sz w:val="28"/>
          <w:szCs w:val="28"/>
          <w:lang w:val="ro-RO"/>
        </w:rPr>
        <w:t>La articolul 53</w:t>
      </w:r>
      <w:r w:rsidR="004F790B" w:rsidRPr="00DD23D1">
        <w:rPr>
          <w:bCs/>
          <w:sz w:val="28"/>
          <w:szCs w:val="28"/>
          <w:lang w:val="ro-RO"/>
        </w:rPr>
        <w:t>,</w:t>
      </w:r>
      <w:r w:rsidRPr="00DD23D1">
        <w:rPr>
          <w:bCs/>
          <w:sz w:val="28"/>
          <w:szCs w:val="28"/>
          <w:lang w:val="ro-RO"/>
        </w:rPr>
        <w:t xml:space="preserve"> alineatul (2)</w:t>
      </w:r>
      <w:r w:rsidR="004F790B" w:rsidRPr="00DD23D1">
        <w:rPr>
          <w:bCs/>
          <w:sz w:val="28"/>
          <w:szCs w:val="28"/>
          <w:lang w:val="ro-RO"/>
        </w:rPr>
        <w:t xml:space="preserve"> </w:t>
      </w:r>
      <w:r w:rsidRPr="00DD23D1">
        <w:rPr>
          <w:bCs/>
          <w:sz w:val="28"/>
          <w:szCs w:val="28"/>
          <w:lang w:val="ro-RO"/>
        </w:rPr>
        <w:t xml:space="preserve">se </w:t>
      </w:r>
      <w:r w:rsidR="004F790B" w:rsidRPr="00DD23D1">
        <w:rPr>
          <w:bCs/>
          <w:sz w:val="28"/>
          <w:szCs w:val="28"/>
          <w:lang w:val="ro-RO"/>
        </w:rPr>
        <w:t xml:space="preserve">completează cu </w:t>
      </w:r>
      <w:r w:rsidRPr="00DD23D1">
        <w:rPr>
          <w:bCs/>
          <w:sz w:val="28"/>
          <w:szCs w:val="28"/>
          <w:lang w:val="ro-RO"/>
        </w:rPr>
        <w:t>textul „ , iar rectificarea înregistrării în registrul bunurilor imobile se efectu</w:t>
      </w:r>
      <w:r w:rsidR="00674BC4" w:rsidRPr="00DD23D1">
        <w:rPr>
          <w:bCs/>
          <w:sz w:val="28"/>
          <w:szCs w:val="28"/>
          <w:lang w:val="ro-RO"/>
        </w:rPr>
        <w:t>e</w:t>
      </w:r>
      <w:r w:rsidRPr="00DD23D1">
        <w:rPr>
          <w:bCs/>
          <w:sz w:val="28"/>
          <w:szCs w:val="28"/>
          <w:lang w:val="ro-RO"/>
        </w:rPr>
        <w:t>a</w:t>
      </w:r>
      <w:r w:rsidR="00674BC4" w:rsidRPr="00DD23D1">
        <w:rPr>
          <w:bCs/>
          <w:sz w:val="28"/>
          <w:szCs w:val="28"/>
          <w:lang w:val="ro-RO"/>
        </w:rPr>
        <w:t>ză</w:t>
      </w:r>
      <w:r w:rsidRPr="00DD23D1">
        <w:rPr>
          <w:bCs/>
          <w:sz w:val="28"/>
          <w:szCs w:val="28"/>
          <w:lang w:val="ro-RO"/>
        </w:rPr>
        <w:t xml:space="preserve"> la cererea organului abilitat cu dreptul de administrare a terenului”.</w:t>
      </w:r>
    </w:p>
    <w:p w14:paraId="0B52D5FC" w14:textId="77777777" w:rsidR="00EF7826" w:rsidRPr="00DD23D1" w:rsidRDefault="00EF7826" w:rsidP="004A7187">
      <w:pPr>
        <w:tabs>
          <w:tab w:val="left" w:pos="1134"/>
        </w:tabs>
        <w:contextualSpacing/>
        <w:rPr>
          <w:bCs/>
          <w:sz w:val="28"/>
          <w:szCs w:val="28"/>
          <w:lang w:val="ro-RO"/>
        </w:rPr>
      </w:pPr>
    </w:p>
    <w:p w14:paraId="5F478F36" w14:textId="03E7E19E" w:rsidR="00E92E6C" w:rsidRPr="00DD23D1" w:rsidRDefault="00E92E6C" w:rsidP="004A7187">
      <w:pPr>
        <w:numPr>
          <w:ilvl w:val="0"/>
          <w:numId w:val="8"/>
        </w:numPr>
        <w:tabs>
          <w:tab w:val="left" w:pos="709"/>
          <w:tab w:val="left" w:pos="1134"/>
        </w:tabs>
        <w:ind w:left="0" w:firstLine="709"/>
        <w:contextualSpacing/>
        <w:rPr>
          <w:rFonts w:eastAsia="Calibri"/>
          <w:bCs/>
          <w:sz w:val="28"/>
          <w:szCs w:val="28"/>
          <w:lang w:val="ro-RO"/>
        </w:rPr>
      </w:pPr>
      <w:r w:rsidRPr="00DD23D1">
        <w:rPr>
          <w:bCs/>
          <w:sz w:val="28"/>
          <w:szCs w:val="28"/>
          <w:lang w:val="ro-RO"/>
        </w:rPr>
        <w:t>La articolul 58,</w:t>
      </w:r>
      <w:r w:rsidRPr="00DD23D1">
        <w:rPr>
          <w:rFonts w:eastAsia="Calibri"/>
          <w:bCs/>
          <w:sz w:val="28"/>
          <w:szCs w:val="28"/>
          <w:lang w:val="ro-RO"/>
        </w:rPr>
        <w:t xml:space="preserve"> alineatul (1) va avea următorul cuprins:</w:t>
      </w:r>
    </w:p>
    <w:p w14:paraId="71C71F4C" w14:textId="77777777" w:rsidR="00EF7826" w:rsidRPr="00DD23D1" w:rsidRDefault="00EF7826" w:rsidP="004A7187">
      <w:pPr>
        <w:tabs>
          <w:tab w:val="left" w:pos="709"/>
          <w:tab w:val="left" w:pos="1134"/>
        </w:tabs>
        <w:contextualSpacing/>
        <w:rPr>
          <w:rFonts w:eastAsia="Calibri"/>
          <w:bCs/>
          <w:sz w:val="28"/>
          <w:szCs w:val="28"/>
          <w:lang w:val="ro-RO"/>
        </w:rPr>
      </w:pPr>
    </w:p>
    <w:p w14:paraId="574DE4C1" w14:textId="2144C6E0" w:rsidR="00E92E6C" w:rsidRPr="00DD23D1" w:rsidRDefault="00E92E6C" w:rsidP="004A7187">
      <w:pPr>
        <w:contextualSpacing/>
        <w:rPr>
          <w:bCs/>
          <w:sz w:val="28"/>
          <w:szCs w:val="28"/>
          <w:lang w:val="ro-RO"/>
        </w:rPr>
      </w:pPr>
      <w:r w:rsidRPr="00DD23D1">
        <w:rPr>
          <w:bCs/>
          <w:sz w:val="28"/>
          <w:szCs w:val="28"/>
          <w:lang w:val="ro-RO"/>
        </w:rPr>
        <w:t xml:space="preserve">„(1) Finanțarea procesului de restructurare </w:t>
      </w:r>
      <w:proofErr w:type="spellStart"/>
      <w:r w:rsidRPr="00DD23D1">
        <w:rPr>
          <w:bCs/>
          <w:sz w:val="28"/>
          <w:szCs w:val="28"/>
          <w:lang w:val="ro-RO"/>
        </w:rPr>
        <w:t>şi</w:t>
      </w:r>
      <w:proofErr w:type="spellEnd"/>
      <w:r w:rsidRPr="00DD23D1">
        <w:rPr>
          <w:bCs/>
          <w:sz w:val="28"/>
          <w:szCs w:val="28"/>
          <w:lang w:val="ro-RO"/>
        </w:rPr>
        <w:t xml:space="preserve"> privatizare a bunurilor proprietate publică se efectuează din bugetul de stat </w:t>
      </w:r>
      <w:proofErr w:type="spellStart"/>
      <w:r w:rsidRPr="00DD23D1">
        <w:rPr>
          <w:bCs/>
          <w:sz w:val="28"/>
          <w:szCs w:val="28"/>
          <w:lang w:val="ro-RO"/>
        </w:rPr>
        <w:t>şi</w:t>
      </w:r>
      <w:proofErr w:type="spellEnd"/>
      <w:r w:rsidRPr="00DD23D1">
        <w:rPr>
          <w:bCs/>
          <w:sz w:val="28"/>
          <w:szCs w:val="28"/>
          <w:lang w:val="ro-RO"/>
        </w:rPr>
        <w:t xml:space="preserve"> bugetele locale, în limitele alocațiilor aprobate prin legea/decizia bugetară anuală</w:t>
      </w:r>
      <w:r w:rsidR="00CD6B20" w:rsidRPr="00DD23D1">
        <w:rPr>
          <w:bCs/>
          <w:sz w:val="28"/>
          <w:szCs w:val="28"/>
          <w:lang w:val="ro-RO"/>
        </w:rPr>
        <w:t>.</w:t>
      </w:r>
      <w:r w:rsidRPr="00DD23D1">
        <w:rPr>
          <w:bCs/>
          <w:sz w:val="28"/>
          <w:szCs w:val="28"/>
          <w:lang w:val="ro-RO"/>
        </w:rPr>
        <w:t>”</w:t>
      </w:r>
    </w:p>
    <w:p w14:paraId="7CB4A4C5" w14:textId="77777777" w:rsidR="00EF7826" w:rsidRPr="00DD23D1" w:rsidRDefault="00EF7826" w:rsidP="004A7187">
      <w:pPr>
        <w:contextualSpacing/>
        <w:rPr>
          <w:bCs/>
          <w:sz w:val="28"/>
          <w:szCs w:val="28"/>
          <w:lang w:val="ro-RO"/>
        </w:rPr>
      </w:pPr>
    </w:p>
    <w:p w14:paraId="624DADA8" w14:textId="7F781A64" w:rsidR="00E92E6C" w:rsidRPr="00DD23D1" w:rsidRDefault="00E92E6C" w:rsidP="004A7187">
      <w:pPr>
        <w:numPr>
          <w:ilvl w:val="0"/>
          <w:numId w:val="8"/>
        </w:numPr>
        <w:tabs>
          <w:tab w:val="left" w:pos="1134"/>
        </w:tabs>
        <w:ind w:left="0" w:firstLine="709"/>
        <w:contextualSpacing/>
        <w:rPr>
          <w:bCs/>
          <w:sz w:val="28"/>
          <w:szCs w:val="28"/>
          <w:lang w:val="ro-RO"/>
        </w:rPr>
      </w:pPr>
      <w:r w:rsidRPr="00DD23D1">
        <w:rPr>
          <w:bCs/>
          <w:sz w:val="28"/>
          <w:szCs w:val="28"/>
          <w:lang w:val="ro-RO"/>
        </w:rPr>
        <w:t xml:space="preserve"> Articolul 59 se abrogă.</w:t>
      </w:r>
    </w:p>
    <w:p w14:paraId="3D9975E0" w14:textId="434BDC7B" w:rsidR="00ED684D" w:rsidRPr="00DD23D1" w:rsidRDefault="00ED684D" w:rsidP="004A7187">
      <w:pPr>
        <w:tabs>
          <w:tab w:val="left" w:pos="1134"/>
        </w:tabs>
        <w:contextualSpacing/>
        <w:rPr>
          <w:bCs/>
          <w:sz w:val="28"/>
          <w:szCs w:val="28"/>
          <w:lang w:val="ro-RO"/>
        </w:rPr>
      </w:pPr>
    </w:p>
    <w:p w14:paraId="141BC205" w14:textId="77777777" w:rsidR="00ED684D" w:rsidRPr="00DD23D1" w:rsidRDefault="00ED684D" w:rsidP="004A7187">
      <w:pPr>
        <w:tabs>
          <w:tab w:val="left" w:pos="709"/>
          <w:tab w:val="left" w:pos="1134"/>
        </w:tabs>
        <w:rPr>
          <w:rFonts w:eastAsia="Calibri"/>
          <w:sz w:val="28"/>
          <w:szCs w:val="28"/>
          <w:lang w:val="ro-RO"/>
        </w:rPr>
      </w:pPr>
      <w:r w:rsidRPr="00DD23D1">
        <w:rPr>
          <w:rFonts w:eastAsia="Calibri"/>
          <w:b/>
          <w:bCs/>
          <w:sz w:val="28"/>
          <w:szCs w:val="28"/>
          <w:lang w:val="ro-RO"/>
        </w:rPr>
        <w:t>Art.</w:t>
      </w:r>
      <w:r w:rsidRPr="00DD23D1">
        <w:rPr>
          <w:rFonts w:eastAsia="Calibri"/>
          <w:sz w:val="28"/>
          <w:szCs w:val="28"/>
          <w:lang w:val="ro-RO"/>
        </w:rPr>
        <w:t xml:space="preserve"> </w:t>
      </w:r>
      <w:r w:rsidRPr="00DD23D1">
        <w:rPr>
          <w:rFonts w:eastAsia="Calibri"/>
          <w:b/>
          <w:sz w:val="28"/>
          <w:szCs w:val="28"/>
          <w:lang w:val="ro-RO"/>
        </w:rPr>
        <w:t>III.</w:t>
      </w:r>
      <w:r w:rsidRPr="00DD23D1">
        <w:rPr>
          <w:rFonts w:eastAsia="Calibri"/>
          <w:sz w:val="28"/>
          <w:szCs w:val="28"/>
          <w:lang w:val="ro-RO"/>
        </w:rPr>
        <w:t xml:space="preserve"> – </w:t>
      </w:r>
      <w:hyperlink r:id="rId8" w:history="1">
        <w:r w:rsidRPr="00DD23D1">
          <w:rPr>
            <w:rFonts w:eastAsia="Calibri"/>
            <w:color w:val="000000" w:themeColor="text1"/>
            <w:sz w:val="28"/>
            <w:szCs w:val="28"/>
            <w:lang w:val="ro-RO"/>
          </w:rPr>
          <w:t>Legea nr. 135/2007</w:t>
        </w:r>
      </w:hyperlink>
      <w:r w:rsidRPr="00DD23D1">
        <w:rPr>
          <w:rFonts w:eastAsia="Calibri"/>
          <w:color w:val="000000" w:themeColor="text1"/>
          <w:sz w:val="28"/>
          <w:szCs w:val="28"/>
          <w:lang w:val="ro-RO"/>
        </w:rPr>
        <w:t xml:space="preserve"> </w:t>
      </w:r>
      <w:r w:rsidRPr="00DD23D1">
        <w:rPr>
          <w:rFonts w:eastAsia="Calibri"/>
          <w:sz w:val="28"/>
          <w:szCs w:val="28"/>
          <w:lang w:val="ro-RO"/>
        </w:rPr>
        <w:t>privind societățile cu răspundere limitată (Monitorul Oficial al Republicii Moldova, 2007, nr. 127–130, art. 548), cu modificările ulterioare, se modifică după cum urmează:</w:t>
      </w:r>
    </w:p>
    <w:p w14:paraId="07EF0619" w14:textId="77777777" w:rsidR="00ED684D" w:rsidRPr="00DD23D1" w:rsidRDefault="00ED684D" w:rsidP="004A7187">
      <w:pPr>
        <w:tabs>
          <w:tab w:val="left" w:pos="709"/>
          <w:tab w:val="left" w:pos="1134"/>
        </w:tabs>
        <w:rPr>
          <w:rFonts w:eastAsia="Calibri"/>
          <w:color w:val="000000"/>
          <w:sz w:val="28"/>
          <w:szCs w:val="28"/>
          <w:lang w:val="ro-RO"/>
        </w:rPr>
      </w:pPr>
    </w:p>
    <w:p w14:paraId="77C99D1C" w14:textId="77777777" w:rsidR="00ED684D" w:rsidRPr="00DD23D1" w:rsidRDefault="00ED684D" w:rsidP="004A7187">
      <w:pPr>
        <w:numPr>
          <w:ilvl w:val="0"/>
          <w:numId w:val="6"/>
        </w:numPr>
        <w:tabs>
          <w:tab w:val="left" w:pos="709"/>
          <w:tab w:val="left" w:pos="1134"/>
        </w:tabs>
        <w:ind w:left="0" w:firstLine="709"/>
        <w:rPr>
          <w:rFonts w:eastAsia="Calibri"/>
          <w:color w:val="000000"/>
          <w:sz w:val="28"/>
          <w:szCs w:val="28"/>
          <w:lang w:val="ro-RO"/>
        </w:rPr>
      </w:pPr>
      <w:r w:rsidRPr="00DD23D1">
        <w:rPr>
          <w:rFonts w:eastAsia="Calibri"/>
          <w:color w:val="000000"/>
          <w:sz w:val="28"/>
          <w:szCs w:val="28"/>
          <w:lang w:val="ro-RO"/>
        </w:rPr>
        <w:t>La articolul 49 alineatul (1):</w:t>
      </w:r>
    </w:p>
    <w:p w14:paraId="0C9D2593" w14:textId="77777777" w:rsidR="00ED684D" w:rsidRPr="00DD23D1" w:rsidRDefault="00ED684D" w:rsidP="004A7187">
      <w:pPr>
        <w:tabs>
          <w:tab w:val="left" w:pos="709"/>
          <w:tab w:val="left" w:pos="1134"/>
        </w:tabs>
        <w:rPr>
          <w:rFonts w:eastAsia="Calibri"/>
          <w:color w:val="000000"/>
          <w:sz w:val="28"/>
          <w:szCs w:val="28"/>
          <w:lang w:val="ro-RO"/>
        </w:rPr>
      </w:pPr>
    </w:p>
    <w:p w14:paraId="03B7292F" w14:textId="77777777" w:rsidR="00ED684D" w:rsidRPr="00DD23D1" w:rsidRDefault="00ED684D" w:rsidP="004A7187">
      <w:pPr>
        <w:tabs>
          <w:tab w:val="left" w:pos="709"/>
          <w:tab w:val="left" w:pos="1134"/>
        </w:tabs>
        <w:rPr>
          <w:rFonts w:eastAsia="Calibri"/>
          <w:color w:val="000000"/>
          <w:sz w:val="28"/>
          <w:szCs w:val="28"/>
          <w:lang w:val="ro-RO"/>
        </w:rPr>
      </w:pPr>
      <w:r w:rsidRPr="00DD23D1">
        <w:rPr>
          <w:rFonts w:eastAsia="Calibri"/>
          <w:color w:val="000000"/>
          <w:sz w:val="28"/>
          <w:szCs w:val="28"/>
          <w:lang w:val="ro-RO"/>
        </w:rPr>
        <w:t>litera c) va avea următorul cuprins:</w:t>
      </w:r>
    </w:p>
    <w:p w14:paraId="24B3AD11" w14:textId="77777777" w:rsidR="00ED684D" w:rsidRPr="00DD23D1" w:rsidRDefault="00ED684D" w:rsidP="004A7187">
      <w:pPr>
        <w:tabs>
          <w:tab w:val="left" w:pos="709"/>
          <w:tab w:val="left" w:pos="1134"/>
        </w:tabs>
        <w:rPr>
          <w:rFonts w:eastAsia="Calibri"/>
          <w:color w:val="000000"/>
          <w:sz w:val="28"/>
          <w:szCs w:val="28"/>
          <w:lang w:val="ro-RO"/>
        </w:rPr>
      </w:pPr>
    </w:p>
    <w:p w14:paraId="1C033979" w14:textId="77777777" w:rsidR="00ED684D" w:rsidRPr="00DD23D1" w:rsidRDefault="00ED684D" w:rsidP="004A7187">
      <w:pPr>
        <w:shd w:val="clear" w:color="auto" w:fill="FFFFFF"/>
        <w:rPr>
          <w:rFonts w:eastAsia="Calibri"/>
          <w:color w:val="000000"/>
          <w:sz w:val="28"/>
          <w:szCs w:val="28"/>
          <w:lang w:val="ro-RO"/>
        </w:rPr>
      </w:pPr>
      <w:r w:rsidRPr="00DD23D1">
        <w:rPr>
          <w:rFonts w:eastAsia="Calibri"/>
          <w:color w:val="000000"/>
          <w:sz w:val="28"/>
          <w:szCs w:val="28"/>
          <w:lang w:val="ro-RO"/>
        </w:rPr>
        <w:t>„c) desemnarea membrilor consiliului societății, ai comitetului de audit al entității  de interes public și a cenzorului, eliberarea înainte de termen a acestora;”</w:t>
      </w:r>
    </w:p>
    <w:p w14:paraId="42C097B2" w14:textId="77777777" w:rsidR="00ED684D" w:rsidRPr="00DD23D1" w:rsidRDefault="00ED684D" w:rsidP="004A7187">
      <w:pPr>
        <w:shd w:val="clear" w:color="auto" w:fill="FFFFFF"/>
        <w:rPr>
          <w:rFonts w:eastAsia="Calibri"/>
          <w:color w:val="000000"/>
          <w:sz w:val="28"/>
          <w:szCs w:val="28"/>
          <w:lang w:val="ro-RO"/>
        </w:rPr>
      </w:pPr>
      <w:r w:rsidRPr="00DD23D1">
        <w:rPr>
          <w:rFonts w:eastAsia="Calibri"/>
          <w:color w:val="000000"/>
          <w:sz w:val="28"/>
          <w:szCs w:val="28"/>
          <w:lang w:val="ro-RO"/>
        </w:rPr>
        <w:t xml:space="preserve"> </w:t>
      </w:r>
    </w:p>
    <w:p w14:paraId="71885F1A" w14:textId="77777777" w:rsidR="00ED684D" w:rsidRPr="00DD23D1" w:rsidRDefault="00ED684D" w:rsidP="004A7187">
      <w:pPr>
        <w:tabs>
          <w:tab w:val="left" w:pos="709"/>
          <w:tab w:val="left" w:pos="1134"/>
        </w:tabs>
        <w:rPr>
          <w:rFonts w:eastAsia="Calibri"/>
          <w:color w:val="000000"/>
          <w:sz w:val="28"/>
          <w:szCs w:val="28"/>
          <w:lang w:val="ro-RO"/>
        </w:rPr>
      </w:pPr>
      <w:r w:rsidRPr="00DD23D1">
        <w:rPr>
          <w:rFonts w:eastAsia="Calibri"/>
          <w:color w:val="000000"/>
          <w:sz w:val="28"/>
          <w:szCs w:val="28"/>
          <w:lang w:val="ro-RO"/>
        </w:rPr>
        <w:t>litera l) va avea următorul cuprins:</w:t>
      </w:r>
    </w:p>
    <w:p w14:paraId="17B567AD" w14:textId="77777777" w:rsidR="00ED684D" w:rsidRPr="00DD23D1" w:rsidRDefault="00ED684D" w:rsidP="004A7187">
      <w:pPr>
        <w:tabs>
          <w:tab w:val="left" w:pos="709"/>
          <w:tab w:val="left" w:pos="1134"/>
        </w:tabs>
        <w:rPr>
          <w:rFonts w:eastAsia="Calibri"/>
          <w:color w:val="000000"/>
          <w:sz w:val="28"/>
          <w:szCs w:val="28"/>
          <w:lang w:val="ro-RO"/>
        </w:rPr>
      </w:pPr>
    </w:p>
    <w:p w14:paraId="25571BCF" w14:textId="77777777" w:rsidR="00ED684D" w:rsidRPr="00DD23D1" w:rsidRDefault="00ED684D" w:rsidP="004A7187">
      <w:pPr>
        <w:tabs>
          <w:tab w:val="left" w:pos="709"/>
          <w:tab w:val="left" w:pos="1134"/>
        </w:tabs>
        <w:rPr>
          <w:rFonts w:eastAsia="Calibri"/>
          <w:color w:val="000000"/>
          <w:sz w:val="28"/>
          <w:szCs w:val="28"/>
          <w:lang w:val="ro-RO"/>
        </w:rPr>
      </w:pPr>
      <w:r w:rsidRPr="00DD23D1">
        <w:rPr>
          <w:rFonts w:eastAsia="Calibri"/>
          <w:color w:val="000000"/>
          <w:sz w:val="28"/>
          <w:szCs w:val="28"/>
          <w:lang w:val="ro-RO"/>
        </w:rPr>
        <w:t xml:space="preserve">„l) aprobarea mărimii </w:t>
      </w:r>
      <w:proofErr w:type="spellStart"/>
      <w:r w:rsidRPr="00DD23D1">
        <w:rPr>
          <w:rFonts w:eastAsia="Calibri"/>
          <w:color w:val="000000"/>
          <w:sz w:val="28"/>
          <w:szCs w:val="28"/>
          <w:lang w:val="ro-RO"/>
        </w:rPr>
        <w:t>şi</w:t>
      </w:r>
      <w:proofErr w:type="spellEnd"/>
      <w:r w:rsidRPr="00DD23D1">
        <w:rPr>
          <w:rFonts w:eastAsia="Calibri"/>
          <w:color w:val="000000"/>
          <w:sz w:val="28"/>
          <w:szCs w:val="28"/>
          <w:lang w:val="ro-RO"/>
        </w:rPr>
        <w:t xml:space="preserve"> a modului de achitare a indemnizației lunare pentru membrii consiliului societății, ai comitetului de audit al entității de interes public </w:t>
      </w:r>
      <w:proofErr w:type="spellStart"/>
      <w:r w:rsidRPr="00DD23D1">
        <w:rPr>
          <w:rFonts w:eastAsia="Calibri"/>
          <w:color w:val="000000"/>
          <w:sz w:val="28"/>
          <w:szCs w:val="28"/>
          <w:lang w:val="ro-RO"/>
        </w:rPr>
        <w:t>şi</w:t>
      </w:r>
      <w:proofErr w:type="spellEnd"/>
      <w:r w:rsidRPr="00DD23D1">
        <w:rPr>
          <w:rFonts w:eastAsia="Calibri"/>
          <w:color w:val="000000"/>
          <w:sz w:val="28"/>
          <w:szCs w:val="28"/>
          <w:lang w:val="ro-RO"/>
        </w:rPr>
        <w:t xml:space="preserve"> pentru cenzor;”.</w:t>
      </w:r>
    </w:p>
    <w:p w14:paraId="19D2A460" w14:textId="77777777" w:rsidR="00ED684D" w:rsidRPr="00DD23D1" w:rsidRDefault="00ED684D" w:rsidP="004A7187">
      <w:pPr>
        <w:tabs>
          <w:tab w:val="left" w:pos="709"/>
          <w:tab w:val="left" w:pos="1134"/>
        </w:tabs>
        <w:rPr>
          <w:rFonts w:eastAsia="Calibri"/>
          <w:color w:val="000000"/>
          <w:sz w:val="28"/>
          <w:szCs w:val="28"/>
          <w:lang w:val="ro-RO"/>
        </w:rPr>
      </w:pPr>
    </w:p>
    <w:p w14:paraId="40F8B7FD" w14:textId="77777777" w:rsidR="00ED684D" w:rsidRPr="00DD23D1" w:rsidRDefault="00ED684D" w:rsidP="004A7187">
      <w:pPr>
        <w:numPr>
          <w:ilvl w:val="0"/>
          <w:numId w:val="6"/>
        </w:numPr>
        <w:tabs>
          <w:tab w:val="left" w:pos="709"/>
          <w:tab w:val="left" w:pos="1134"/>
        </w:tabs>
        <w:ind w:left="0" w:firstLine="709"/>
        <w:contextualSpacing/>
        <w:rPr>
          <w:sz w:val="28"/>
          <w:szCs w:val="28"/>
          <w:lang w:val="ro-RO"/>
        </w:rPr>
      </w:pPr>
      <w:r w:rsidRPr="00DD23D1">
        <w:rPr>
          <w:sz w:val="28"/>
          <w:szCs w:val="28"/>
          <w:lang w:val="ro-RO"/>
        </w:rPr>
        <w:t>Articolul 65 se completează cu alineatul (2</w:t>
      </w:r>
      <w:r w:rsidRPr="00DD23D1">
        <w:rPr>
          <w:sz w:val="28"/>
          <w:szCs w:val="28"/>
          <w:vertAlign w:val="superscript"/>
          <w:lang w:val="ro-RO"/>
        </w:rPr>
        <w:t>1</w:t>
      </w:r>
      <w:r w:rsidRPr="00DD23D1">
        <w:rPr>
          <w:sz w:val="28"/>
          <w:szCs w:val="28"/>
          <w:lang w:val="ro-RO"/>
        </w:rPr>
        <w:t>) cu următorul cuprins:</w:t>
      </w:r>
    </w:p>
    <w:p w14:paraId="20B738D5" w14:textId="77777777" w:rsidR="00ED684D" w:rsidRPr="00DD23D1" w:rsidRDefault="00ED684D" w:rsidP="004A7187">
      <w:pPr>
        <w:tabs>
          <w:tab w:val="left" w:pos="709"/>
          <w:tab w:val="left" w:pos="1134"/>
        </w:tabs>
        <w:contextualSpacing/>
        <w:rPr>
          <w:sz w:val="28"/>
          <w:szCs w:val="28"/>
          <w:lang w:val="ro-RO"/>
        </w:rPr>
      </w:pPr>
      <w:r w:rsidRPr="00DD23D1">
        <w:rPr>
          <w:sz w:val="28"/>
          <w:szCs w:val="28"/>
          <w:lang w:val="ro-RO"/>
        </w:rPr>
        <w:t xml:space="preserve"> </w:t>
      </w:r>
    </w:p>
    <w:p w14:paraId="300C07A4" w14:textId="36B43B4C" w:rsidR="00ED684D" w:rsidRPr="00DD23D1" w:rsidRDefault="00ED684D" w:rsidP="004A7187">
      <w:pPr>
        <w:contextualSpacing/>
        <w:rPr>
          <w:bCs/>
          <w:sz w:val="28"/>
          <w:szCs w:val="28"/>
          <w:lang w:val="ro-RO"/>
        </w:rPr>
      </w:pPr>
      <w:r w:rsidRPr="00DD23D1">
        <w:rPr>
          <w:sz w:val="28"/>
          <w:szCs w:val="28"/>
          <w:lang w:val="ro-RO"/>
        </w:rPr>
        <w:t>„(2</w:t>
      </w:r>
      <w:r w:rsidRPr="00DD23D1">
        <w:rPr>
          <w:sz w:val="28"/>
          <w:szCs w:val="28"/>
          <w:vertAlign w:val="superscript"/>
          <w:lang w:val="ro-RO"/>
        </w:rPr>
        <w:t>1</w:t>
      </w:r>
      <w:r w:rsidRPr="00DD23D1">
        <w:rPr>
          <w:sz w:val="28"/>
          <w:szCs w:val="28"/>
          <w:lang w:val="ro-RO"/>
        </w:rPr>
        <w:t xml:space="preserve">) </w:t>
      </w:r>
      <w:r w:rsidRPr="00DD23D1">
        <w:rPr>
          <w:bCs/>
          <w:sz w:val="28"/>
          <w:szCs w:val="28"/>
          <w:lang w:val="ro-RO"/>
        </w:rPr>
        <w:t xml:space="preserve">În cazul societăților comerciale cu capital integral sau majoritar public, împuternicirile membrului consiliului societății încetează la data suspendării </w:t>
      </w:r>
      <w:r w:rsidRPr="00DD23D1">
        <w:rPr>
          <w:sz w:val="28"/>
          <w:szCs w:val="28"/>
          <w:lang w:val="ro-RO"/>
        </w:rPr>
        <w:t>raporturilor de serviciu</w:t>
      </w:r>
      <w:r w:rsidRPr="00DD23D1">
        <w:rPr>
          <w:rFonts w:eastAsia="Calibri"/>
          <w:bCs/>
          <w:sz w:val="28"/>
          <w:szCs w:val="28"/>
          <w:lang w:val="ro-RO"/>
        </w:rPr>
        <w:t xml:space="preserve"> </w:t>
      </w:r>
      <w:r w:rsidRPr="00DD23D1">
        <w:rPr>
          <w:bCs/>
          <w:sz w:val="28"/>
          <w:szCs w:val="28"/>
          <w:lang w:val="ro-RO"/>
        </w:rPr>
        <w:t xml:space="preserve">conform prevederilor art. 52, 53 și 54 din Legea nr. 158/2008 cu privire la funcția publică și statutul funcționarului public și/sau a încetării raporturilor de muncă în cadrul autorității publice care a propus candidatura </w:t>
      </w:r>
      <w:r w:rsidR="00DC2CAB" w:rsidRPr="00DD23D1">
        <w:rPr>
          <w:bCs/>
          <w:sz w:val="28"/>
          <w:szCs w:val="28"/>
          <w:lang w:val="ro-RO"/>
        </w:rPr>
        <w:t>respectivă</w:t>
      </w:r>
      <w:r w:rsidRPr="00DD23D1">
        <w:rPr>
          <w:bCs/>
          <w:sz w:val="28"/>
          <w:szCs w:val="28"/>
          <w:lang w:val="ro-RO"/>
        </w:rPr>
        <w:t>. În acest caz, achitarea indemnizației lunare pentru membrul demisionat al consiliului societății încetează.”</w:t>
      </w:r>
    </w:p>
    <w:p w14:paraId="588DE443" w14:textId="77777777" w:rsidR="00ED684D" w:rsidRPr="00DD23D1" w:rsidRDefault="00ED684D" w:rsidP="004A7187">
      <w:pPr>
        <w:contextualSpacing/>
        <w:rPr>
          <w:sz w:val="28"/>
          <w:szCs w:val="28"/>
          <w:lang w:val="ro-RO"/>
        </w:rPr>
      </w:pPr>
      <w:r w:rsidRPr="00DD23D1">
        <w:rPr>
          <w:bCs/>
          <w:sz w:val="28"/>
          <w:szCs w:val="28"/>
          <w:lang w:val="ro-RO"/>
        </w:rPr>
        <w:t xml:space="preserve">  </w:t>
      </w:r>
    </w:p>
    <w:p w14:paraId="567AB555" w14:textId="77777777" w:rsidR="00ED684D" w:rsidRPr="00DD23D1" w:rsidRDefault="00ED684D" w:rsidP="004A7187">
      <w:pPr>
        <w:numPr>
          <w:ilvl w:val="0"/>
          <w:numId w:val="6"/>
        </w:numPr>
        <w:tabs>
          <w:tab w:val="left" w:pos="993"/>
        </w:tabs>
        <w:ind w:left="0" w:firstLine="709"/>
        <w:contextualSpacing/>
        <w:rPr>
          <w:color w:val="000000"/>
          <w:sz w:val="28"/>
          <w:szCs w:val="28"/>
          <w:lang w:val="ro-RO" w:eastAsia="en-GB"/>
        </w:rPr>
      </w:pPr>
      <w:r w:rsidRPr="00DD23D1">
        <w:rPr>
          <w:sz w:val="28"/>
          <w:szCs w:val="28"/>
          <w:lang w:val="ro-RO"/>
        </w:rPr>
        <w:t xml:space="preserve">Denumirea secțiunii a 5-a </w:t>
      </w:r>
      <w:r w:rsidRPr="00DD23D1">
        <w:rPr>
          <w:color w:val="000000"/>
          <w:sz w:val="28"/>
          <w:szCs w:val="28"/>
          <w:lang w:val="ro-RO" w:eastAsia="en-GB"/>
        </w:rPr>
        <w:t>va avea următorul cuprins:</w:t>
      </w:r>
    </w:p>
    <w:p w14:paraId="3C8B534C" w14:textId="77777777" w:rsidR="00ED684D" w:rsidRPr="00DD23D1" w:rsidRDefault="00ED684D" w:rsidP="00AF2C1B">
      <w:pPr>
        <w:tabs>
          <w:tab w:val="left" w:pos="993"/>
        </w:tabs>
        <w:contextualSpacing/>
        <w:rPr>
          <w:color w:val="000000"/>
          <w:sz w:val="28"/>
          <w:szCs w:val="28"/>
          <w:lang w:val="ro-RO" w:eastAsia="en-GB"/>
        </w:rPr>
      </w:pPr>
    </w:p>
    <w:p w14:paraId="48076725" w14:textId="77777777" w:rsidR="00ED684D" w:rsidRPr="00DD23D1" w:rsidRDefault="00ED684D" w:rsidP="00DD23D1">
      <w:pPr>
        <w:tabs>
          <w:tab w:val="left" w:pos="709"/>
          <w:tab w:val="left" w:pos="1134"/>
        </w:tabs>
        <w:ind w:firstLine="0"/>
        <w:contextualSpacing/>
        <w:jc w:val="center"/>
        <w:rPr>
          <w:b/>
          <w:bCs/>
          <w:sz w:val="28"/>
          <w:szCs w:val="28"/>
          <w:lang w:val="ro-RO"/>
        </w:rPr>
      </w:pPr>
      <w:r w:rsidRPr="00DD23D1">
        <w:rPr>
          <w:sz w:val="28"/>
          <w:szCs w:val="28"/>
          <w:lang w:val="ro-RO"/>
        </w:rPr>
        <w:t>„</w:t>
      </w:r>
      <w:r w:rsidRPr="00DD23D1">
        <w:rPr>
          <w:b/>
          <w:bCs/>
          <w:sz w:val="28"/>
          <w:szCs w:val="28"/>
          <w:lang w:val="ro-RO"/>
        </w:rPr>
        <w:t>Secțiunea a 5-a</w:t>
      </w:r>
    </w:p>
    <w:p w14:paraId="5F0CDCCB" w14:textId="77777777" w:rsidR="00ED684D" w:rsidRPr="00DD23D1" w:rsidRDefault="00ED684D" w:rsidP="00DD23D1">
      <w:pPr>
        <w:tabs>
          <w:tab w:val="left" w:pos="709"/>
          <w:tab w:val="left" w:pos="1134"/>
        </w:tabs>
        <w:ind w:firstLine="0"/>
        <w:contextualSpacing/>
        <w:jc w:val="center"/>
        <w:rPr>
          <w:sz w:val="28"/>
          <w:szCs w:val="28"/>
          <w:lang w:val="ro-RO"/>
        </w:rPr>
      </w:pPr>
      <w:r w:rsidRPr="00DD23D1">
        <w:rPr>
          <w:b/>
          <w:bCs/>
          <w:sz w:val="28"/>
          <w:szCs w:val="28"/>
          <w:lang w:val="ro-RO"/>
        </w:rPr>
        <w:t>Comitetul de audit și cenzorul</w:t>
      </w:r>
      <w:r w:rsidRPr="00DD23D1">
        <w:rPr>
          <w:sz w:val="28"/>
          <w:szCs w:val="28"/>
          <w:lang w:val="ro-RO"/>
        </w:rPr>
        <w:t>”.</w:t>
      </w:r>
    </w:p>
    <w:p w14:paraId="0B7F363C" w14:textId="77777777" w:rsidR="00ED684D" w:rsidRPr="00DD23D1" w:rsidRDefault="00ED684D" w:rsidP="00AF2C1B">
      <w:pPr>
        <w:tabs>
          <w:tab w:val="left" w:pos="709"/>
          <w:tab w:val="left" w:pos="1134"/>
        </w:tabs>
        <w:contextualSpacing/>
        <w:rPr>
          <w:sz w:val="28"/>
          <w:szCs w:val="28"/>
          <w:lang w:val="ro-RO"/>
        </w:rPr>
      </w:pPr>
    </w:p>
    <w:p w14:paraId="2A505126" w14:textId="77777777" w:rsidR="00ED684D" w:rsidRPr="00DD23D1" w:rsidRDefault="00ED684D" w:rsidP="00E22FAA">
      <w:pPr>
        <w:pStyle w:val="ListParagraph"/>
        <w:numPr>
          <w:ilvl w:val="0"/>
          <w:numId w:val="6"/>
        </w:numPr>
        <w:tabs>
          <w:tab w:val="left" w:pos="709"/>
          <w:tab w:val="left" w:pos="1134"/>
        </w:tabs>
        <w:ind w:left="0" w:firstLine="709"/>
        <w:rPr>
          <w:sz w:val="28"/>
          <w:szCs w:val="28"/>
          <w:lang w:val="ro-RO"/>
        </w:rPr>
      </w:pPr>
      <w:r w:rsidRPr="00DD23D1">
        <w:rPr>
          <w:color w:val="000000"/>
          <w:sz w:val="28"/>
          <w:szCs w:val="28"/>
          <w:lang w:val="ro-RO"/>
        </w:rPr>
        <w:t xml:space="preserve">Articolul 77 </w:t>
      </w:r>
      <w:r w:rsidRPr="00DD23D1">
        <w:rPr>
          <w:sz w:val="28"/>
          <w:szCs w:val="28"/>
          <w:lang w:val="ro-RO"/>
        </w:rPr>
        <w:t>se completează cu alineatul (5</w:t>
      </w:r>
      <w:r w:rsidRPr="00DD23D1">
        <w:rPr>
          <w:sz w:val="28"/>
          <w:szCs w:val="28"/>
          <w:vertAlign w:val="superscript"/>
          <w:lang w:val="ro-RO"/>
        </w:rPr>
        <w:t>1</w:t>
      </w:r>
      <w:r w:rsidRPr="00DD23D1">
        <w:rPr>
          <w:sz w:val="28"/>
          <w:szCs w:val="28"/>
          <w:lang w:val="ro-RO"/>
        </w:rPr>
        <w:t xml:space="preserve">) cu următorul cuprins: </w:t>
      </w:r>
    </w:p>
    <w:p w14:paraId="6645DEDE" w14:textId="77777777" w:rsidR="00ED684D" w:rsidRPr="00DD23D1" w:rsidRDefault="00ED684D" w:rsidP="00E22FAA">
      <w:pPr>
        <w:pStyle w:val="ListParagraph"/>
        <w:ind w:left="0"/>
        <w:rPr>
          <w:sz w:val="28"/>
          <w:szCs w:val="28"/>
          <w:lang w:val="ro-RO"/>
        </w:rPr>
      </w:pPr>
    </w:p>
    <w:p w14:paraId="2183D01B" w14:textId="2E919EC9" w:rsidR="00ED684D" w:rsidRPr="005733E6" w:rsidRDefault="00ED684D" w:rsidP="00E22FAA">
      <w:pPr>
        <w:pStyle w:val="ListParagraph"/>
        <w:ind w:left="0"/>
        <w:rPr>
          <w:rFonts w:eastAsia="Calibri"/>
          <w:bCs/>
          <w:color w:val="000000"/>
          <w:sz w:val="28"/>
          <w:szCs w:val="28"/>
          <w:lang w:val="ro-RO" w:eastAsia="en-GB"/>
        </w:rPr>
      </w:pPr>
      <w:r w:rsidRPr="00DD23D1">
        <w:rPr>
          <w:sz w:val="28"/>
          <w:szCs w:val="28"/>
          <w:lang w:val="ro-RO"/>
        </w:rPr>
        <w:lastRenderedPageBreak/>
        <w:t>„(5</w:t>
      </w:r>
      <w:r w:rsidRPr="00DD23D1">
        <w:rPr>
          <w:sz w:val="28"/>
          <w:szCs w:val="28"/>
          <w:vertAlign w:val="superscript"/>
          <w:lang w:val="ro-RO"/>
        </w:rPr>
        <w:t>1</w:t>
      </w:r>
      <w:r w:rsidRPr="00DD23D1">
        <w:rPr>
          <w:sz w:val="28"/>
          <w:szCs w:val="28"/>
          <w:lang w:val="ro-RO"/>
        </w:rPr>
        <w:t xml:space="preserve">) </w:t>
      </w:r>
      <w:r w:rsidRPr="00DD23D1">
        <w:rPr>
          <w:bCs/>
          <w:sz w:val="28"/>
          <w:szCs w:val="28"/>
          <w:lang w:val="ro-RO"/>
        </w:rPr>
        <w:t xml:space="preserve">În cazul societăților comerciale cu capital integral sau majoritar public, împuternicirile cenzorului încetează la data suspendării </w:t>
      </w:r>
      <w:r w:rsidRPr="00DD23D1">
        <w:rPr>
          <w:sz w:val="28"/>
          <w:szCs w:val="28"/>
          <w:lang w:val="ro-RO"/>
        </w:rPr>
        <w:t>raporturilor de serviciu</w:t>
      </w:r>
      <w:r w:rsidRPr="00DD23D1">
        <w:rPr>
          <w:bCs/>
          <w:sz w:val="28"/>
          <w:szCs w:val="28"/>
          <w:lang w:val="ro-RO"/>
        </w:rPr>
        <w:t xml:space="preserve"> conform prevederilor art. 52, </w:t>
      </w:r>
      <w:r w:rsidRPr="00DD23D1">
        <w:rPr>
          <w:rFonts w:eastAsia="Calibri"/>
          <w:bCs/>
          <w:color w:val="000000"/>
          <w:sz w:val="28"/>
          <w:szCs w:val="28"/>
          <w:lang w:val="ro-RO" w:eastAsia="en-GB"/>
        </w:rPr>
        <w:t xml:space="preserve">53 și 54 din Legea nr. 158/2008 cu privire la funcția publică și statutul funcționarului public, </w:t>
      </w:r>
      <w:r w:rsidRPr="00DD23D1">
        <w:rPr>
          <w:sz w:val="28"/>
          <w:szCs w:val="28"/>
          <w:lang w:val="ro-RO"/>
        </w:rPr>
        <w:t>a expirării mandatului conform</w:t>
      </w:r>
      <w:r w:rsidRPr="00DD23D1">
        <w:rPr>
          <w:rFonts w:eastAsia="Calibri"/>
          <w:bCs/>
          <w:color w:val="000000"/>
          <w:sz w:val="28"/>
          <w:szCs w:val="28"/>
          <w:lang w:val="ro-RO" w:eastAsia="en-GB"/>
        </w:rPr>
        <w:t xml:space="preserve"> art. 9 </w:t>
      </w:r>
      <w:r w:rsidRPr="00DD23D1">
        <w:rPr>
          <w:rFonts w:eastAsia="Calibri"/>
          <w:bCs/>
          <w:sz w:val="28"/>
          <w:szCs w:val="28"/>
          <w:lang w:val="ro-RO"/>
        </w:rPr>
        <w:t xml:space="preserve">alin. (1) </w:t>
      </w:r>
      <w:r w:rsidRPr="00DD23D1">
        <w:rPr>
          <w:rFonts w:eastAsia="Calibri"/>
          <w:bCs/>
          <w:color w:val="000000"/>
          <w:sz w:val="28"/>
          <w:szCs w:val="28"/>
          <w:lang w:val="ro-RO" w:eastAsia="en-GB"/>
        </w:rPr>
        <w:t xml:space="preserve">din Legea nr. 80/2010 cu privire la statutul personalului din cabinetul persoanelor cu funcții de demnitate publică, </w:t>
      </w:r>
      <w:r w:rsidRPr="00DD23D1">
        <w:rPr>
          <w:rFonts w:eastAsia="Calibri"/>
          <w:bCs/>
          <w:sz w:val="28"/>
          <w:szCs w:val="28"/>
          <w:lang w:val="ro-RO"/>
        </w:rPr>
        <w:t xml:space="preserve">a </w:t>
      </w:r>
      <w:r w:rsidRPr="00DD23D1">
        <w:rPr>
          <w:sz w:val="28"/>
          <w:szCs w:val="28"/>
          <w:lang w:val="ro-RO"/>
        </w:rPr>
        <w:t xml:space="preserve">suspendării și/sau </w:t>
      </w:r>
      <w:r w:rsidR="000B5B06" w:rsidRPr="00DD23D1">
        <w:rPr>
          <w:sz w:val="28"/>
          <w:szCs w:val="28"/>
          <w:lang w:val="ro-RO"/>
        </w:rPr>
        <w:t xml:space="preserve">a </w:t>
      </w:r>
      <w:r w:rsidRPr="00DD23D1">
        <w:rPr>
          <w:sz w:val="28"/>
          <w:szCs w:val="28"/>
          <w:lang w:val="ro-RO"/>
        </w:rPr>
        <w:t xml:space="preserve">încetării mandatului </w:t>
      </w:r>
      <w:r w:rsidRPr="005733E6">
        <w:rPr>
          <w:sz w:val="28"/>
          <w:szCs w:val="28"/>
          <w:lang w:val="ro-RO"/>
        </w:rPr>
        <w:t>conform</w:t>
      </w:r>
      <w:r w:rsidRPr="005733E6">
        <w:rPr>
          <w:rFonts w:eastAsia="Calibri"/>
          <w:bCs/>
          <w:color w:val="000000"/>
          <w:sz w:val="28"/>
          <w:szCs w:val="28"/>
          <w:lang w:val="ro-RO" w:eastAsia="en-GB"/>
        </w:rPr>
        <w:t xml:space="preserve"> </w:t>
      </w:r>
      <w:r w:rsidR="008E6ED5" w:rsidRPr="005733E6">
        <w:rPr>
          <w:rFonts w:eastAsia="Calibri"/>
          <w:bCs/>
          <w:color w:val="000000"/>
          <w:sz w:val="28"/>
          <w:szCs w:val="28"/>
          <w:lang w:val="ro-RO" w:eastAsia="en-GB"/>
        </w:rPr>
        <w:t xml:space="preserve">prevederilor </w:t>
      </w:r>
      <w:r w:rsidRPr="005733E6">
        <w:rPr>
          <w:rFonts w:eastAsia="Calibri"/>
          <w:bCs/>
          <w:color w:val="000000"/>
          <w:sz w:val="28"/>
          <w:szCs w:val="28"/>
          <w:lang w:val="ro-RO" w:eastAsia="en-GB"/>
        </w:rPr>
        <w:t>art. 21 și 22 din Legea nr. 199/2010 cu privire la statutul persoanelor cu funcții de demnitate publică</w:t>
      </w:r>
      <w:r w:rsidR="00C305CD" w:rsidRPr="005733E6">
        <w:rPr>
          <w:rFonts w:eastAsia="Calibri"/>
          <w:bCs/>
          <w:color w:val="000000"/>
          <w:sz w:val="28"/>
          <w:szCs w:val="28"/>
          <w:lang w:val="ro-RO" w:eastAsia="en-GB"/>
        </w:rPr>
        <w:t>,</w:t>
      </w:r>
      <w:r w:rsidRPr="005733E6">
        <w:rPr>
          <w:rFonts w:eastAsia="Calibri"/>
          <w:bCs/>
          <w:color w:val="000000"/>
          <w:sz w:val="28"/>
          <w:szCs w:val="28"/>
          <w:lang w:val="ro-RO" w:eastAsia="en-GB"/>
        </w:rPr>
        <w:t xml:space="preserve">  și/sau a încetării raporturilor de serviciu în cadrul autorității publice care l-a înaintat pentru promovare. </w:t>
      </w:r>
    </w:p>
    <w:p w14:paraId="58D34D09" w14:textId="5D8CCE95" w:rsidR="00ED684D" w:rsidRPr="00DD23D1" w:rsidRDefault="00ED684D" w:rsidP="00E22FAA">
      <w:pPr>
        <w:pStyle w:val="ListParagraph"/>
        <w:ind w:left="0"/>
        <w:rPr>
          <w:sz w:val="28"/>
          <w:szCs w:val="28"/>
          <w:lang w:val="ro-RO"/>
        </w:rPr>
      </w:pPr>
      <w:r w:rsidRPr="005733E6">
        <w:rPr>
          <w:rFonts w:eastAsia="Calibri"/>
          <w:bCs/>
          <w:color w:val="000000"/>
          <w:sz w:val="28"/>
          <w:szCs w:val="28"/>
          <w:lang w:val="ro-RO" w:eastAsia="en-GB"/>
        </w:rPr>
        <w:t xml:space="preserve">În acest caz, </w:t>
      </w:r>
      <w:r w:rsidRPr="005733E6">
        <w:rPr>
          <w:rFonts w:eastAsia="Calibri"/>
          <w:color w:val="000000"/>
          <w:sz w:val="28"/>
          <w:szCs w:val="28"/>
          <w:lang w:val="ro-RO" w:eastAsia="en-GB"/>
        </w:rPr>
        <w:t>după obținerea copiei actului administrativ privind eliberarea/</w:t>
      </w:r>
      <w:r w:rsidRPr="005733E6">
        <w:rPr>
          <w:rFonts w:eastAsia="Calibri"/>
          <w:bCs/>
          <w:color w:val="000000"/>
          <w:sz w:val="28"/>
          <w:szCs w:val="28"/>
          <w:lang w:val="ro-RO" w:eastAsia="en-GB"/>
        </w:rPr>
        <w:t xml:space="preserve">demisia/concedierea/suspendarea raporturilor de muncă ale persoanei promovate în calitate de cenzor, </w:t>
      </w:r>
      <w:r w:rsidRPr="005733E6">
        <w:rPr>
          <w:rFonts w:eastAsia="Calibri"/>
          <w:bCs/>
          <w:spacing w:val="-6"/>
          <w:sz w:val="28"/>
          <w:szCs w:val="28"/>
          <w:lang w:val="ro-RO"/>
        </w:rPr>
        <w:t xml:space="preserve">emis de către autoritatea </w:t>
      </w:r>
      <w:bookmarkStart w:id="5" w:name="_Hlk131145838"/>
      <w:r w:rsidRPr="005733E6">
        <w:rPr>
          <w:rFonts w:eastAsia="Calibri"/>
          <w:bCs/>
          <w:spacing w:val="-6"/>
          <w:sz w:val="28"/>
          <w:szCs w:val="28"/>
          <w:lang w:val="ro-RO"/>
        </w:rPr>
        <w:t>care a înaintat  pentru promovare candidatura respectivă</w:t>
      </w:r>
      <w:bookmarkEnd w:id="5"/>
      <w:r w:rsidRPr="005733E6">
        <w:rPr>
          <w:rFonts w:eastAsia="Calibri"/>
          <w:bCs/>
          <w:spacing w:val="-6"/>
          <w:sz w:val="28"/>
          <w:szCs w:val="28"/>
          <w:lang w:val="ro-RO"/>
        </w:rPr>
        <w:t xml:space="preserve">, </w:t>
      </w:r>
      <w:r w:rsidRPr="005733E6">
        <w:rPr>
          <w:rFonts w:eastAsia="Calibri"/>
          <w:bCs/>
          <w:color w:val="000000"/>
          <w:sz w:val="28"/>
          <w:szCs w:val="28"/>
          <w:lang w:val="ro-RO" w:eastAsia="en-GB"/>
        </w:rPr>
        <w:t xml:space="preserve">autoritatea publică care exercită calitatea de acționar convoacă adunarea generală extraordinară, în cadrul căreia se aprobă decizia de substituire a cenzorului eliberat/demisionat/concediat/suspendat la locul de </w:t>
      </w:r>
      <w:r w:rsidR="005B03EF" w:rsidRPr="005733E6">
        <w:rPr>
          <w:rFonts w:eastAsia="Calibri"/>
          <w:bCs/>
          <w:color w:val="000000"/>
          <w:sz w:val="28"/>
          <w:szCs w:val="28"/>
          <w:lang w:val="ro-RO" w:eastAsia="en-GB"/>
        </w:rPr>
        <w:t>muncă</w:t>
      </w:r>
      <w:r w:rsidRPr="005733E6">
        <w:rPr>
          <w:rFonts w:eastAsia="Calibri"/>
          <w:bCs/>
          <w:color w:val="000000"/>
          <w:sz w:val="28"/>
          <w:szCs w:val="28"/>
          <w:lang w:val="ro-RO" w:eastAsia="en-GB"/>
        </w:rPr>
        <w:t xml:space="preserve"> de bază, iar achitarea</w:t>
      </w:r>
      <w:r w:rsidRPr="00DD23D1">
        <w:rPr>
          <w:rFonts w:eastAsia="Calibri"/>
          <w:bCs/>
          <w:color w:val="000000"/>
          <w:sz w:val="28"/>
          <w:szCs w:val="28"/>
          <w:lang w:val="ro-RO" w:eastAsia="en-GB"/>
        </w:rPr>
        <w:t xml:space="preserve"> indemnizației lunare pentru acesta încetează la data semnării procesului-verbal </w:t>
      </w:r>
      <w:r w:rsidRPr="00C305CD">
        <w:rPr>
          <w:rFonts w:eastAsia="Calibri"/>
          <w:bCs/>
          <w:color w:val="000000"/>
          <w:sz w:val="28"/>
          <w:szCs w:val="28"/>
          <w:lang w:val="ro-RO" w:eastAsia="en-GB"/>
        </w:rPr>
        <w:t>al adunării generale</w:t>
      </w:r>
      <w:r w:rsidR="00213672" w:rsidRPr="00C305CD">
        <w:rPr>
          <w:rFonts w:eastAsia="Calibri"/>
          <w:bCs/>
          <w:spacing w:val="-6"/>
          <w:sz w:val="28"/>
          <w:szCs w:val="28"/>
          <w:lang w:val="ro-RO"/>
        </w:rPr>
        <w:t xml:space="preserve"> extraordinare</w:t>
      </w:r>
      <w:r w:rsidRPr="00C305CD">
        <w:rPr>
          <w:bCs/>
          <w:sz w:val="28"/>
          <w:szCs w:val="28"/>
          <w:lang w:val="ro-RO"/>
        </w:rPr>
        <w:t>.”</w:t>
      </w:r>
      <w:r w:rsidRPr="00DD23D1">
        <w:rPr>
          <w:bCs/>
          <w:sz w:val="28"/>
          <w:szCs w:val="28"/>
          <w:lang w:val="ro-RO"/>
        </w:rPr>
        <w:t xml:space="preserve"> </w:t>
      </w:r>
    </w:p>
    <w:p w14:paraId="3D3F3912" w14:textId="77777777" w:rsidR="00ED684D" w:rsidRPr="00DD23D1" w:rsidRDefault="00ED684D" w:rsidP="00E22FAA">
      <w:pPr>
        <w:tabs>
          <w:tab w:val="left" w:pos="709"/>
          <w:tab w:val="left" w:pos="993"/>
        </w:tabs>
        <w:contextualSpacing/>
        <w:rPr>
          <w:sz w:val="28"/>
          <w:szCs w:val="28"/>
          <w:lang w:val="ro-RO"/>
        </w:rPr>
      </w:pPr>
    </w:p>
    <w:p w14:paraId="3D7D4979" w14:textId="77777777" w:rsidR="00ED684D" w:rsidRPr="00DD23D1" w:rsidRDefault="00ED684D" w:rsidP="00E22FAA">
      <w:pPr>
        <w:numPr>
          <w:ilvl w:val="0"/>
          <w:numId w:val="6"/>
        </w:numPr>
        <w:tabs>
          <w:tab w:val="left" w:pos="709"/>
          <w:tab w:val="left" w:pos="993"/>
        </w:tabs>
        <w:ind w:left="0" w:firstLine="709"/>
        <w:contextualSpacing/>
        <w:rPr>
          <w:sz w:val="28"/>
          <w:szCs w:val="28"/>
          <w:lang w:val="ro-RO"/>
        </w:rPr>
      </w:pPr>
      <w:r w:rsidRPr="00DD23D1">
        <w:rPr>
          <w:sz w:val="28"/>
          <w:szCs w:val="28"/>
          <w:lang w:val="ro-RO"/>
        </w:rPr>
        <w:t>Legea se completează cu articolul 77</w:t>
      </w:r>
      <w:r w:rsidRPr="00DD23D1">
        <w:rPr>
          <w:sz w:val="28"/>
          <w:szCs w:val="28"/>
          <w:vertAlign w:val="superscript"/>
          <w:lang w:val="ro-RO"/>
        </w:rPr>
        <w:t>1</w:t>
      </w:r>
      <w:r w:rsidRPr="00DD23D1">
        <w:rPr>
          <w:sz w:val="28"/>
          <w:szCs w:val="28"/>
          <w:lang w:val="ro-RO"/>
        </w:rPr>
        <w:t xml:space="preserve"> cu următorul cuprins:</w:t>
      </w:r>
    </w:p>
    <w:p w14:paraId="0A7869F2" w14:textId="77777777" w:rsidR="00ED684D" w:rsidRPr="00DD23D1" w:rsidRDefault="00ED684D" w:rsidP="00E22FAA">
      <w:pPr>
        <w:tabs>
          <w:tab w:val="left" w:pos="709"/>
          <w:tab w:val="left" w:pos="993"/>
        </w:tabs>
        <w:contextualSpacing/>
        <w:rPr>
          <w:sz w:val="28"/>
          <w:szCs w:val="28"/>
          <w:lang w:val="ro-RO"/>
        </w:rPr>
      </w:pPr>
    </w:p>
    <w:p w14:paraId="48852B3A" w14:textId="77777777" w:rsidR="00ED684D" w:rsidRPr="00DD23D1" w:rsidRDefault="00ED684D" w:rsidP="00E22FAA">
      <w:pPr>
        <w:tabs>
          <w:tab w:val="left" w:pos="709"/>
          <w:tab w:val="left" w:pos="993"/>
        </w:tabs>
        <w:contextualSpacing/>
        <w:rPr>
          <w:bCs/>
          <w:color w:val="000000" w:themeColor="text1"/>
          <w:sz w:val="28"/>
          <w:szCs w:val="28"/>
          <w:lang w:val="ro-RO"/>
        </w:rPr>
      </w:pPr>
      <w:r w:rsidRPr="00DD23D1">
        <w:rPr>
          <w:sz w:val="28"/>
          <w:szCs w:val="28"/>
          <w:lang w:val="ro-RO"/>
        </w:rPr>
        <w:t>„</w:t>
      </w:r>
      <w:r w:rsidRPr="00DD23D1">
        <w:rPr>
          <w:b/>
          <w:bCs/>
          <w:color w:val="000000" w:themeColor="text1"/>
          <w:sz w:val="28"/>
          <w:szCs w:val="28"/>
          <w:lang w:val="ro-RO"/>
        </w:rPr>
        <w:t>Articolul 77</w:t>
      </w:r>
      <w:r w:rsidRPr="00DD23D1">
        <w:rPr>
          <w:b/>
          <w:bCs/>
          <w:color w:val="000000" w:themeColor="text1"/>
          <w:sz w:val="28"/>
          <w:szCs w:val="28"/>
          <w:vertAlign w:val="superscript"/>
          <w:lang w:val="ro-RO"/>
        </w:rPr>
        <w:t>1</w:t>
      </w:r>
      <w:r w:rsidRPr="00DD23D1">
        <w:rPr>
          <w:b/>
          <w:bCs/>
          <w:color w:val="000000" w:themeColor="text1"/>
          <w:sz w:val="28"/>
          <w:szCs w:val="28"/>
          <w:lang w:val="ro-RO"/>
        </w:rPr>
        <w:t xml:space="preserve">. </w:t>
      </w:r>
      <w:r w:rsidRPr="00DD23D1">
        <w:rPr>
          <w:bCs/>
          <w:color w:val="000000" w:themeColor="text1"/>
          <w:sz w:val="28"/>
          <w:szCs w:val="28"/>
          <w:lang w:val="ro-RO"/>
        </w:rPr>
        <w:t>Desemnarea comitetului de audit</w:t>
      </w:r>
    </w:p>
    <w:p w14:paraId="37D82065" w14:textId="77777777" w:rsidR="00ED684D" w:rsidRPr="00DD23D1" w:rsidRDefault="00ED684D" w:rsidP="00E22FAA">
      <w:pPr>
        <w:tabs>
          <w:tab w:val="left" w:pos="709"/>
          <w:tab w:val="left" w:pos="993"/>
        </w:tabs>
        <w:contextualSpacing/>
        <w:rPr>
          <w:sz w:val="28"/>
          <w:szCs w:val="28"/>
          <w:lang w:val="ro-RO"/>
        </w:rPr>
      </w:pPr>
    </w:p>
    <w:p w14:paraId="795F91BD" w14:textId="77777777" w:rsidR="00ED684D" w:rsidRPr="00DD23D1" w:rsidRDefault="00ED684D" w:rsidP="00E22FAA">
      <w:pPr>
        <w:numPr>
          <w:ilvl w:val="0"/>
          <w:numId w:val="7"/>
        </w:numPr>
        <w:tabs>
          <w:tab w:val="left" w:pos="1134"/>
        </w:tabs>
        <w:ind w:left="0" w:firstLine="709"/>
        <w:contextualSpacing/>
        <w:rPr>
          <w:sz w:val="28"/>
          <w:szCs w:val="28"/>
          <w:lang w:val="ro-RO"/>
        </w:rPr>
      </w:pPr>
      <w:r w:rsidRPr="00DD23D1">
        <w:rPr>
          <w:sz w:val="28"/>
          <w:szCs w:val="28"/>
          <w:lang w:val="ro-RO"/>
        </w:rPr>
        <w:t>Comitetul de audit se constituie în mod obligatoriu de către societățile care sunt entități de interes public și funcționează potrivit prevederilor legislației, statutului societății și ale regulamentului comitetului de audit al societății. Comitetul de audit poate fi constituit de către societăți, altele decât entitățile de interes public, dacă statutul prevede astfel.</w:t>
      </w:r>
    </w:p>
    <w:p w14:paraId="6266F1B3" w14:textId="77777777" w:rsidR="00ED684D" w:rsidRPr="00DD23D1" w:rsidRDefault="00ED684D" w:rsidP="00E22FAA">
      <w:pPr>
        <w:tabs>
          <w:tab w:val="left" w:pos="1134"/>
        </w:tabs>
        <w:contextualSpacing/>
        <w:rPr>
          <w:sz w:val="28"/>
          <w:szCs w:val="28"/>
          <w:lang w:val="ro-RO"/>
        </w:rPr>
      </w:pPr>
    </w:p>
    <w:p w14:paraId="22534B8D" w14:textId="77777777" w:rsidR="00ED684D" w:rsidRPr="00DD23D1" w:rsidRDefault="00ED684D" w:rsidP="00E22FAA">
      <w:pPr>
        <w:pStyle w:val="ListParagraph"/>
        <w:numPr>
          <w:ilvl w:val="0"/>
          <w:numId w:val="7"/>
        </w:numPr>
        <w:autoSpaceDE w:val="0"/>
        <w:autoSpaceDN w:val="0"/>
        <w:adjustRightInd w:val="0"/>
        <w:ind w:left="0" w:firstLine="709"/>
        <w:rPr>
          <w:rFonts w:eastAsia="Calibri"/>
          <w:color w:val="000000"/>
          <w:sz w:val="28"/>
          <w:szCs w:val="28"/>
          <w:lang w:val="ro-RO" w:eastAsia="en-GB"/>
        </w:rPr>
      </w:pPr>
      <w:r w:rsidRPr="00DD23D1">
        <w:rPr>
          <w:rFonts w:eastAsia="Calibri"/>
          <w:color w:val="000000"/>
          <w:sz w:val="28"/>
          <w:szCs w:val="28"/>
          <w:lang w:val="ro-RO" w:eastAsia="en-GB"/>
        </w:rPr>
        <w:t xml:space="preserve">Particularitățile constituirii, atribuțiile, funcțiile </w:t>
      </w:r>
      <w:proofErr w:type="spellStart"/>
      <w:r w:rsidRPr="00DD23D1">
        <w:rPr>
          <w:rFonts w:eastAsia="Calibri"/>
          <w:color w:val="000000"/>
          <w:sz w:val="28"/>
          <w:szCs w:val="28"/>
          <w:lang w:val="ro-RO" w:eastAsia="en-GB"/>
        </w:rPr>
        <w:t>şi</w:t>
      </w:r>
      <w:proofErr w:type="spellEnd"/>
      <w:r w:rsidRPr="00DD23D1">
        <w:rPr>
          <w:rFonts w:eastAsia="Calibri"/>
          <w:color w:val="000000"/>
          <w:sz w:val="28"/>
          <w:szCs w:val="28"/>
          <w:lang w:val="ro-RO" w:eastAsia="en-GB"/>
        </w:rPr>
        <w:t xml:space="preserve"> responsabilitățile comitetului de audit sunt statuate la art. 44 și 45 din Legea nr. 271/2017 privind auditul situațiilor financiare. </w:t>
      </w:r>
    </w:p>
    <w:p w14:paraId="70862CCC" w14:textId="77777777" w:rsidR="00ED684D" w:rsidRPr="00DD23D1" w:rsidRDefault="00ED684D" w:rsidP="00E22FAA">
      <w:pPr>
        <w:autoSpaceDE w:val="0"/>
        <w:autoSpaceDN w:val="0"/>
        <w:adjustRightInd w:val="0"/>
        <w:rPr>
          <w:rFonts w:eastAsia="Calibri"/>
          <w:color w:val="000000"/>
          <w:sz w:val="28"/>
          <w:szCs w:val="28"/>
          <w:lang w:val="ro-RO" w:eastAsia="en-GB"/>
        </w:rPr>
      </w:pPr>
    </w:p>
    <w:p w14:paraId="6671805F" w14:textId="77777777" w:rsidR="00ED684D" w:rsidRPr="00DD23D1" w:rsidRDefault="00ED684D" w:rsidP="00E22FAA">
      <w:pPr>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 xml:space="preserve">(3) În cazul unei societăți de interes public în care statul/unitatea administrativ-teritorială deține mai mult de 50% din capitalul social, cel puțin unul dintre membrii comitetului de audit va fi reprezentantul Ministerului Finanțelor, al Ministerului Dezvoltării Economice și Digitalizării </w:t>
      </w:r>
      <w:proofErr w:type="spellStart"/>
      <w:r w:rsidRPr="00DD23D1">
        <w:rPr>
          <w:rFonts w:eastAsia="Calibri"/>
          <w:color w:val="000000"/>
          <w:sz w:val="28"/>
          <w:szCs w:val="28"/>
          <w:lang w:val="ro-RO" w:eastAsia="en-GB"/>
        </w:rPr>
        <w:t>şi</w:t>
      </w:r>
      <w:proofErr w:type="spellEnd"/>
      <w:r w:rsidRPr="00DD23D1">
        <w:rPr>
          <w:rFonts w:eastAsia="Calibri"/>
          <w:color w:val="000000"/>
          <w:sz w:val="28"/>
          <w:szCs w:val="28"/>
          <w:lang w:val="ro-RO" w:eastAsia="en-GB"/>
        </w:rPr>
        <w:t xml:space="preserve">/sau, după caz, al direcției de ramură a autorității administrației publice locale. </w:t>
      </w:r>
    </w:p>
    <w:p w14:paraId="2B56BCDE" w14:textId="77777777" w:rsidR="00ED684D" w:rsidRPr="00DD23D1" w:rsidRDefault="00ED684D" w:rsidP="00E22FAA">
      <w:pPr>
        <w:autoSpaceDE w:val="0"/>
        <w:autoSpaceDN w:val="0"/>
        <w:adjustRightInd w:val="0"/>
        <w:rPr>
          <w:rFonts w:eastAsia="Calibri"/>
          <w:color w:val="000000"/>
          <w:sz w:val="28"/>
          <w:szCs w:val="28"/>
          <w:lang w:val="ro-RO" w:eastAsia="en-GB"/>
        </w:rPr>
      </w:pPr>
    </w:p>
    <w:p w14:paraId="399849E5" w14:textId="5B873933" w:rsidR="00ED684D" w:rsidRPr="005733E6" w:rsidRDefault="00ED684D" w:rsidP="00E22FAA">
      <w:pPr>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 xml:space="preserve">(4) În cazul societăților comerciale cu capital integral sau majoritar public, împuternicirile membrului comitetului de audit încetează la data suspendării </w:t>
      </w:r>
      <w:r w:rsidRPr="00DD23D1">
        <w:rPr>
          <w:sz w:val="28"/>
          <w:szCs w:val="28"/>
          <w:lang w:val="ro-RO"/>
        </w:rPr>
        <w:t>raporturilor de serviciu</w:t>
      </w:r>
      <w:r w:rsidRPr="00DD23D1">
        <w:rPr>
          <w:rFonts w:eastAsia="Calibri"/>
          <w:bCs/>
          <w:sz w:val="28"/>
          <w:szCs w:val="28"/>
          <w:lang w:val="ro-RO"/>
        </w:rPr>
        <w:t xml:space="preserve"> </w:t>
      </w:r>
      <w:r w:rsidRPr="00DD23D1">
        <w:rPr>
          <w:rFonts w:eastAsia="Calibri"/>
          <w:color w:val="000000"/>
          <w:sz w:val="28"/>
          <w:szCs w:val="28"/>
          <w:lang w:val="ro-RO" w:eastAsia="en-GB"/>
        </w:rPr>
        <w:t xml:space="preserve">conform prevederilor art. </w:t>
      </w:r>
      <w:r w:rsidRPr="00DD23D1">
        <w:rPr>
          <w:rFonts w:eastAsia="Calibri"/>
          <w:bCs/>
          <w:color w:val="000000"/>
          <w:sz w:val="28"/>
          <w:szCs w:val="28"/>
          <w:lang w:val="ro-RO" w:eastAsia="en-GB"/>
        </w:rPr>
        <w:t xml:space="preserve">52, 53 și 54 </w:t>
      </w:r>
      <w:r w:rsidRPr="00DD23D1">
        <w:rPr>
          <w:rFonts w:eastAsia="Calibri"/>
          <w:color w:val="000000"/>
          <w:sz w:val="28"/>
          <w:szCs w:val="28"/>
          <w:lang w:val="ro-RO" w:eastAsia="en-GB"/>
        </w:rPr>
        <w:t xml:space="preserve">din Legea nr. 158/2008 cu privire la funcția publică și statutul funcționarului public, a </w:t>
      </w:r>
      <w:r w:rsidRPr="00DD23D1">
        <w:rPr>
          <w:sz w:val="28"/>
          <w:szCs w:val="28"/>
          <w:lang w:val="ro-RO"/>
        </w:rPr>
        <w:t xml:space="preserve">expirării mandatului conform </w:t>
      </w:r>
      <w:r w:rsidRPr="00DD23D1">
        <w:rPr>
          <w:rFonts w:eastAsia="Calibri"/>
          <w:color w:val="000000"/>
          <w:sz w:val="28"/>
          <w:szCs w:val="28"/>
          <w:lang w:val="ro-RO" w:eastAsia="en-GB"/>
        </w:rPr>
        <w:t xml:space="preserve">art. 9 </w:t>
      </w:r>
      <w:r w:rsidRPr="00DD23D1">
        <w:rPr>
          <w:rFonts w:eastAsia="Calibri"/>
          <w:bCs/>
          <w:sz w:val="28"/>
          <w:szCs w:val="28"/>
          <w:lang w:val="ro-RO"/>
        </w:rPr>
        <w:t xml:space="preserve">alin. (1) </w:t>
      </w:r>
      <w:r w:rsidRPr="00DD23D1">
        <w:rPr>
          <w:rFonts w:eastAsia="Calibri"/>
          <w:color w:val="000000"/>
          <w:sz w:val="28"/>
          <w:szCs w:val="28"/>
          <w:lang w:val="ro-RO" w:eastAsia="en-GB"/>
        </w:rPr>
        <w:t xml:space="preserve">din Legea nr. 80/2010 cu privire la statutul personalului din </w:t>
      </w:r>
      <w:r w:rsidRPr="00DD23D1">
        <w:rPr>
          <w:rFonts w:eastAsia="Calibri"/>
          <w:color w:val="000000"/>
          <w:sz w:val="28"/>
          <w:szCs w:val="28"/>
          <w:lang w:val="ro-RO" w:eastAsia="en-GB"/>
        </w:rPr>
        <w:lastRenderedPageBreak/>
        <w:t xml:space="preserve">cabinetul persoanelor cu funcții de demnitate publică, </w:t>
      </w:r>
      <w:r w:rsidRPr="00DD23D1">
        <w:rPr>
          <w:rFonts w:eastAsia="Calibri"/>
          <w:bCs/>
          <w:sz w:val="28"/>
          <w:szCs w:val="28"/>
          <w:lang w:val="ro-RO"/>
        </w:rPr>
        <w:t xml:space="preserve">a </w:t>
      </w:r>
      <w:r w:rsidRPr="00DD23D1">
        <w:rPr>
          <w:sz w:val="28"/>
          <w:szCs w:val="28"/>
          <w:lang w:val="ro-RO"/>
        </w:rPr>
        <w:t xml:space="preserve">suspendării și/sau </w:t>
      </w:r>
      <w:r w:rsidR="000B5B06" w:rsidRPr="00DD23D1">
        <w:rPr>
          <w:sz w:val="28"/>
          <w:szCs w:val="28"/>
          <w:lang w:val="ro-RO"/>
        </w:rPr>
        <w:t xml:space="preserve">a </w:t>
      </w:r>
      <w:r w:rsidRPr="00DD23D1">
        <w:rPr>
          <w:sz w:val="28"/>
          <w:szCs w:val="28"/>
          <w:lang w:val="ro-RO"/>
        </w:rPr>
        <w:t xml:space="preserve">încetării mandatului </w:t>
      </w:r>
      <w:r w:rsidRPr="005733E6">
        <w:rPr>
          <w:sz w:val="28"/>
          <w:szCs w:val="28"/>
          <w:lang w:val="ro-RO"/>
        </w:rPr>
        <w:t>conform</w:t>
      </w:r>
      <w:r w:rsidRPr="005733E6">
        <w:rPr>
          <w:rFonts w:eastAsia="Calibri"/>
          <w:color w:val="000000"/>
          <w:sz w:val="28"/>
          <w:szCs w:val="28"/>
          <w:lang w:val="ro-RO" w:eastAsia="en-GB"/>
        </w:rPr>
        <w:t xml:space="preserve"> </w:t>
      </w:r>
      <w:r w:rsidR="005B03EF" w:rsidRPr="005733E6">
        <w:rPr>
          <w:rFonts w:eastAsia="Calibri"/>
          <w:bCs/>
          <w:color w:val="000000"/>
          <w:sz w:val="28"/>
          <w:szCs w:val="28"/>
          <w:lang w:val="ro-RO" w:eastAsia="en-GB"/>
        </w:rPr>
        <w:t>prevederilor</w:t>
      </w:r>
      <w:r w:rsidR="005B03EF" w:rsidRPr="005733E6">
        <w:rPr>
          <w:rFonts w:eastAsia="Calibri"/>
          <w:color w:val="000000"/>
          <w:sz w:val="28"/>
          <w:szCs w:val="28"/>
          <w:lang w:val="ro-RO" w:eastAsia="en-GB"/>
        </w:rPr>
        <w:t xml:space="preserve"> </w:t>
      </w:r>
      <w:r w:rsidRPr="005733E6">
        <w:rPr>
          <w:rFonts w:eastAsia="Calibri"/>
          <w:color w:val="000000"/>
          <w:sz w:val="28"/>
          <w:szCs w:val="28"/>
          <w:lang w:val="ro-RO" w:eastAsia="en-GB"/>
        </w:rPr>
        <w:t>art. 21 și 22 din Legea nr. 199/2010 cu privire la statutul persoanelor cu funcții de demnitate publică</w:t>
      </w:r>
      <w:r w:rsidR="00C93753" w:rsidRPr="005733E6">
        <w:rPr>
          <w:rFonts w:eastAsia="Calibri"/>
          <w:color w:val="000000"/>
          <w:sz w:val="28"/>
          <w:szCs w:val="28"/>
          <w:lang w:val="ro-RO" w:eastAsia="en-GB"/>
        </w:rPr>
        <w:t>,</w:t>
      </w:r>
      <w:r w:rsidRPr="005733E6">
        <w:rPr>
          <w:rFonts w:eastAsia="Calibri"/>
          <w:color w:val="000000"/>
          <w:sz w:val="28"/>
          <w:szCs w:val="28"/>
          <w:lang w:val="ro-RO" w:eastAsia="en-GB"/>
        </w:rPr>
        <w:t xml:space="preserve">  și/sau a încetării raporturilor de serviciu în cadrul autorității publice care l-a înaintat pentru promovare. </w:t>
      </w:r>
    </w:p>
    <w:p w14:paraId="505626CF" w14:textId="148B1293" w:rsidR="00ED684D" w:rsidRPr="00DD23D1" w:rsidRDefault="00ED684D" w:rsidP="00E22FAA">
      <w:pPr>
        <w:tabs>
          <w:tab w:val="left" w:pos="1134"/>
        </w:tabs>
        <w:contextualSpacing/>
        <w:rPr>
          <w:rFonts w:eastAsia="Calibri"/>
          <w:color w:val="000000"/>
          <w:sz w:val="28"/>
          <w:szCs w:val="28"/>
          <w:lang w:val="ro-RO" w:eastAsia="en-GB"/>
        </w:rPr>
      </w:pPr>
      <w:r w:rsidRPr="005733E6">
        <w:rPr>
          <w:rFonts w:eastAsia="Calibri"/>
          <w:color w:val="000000"/>
          <w:sz w:val="28"/>
          <w:szCs w:val="28"/>
          <w:lang w:val="ro-RO" w:eastAsia="en-GB"/>
        </w:rPr>
        <w:t>În acest caz, după obținerea copiei actului administrativ privind eliberarea/</w:t>
      </w:r>
      <w:r w:rsidRPr="005733E6">
        <w:rPr>
          <w:rFonts w:eastAsia="Calibri"/>
          <w:bCs/>
          <w:color w:val="000000"/>
          <w:sz w:val="28"/>
          <w:szCs w:val="28"/>
          <w:lang w:val="ro-RO" w:eastAsia="en-GB"/>
        </w:rPr>
        <w:t>demisia/concedierea/suspendarea raporturilor de muncă ale persoanei promovate în calitate de membru al comitetului de audit,</w:t>
      </w:r>
      <w:r w:rsidRPr="005733E6">
        <w:rPr>
          <w:rFonts w:eastAsia="Calibri"/>
          <w:color w:val="000000"/>
          <w:sz w:val="28"/>
          <w:szCs w:val="28"/>
          <w:lang w:val="ro-RO" w:eastAsia="en-GB"/>
        </w:rPr>
        <w:t xml:space="preserve"> emis de către autoritatea </w:t>
      </w:r>
      <w:r w:rsidRPr="005733E6">
        <w:rPr>
          <w:rFonts w:eastAsia="Calibri"/>
          <w:bCs/>
          <w:spacing w:val="-6"/>
          <w:sz w:val="28"/>
          <w:szCs w:val="28"/>
          <w:lang w:val="ro-RO"/>
        </w:rPr>
        <w:t>care a înaintat  pentru promovare candidatura respectivă</w:t>
      </w:r>
      <w:r w:rsidRPr="005733E6">
        <w:rPr>
          <w:rFonts w:eastAsia="Calibri"/>
          <w:color w:val="000000"/>
          <w:sz w:val="28"/>
          <w:szCs w:val="28"/>
          <w:lang w:val="ro-RO" w:eastAsia="en-GB"/>
        </w:rPr>
        <w:t>,</w:t>
      </w:r>
      <w:r w:rsidRPr="005733E6">
        <w:rPr>
          <w:rFonts w:eastAsia="Calibri"/>
          <w:bCs/>
          <w:color w:val="000000"/>
          <w:sz w:val="28"/>
          <w:szCs w:val="28"/>
          <w:lang w:val="ro-RO" w:eastAsia="en-GB"/>
        </w:rPr>
        <w:t xml:space="preserve"> </w:t>
      </w:r>
      <w:r w:rsidRPr="005733E6">
        <w:rPr>
          <w:rFonts w:eastAsia="Calibri"/>
          <w:color w:val="000000"/>
          <w:sz w:val="28"/>
          <w:szCs w:val="28"/>
          <w:lang w:val="ro-RO" w:eastAsia="en-GB"/>
        </w:rPr>
        <w:t xml:space="preserve">autoritatea publică care exercită calitatea de asociat convoacă adunarea generală extraordinară, în cadrul căreia se aprobă decizia de substituire a membrului comitetului de audit </w:t>
      </w:r>
      <w:r w:rsidRPr="005733E6">
        <w:rPr>
          <w:rFonts w:eastAsia="Calibri"/>
          <w:bCs/>
          <w:spacing w:val="-6"/>
          <w:sz w:val="28"/>
          <w:szCs w:val="28"/>
          <w:lang w:val="ro-RO"/>
        </w:rPr>
        <w:t>eliberat/</w:t>
      </w:r>
      <w:r w:rsidRPr="005733E6">
        <w:rPr>
          <w:rFonts w:eastAsia="Calibri"/>
          <w:bCs/>
          <w:color w:val="000000"/>
          <w:sz w:val="28"/>
          <w:szCs w:val="28"/>
          <w:lang w:val="ro-RO" w:eastAsia="en-GB"/>
        </w:rPr>
        <w:t xml:space="preserve">demisionat/concediat/suspendat </w:t>
      </w:r>
      <w:r w:rsidRPr="005733E6">
        <w:rPr>
          <w:rFonts w:eastAsia="Calibri"/>
          <w:color w:val="000000"/>
          <w:sz w:val="28"/>
          <w:szCs w:val="28"/>
          <w:lang w:val="ro-RO" w:eastAsia="en-GB"/>
        </w:rPr>
        <w:t xml:space="preserve">la locul de </w:t>
      </w:r>
      <w:r w:rsidR="005B03EF" w:rsidRPr="005733E6">
        <w:rPr>
          <w:rFonts w:eastAsia="Calibri"/>
          <w:color w:val="000000"/>
          <w:sz w:val="28"/>
          <w:szCs w:val="28"/>
          <w:lang w:val="ro-RO" w:eastAsia="en-GB"/>
        </w:rPr>
        <w:t>muncă</w:t>
      </w:r>
      <w:r w:rsidRPr="00DD23D1">
        <w:rPr>
          <w:rFonts w:eastAsia="Calibri"/>
          <w:color w:val="000000"/>
          <w:sz w:val="28"/>
          <w:szCs w:val="28"/>
          <w:lang w:val="ro-RO" w:eastAsia="en-GB"/>
        </w:rPr>
        <w:t xml:space="preserve"> de bază, iar achitarea indemnizației lunare pentru acesta încetează la data semnării procesului-verbal al </w:t>
      </w:r>
      <w:r w:rsidRPr="00C305CD">
        <w:rPr>
          <w:rFonts w:eastAsia="Calibri"/>
          <w:color w:val="000000"/>
          <w:sz w:val="28"/>
          <w:szCs w:val="28"/>
          <w:lang w:val="ro-RO" w:eastAsia="en-GB"/>
        </w:rPr>
        <w:t>adunării generale</w:t>
      </w:r>
      <w:r w:rsidR="00213672" w:rsidRPr="00C305CD">
        <w:rPr>
          <w:rFonts w:eastAsia="Calibri"/>
          <w:bCs/>
          <w:spacing w:val="-6"/>
          <w:sz w:val="28"/>
          <w:szCs w:val="28"/>
          <w:lang w:val="ro-RO"/>
        </w:rPr>
        <w:t xml:space="preserve"> extraordinare</w:t>
      </w:r>
      <w:r w:rsidRPr="00C305CD">
        <w:rPr>
          <w:rFonts w:eastAsia="Calibri"/>
          <w:color w:val="000000"/>
          <w:sz w:val="28"/>
          <w:szCs w:val="28"/>
          <w:lang w:val="ro-RO" w:eastAsia="en-GB"/>
        </w:rPr>
        <w:t>.”</w:t>
      </w:r>
    </w:p>
    <w:p w14:paraId="697C49ED" w14:textId="602CFA3D" w:rsidR="00ED684D" w:rsidRPr="00DD23D1" w:rsidRDefault="00ED684D" w:rsidP="00E22FAA">
      <w:pPr>
        <w:tabs>
          <w:tab w:val="left" w:pos="1134"/>
        </w:tabs>
        <w:contextualSpacing/>
        <w:rPr>
          <w:rFonts w:eastAsia="Calibri"/>
          <w:color w:val="000000"/>
          <w:sz w:val="28"/>
          <w:szCs w:val="28"/>
          <w:lang w:val="ro-RO" w:eastAsia="en-GB"/>
        </w:rPr>
      </w:pPr>
    </w:p>
    <w:p w14:paraId="75388F4E" w14:textId="77777777" w:rsidR="00ED684D" w:rsidRPr="00DD23D1" w:rsidRDefault="00ED684D" w:rsidP="00E22FAA">
      <w:pPr>
        <w:tabs>
          <w:tab w:val="left" w:pos="709"/>
          <w:tab w:val="left" w:pos="1134"/>
        </w:tabs>
        <w:rPr>
          <w:rFonts w:eastAsia="Calibri"/>
          <w:sz w:val="28"/>
          <w:szCs w:val="28"/>
          <w:lang w:val="ro-RO"/>
        </w:rPr>
      </w:pPr>
      <w:r w:rsidRPr="00DD23D1">
        <w:rPr>
          <w:rFonts w:eastAsia="Calibri"/>
          <w:b/>
          <w:bCs/>
          <w:sz w:val="28"/>
          <w:szCs w:val="28"/>
          <w:lang w:val="ro-RO"/>
        </w:rPr>
        <w:t>Art. IV.</w:t>
      </w:r>
      <w:r w:rsidRPr="00DD23D1">
        <w:rPr>
          <w:rFonts w:eastAsia="Calibri"/>
          <w:sz w:val="28"/>
          <w:szCs w:val="28"/>
          <w:lang w:val="ro-RO"/>
        </w:rPr>
        <w:t xml:space="preserve"> – </w:t>
      </w:r>
      <w:r w:rsidRPr="00DD23D1">
        <w:rPr>
          <w:rFonts w:eastAsia="Calibri"/>
          <w:color w:val="000000" w:themeColor="text1"/>
          <w:sz w:val="28"/>
          <w:szCs w:val="28"/>
          <w:lang w:val="ro-RO"/>
        </w:rPr>
        <w:t xml:space="preserve">Legea nr. 246/2017 </w:t>
      </w:r>
      <w:r w:rsidRPr="00DD23D1">
        <w:rPr>
          <w:rFonts w:eastAsia="Calibri"/>
          <w:sz w:val="28"/>
          <w:szCs w:val="28"/>
          <w:lang w:val="ro-RO"/>
        </w:rPr>
        <w:t xml:space="preserve">cu privire la întreprinderea de stat </w:t>
      </w:r>
      <w:proofErr w:type="spellStart"/>
      <w:r w:rsidRPr="00DD23D1">
        <w:rPr>
          <w:rFonts w:eastAsia="Calibri"/>
          <w:sz w:val="28"/>
          <w:szCs w:val="28"/>
          <w:lang w:val="ro-RO"/>
        </w:rPr>
        <w:t>şi</w:t>
      </w:r>
      <w:proofErr w:type="spellEnd"/>
      <w:r w:rsidRPr="00DD23D1">
        <w:rPr>
          <w:rFonts w:eastAsia="Calibri"/>
          <w:sz w:val="28"/>
          <w:szCs w:val="28"/>
          <w:lang w:val="ro-RO"/>
        </w:rPr>
        <w:t xml:space="preserve"> întreprinderea municipală (Monitorul Oficial al Republicii Moldova, 2017, nr. 441–450, art. 750), cu modificările ulterioare, se modifică după cum urmează:</w:t>
      </w:r>
    </w:p>
    <w:p w14:paraId="15DE995A" w14:textId="77777777" w:rsidR="00ED684D" w:rsidRPr="00DD23D1" w:rsidRDefault="00ED684D" w:rsidP="00E22FAA">
      <w:pPr>
        <w:tabs>
          <w:tab w:val="left" w:pos="709"/>
          <w:tab w:val="left" w:pos="1134"/>
        </w:tabs>
        <w:rPr>
          <w:rFonts w:eastAsia="Calibri"/>
          <w:sz w:val="28"/>
          <w:szCs w:val="28"/>
          <w:lang w:val="ro-RO"/>
        </w:rPr>
      </w:pPr>
    </w:p>
    <w:p w14:paraId="17ADC878" w14:textId="77777777" w:rsidR="00ED684D" w:rsidRPr="00DD23D1" w:rsidRDefault="00ED684D" w:rsidP="00E22FAA">
      <w:pPr>
        <w:numPr>
          <w:ilvl w:val="0"/>
          <w:numId w:val="1"/>
        </w:numPr>
        <w:tabs>
          <w:tab w:val="left" w:pos="993"/>
        </w:tabs>
        <w:ind w:left="0" w:firstLine="709"/>
        <w:rPr>
          <w:rFonts w:eastAsia="Calibri"/>
          <w:sz w:val="28"/>
          <w:szCs w:val="28"/>
          <w:lang w:val="ro-RO"/>
        </w:rPr>
      </w:pPr>
      <w:r w:rsidRPr="00DD23D1">
        <w:rPr>
          <w:rFonts w:eastAsia="Calibri"/>
          <w:sz w:val="28"/>
          <w:szCs w:val="28"/>
          <w:lang w:val="ro-RO"/>
        </w:rPr>
        <w:t>Articolul 5:</w:t>
      </w:r>
    </w:p>
    <w:p w14:paraId="00F074F8" w14:textId="77777777" w:rsidR="00ED684D" w:rsidRPr="00DD23D1" w:rsidRDefault="00ED684D" w:rsidP="00E22FAA">
      <w:pPr>
        <w:tabs>
          <w:tab w:val="left" w:pos="993"/>
        </w:tabs>
        <w:rPr>
          <w:rFonts w:eastAsia="Calibri"/>
          <w:sz w:val="28"/>
          <w:szCs w:val="28"/>
          <w:lang w:val="ro-RO"/>
        </w:rPr>
      </w:pPr>
    </w:p>
    <w:p w14:paraId="23C40B9D" w14:textId="77777777" w:rsidR="00ED684D" w:rsidRPr="00DD23D1" w:rsidRDefault="00ED684D" w:rsidP="00E22FAA">
      <w:pPr>
        <w:rPr>
          <w:rFonts w:eastAsia="Calibri"/>
          <w:sz w:val="28"/>
          <w:szCs w:val="28"/>
          <w:lang w:val="ro-RO"/>
        </w:rPr>
      </w:pPr>
      <w:r w:rsidRPr="00DD23D1">
        <w:rPr>
          <w:rFonts w:eastAsia="Calibri"/>
          <w:sz w:val="28"/>
          <w:szCs w:val="28"/>
          <w:lang w:val="ro-RO"/>
        </w:rPr>
        <w:t xml:space="preserve">la alineatul (1): </w:t>
      </w:r>
    </w:p>
    <w:p w14:paraId="32FE3E62" w14:textId="77777777" w:rsidR="00ED684D" w:rsidRPr="00DD23D1" w:rsidRDefault="00ED684D" w:rsidP="00E22FAA">
      <w:pPr>
        <w:rPr>
          <w:rFonts w:eastAsia="Calibri"/>
          <w:sz w:val="28"/>
          <w:szCs w:val="28"/>
          <w:lang w:val="ro-RO"/>
        </w:rPr>
      </w:pPr>
    </w:p>
    <w:p w14:paraId="5EAC0B5B" w14:textId="77777777" w:rsidR="00ED684D" w:rsidRPr="00DD23D1" w:rsidRDefault="00ED684D" w:rsidP="00E22FAA">
      <w:pPr>
        <w:rPr>
          <w:rFonts w:eastAsia="Calibri"/>
          <w:sz w:val="28"/>
          <w:szCs w:val="28"/>
          <w:lang w:val="ro-RO"/>
        </w:rPr>
      </w:pPr>
      <w:r w:rsidRPr="00DD23D1">
        <w:rPr>
          <w:rFonts w:eastAsia="Calibri"/>
          <w:sz w:val="28"/>
          <w:szCs w:val="28"/>
          <w:lang w:val="ro-RO"/>
        </w:rPr>
        <w:t>litera b) va avea următorul cuprins:</w:t>
      </w:r>
    </w:p>
    <w:p w14:paraId="093C8AC6" w14:textId="77777777" w:rsidR="00ED684D" w:rsidRPr="00DD23D1" w:rsidRDefault="00ED684D" w:rsidP="00E22FAA">
      <w:pPr>
        <w:rPr>
          <w:rFonts w:eastAsia="Calibri"/>
          <w:sz w:val="28"/>
          <w:szCs w:val="28"/>
          <w:lang w:val="ro-RO"/>
        </w:rPr>
      </w:pPr>
    </w:p>
    <w:p w14:paraId="72A48E84" w14:textId="77777777" w:rsidR="00ED684D" w:rsidRPr="00DD23D1" w:rsidRDefault="00ED684D" w:rsidP="00E22FAA">
      <w:pPr>
        <w:rPr>
          <w:rFonts w:eastAsia="Calibri"/>
          <w:sz w:val="28"/>
          <w:szCs w:val="28"/>
          <w:lang w:val="ro-RO"/>
        </w:rPr>
      </w:pPr>
      <w:r w:rsidRPr="00DD23D1">
        <w:rPr>
          <w:rFonts w:eastAsia="Calibri"/>
          <w:sz w:val="28"/>
          <w:szCs w:val="28"/>
          <w:lang w:val="ro-RO"/>
        </w:rPr>
        <w:t>„b) formarea capitalului de rezervă;”</w:t>
      </w:r>
    </w:p>
    <w:p w14:paraId="2DFC4DD3" w14:textId="77777777" w:rsidR="00ED684D" w:rsidRPr="00DD23D1" w:rsidRDefault="00ED684D" w:rsidP="00E22FAA">
      <w:pPr>
        <w:rPr>
          <w:rFonts w:eastAsia="Calibri"/>
          <w:sz w:val="28"/>
          <w:szCs w:val="28"/>
          <w:lang w:val="ro-RO"/>
        </w:rPr>
      </w:pPr>
    </w:p>
    <w:p w14:paraId="43425279" w14:textId="77777777" w:rsidR="00ED684D" w:rsidRPr="00DD23D1" w:rsidRDefault="00ED684D" w:rsidP="00E22FAA">
      <w:pPr>
        <w:rPr>
          <w:rFonts w:eastAsia="Calibri"/>
          <w:sz w:val="28"/>
          <w:szCs w:val="28"/>
          <w:lang w:val="ro-RO"/>
        </w:rPr>
      </w:pPr>
      <w:r w:rsidRPr="00DD23D1">
        <w:rPr>
          <w:rFonts w:eastAsia="Calibri"/>
          <w:sz w:val="28"/>
          <w:szCs w:val="28"/>
          <w:lang w:val="ro-RO"/>
        </w:rPr>
        <w:t>alineatul se completează cu litera b</w:t>
      </w:r>
      <w:r w:rsidRPr="00DD23D1">
        <w:rPr>
          <w:rFonts w:eastAsia="Calibri"/>
          <w:sz w:val="28"/>
          <w:szCs w:val="28"/>
          <w:vertAlign w:val="superscript"/>
          <w:lang w:val="ro-RO"/>
        </w:rPr>
        <w:t>1</w:t>
      </w:r>
      <w:r w:rsidRPr="00DD23D1">
        <w:rPr>
          <w:rFonts w:eastAsia="Calibri"/>
          <w:sz w:val="28"/>
          <w:szCs w:val="28"/>
          <w:lang w:val="ro-RO"/>
        </w:rPr>
        <w:t>) cu următorul cuprins:</w:t>
      </w:r>
    </w:p>
    <w:p w14:paraId="6262B5FC" w14:textId="77777777" w:rsidR="00ED684D" w:rsidRPr="00DD23D1" w:rsidRDefault="00ED684D" w:rsidP="00E22FAA">
      <w:pPr>
        <w:rPr>
          <w:rFonts w:eastAsia="Calibri"/>
          <w:sz w:val="28"/>
          <w:szCs w:val="28"/>
          <w:lang w:val="ro-RO"/>
        </w:rPr>
      </w:pPr>
    </w:p>
    <w:p w14:paraId="7FEC7011" w14:textId="207218A4" w:rsidR="00ED684D" w:rsidRPr="00DD23D1" w:rsidRDefault="00ED684D" w:rsidP="00E22FAA">
      <w:pPr>
        <w:rPr>
          <w:rFonts w:eastAsia="Calibri"/>
          <w:sz w:val="28"/>
          <w:szCs w:val="28"/>
          <w:lang w:val="ro-RO"/>
        </w:rPr>
      </w:pPr>
      <w:r w:rsidRPr="006A0A4A">
        <w:rPr>
          <w:rFonts w:eastAsia="Calibri"/>
          <w:sz w:val="28"/>
          <w:szCs w:val="28"/>
          <w:lang w:val="ro-RO"/>
        </w:rPr>
        <w:t>„</w:t>
      </w:r>
      <w:r w:rsidRPr="0027424E">
        <w:rPr>
          <w:rFonts w:eastAsia="Calibri"/>
          <w:sz w:val="28"/>
          <w:szCs w:val="28"/>
          <w:lang w:val="ro-RO"/>
        </w:rPr>
        <w:t>b</w:t>
      </w:r>
      <w:r w:rsidRPr="0027424E">
        <w:rPr>
          <w:rFonts w:eastAsia="Calibri"/>
          <w:sz w:val="28"/>
          <w:szCs w:val="28"/>
          <w:vertAlign w:val="superscript"/>
          <w:lang w:val="ro-RO"/>
        </w:rPr>
        <w:t>1</w:t>
      </w:r>
      <w:r w:rsidRPr="0027424E">
        <w:rPr>
          <w:rFonts w:eastAsia="Calibri"/>
          <w:sz w:val="28"/>
          <w:szCs w:val="28"/>
          <w:lang w:val="ro-RO"/>
        </w:rPr>
        <w:t>) formarea fondului de dezvoltare a</w:t>
      </w:r>
      <w:r w:rsidR="008D6D15">
        <w:rPr>
          <w:rFonts w:eastAsia="Calibri"/>
          <w:sz w:val="28"/>
          <w:szCs w:val="28"/>
          <w:lang w:val="ro-RO"/>
        </w:rPr>
        <w:t>l</w:t>
      </w:r>
      <w:r w:rsidRPr="0027424E">
        <w:rPr>
          <w:rFonts w:eastAsia="Calibri"/>
          <w:sz w:val="28"/>
          <w:szCs w:val="28"/>
          <w:lang w:val="ro-RO"/>
        </w:rPr>
        <w:t xml:space="preserve"> întreprinderii;”</w:t>
      </w:r>
    </w:p>
    <w:p w14:paraId="2C942F1E" w14:textId="77777777" w:rsidR="00ED684D" w:rsidRPr="00DD23D1" w:rsidRDefault="00ED684D" w:rsidP="00E22FAA">
      <w:pPr>
        <w:rPr>
          <w:rFonts w:eastAsia="Calibri"/>
          <w:sz w:val="28"/>
          <w:szCs w:val="28"/>
          <w:lang w:val="ro-RO"/>
        </w:rPr>
      </w:pPr>
    </w:p>
    <w:p w14:paraId="4BE05DF3" w14:textId="77777777" w:rsidR="00ED684D" w:rsidRPr="00DD23D1" w:rsidRDefault="00ED684D" w:rsidP="00E22FAA">
      <w:pPr>
        <w:rPr>
          <w:rFonts w:eastAsia="Calibri"/>
          <w:sz w:val="28"/>
          <w:szCs w:val="28"/>
          <w:lang w:val="ro-RO"/>
        </w:rPr>
      </w:pPr>
      <w:r w:rsidRPr="00DD23D1">
        <w:rPr>
          <w:rFonts w:eastAsia="Calibri"/>
          <w:sz w:val="28"/>
          <w:szCs w:val="28"/>
          <w:lang w:val="ro-RO"/>
        </w:rPr>
        <w:t>articolul se completează cu alineatul (1</w:t>
      </w:r>
      <w:r w:rsidRPr="00DD23D1">
        <w:rPr>
          <w:rFonts w:eastAsia="Calibri"/>
          <w:sz w:val="28"/>
          <w:szCs w:val="28"/>
          <w:vertAlign w:val="superscript"/>
          <w:lang w:val="ro-RO"/>
        </w:rPr>
        <w:t>1</w:t>
      </w:r>
      <w:r w:rsidRPr="00DD23D1">
        <w:rPr>
          <w:rFonts w:eastAsia="Calibri"/>
          <w:sz w:val="28"/>
          <w:szCs w:val="28"/>
          <w:lang w:val="ro-RO"/>
        </w:rPr>
        <w:t>) cu următorul cuprins:</w:t>
      </w:r>
    </w:p>
    <w:p w14:paraId="79811B20" w14:textId="77777777" w:rsidR="00ED684D" w:rsidRPr="00DD23D1" w:rsidRDefault="00ED684D" w:rsidP="00E22FAA">
      <w:pPr>
        <w:rPr>
          <w:rFonts w:eastAsia="Calibri"/>
          <w:sz w:val="28"/>
          <w:szCs w:val="28"/>
          <w:lang w:val="ro-RO"/>
        </w:rPr>
      </w:pPr>
      <w:r w:rsidRPr="00DD23D1">
        <w:rPr>
          <w:rFonts w:eastAsia="Calibri"/>
          <w:sz w:val="28"/>
          <w:szCs w:val="28"/>
          <w:lang w:val="ro-RO"/>
        </w:rPr>
        <w:t xml:space="preserve"> </w:t>
      </w:r>
    </w:p>
    <w:p w14:paraId="68FA9162" w14:textId="77777777" w:rsidR="00ED684D" w:rsidRPr="00DD23D1" w:rsidRDefault="00ED684D" w:rsidP="00E22FAA">
      <w:pPr>
        <w:rPr>
          <w:rFonts w:eastAsia="Calibri"/>
          <w:sz w:val="28"/>
          <w:szCs w:val="28"/>
          <w:lang w:val="ro-RO"/>
        </w:rPr>
      </w:pPr>
      <w:r w:rsidRPr="00DD23D1">
        <w:rPr>
          <w:rFonts w:eastAsia="Calibri"/>
          <w:sz w:val="28"/>
          <w:szCs w:val="28"/>
          <w:lang w:val="ro-RO"/>
        </w:rPr>
        <w:t>„(1</w:t>
      </w:r>
      <w:r w:rsidRPr="00DD23D1">
        <w:rPr>
          <w:rFonts w:eastAsia="Calibri"/>
          <w:sz w:val="28"/>
          <w:szCs w:val="28"/>
          <w:vertAlign w:val="superscript"/>
          <w:lang w:val="ro-RO"/>
        </w:rPr>
        <w:t>1</w:t>
      </w:r>
      <w:r w:rsidRPr="00DD23D1">
        <w:rPr>
          <w:rFonts w:eastAsia="Calibri"/>
          <w:sz w:val="28"/>
          <w:szCs w:val="28"/>
          <w:lang w:val="ro-RO"/>
        </w:rPr>
        <w:t xml:space="preserve">) Cuantumul defalcărilor în buget din profitul net nu poate depăși cuantumul profitului net de la sfârșitul perioadei de gestiune plus profitul nerepartizat al anilor precedenți, minus orice pierdere din anii precedenți </w:t>
      </w:r>
      <w:proofErr w:type="spellStart"/>
      <w:r w:rsidRPr="00DD23D1">
        <w:rPr>
          <w:rFonts w:eastAsia="Calibri"/>
          <w:sz w:val="28"/>
          <w:szCs w:val="28"/>
          <w:lang w:val="ro-RO"/>
        </w:rPr>
        <w:t>şi</w:t>
      </w:r>
      <w:proofErr w:type="spellEnd"/>
      <w:r w:rsidRPr="00DD23D1">
        <w:rPr>
          <w:rFonts w:eastAsia="Calibri"/>
          <w:sz w:val="28"/>
          <w:szCs w:val="28"/>
          <w:lang w:val="ro-RO"/>
        </w:rPr>
        <w:t xml:space="preserve"> minus sumele depuse în capitalul de rezervă în conformitate cu prezenta lege </w:t>
      </w:r>
      <w:proofErr w:type="spellStart"/>
      <w:r w:rsidRPr="00DD23D1">
        <w:rPr>
          <w:rFonts w:eastAsia="Calibri"/>
          <w:sz w:val="28"/>
          <w:szCs w:val="28"/>
          <w:lang w:val="ro-RO"/>
        </w:rPr>
        <w:t>şi</w:t>
      </w:r>
      <w:proofErr w:type="spellEnd"/>
      <w:r w:rsidRPr="00DD23D1">
        <w:rPr>
          <w:rFonts w:eastAsia="Calibri"/>
          <w:sz w:val="28"/>
          <w:szCs w:val="28"/>
          <w:lang w:val="ro-RO"/>
        </w:rPr>
        <w:t xml:space="preserve"> statutul întreprinderii.”</w:t>
      </w:r>
    </w:p>
    <w:p w14:paraId="6FA8590E" w14:textId="77777777" w:rsidR="00ED684D" w:rsidRPr="00DD23D1" w:rsidRDefault="00ED684D" w:rsidP="00E22FAA">
      <w:pPr>
        <w:rPr>
          <w:rFonts w:eastAsia="Calibri"/>
          <w:sz w:val="28"/>
          <w:szCs w:val="28"/>
          <w:lang w:val="ro-RO"/>
        </w:rPr>
      </w:pPr>
    </w:p>
    <w:p w14:paraId="286D62FA" w14:textId="77777777" w:rsidR="00ED684D" w:rsidRPr="00DD23D1" w:rsidRDefault="00ED684D" w:rsidP="00E22FAA">
      <w:pPr>
        <w:rPr>
          <w:rFonts w:eastAsia="Calibri"/>
          <w:sz w:val="28"/>
          <w:szCs w:val="28"/>
          <w:lang w:val="ro-RO"/>
        </w:rPr>
      </w:pPr>
      <w:r w:rsidRPr="00DD23D1">
        <w:rPr>
          <w:rFonts w:eastAsia="Calibri"/>
          <w:sz w:val="28"/>
          <w:szCs w:val="28"/>
          <w:lang w:val="ro-RO"/>
        </w:rPr>
        <w:t>la alineatul (3), textul „30 iunie” se substituie cu textul „30 august”.</w:t>
      </w:r>
    </w:p>
    <w:p w14:paraId="077AD216" w14:textId="77777777" w:rsidR="00ED684D" w:rsidRPr="00DD23D1" w:rsidRDefault="00ED684D" w:rsidP="00E22FAA">
      <w:pPr>
        <w:rPr>
          <w:rFonts w:eastAsia="Calibri"/>
          <w:sz w:val="28"/>
          <w:szCs w:val="28"/>
          <w:lang w:val="ro-RO"/>
        </w:rPr>
      </w:pPr>
    </w:p>
    <w:p w14:paraId="0DDA517D" w14:textId="00A85D0B" w:rsidR="00ED684D" w:rsidRDefault="00ED684D" w:rsidP="00E22FAA">
      <w:pPr>
        <w:numPr>
          <w:ilvl w:val="0"/>
          <w:numId w:val="1"/>
        </w:numPr>
        <w:tabs>
          <w:tab w:val="left" w:pos="709"/>
          <w:tab w:val="left" w:pos="993"/>
        </w:tabs>
        <w:ind w:left="0" w:firstLine="709"/>
        <w:rPr>
          <w:rFonts w:eastAsia="Calibri"/>
          <w:sz w:val="28"/>
          <w:szCs w:val="28"/>
          <w:lang w:val="ro-RO"/>
        </w:rPr>
      </w:pPr>
      <w:r w:rsidRPr="00DD23D1">
        <w:rPr>
          <w:rFonts w:eastAsia="Calibri"/>
          <w:sz w:val="28"/>
          <w:szCs w:val="28"/>
          <w:lang w:val="ro-RO"/>
        </w:rPr>
        <w:t>Capitolul II se completează cu articolul 5</w:t>
      </w:r>
      <w:r w:rsidRPr="00DD23D1">
        <w:rPr>
          <w:rFonts w:eastAsia="Calibri"/>
          <w:sz w:val="28"/>
          <w:szCs w:val="28"/>
          <w:vertAlign w:val="superscript"/>
          <w:lang w:val="ro-RO"/>
        </w:rPr>
        <w:t>1</w:t>
      </w:r>
      <w:r w:rsidRPr="00DD23D1">
        <w:rPr>
          <w:rFonts w:eastAsia="Calibri"/>
          <w:sz w:val="28"/>
          <w:szCs w:val="28"/>
          <w:lang w:val="ro-RO"/>
        </w:rPr>
        <w:t xml:space="preserve"> cu următorul cuprins:</w:t>
      </w:r>
    </w:p>
    <w:p w14:paraId="56061C40" w14:textId="77777777" w:rsidR="00C55925" w:rsidRPr="00DD23D1" w:rsidRDefault="00C55925" w:rsidP="00C55925">
      <w:pPr>
        <w:tabs>
          <w:tab w:val="left" w:pos="709"/>
          <w:tab w:val="left" w:pos="993"/>
        </w:tabs>
        <w:ind w:left="709" w:firstLine="0"/>
        <w:rPr>
          <w:rFonts w:eastAsia="Calibri"/>
          <w:sz w:val="28"/>
          <w:szCs w:val="28"/>
          <w:lang w:val="ro-RO"/>
        </w:rPr>
      </w:pPr>
    </w:p>
    <w:p w14:paraId="0B74E46E" w14:textId="77777777" w:rsidR="00ED684D" w:rsidRPr="00DD23D1" w:rsidRDefault="00ED684D" w:rsidP="00E22FAA">
      <w:pPr>
        <w:tabs>
          <w:tab w:val="left" w:pos="709"/>
          <w:tab w:val="left" w:pos="1134"/>
        </w:tabs>
        <w:rPr>
          <w:rFonts w:eastAsia="Calibri"/>
          <w:sz w:val="28"/>
          <w:szCs w:val="28"/>
          <w:lang w:val="ro-RO"/>
        </w:rPr>
      </w:pPr>
    </w:p>
    <w:p w14:paraId="1E6C1665" w14:textId="77777777" w:rsidR="00ED684D" w:rsidRPr="00DD23D1" w:rsidRDefault="00ED684D" w:rsidP="00E22FAA">
      <w:pPr>
        <w:shd w:val="clear" w:color="auto" w:fill="FFFFFF"/>
        <w:rPr>
          <w:sz w:val="28"/>
          <w:szCs w:val="28"/>
          <w:lang w:val="ro-RO" w:eastAsia="ru-RU"/>
        </w:rPr>
      </w:pPr>
      <w:r w:rsidRPr="00DD23D1">
        <w:rPr>
          <w:sz w:val="28"/>
          <w:szCs w:val="28"/>
          <w:lang w:val="ro-RO" w:eastAsia="en-GB"/>
        </w:rPr>
        <w:lastRenderedPageBreak/>
        <w:t>„</w:t>
      </w:r>
      <w:r w:rsidRPr="00DD23D1">
        <w:rPr>
          <w:b/>
          <w:bCs/>
          <w:sz w:val="28"/>
          <w:szCs w:val="28"/>
          <w:lang w:val="ro-RO" w:eastAsia="en-GB"/>
        </w:rPr>
        <w:t>Articolul</w:t>
      </w:r>
      <w:r w:rsidRPr="00DD23D1">
        <w:rPr>
          <w:sz w:val="28"/>
          <w:szCs w:val="28"/>
          <w:lang w:val="ro-RO" w:eastAsia="en-GB"/>
        </w:rPr>
        <w:t xml:space="preserve"> </w:t>
      </w:r>
      <w:r w:rsidRPr="00DD23D1">
        <w:rPr>
          <w:b/>
          <w:bCs/>
          <w:sz w:val="28"/>
          <w:szCs w:val="28"/>
          <w:lang w:val="ro-RO" w:eastAsia="en-GB"/>
        </w:rPr>
        <w:t>5</w:t>
      </w:r>
      <w:r w:rsidRPr="00DD23D1">
        <w:rPr>
          <w:b/>
          <w:bCs/>
          <w:sz w:val="28"/>
          <w:szCs w:val="28"/>
          <w:vertAlign w:val="superscript"/>
          <w:lang w:val="ro-RO" w:eastAsia="en-GB"/>
        </w:rPr>
        <w:t>1</w:t>
      </w:r>
      <w:r w:rsidRPr="00DD23D1">
        <w:rPr>
          <w:b/>
          <w:bCs/>
          <w:sz w:val="28"/>
          <w:szCs w:val="28"/>
          <w:lang w:val="ro-RO" w:eastAsia="en-GB"/>
        </w:rPr>
        <w:t>.</w:t>
      </w:r>
      <w:r w:rsidRPr="00DD23D1">
        <w:rPr>
          <w:sz w:val="28"/>
          <w:szCs w:val="28"/>
          <w:lang w:val="ro-RO" w:eastAsia="en-GB"/>
        </w:rPr>
        <w:t xml:space="preserve"> </w:t>
      </w:r>
      <w:r w:rsidRPr="00DD23D1">
        <w:rPr>
          <w:sz w:val="28"/>
          <w:szCs w:val="28"/>
          <w:lang w:val="ro-RO" w:eastAsia="ru-RU"/>
        </w:rPr>
        <w:t>Capitalul de rezervă</w:t>
      </w:r>
    </w:p>
    <w:p w14:paraId="33A3F0A4" w14:textId="77777777" w:rsidR="00ED684D" w:rsidRPr="00DD23D1" w:rsidRDefault="00ED684D" w:rsidP="00E22FAA">
      <w:pPr>
        <w:shd w:val="clear" w:color="auto" w:fill="FFFFFF"/>
        <w:rPr>
          <w:sz w:val="28"/>
          <w:szCs w:val="28"/>
          <w:lang w:val="ro-RO" w:eastAsia="ru-RU"/>
        </w:rPr>
      </w:pPr>
    </w:p>
    <w:p w14:paraId="33539626" w14:textId="77777777" w:rsidR="00ED684D" w:rsidRPr="00DD23D1" w:rsidRDefault="00ED684D" w:rsidP="00E22FAA">
      <w:pPr>
        <w:shd w:val="clear" w:color="auto" w:fill="FFFFFF"/>
        <w:rPr>
          <w:rFonts w:eastAsia="Calibri"/>
          <w:sz w:val="28"/>
          <w:szCs w:val="28"/>
          <w:lang w:val="ro-RO"/>
        </w:rPr>
      </w:pPr>
      <w:r w:rsidRPr="00DD23D1">
        <w:rPr>
          <w:rFonts w:eastAsia="Calibri"/>
          <w:sz w:val="28"/>
          <w:szCs w:val="28"/>
          <w:lang w:val="ro-RO"/>
        </w:rPr>
        <w:t xml:space="preserve">(1) Întreprinderea formează un capital de rezervă, a cărui mărime este stabilită în statutul întreprinderii </w:t>
      </w:r>
      <w:proofErr w:type="spellStart"/>
      <w:r w:rsidRPr="00DD23D1">
        <w:rPr>
          <w:rFonts w:eastAsia="Calibri"/>
          <w:sz w:val="28"/>
          <w:szCs w:val="28"/>
          <w:lang w:val="ro-RO"/>
        </w:rPr>
        <w:t>şi</w:t>
      </w:r>
      <w:proofErr w:type="spellEnd"/>
      <w:r w:rsidRPr="00DD23D1">
        <w:rPr>
          <w:rFonts w:eastAsia="Calibri"/>
          <w:sz w:val="28"/>
          <w:szCs w:val="28"/>
          <w:lang w:val="ro-RO"/>
        </w:rPr>
        <w:t xml:space="preserve"> constituie nu mai puțin de 10% din capitalul social al întreprinderii.</w:t>
      </w:r>
    </w:p>
    <w:p w14:paraId="28B41017" w14:textId="77777777" w:rsidR="00ED684D" w:rsidRPr="00DD23D1" w:rsidRDefault="00ED684D" w:rsidP="00E22FAA">
      <w:pPr>
        <w:shd w:val="clear" w:color="auto" w:fill="FFFFFF"/>
        <w:rPr>
          <w:rFonts w:eastAsia="Calibri"/>
          <w:sz w:val="28"/>
          <w:szCs w:val="28"/>
          <w:lang w:val="ro-RO"/>
        </w:rPr>
      </w:pPr>
    </w:p>
    <w:p w14:paraId="1EDA057E" w14:textId="77777777" w:rsidR="00ED684D" w:rsidRPr="00DD23D1" w:rsidRDefault="00ED684D" w:rsidP="00E22FAA">
      <w:pPr>
        <w:shd w:val="clear" w:color="auto" w:fill="FFFFFF"/>
        <w:rPr>
          <w:rFonts w:eastAsia="Calibri"/>
          <w:sz w:val="28"/>
          <w:szCs w:val="28"/>
          <w:lang w:val="ro-RO"/>
        </w:rPr>
      </w:pPr>
      <w:r w:rsidRPr="00DD23D1">
        <w:rPr>
          <w:rFonts w:eastAsia="Calibri"/>
          <w:sz w:val="28"/>
          <w:szCs w:val="28"/>
          <w:lang w:val="ro-RO"/>
        </w:rPr>
        <w:t xml:space="preserve">(2) Capitalul de rezervă se formează din defalcări anuale din profitul net până la atingerea mărimii prevăzute în statutul întreprinderii. Volumul defalcărilor se stabilește de către fondator, la propunerea consiliului de administrație, </w:t>
      </w:r>
      <w:proofErr w:type="spellStart"/>
      <w:r w:rsidRPr="00DD23D1">
        <w:rPr>
          <w:rFonts w:eastAsia="Calibri"/>
          <w:sz w:val="28"/>
          <w:szCs w:val="28"/>
          <w:lang w:val="ro-RO"/>
        </w:rPr>
        <w:t>şi</w:t>
      </w:r>
      <w:proofErr w:type="spellEnd"/>
      <w:r w:rsidRPr="00DD23D1">
        <w:rPr>
          <w:rFonts w:eastAsia="Calibri"/>
          <w:sz w:val="28"/>
          <w:szCs w:val="28"/>
          <w:lang w:val="ro-RO"/>
        </w:rPr>
        <w:t xml:space="preserve"> constituie nu mai puțin de 5% din profitul net al întreprinderii.</w:t>
      </w:r>
    </w:p>
    <w:p w14:paraId="2D118306" w14:textId="77777777" w:rsidR="00ED684D" w:rsidRPr="00DD23D1" w:rsidRDefault="00ED684D" w:rsidP="00E22FAA">
      <w:pPr>
        <w:shd w:val="clear" w:color="auto" w:fill="FFFFFF"/>
        <w:rPr>
          <w:rFonts w:eastAsia="Calibri"/>
          <w:sz w:val="28"/>
          <w:szCs w:val="28"/>
          <w:lang w:val="ro-RO"/>
        </w:rPr>
      </w:pPr>
    </w:p>
    <w:p w14:paraId="13DC4544" w14:textId="77777777" w:rsidR="00ED684D" w:rsidRPr="00DD23D1" w:rsidRDefault="00ED684D" w:rsidP="00E22FAA">
      <w:pPr>
        <w:shd w:val="clear" w:color="auto" w:fill="FFFFFF"/>
        <w:rPr>
          <w:rFonts w:eastAsia="Calibri"/>
          <w:sz w:val="28"/>
          <w:szCs w:val="28"/>
          <w:lang w:val="ro-RO"/>
        </w:rPr>
      </w:pPr>
      <w:r w:rsidRPr="00DD23D1">
        <w:rPr>
          <w:rFonts w:eastAsia="Calibri"/>
          <w:sz w:val="28"/>
          <w:szCs w:val="28"/>
          <w:lang w:val="ro-RO"/>
        </w:rPr>
        <w:t>(3) Capitalul de rezervă trebuie să fie plasat în active cu lichiditate înaltă, care să asigure folosirea lui în orice moment.</w:t>
      </w:r>
    </w:p>
    <w:p w14:paraId="0459EB24" w14:textId="77777777" w:rsidR="00ED684D" w:rsidRPr="00DD23D1" w:rsidRDefault="00ED684D" w:rsidP="00E22FAA">
      <w:pPr>
        <w:shd w:val="clear" w:color="auto" w:fill="FFFFFF"/>
        <w:rPr>
          <w:rFonts w:eastAsia="Calibri"/>
          <w:sz w:val="28"/>
          <w:szCs w:val="28"/>
          <w:lang w:val="ro-RO"/>
        </w:rPr>
      </w:pPr>
    </w:p>
    <w:p w14:paraId="089E88B7" w14:textId="77777777" w:rsidR="00ED684D" w:rsidRPr="00DD23D1" w:rsidRDefault="00ED684D" w:rsidP="00E22FAA">
      <w:pPr>
        <w:shd w:val="clear" w:color="auto" w:fill="FFFFFF"/>
        <w:rPr>
          <w:rFonts w:eastAsia="Calibri"/>
          <w:sz w:val="28"/>
          <w:szCs w:val="28"/>
          <w:lang w:val="ro-RO"/>
        </w:rPr>
      </w:pPr>
      <w:r w:rsidRPr="00DD23D1">
        <w:rPr>
          <w:rFonts w:eastAsia="Calibri"/>
          <w:sz w:val="28"/>
          <w:szCs w:val="28"/>
          <w:lang w:val="ro-RO"/>
        </w:rPr>
        <w:t xml:space="preserve">(4) Capitalul de rezervă poate fi folosit doar pentru acoperirea pierderilor întreprinderii </w:t>
      </w:r>
      <w:proofErr w:type="spellStart"/>
      <w:r w:rsidRPr="00DD23D1">
        <w:rPr>
          <w:rFonts w:eastAsia="Calibri"/>
          <w:sz w:val="28"/>
          <w:szCs w:val="28"/>
          <w:lang w:val="ro-RO"/>
        </w:rPr>
        <w:t>şi</w:t>
      </w:r>
      <w:proofErr w:type="spellEnd"/>
      <w:r w:rsidRPr="00DD23D1">
        <w:rPr>
          <w:rFonts w:eastAsia="Calibri"/>
          <w:sz w:val="28"/>
          <w:szCs w:val="28"/>
          <w:lang w:val="ro-RO"/>
        </w:rPr>
        <w:t>/sau la majorarea capitalului ei social.”</w:t>
      </w:r>
    </w:p>
    <w:p w14:paraId="44EF96A4" w14:textId="77777777" w:rsidR="00ED684D" w:rsidRPr="00DD23D1" w:rsidRDefault="00ED684D" w:rsidP="00E22FAA">
      <w:pPr>
        <w:shd w:val="clear" w:color="auto" w:fill="FFFFFF"/>
        <w:rPr>
          <w:rFonts w:eastAsia="Calibri"/>
          <w:sz w:val="28"/>
          <w:szCs w:val="28"/>
          <w:lang w:val="ro-RO"/>
        </w:rPr>
      </w:pPr>
    </w:p>
    <w:p w14:paraId="3672FA54" w14:textId="77777777" w:rsidR="00ED684D" w:rsidRPr="00DD23D1" w:rsidRDefault="00ED684D" w:rsidP="00E22FAA">
      <w:pPr>
        <w:shd w:val="clear" w:color="auto" w:fill="FFFFFF"/>
        <w:rPr>
          <w:rFonts w:eastAsia="Calibri"/>
          <w:sz w:val="28"/>
          <w:szCs w:val="28"/>
          <w:lang w:val="ro-RO"/>
        </w:rPr>
      </w:pPr>
      <w:r w:rsidRPr="00DD23D1">
        <w:rPr>
          <w:rFonts w:eastAsia="Calibri"/>
          <w:sz w:val="28"/>
          <w:szCs w:val="28"/>
          <w:lang w:val="ro-RO"/>
        </w:rPr>
        <w:t>3. La articolul 6:</w:t>
      </w:r>
    </w:p>
    <w:p w14:paraId="73FA3FCE" w14:textId="77777777" w:rsidR="00ED684D" w:rsidRPr="00DD23D1" w:rsidRDefault="00ED684D" w:rsidP="00E22FAA">
      <w:pPr>
        <w:shd w:val="clear" w:color="auto" w:fill="FFFFFF"/>
        <w:rPr>
          <w:rFonts w:eastAsia="Calibri"/>
          <w:sz w:val="28"/>
          <w:szCs w:val="28"/>
          <w:lang w:val="ro-RO"/>
        </w:rPr>
      </w:pPr>
    </w:p>
    <w:p w14:paraId="626EB320" w14:textId="77777777" w:rsidR="00ED684D" w:rsidRPr="00DD23D1" w:rsidRDefault="00ED684D" w:rsidP="00E22FAA">
      <w:pPr>
        <w:shd w:val="clear" w:color="auto" w:fill="FFFFFF"/>
        <w:rPr>
          <w:rFonts w:eastAsia="Calibri"/>
          <w:sz w:val="28"/>
          <w:szCs w:val="28"/>
          <w:lang w:val="ro-RO"/>
        </w:rPr>
      </w:pPr>
      <w:r w:rsidRPr="00DD23D1">
        <w:rPr>
          <w:rFonts w:eastAsia="Calibri"/>
          <w:sz w:val="28"/>
          <w:szCs w:val="28"/>
          <w:lang w:val="ro-RO"/>
        </w:rPr>
        <w:t>denumirea articolului va avea următorul cuprins:</w:t>
      </w:r>
    </w:p>
    <w:p w14:paraId="4BDAC50A" w14:textId="77777777" w:rsidR="00ED684D" w:rsidRPr="00DD23D1" w:rsidRDefault="00ED684D" w:rsidP="00E22FAA">
      <w:pPr>
        <w:shd w:val="clear" w:color="auto" w:fill="FFFFFF"/>
        <w:rPr>
          <w:rFonts w:eastAsia="Calibri"/>
          <w:sz w:val="28"/>
          <w:szCs w:val="28"/>
          <w:lang w:val="ro-RO"/>
        </w:rPr>
      </w:pPr>
    </w:p>
    <w:p w14:paraId="22C5F87C" w14:textId="77777777" w:rsidR="00ED684D" w:rsidRPr="00DD23D1" w:rsidRDefault="00ED684D" w:rsidP="00E22FAA">
      <w:pPr>
        <w:shd w:val="clear" w:color="auto" w:fill="FFFFFF"/>
        <w:rPr>
          <w:rFonts w:eastAsia="Calibri"/>
          <w:sz w:val="28"/>
          <w:szCs w:val="28"/>
          <w:lang w:val="ro-RO"/>
        </w:rPr>
      </w:pPr>
      <w:r w:rsidRPr="00DD23D1">
        <w:rPr>
          <w:rFonts w:eastAsia="Calibri"/>
          <w:sz w:val="28"/>
          <w:szCs w:val="28"/>
          <w:lang w:val="ro-RO"/>
        </w:rPr>
        <w:t>„</w:t>
      </w:r>
      <w:r w:rsidRPr="00DD23D1">
        <w:rPr>
          <w:rFonts w:eastAsia="Calibri"/>
          <w:b/>
          <w:bCs/>
          <w:sz w:val="28"/>
          <w:szCs w:val="28"/>
          <w:lang w:val="ro-RO"/>
        </w:rPr>
        <w:t>Articolul 6.</w:t>
      </w:r>
      <w:r w:rsidRPr="00DD23D1">
        <w:rPr>
          <w:rFonts w:eastAsia="Calibri"/>
          <w:sz w:val="28"/>
          <w:szCs w:val="28"/>
          <w:lang w:val="ro-RO"/>
        </w:rPr>
        <w:t xml:space="preserve"> Organele de conducere și de control ale întreprinderii </w:t>
      </w:r>
    </w:p>
    <w:p w14:paraId="1FDA7D72" w14:textId="77777777" w:rsidR="00ED684D" w:rsidRPr="00DD23D1" w:rsidRDefault="00ED684D" w:rsidP="00E22FAA">
      <w:pPr>
        <w:shd w:val="clear" w:color="auto" w:fill="FFFFFF"/>
        <w:rPr>
          <w:rFonts w:eastAsia="Calibri"/>
          <w:sz w:val="28"/>
          <w:szCs w:val="28"/>
          <w:lang w:val="ro-RO"/>
        </w:rPr>
      </w:pPr>
      <w:r w:rsidRPr="00DD23D1">
        <w:rPr>
          <w:rFonts w:eastAsia="Calibri"/>
          <w:sz w:val="28"/>
          <w:szCs w:val="28"/>
          <w:lang w:val="ro-RO"/>
        </w:rPr>
        <w:t xml:space="preserve">                       de stat și ale întreprinderii municipale”;</w:t>
      </w:r>
    </w:p>
    <w:p w14:paraId="1C0B546F" w14:textId="77777777" w:rsidR="00ED684D" w:rsidRPr="00DD23D1" w:rsidRDefault="00ED684D" w:rsidP="00E22FAA">
      <w:pPr>
        <w:shd w:val="clear" w:color="auto" w:fill="FFFFFF"/>
        <w:rPr>
          <w:rFonts w:eastAsia="Calibri"/>
          <w:sz w:val="28"/>
          <w:szCs w:val="28"/>
          <w:lang w:val="ro-RO"/>
        </w:rPr>
      </w:pPr>
    </w:p>
    <w:p w14:paraId="79B2EDE1" w14:textId="77777777" w:rsidR="00ED684D" w:rsidRPr="00DD23D1" w:rsidRDefault="00ED684D" w:rsidP="00E22FAA">
      <w:pPr>
        <w:autoSpaceDE w:val="0"/>
        <w:autoSpaceDN w:val="0"/>
        <w:adjustRightInd w:val="0"/>
        <w:rPr>
          <w:rFonts w:eastAsia="Calibri"/>
          <w:sz w:val="28"/>
          <w:szCs w:val="28"/>
          <w:lang w:val="ro-RO"/>
        </w:rPr>
      </w:pPr>
      <w:r w:rsidRPr="00DD23D1">
        <w:rPr>
          <w:rFonts w:eastAsia="Calibri"/>
          <w:sz w:val="28"/>
          <w:szCs w:val="28"/>
          <w:lang w:val="ro-RO"/>
        </w:rPr>
        <w:t>la alineatul (1), litera d) se abrogă;</w:t>
      </w:r>
    </w:p>
    <w:p w14:paraId="605CBC7C" w14:textId="77777777" w:rsidR="00ED684D" w:rsidRPr="00DD23D1" w:rsidRDefault="00ED684D" w:rsidP="00E22FAA">
      <w:pPr>
        <w:autoSpaceDE w:val="0"/>
        <w:autoSpaceDN w:val="0"/>
        <w:adjustRightInd w:val="0"/>
        <w:rPr>
          <w:rFonts w:eastAsia="Calibri"/>
          <w:sz w:val="28"/>
          <w:szCs w:val="28"/>
          <w:lang w:val="ro-RO"/>
        </w:rPr>
      </w:pPr>
      <w:r w:rsidRPr="00DD23D1">
        <w:rPr>
          <w:rFonts w:eastAsia="Calibri"/>
          <w:sz w:val="28"/>
          <w:szCs w:val="28"/>
          <w:lang w:val="ro-RO"/>
        </w:rPr>
        <w:t xml:space="preserve"> </w:t>
      </w:r>
    </w:p>
    <w:p w14:paraId="60B7C2AD" w14:textId="77777777" w:rsidR="00ED684D" w:rsidRPr="00DD23D1" w:rsidRDefault="00ED684D" w:rsidP="00E22FAA">
      <w:pPr>
        <w:autoSpaceDE w:val="0"/>
        <w:autoSpaceDN w:val="0"/>
        <w:adjustRightInd w:val="0"/>
        <w:rPr>
          <w:rFonts w:eastAsia="Calibri"/>
          <w:sz w:val="28"/>
          <w:szCs w:val="28"/>
          <w:lang w:val="ro-RO"/>
        </w:rPr>
      </w:pPr>
      <w:r w:rsidRPr="00DD23D1">
        <w:rPr>
          <w:rFonts w:eastAsia="Calibri"/>
          <w:sz w:val="28"/>
          <w:szCs w:val="28"/>
          <w:lang w:val="ro-RO"/>
        </w:rPr>
        <w:t>articolul se completează cu alineatul (1</w:t>
      </w:r>
      <w:r w:rsidRPr="00DD23D1">
        <w:rPr>
          <w:rFonts w:eastAsia="Calibri"/>
          <w:sz w:val="28"/>
          <w:szCs w:val="28"/>
          <w:vertAlign w:val="superscript"/>
          <w:lang w:val="ro-RO"/>
        </w:rPr>
        <w:t>1</w:t>
      </w:r>
      <w:r w:rsidRPr="00DD23D1">
        <w:rPr>
          <w:rFonts w:eastAsia="Calibri"/>
          <w:sz w:val="28"/>
          <w:szCs w:val="28"/>
          <w:lang w:val="ro-RO"/>
        </w:rPr>
        <w:t>) cu următorul cuprins:</w:t>
      </w:r>
    </w:p>
    <w:p w14:paraId="04B45AB1" w14:textId="77777777" w:rsidR="00ED684D" w:rsidRPr="00DD23D1" w:rsidRDefault="00ED684D" w:rsidP="00E22FAA">
      <w:pPr>
        <w:autoSpaceDE w:val="0"/>
        <w:autoSpaceDN w:val="0"/>
        <w:adjustRightInd w:val="0"/>
        <w:rPr>
          <w:rFonts w:eastAsia="Calibri"/>
          <w:sz w:val="28"/>
          <w:szCs w:val="28"/>
          <w:lang w:val="ro-RO"/>
        </w:rPr>
      </w:pPr>
      <w:r w:rsidRPr="00DD23D1">
        <w:rPr>
          <w:rFonts w:eastAsia="Calibri"/>
          <w:sz w:val="28"/>
          <w:szCs w:val="28"/>
          <w:lang w:val="ro-RO"/>
        </w:rPr>
        <w:t xml:space="preserve"> </w:t>
      </w:r>
    </w:p>
    <w:p w14:paraId="1607E4BC" w14:textId="77777777" w:rsidR="00ED684D" w:rsidRPr="00DD23D1" w:rsidRDefault="00ED684D" w:rsidP="00E22FAA">
      <w:pPr>
        <w:autoSpaceDE w:val="0"/>
        <w:autoSpaceDN w:val="0"/>
        <w:adjustRightInd w:val="0"/>
        <w:contextualSpacing/>
        <w:rPr>
          <w:sz w:val="28"/>
          <w:szCs w:val="28"/>
          <w:lang w:val="ro-RO"/>
        </w:rPr>
      </w:pPr>
      <w:r w:rsidRPr="00DD23D1">
        <w:rPr>
          <w:sz w:val="28"/>
          <w:szCs w:val="28"/>
          <w:lang w:val="ro-RO"/>
        </w:rPr>
        <w:t>„(1</w:t>
      </w:r>
      <w:r w:rsidRPr="00DD23D1">
        <w:rPr>
          <w:sz w:val="28"/>
          <w:szCs w:val="28"/>
          <w:vertAlign w:val="superscript"/>
          <w:lang w:val="ro-RO"/>
        </w:rPr>
        <w:t>1</w:t>
      </w:r>
      <w:r w:rsidRPr="00DD23D1">
        <w:rPr>
          <w:sz w:val="28"/>
          <w:szCs w:val="28"/>
          <w:lang w:val="ro-RO"/>
        </w:rPr>
        <w:t>) Organele de control ale întreprinderii de stat/municipale sunt:</w:t>
      </w:r>
    </w:p>
    <w:p w14:paraId="47DECF1F" w14:textId="77777777" w:rsidR="00ED684D" w:rsidRPr="00DD23D1" w:rsidRDefault="00ED684D" w:rsidP="00E22FAA">
      <w:pPr>
        <w:autoSpaceDE w:val="0"/>
        <w:autoSpaceDN w:val="0"/>
        <w:adjustRightInd w:val="0"/>
        <w:contextualSpacing/>
        <w:rPr>
          <w:rFonts w:eastAsia="Calibri"/>
          <w:sz w:val="28"/>
          <w:szCs w:val="28"/>
          <w:lang w:val="ro-RO"/>
        </w:rPr>
      </w:pPr>
      <w:r w:rsidRPr="00DD23D1">
        <w:rPr>
          <w:sz w:val="28"/>
          <w:szCs w:val="28"/>
          <w:lang w:val="ro-RO"/>
        </w:rPr>
        <w:t xml:space="preserve"> </w:t>
      </w:r>
      <w:r w:rsidRPr="00DD23D1">
        <w:rPr>
          <w:rFonts w:eastAsia="Calibri"/>
          <w:sz w:val="28"/>
          <w:szCs w:val="28"/>
          <w:lang w:val="ro-RO"/>
        </w:rPr>
        <w:t xml:space="preserve">a) comitetul de audit, </w:t>
      </w:r>
      <w:r w:rsidRPr="00DD23D1">
        <w:rPr>
          <w:sz w:val="28"/>
          <w:szCs w:val="28"/>
          <w:lang w:val="ro-RO"/>
        </w:rPr>
        <w:t>în cazul entităților de interes public</w:t>
      </w:r>
      <w:r w:rsidRPr="00DD23D1">
        <w:rPr>
          <w:rFonts w:eastAsia="Calibri"/>
          <w:sz w:val="28"/>
          <w:szCs w:val="28"/>
          <w:lang w:val="ro-RO"/>
        </w:rPr>
        <w:t>;</w:t>
      </w:r>
    </w:p>
    <w:p w14:paraId="49BCB566" w14:textId="77777777" w:rsidR="00ED684D" w:rsidRPr="00DD23D1" w:rsidRDefault="00ED684D" w:rsidP="00E22FAA">
      <w:pPr>
        <w:autoSpaceDE w:val="0"/>
        <w:autoSpaceDN w:val="0"/>
        <w:adjustRightInd w:val="0"/>
        <w:rPr>
          <w:rFonts w:eastAsia="Calibri"/>
          <w:sz w:val="28"/>
          <w:szCs w:val="28"/>
          <w:lang w:val="ro-RO"/>
        </w:rPr>
      </w:pPr>
      <w:r w:rsidRPr="00DD23D1">
        <w:rPr>
          <w:rFonts w:eastAsia="Calibri"/>
          <w:sz w:val="28"/>
          <w:szCs w:val="28"/>
          <w:lang w:val="ro-RO"/>
        </w:rPr>
        <w:t xml:space="preserve"> b) comisia de cenzori.” </w:t>
      </w:r>
    </w:p>
    <w:p w14:paraId="6787DB6D" w14:textId="77777777" w:rsidR="00ED684D" w:rsidRPr="00DD23D1" w:rsidRDefault="00ED684D" w:rsidP="00E22FAA">
      <w:pPr>
        <w:autoSpaceDE w:val="0"/>
        <w:autoSpaceDN w:val="0"/>
        <w:adjustRightInd w:val="0"/>
        <w:rPr>
          <w:rFonts w:eastAsia="Calibri"/>
          <w:sz w:val="28"/>
          <w:szCs w:val="28"/>
          <w:lang w:val="ro-RO"/>
        </w:rPr>
      </w:pPr>
    </w:p>
    <w:p w14:paraId="61F9C87A" w14:textId="77777777" w:rsidR="00ED684D" w:rsidRPr="00DD23D1" w:rsidRDefault="00ED684D" w:rsidP="00E22FAA">
      <w:pPr>
        <w:numPr>
          <w:ilvl w:val="0"/>
          <w:numId w:val="2"/>
        </w:numPr>
        <w:tabs>
          <w:tab w:val="left" w:pos="993"/>
        </w:tabs>
        <w:ind w:left="0" w:firstLine="709"/>
        <w:contextualSpacing/>
        <w:rPr>
          <w:sz w:val="28"/>
          <w:szCs w:val="28"/>
          <w:lang w:val="ro-RO"/>
        </w:rPr>
      </w:pPr>
      <w:r w:rsidRPr="00DD23D1">
        <w:rPr>
          <w:sz w:val="28"/>
          <w:szCs w:val="28"/>
          <w:lang w:val="ro-RO"/>
        </w:rPr>
        <w:t>Articolul 7:</w:t>
      </w:r>
    </w:p>
    <w:p w14:paraId="468CCF08" w14:textId="77777777" w:rsidR="00ED684D" w:rsidRPr="00DD23D1" w:rsidRDefault="00ED684D" w:rsidP="00E22FAA">
      <w:pPr>
        <w:rPr>
          <w:rFonts w:eastAsia="Calibri"/>
          <w:sz w:val="28"/>
          <w:szCs w:val="28"/>
          <w:lang w:val="ro-RO"/>
        </w:rPr>
      </w:pPr>
    </w:p>
    <w:p w14:paraId="22EF302A" w14:textId="77777777" w:rsidR="00ED684D" w:rsidRPr="00DD23D1" w:rsidRDefault="00ED684D" w:rsidP="00E22FAA">
      <w:pPr>
        <w:rPr>
          <w:sz w:val="28"/>
          <w:szCs w:val="28"/>
          <w:lang w:val="ro-RO"/>
        </w:rPr>
      </w:pPr>
      <w:r w:rsidRPr="00DD23D1">
        <w:rPr>
          <w:rFonts w:eastAsia="Calibri"/>
          <w:sz w:val="28"/>
          <w:szCs w:val="28"/>
          <w:lang w:val="ro-RO"/>
        </w:rPr>
        <w:t xml:space="preserve">la </w:t>
      </w:r>
      <w:r w:rsidRPr="00DD23D1">
        <w:rPr>
          <w:sz w:val="28"/>
          <w:szCs w:val="28"/>
          <w:lang w:val="ro-RO"/>
        </w:rPr>
        <w:t>alineatul (2):</w:t>
      </w:r>
    </w:p>
    <w:p w14:paraId="4D176EF5" w14:textId="77777777" w:rsidR="00ED684D" w:rsidRPr="00DD23D1" w:rsidRDefault="00ED684D" w:rsidP="00E22FAA">
      <w:pPr>
        <w:rPr>
          <w:rFonts w:eastAsia="Calibri"/>
          <w:sz w:val="28"/>
          <w:szCs w:val="28"/>
          <w:lang w:val="ro-RO"/>
        </w:rPr>
      </w:pPr>
    </w:p>
    <w:p w14:paraId="17089395" w14:textId="77777777" w:rsidR="00ED684D" w:rsidRPr="00DD23D1" w:rsidRDefault="00ED684D" w:rsidP="00E22FAA">
      <w:pPr>
        <w:rPr>
          <w:rFonts w:eastAsia="Calibri"/>
          <w:sz w:val="28"/>
          <w:szCs w:val="28"/>
          <w:lang w:val="ro-RO"/>
        </w:rPr>
      </w:pPr>
      <w:r w:rsidRPr="00DD23D1">
        <w:rPr>
          <w:rFonts w:eastAsia="Calibri"/>
          <w:sz w:val="28"/>
          <w:szCs w:val="28"/>
          <w:lang w:val="ro-RO"/>
        </w:rPr>
        <w:t>litera a) va avea următorul cuprins:</w:t>
      </w:r>
    </w:p>
    <w:p w14:paraId="3F128828" w14:textId="77777777" w:rsidR="00ED684D" w:rsidRPr="00DD23D1" w:rsidRDefault="00ED684D" w:rsidP="00E22FAA">
      <w:pPr>
        <w:rPr>
          <w:rFonts w:eastAsia="Calibri"/>
          <w:sz w:val="28"/>
          <w:szCs w:val="28"/>
          <w:lang w:val="ro-RO"/>
        </w:rPr>
      </w:pPr>
    </w:p>
    <w:p w14:paraId="44FE35E1" w14:textId="77777777" w:rsidR="00ED684D" w:rsidRPr="00DD23D1" w:rsidRDefault="00ED684D" w:rsidP="00E22FAA">
      <w:pPr>
        <w:rPr>
          <w:rFonts w:eastAsia="Calibri"/>
          <w:sz w:val="28"/>
          <w:szCs w:val="28"/>
          <w:lang w:val="ro-RO"/>
        </w:rPr>
      </w:pPr>
      <w:r w:rsidRPr="00DD23D1">
        <w:rPr>
          <w:rFonts w:eastAsia="Calibri"/>
          <w:sz w:val="28"/>
          <w:szCs w:val="28"/>
          <w:lang w:val="ro-RO"/>
        </w:rPr>
        <w:t>„a) aprobă statutul întreprinderii de stat/municipale, regulamentul consiliului de administrație, al comitetului de audit al entității de interes public și al comisiei de cenzori;”</w:t>
      </w:r>
    </w:p>
    <w:p w14:paraId="6765E049" w14:textId="77777777" w:rsidR="00ED684D" w:rsidRPr="00DD23D1" w:rsidRDefault="00ED684D" w:rsidP="00E22FAA">
      <w:pPr>
        <w:widowControl w:val="0"/>
        <w:autoSpaceDE w:val="0"/>
        <w:autoSpaceDN w:val="0"/>
        <w:rPr>
          <w:strike/>
          <w:sz w:val="28"/>
          <w:szCs w:val="28"/>
          <w:lang w:val="ro-RO" w:eastAsia="ru-RU"/>
        </w:rPr>
      </w:pPr>
    </w:p>
    <w:p w14:paraId="4A5A51C5" w14:textId="77777777" w:rsidR="00ED684D" w:rsidRPr="00DD23D1" w:rsidRDefault="00ED684D" w:rsidP="00E22FAA">
      <w:pPr>
        <w:widowControl w:val="0"/>
        <w:autoSpaceDE w:val="0"/>
        <w:autoSpaceDN w:val="0"/>
        <w:rPr>
          <w:color w:val="FF0000"/>
          <w:sz w:val="28"/>
          <w:szCs w:val="28"/>
          <w:lang w:val="ro-RO" w:eastAsia="ru-RU"/>
        </w:rPr>
      </w:pPr>
      <w:r w:rsidRPr="00DD23D1">
        <w:rPr>
          <w:sz w:val="28"/>
          <w:szCs w:val="28"/>
          <w:lang w:val="ro-RO" w:eastAsia="ru-RU"/>
        </w:rPr>
        <w:t>litera c) va avea următorul cuprins:</w:t>
      </w:r>
    </w:p>
    <w:p w14:paraId="05FFD912" w14:textId="77777777" w:rsidR="00ED684D" w:rsidRPr="00DD23D1" w:rsidRDefault="00ED684D" w:rsidP="00E22FAA">
      <w:pPr>
        <w:widowControl w:val="0"/>
        <w:autoSpaceDE w:val="0"/>
        <w:autoSpaceDN w:val="0"/>
        <w:rPr>
          <w:sz w:val="28"/>
          <w:szCs w:val="28"/>
          <w:lang w:val="ro-RO" w:eastAsia="ru-RU"/>
        </w:rPr>
      </w:pPr>
    </w:p>
    <w:p w14:paraId="43374D99" w14:textId="77777777" w:rsidR="00ED684D" w:rsidRPr="00DD23D1" w:rsidRDefault="00ED684D" w:rsidP="00E22FAA">
      <w:pPr>
        <w:widowControl w:val="0"/>
        <w:autoSpaceDE w:val="0"/>
        <w:autoSpaceDN w:val="0"/>
        <w:rPr>
          <w:sz w:val="28"/>
          <w:szCs w:val="28"/>
          <w:lang w:val="ro-RO" w:eastAsia="ru-RU"/>
        </w:rPr>
      </w:pPr>
      <w:r w:rsidRPr="00DD23D1">
        <w:rPr>
          <w:sz w:val="28"/>
          <w:szCs w:val="28"/>
          <w:lang w:val="ro-RO" w:eastAsia="ru-RU"/>
        </w:rPr>
        <w:t xml:space="preserve">„c) </w:t>
      </w:r>
      <w:r w:rsidRPr="00DD23D1">
        <w:rPr>
          <w:sz w:val="28"/>
          <w:szCs w:val="28"/>
          <w:lang w:val="ro-RO" w:eastAsia="ro-MD"/>
        </w:rPr>
        <w:t xml:space="preserve">desemnează </w:t>
      </w:r>
      <w:proofErr w:type="spellStart"/>
      <w:r w:rsidRPr="00DD23D1">
        <w:rPr>
          <w:sz w:val="28"/>
          <w:szCs w:val="28"/>
          <w:lang w:val="ro-RO" w:eastAsia="ro-MD"/>
        </w:rPr>
        <w:t>şi</w:t>
      </w:r>
      <w:proofErr w:type="spellEnd"/>
      <w:r w:rsidRPr="00DD23D1">
        <w:rPr>
          <w:sz w:val="28"/>
          <w:szCs w:val="28"/>
          <w:lang w:val="ro-RO" w:eastAsia="ro-MD"/>
        </w:rPr>
        <w:t xml:space="preserve"> revocă </w:t>
      </w:r>
      <w:proofErr w:type="spellStart"/>
      <w:r w:rsidRPr="00DD23D1">
        <w:rPr>
          <w:sz w:val="28"/>
          <w:szCs w:val="28"/>
          <w:lang w:val="ro-RO" w:eastAsia="ro-MD"/>
        </w:rPr>
        <w:t>preşedintele</w:t>
      </w:r>
      <w:proofErr w:type="spellEnd"/>
      <w:r w:rsidRPr="00DD23D1">
        <w:rPr>
          <w:sz w:val="28"/>
          <w:szCs w:val="28"/>
          <w:lang w:val="ro-RO" w:eastAsia="ro-MD"/>
        </w:rPr>
        <w:t xml:space="preserve"> </w:t>
      </w:r>
      <w:proofErr w:type="spellStart"/>
      <w:r w:rsidRPr="00DD23D1">
        <w:rPr>
          <w:sz w:val="28"/>
          <w:szCs w:val="28"/>
          <w:lang w:val="ro-RO" w:eastAsia="ro-MD"/>
        </w:rPr>
        <w:t>şi</w:t>
      </w:r>
      <w:proofErr w:type="spellEnd"/>
      <w:r w:rsidRPr="00DD23D1">
        <w:rPr>
          <w:sz w:val="28"/>
          <w:szCs w:val="28"/>
          <w:lang w:val="ro-RO" w:eastAsia="ro-MD"/>
        </w:rPr>
        <w:t xml:space="preserve"> membrii consiliului de </w:t>
      </w:r>
      <w:proofErr w:type="spellStart"/>
      <w:r w:rsidRPr="00DD23D1">
        <w:rPr>
          <w:sz w:val="28"/>
          <w:szCs w:val="28"/>
          <w:lang w:val="ro-RO" w:eastAsia="ro-MD"/>
        </w:rPr>
        <w:t>administraţie</w:t>
      </w:r>
      <w:proofErr w:type="spellEnd"/>
      <w:r w:rsidRPr="00DD23D1">
        <w:rPr>
          <w:sz w:val="28"/>
          <w:szCs w:val="28"/>
          <w:lang w:val="ro-RO" w:eastAsia="ro-MD"/>
        </w:rPr>
        <w:t xml:space="preserve">, membrii </w:t>
      </w:r>
      <w:r w:rsidRPr="00DD23D1">
        <w:rPr>
          <w:rFonts w:eastAsia="Calibri"/>
          <w:sz w:val="28"/>
          <w:szCs w:val="28"/>
          <w:lang w:val="ro-RO"/>
        </w:rPr>
        <w:t xml:space="preserve">comitetului de audit al </w:t>
      </w:r>
      <w:proofErr w:type="spellStart"/>
      <w:r w:rsidRPr="00DD23D1">
        <w:rPr>
          <w:rFonts w:eastAsia="Calibri"/>
          <w:sz w:val="28"/>
          <w:szCs w:val="28"/>
          <w:lang w:val="ro-RO"/>
        </w:rPr>
        <w:t>entitățiii</w:t>
      </w:r>
      <w:proofErr w:type="spellEnd"/>
      <w:r w:rsidRPr="00DD23D1">
        <w:rPr>
          <w:rFonts w:eastAsia="Calibri"/>
          <w:sz w:val="28"/>
          <w:szCs w:val="28"/>
          <w:lang w:val="ro-RO"/>
        </w:rPr>
        <w:t xml:space="preserve"> de interes public și membrii </w:t>
      </w:r>
      <w:r w:rsidRPr="00DD23D1">
        <w:rPr>
          <w:sz w:val="28"/>
          <w:szCs w:val="28"/>
          <w:lang w:val="ro-RO" w:eastAsia="ro-MD"/>
        </w:rPr>
        <w:t xml:space="preserve">comisiei de </w:t>
      </w:r>
      <w:r w:rsidRPr="00DD23D1">
        <w:rPr>
          <w:rFonts w:eastAsia="Calibri"/>
          <w:sz w:val="28"/>
          <w:szCs w:val="28"/>
          <w:lang w:val="ro-RO"/>
        </w:rPr>
        <w:t>cenzori, stabilește componența numerică a consiliului de administrație, a comitetului de audit și a comisiei de cenzori, de asemenea stabilește cuantumul indemnizației lunare a administratorului, a președintelui și a membrilor consiliului de administrație, a membrilor comitetului de audit și ai comisiei de cenzori</w:t>
      </w:r>
      <w:r w:rsidRPr="00DD23D1">
        <w:rPr>
          <w:sz w:val="28"/>
          <w:szCs w:val="28"/>
          <w:lang w:val="ro-RO" w:eastAsia="ro-MD"/>
        </w:rPr>
        <w:t xml:space="preserve">. Regulamentul întreprinderii de stat privind modul de selectare </w:t>
      </w:r>
      <w:proofErr w:type="spellStart"/>
      <w:r w:rsidRPr="00DD23D1">
        <w:rPr>
          <w:sz w:val="28"/>
          <w:szCs w:val="28"/>
          <w:lang w:val="ro-RO" w:eastAsia="ro-MD"/>
        </w:rPr>
        <w:t>şi</w:t>
      </w:r>
      <w:proofErr w:type="spellEnd"/>
      <w:r w:rsidRPr="00DD23D1">
        <w:rPr>
          <w:sz w:val="28"/>
          <w:szCs w:val="28"/>
          <w:lang w:val="ro-RO" w:eastAsia="ro-MD"/>
        </w:rPr>
        <w:t xml:space="preserve"> numire a administratorului, a membrilor consiliului de </w:t>
      </w:r>
      <w:proofErr w:type="spellStart"/>
      <w:r w:rsidRPr="00DD23D1">
        <w:rPr>
          <w:sz w:val="28"/>
          <w:szCs w:val="28"/>
          <w:lang w:val="ro-RO" w:eastAsia="ro-MD"/>
        </w:rPr>
        <w:t>administraţie</w:t>
      </w:r>
      <w:proofErr w:type="spellEnd"/>
      <w:r w:rsidRPr="00DD23D1">
        <w:rPr>
          <w:sz w:val="28"/>
          <w:szCs w:val="28"/>
          <w:lang w:val="ro-RO" w:eastAsia="ro-MD"/>
        </w:rPr>
        <w:t xml:space="preserve">, ai comitetului de audit </w:t>
      </w:r>
      <w:proofErr w:type="spellStart"/>
      <w:r w:rsidRPr="00DD23D1">
        <w:rPr>
          <w:sz w:val="28"/>
          <w:szCs w:val="28"/>
          <w:lang w:val="ro-RO" w:eastAsia="ro-MD"/>
        </w:rPr>
        <w:t>şi</w:t>
      </w:r>
      <w:proofErr w:type="spellEnd"/>
      <w:r w:rsidRPr="00DD23D1">
        <w:rPr>
          <w:sz w:val="28"/>
          <w:szCs w:val="28"/>
          <w:lang w:val="ro-RO" w:eastAsia="ro-MD"/>
        </w:rPr>
        <w:t xml:space="preserve"> ai comisiei de cenzori </w:t>
      </w:r>
      <w:proofErr w:type="spellStart"/>
      <w:r w:rsidRPr="00DD23D1">
        <w:rPr>
          <w:sz w:val="28"/>
          <w:szCs w:val="28"/>
          <w:lang w:val="ro-RO" w:eastAsia="ro-MD"/>
        </w:rPr>
        <w:t>şi</w:t>
      </w:r>
      <w:proofErr w:type="spellEnd"/>
      <w:r w:rsidRPr="00DD23D1">
        <w:rPr>
          <w:sz w:val="28"/>
          <w:szCs w:val="28"/>
          <w:lang w:val="ro-RO" w:eastAsia="ro-MD"/>
        </w:rPr>
        <w:t xml:space="preserve"> </w:t>
      </w:r>
      <w:proofErr w:type="spellStart"/>
      <w:r w:rsidRPr="00DD23D1">
        <w:rPr>
          <w:sz w:val="28"/>
          <w:szCs w:val="28"/>
          <w:lang w:val="ro-RO" w:eastAsia="ro-MD"/>
        </w:rPr>
        <w:t>condiţiile</w:t>
      </w:r>
      <w:proofErr w:type="spellEnd"/>
      <w:r w:rsidRPr="00DD23D1">
        <w:rPr>
          <w:sz w:val="28"/>
          <w:szCs w:val="28"/>
          <w:lang w:val="ro-RO" w:eastAsia="ro-MD"/>
        </w:rPr>
        <w:t xml:space="preserve"> de remunerare a acestora se aprobă de Guvern;</w:t>
      </w:r>
      <w:r w:rsidRPr="00DD23D1">
        <w:rPr>
          <w:sz w:val="28"/>
          <w:szCs w:val="28"/>
          <w:lang w:val="ro-RO" w:eastAsia="ru-RU"/>
        </w:rPr>
        <w:t>”</w:t>
      </w:r>
    </w:p>
    <w:p w14:paraId="3BA8BA0E" w14:textId="77777777" w:rsidR="00ED684D" w:rsidRPr="00DD23D1" w:rsidRDefault="00ED684D" w:rsidP="00E22FAA">
      <w:pPr>
        <w:widowControl w:val="0"/>
        <w:autoSpaceDE w:val="0"/>
        <w:autoSpaceDN w:val="0"/>
        <w:rPr>
          <w:sz w:val="28"/>
          <w:szCs w:val="28"/>
          <w:lang w:val="ro-RO" w:eastAsia="ru-RU"/>
        </w:rPr>
      </w:pPr>
    </w:p>
    <w:p w14:paraId="52F66BE6" w14:textId="77777777" w:rsidR="00ED684D" w:rsidRPr="00DD23D1" w:rsidRDefault="00ED684D" w:rsidP="00E22FAA">
      <w:pPr>
        <w:widowControl w:val="0"/>
        <w:autoSpaceDE w:val="0"/>
        <w:autoSpaceDN w:val="0"/>
        <w:rPr>
          <w:sz w:val="28"/>
          <w:szCs w:val="28"/>
          <w:lang w:val="ro-RO" w:eastAsia="ru-RU"/>
        </w:rPr>
      </w:pPr>
      <w:r w:rsidRPr="00DD23D1">
        <w:rPr>
          <w:sz w:val="28"/>
          <w:szCs w:val="28"/>
          <w:lang w:val="ro-RO" w:eastAsia="ru-RU"/>
        </w:rPr>
        <w:t xml:space="preserve">alineatul se completează cu literele o) și p) cu următorul cuprins: </w:t>
      </w:r>
    </w:p>
    <w:p w14:paraId="529634F7" w14:textId="77777777" w:rsidR="00ED684D" w:rsidRPr="00DD23D1" w:rsidRDefault="00ED684D" w:rsidP="00E22FAA">
      <w:pPr>
        <w:rPr>
          <w:sz w:val="28"/>
          <w:szCs w:val="28"/>
          <w:lang w:val="ro-RO" w:eastAsia="ru-RU"/>
        </w:rPr>
      </w:pPr>
    </w:p>
    <w:p w14:paraId="677ABC79" w14:textId="77777777" w:rsidR="00ED684D" w:rsidRPr="00DD23D1" w:rsidRDefault="00ED684D" w:rsidP="00E22FAA">
      <w:pPr>
        <w:rPr>
          <w:sz w:val="28"/>
          <w:szCs w:val="28"/>
          <w:lang w:val="ro-RO" w:eastAsia="ru-RU"/>
        </w:rPr>
      </w:pPr>
      <w:r w:rsidRPr="00DD23D1">
        <w:rPr>
          <w:sz w:val="28"/>
          <w:szCs w:val="28"/>
          <w:lang w:val="ro-RO" w:eastAsia="ru-RU"/>
        </w:rPr>
        <w:t xml:space="preserve">„o) aprobă Codul de guvernanță corporativă. Codul-model de guvernanță corporativă se aprobă de către Guvern; </w:t>
      </w:r>
    </w:p>
    <w:p w14:paraId="6A9D5881" w14:textId="77777777" w:rsidR="00ED684D" w:rsidRPr="00DD23D1" w:rsidRDefault="00ED684D" w:rsidP="00E22FAA">
      <w:pPr>
        <w:rPr>
          <w:sz w:val="28"/>
          <w:szCs w:val="28"/>
          <w:lang w:val="ro-RO" w:eastAsia="ru-RU"/>
        </w:rPr>
      </w:pPr>
      <w:r w:rsidRPr="00DD23D1">
        <w:rPr>
          <w:sz w:val="28"/>
          <w:szCs w:val="28"/>
          <w:lang w:val="ro-RO" w:eastAsia="ru-RU"/>
        </w:rPr>
        <w:t>p) evaluează, în cazul întreprinderii de stat, activitatea membrilor consiliului de administrație. Regulamentul privind evaluarea performanțelor membrilor consiliului de administrație se aprobă de Guvern.”</w:t>
      </w:r>
    </w:p>
    <w:p w14:paraId="315931F1" w14:textId="77777777" w:rsidR="00ED684D" w:rsidRPr="00DD23D1" w:rsidRDefault="00ED684D" w:rsidP="00E22FAA">
      <w:pPr>
        <w:rPr>
          <w:sz w:val="28"/>
          <w:szCs w:val="28"/>
          <w:lang w:val="ro-RO" w:eastAsia="ru-RU"/>
        </w:rPr>
      </w:pPr>
    </w:p>
    <w:p w14:paraId="45DDC5AA" w14:textId="77777777" w:rsidR="00ED684D" w:rsidRPr="00DD23D1" w:rsidRDefault="00ED684D" w:rsidP="00E22FAA">
      <w:pPr>
        <w:tabs>
          <w:tab w:val="left" w:pos="993"/>
        </w:tabs>
        <w:autoSpaceDE w:val="0"/>
        <w:autoSpaceDN w:val="0"/>
        <w:adjustRightInd w:val="0"/>
        <w:contextualSpacing/>
        <w:rPr>
          <w:sz w:val="28"/>
          <w:szCs w:val="28"/>
          <w:lang w:val="ro-RO"/>
        </w:rPr>
      </w:pPr>
      <w:r w:rsidRPr="00DD23D1">
        <w:rPr>
          <w:sz w:val="28"/>
          <w:szCs w:val="28"/>
          <w:lang w:val="ro-RO"/>
        </w:rPr>
        <w:t>articolul se completează cu alineatul (2</w:t>
      </w:r>
      <w:r w:rsidRPr="00DD23D1">
        <w:rPr>
          <w:sz w:val="28"/>
          <w:szCs w:val="28"/>
          <w:vertAlign w:val="superscript"/>
          <w:lang w:val="ro-RO"/>
        </w:rPr>
        <w:t>1</w:t>
      </w:r>
      <w:r w:rsidRPr="00DD23D1">
        <w:rPr>
          <w:sz w:val="28"/>
          <w:szCs w:val="28"/>
          <w:lang w:val="ro-RO"/>
        </w:rPr>
        <w:t>) cu următorul cuprins:</w:t>
      </w:r>
    </w:p>
    <w:p w14:paraId="67F4DFCD" w14:textId="77777777" w:rsidR="00ED684D" w:rsidRPr="00DD23D1" w:rsidRDefault="00ED684D" w:rsidP="00E22FAA">
      <w:pPr>
        <w:tabs>
          <w:tab w:val="left" w:pos="993"/>
        </w:tabs>
        <w:autoSpaceDE w:val="0"/>
        <w:autoSpaceDN w:val="0"/>
        <w:adjustRightInd w:val="0"/>
        <w:contextualSpacing/>
        <w:rPr>
          <w:sz w:val="28"/>
          <w:szCs w:val="28"/>
          <w:lang w:val="ro-RO"/>
        </w:rPr>
      </w:pPr>
    </w:p>
    <w:p w14:paraId="383A9B88" w14:textId="5A3F3945" w:rsidR="00ED684D" w:rsidRPr="005733E6" w:rsidRDefault="00ED684D" w:rsidP="00E22FAA">
      <w:pPr>
        <w:autoSpaceDE w:val="0"/>
        <w:autoSpaceDN w:val="0"/>
        <w:adjustRightInd w:val="0"/>
        <w:rPr>
          <w:rFonts w:eastAsia="Calibri"/>
          <w:bCs/>
          <w:sz w:val="28"/>
          <w:szCs w:val="28"/>
          <w:lang w:val="ro-RO"/>
        </w:rPr>
      </w:pPr>
      <w:bookmarkStart w:id="6" w:name="_Hlk131058624"/>
      <w:r w:rsidRPr="00DD23D1">
        <w:rPr>
          <w:rFonts w:eastAsia="Calibri"/>
          <w:sz w:val="28"/>
          <w:szCs w:val="28"/>
          <w:lang w:val="ro-RO"/>
        </w:rPr>
        <w:t>„(2</w:t>
      </w:r>
      <w:r w:rsidRPr="00DD23D1">
        <w:rPr>
          <w:rFonts w:eastAsia="Calibri"/>
          <w:sz w:val="28"/>
          <w:szCs w:val="28"/>
          <w:vertAlign w:val="superscript"/>
          <w:lang w:val="ro-RO"/>
        </w:rPr>
        <w:t>1</w:t>
      </w:r>
      <w:r w:rsidRPr="00DD23D1">
        <w:rPr>
          <w:rFonts w:eastAsia="Calibri"/>
          <w:sz w:val="28"/>
          <w:szCs w:val="28"/>
          <w:lang w:val="ro-RO"/>
        </w:rPr>
        <w:t>) Î</w:t>
      </w:r>
      <w:r w:rsidRPr="00DD23D1">
        <w:rPr>
          <w:rFonts w:eastAsia="Calibri"/>
          <w:bCs/>
          <w:sz w:val="28"/>
          <w:szCs w:val="28"/>
          <w:lang w:val="ro-RO"/>
        </w:rPr>
        <w:t xml:space="preserve">mputernicirile membrului consiliului de administrație, al comitetului de audit sau al comisiei de cenzori încetează la data suspendării raporturilor de serviciu conform prevederilor art. 52, 53 și 54 din Legea nr. 158/2008 cu privire la funcția publică și statutul funcționarului public, a expirării mandatului conform art. 9 alin. (1) din Legea nr. 80/2010 cu privire la statutul personalului din cabinetul persoanelor cu </w:t>
      </w:r>
      <w:r w:rsidRPr="005733E6">
        <w:rPr>
          <w:rFonts w:eastAsia="Calibri"/>
          <w:bCs/>
          <w:sz w:val="28"/>
          <w:szCs w:val="28"/>
          <w:lang w:val="ro-RO"/>
        </w:rPr>
        <w:t xml:space="preserve">funcții de demnitate publică, a suspendării și/sau a încetării mandatului conform </w:t>
      </w:r>
      <w:r w:rsidR="005B03EF" w:rsidRPr="005733E6">
        <w:rPr>
          <w:rFonts w:eastAsia="Calibri"/>
          <w:bCs/>
          <w:color w:val="000000"/>
          <w:sz w:val="28"/>
          <w:szCs w:val="28"/>
          <w:lang w:val="ro-RO" w:eastAsia="en-GB"/>
        </w:rPr>
        <w:t>prevederilor</w:t>
      </w:r>
      <w:r w:rsidR="005B03EF" w:rsidRPr="005733E6">
        <w:rPr>
          <w:rFonts w:eastAsia="Calibri"/>
          <w:bCs/>
          <w:sz w:val="28"/>
          <w:szCs w:val="28"/>
          <w:lang w:val="ro-RO"/>
        </w:rPr>
        <w:t xml:space="preserve"> </w:t>
      </w:r>
      <w:r w:rsidRPr="005733E6">
        <w:rPr>
          <w:rFonts w:eastAsia="Calibri"/>
          <w:bCs/>
          <w:sz w:val="28"/>
          <w:szCs w:val="28"/>
          <w:lang w:val="ro-RO"/>
        </w:rPr>
        <w:t>art. 21 și 22 din Legea nr. 199/2010 cu privire la statutul persoanelor cu funcții de demnitate publică</w:t>
      </w:r>
      <w:r w:rsidR="00C93753" w:rsidRPr="005733E6">
        <w:rPr>
          <w:rFonts w:eastAsia="Calibri"/>
          <w:bCs/>
          <w:sz w:val="28"/>
          <w:szCs w:val="28"/>
          <w:lang w:val="ro-RO"/>
        </w:rPr>
        <w:t>,</w:t>
      </w:r>
      <w:r w:rsidRPr="005733E6">
        <w:rPr>
          <w:rFonts w:eastAsia="Calibri"/>
          <w:bCs/>
          <w:sz w:val="28"/>
          <w:szCs w:val="28"/>
          <w:lang w:val="ro-RO"/>
        </w:rPr>
        <w:t xml:space="preserve"> și/sau a încetării raporturilor de serviciu în cadrul autorității publice care l-a înaintat pentru a fi desemnat în calitatea respectivă. </w:t>
      </w:r>
    </w:p>
    <w:p w14:paraId="3B6D8500" w14:textId="19D74A4C" w:rsidR="00ED684D" w:rsidRPr="005733E6" w:rsidRDefault="00ED684D" w:rsidP="00E22FAA">
      <w:pPr>
        <w:autoSpaceDE w:val="0"/>
        <w:autoSpaceDN w:val="0"/>
        <w:adjustRightInd w:val="0"/>
        <w:rPr>
          <w:rFonts w:eastAsia="Calibri"/>
          <w:bCs/>
          <w:spacing w:val="-6"/>
          <w:sz w:val="28"/>
          <w:szCs w:val="28"/>
          <w:lang w:val="ro-RO"/>
        </w:rPr>
      </w:pPr>
      <w:r w:rsidRPr="005733E6">
        <w:rPr>
          <w:rFonts w:eastAsia="Calibri"/>
          <w:bCs/>
          <w:spacing w:val="-6"/>
          <w:sz w:val="28"/>
          <w:szCs w:val="28"/>
          <w:lang w:val="ro-RO"/>
        </w:rPr>
        <w:t xml:space="preserve">În acest caz, după obținerea copiei actului administrativ privind eliberarea/demisia/concedierea/suspendarea raporturilor de muncă ale </w:t>
      </w:r>
      <w:r w:rsidRPr="005733E6">
        <w:rPr>
          <w:spacing w:val="-6"/>
          <w:sz w:val="28"/>
          <w:szCs w:val="28"/>
          <w:lang w:val="ro-RO"/>
        </w:rPr>
        <w:t>persoanei promovate în calitate de membru al consiliului de administrație, al comitetului de audit sau al comisiei de cenzori</w:t>
      </w:r>
      <w:r w:rsidRPr="005733E6">
        <w:rPr>
          <w:rFonts w:eastAsia="Calibri"/>
          <w:bCs/>
          <w:spacing w:val="-6"/>
          <w:sz w:val="28"/>
          <w:szCs w:val="28"/>
          <w:lang w:val="ro-RO"/>
        </w:rPr>
        <w:t xml:space="preserve">, emis de către autoritatea </w:t>
      </w:r>
      <w:r w:rsidRPr="005733E6">
        <w:rPr>
          <w:spacing w:val="-6"/>
          <w:sz w:val="28"/>
          <w:szCs w:val="28"/>
          <w:lang w:val="ro-RO"/>
        </w:rPr>
        <w:t xml:space="preserve">care a înaintat pentru promovare candidatura </w:t>
      </w:r>
      <w:r w:rsidRPr="005733E6">
        <w:rPr>
          <w:rFonts w:eastAsia="Calibri"/>
          <w:bCs/>
          <w:spacing w:val="-6"/>
          <w:sz w:val="28"/>
          <w:szCs w:val="28"/>
          <w:lang w:val="ro-RO"/>
        </w:rPr>
        <w:t>respectivă, autoritatea publică care a desemnat persoana în organele vizate emite un ordin de substituire a membrului</w:t>
      </w:r>
      <w:r w:rsidRPr="005733E6">
        <w:rPr>
          <w:spacing w:val="-6"/>
          <w:sz w:val="28"/>
          <w:szCs w:val="28"/>
          <w:lang w:val="ro-RO"/>
        </w:rPr>
        <w:t xml:space="preserve"> </w:t>
      </w:r>
      <w:r w:rsidRPr="005733E6">
        <w:rPr>
          <w:rFonts w:eastAsia="Calibri"/>
          <w:bCs/>
          <w:spacing w:val="-6"/>
          <w:sz w:val="28"/>
          <w:szCs w:val="28"/>
          <w:lang w:val="ro-RO"/>
        </w:rPr>
        <w:t xml:space="preserve">eliberat/demisionat/concediat/suspendat la locul de </w:t>
      </w:r>
      <w:r w:rsidR="005B03EF" w:rsidRPr="005733E6">
        <w:rPr>
          <w:rFonts w:eastAsia="Calibri"/>
          <w:bCs/>
          <w:spacing w:val="-6"/>
          <w:sz w:val="28"/>
          <w:szCs w:val="28"/>
          <w:lang w:val="ro-RO"/>
        </w:rPr>
        <w:t>muncă</w:t>
      </w:r>
      <w:r w:rsidRPr="005733E6">
        <w:rPr>
          <w:rFonts w:eastAsia="Calibri"/>
          <w:bCs/>
          <w:spacing w:val="-6"/>
          <w:sz w:val="28"/>
          <w:szCs w:val="28"/>
          <w:lang w:val="ro-RO"/>
        </w:rPr>
        <w:t xml:space="preserve"> de bază, iar achitarea indemnizației lunare pentru acesta încetează la data semnării ordinului.”</w:t>
      </w:r>
      <w:bookmarkEnd w:id="6"/>
    </w:p>
    <w:p w14:paraId="73942D9C" w14:textId="77777777" w:rsidR="00ED684D" w:rsidRPr="005733E6" w:rsidRDefault="00ED684D" w:rsidP="00E22FAA">
      <w:pPr>
        <w:autoSpaceDE w:val="0"/>
        <w:autoSpaceDN w:val="0"/>
        <w:adjustRightInd w:val="0"/>
        <w:rPr>
          <w:rFonts w:eastAsia="Calibri"/>
          <w:bCs/>
          <w:sz w:val="28"/>
          <w:szCs w:val="28"/>
          <w:lang w:val="ro-RO"/>
        </w:rPr>
      </w:pPr>
    </w:p>
    <w:p w14:paraId="16A6A6FF" w14:textId="77777777" w:rsidR="00ED684D" w:rsidRPr="005733E6" w:rsidRDefault="00ED684D" w:rsidP="00E22FAA">
      <w:pPr>
        <w:numPr>
          <w:ilvl w:val="0"/>
          <w:numId w:val="2"/>
        </w:numPr>
        <w:tabs>
          <w:tab w:val="left" w:pos="993"/>
        </w:tabs>
        <w:autoSpaceDE w:val="0"/>
        <w:autoSpaceDN w:val="0"/>
        <w:adjustRightInd w:val="0"/>
        <w:ind w:left="0" w:firstLine="709"/>
        <w:contextualSpacing/>
        <w:rPr>
          <w:bCs/>
          <w:sz w:val="28"/>
          <w:szCs w:val="28"/>
          <w:lang w:val="ro-RO"/>
        </w:rPr>
      </w:pPr>
      <w:r w:rsidRPr="005733E6">
        <w:rPr>
          <w:bCs/>
          <w:sz w:val="28"/>
          <w:szCs w:val="28"/>
          <w:lang w:val="ro-RO"/>
        </w:rPr>
        <w:t>Articolul 8:</w:t>
      </w:r>
    </w:p>
    <w:p w14:paraId="126138B7" w14:textId="77777777" w:rsidR="00ED684D" w:rsidRPr="005733E6" w:rsidRDefault="00ED684D" w:rsidP="00E22FAA">
      <w:pPr>
        <w:tabs>
          <w:tab w:val="left" w:pos="993"/>
        </w:tabs>
        <w:autoSpaceDE w:val="0"/>
        <w:autoSpaceDN w:val="0"/>
        <w:adjustRightInd w:val="0"/>
        <w:contextualSpacing/>
        <w:rPr>
          <w:bCs/>
          <w:sz w:val="28"/>
          <w:szCs w:val="28"/>
          <w:lang w:val="ro-RO"/>
        </w:rPr>
      </w:pPr>
    </w:p>
    <w:p w14:paraId="36C9812C" w14:textId="77777777" w:rsidR="00ED684D" w:rsidRPr="00DD23D1" w:rsidRDefault="00ED684D" w:rsidP="00E22FAA">
      <w:pPr>
        <w:widowControl w:val="0"/>
        <w:autoSpaceDE w:val="0"/>
        <w:autoSpaceDN w:val="0"/>
        <w:rPr>
          <w:bCs/>
          <w:sz w:val="28"/>
          <w:szCs w:val="28"/>
          <w:lang w:val="ro-RO" w:eastAsia="ru-RU"/>
        </w:rPr>
      </w:pPr>
      <w:r w:rsidRPr="005733E6">
        <w:rPr>
          <w:bCs/>
          <w:sz w:val="28"/>
          <w:szCs w:val="28"/>
          <w:lang w:val="ro-RO" w:eastAsia="ru-RU"/>
        </w:rPr>
        <w:t>se completează cu alineatul (</w:t>
      </w:r>
      <w:bookmarkStart w:id="7" w:name="_Hlk130557288"/>
      <w:r w:rsidRPr="005733E6">
        <w:rPr>
          <w:bCs/>
          <w:sz w:val="28"/>
          <w:szCs w:val="28"/>
          <w:lang w:val="ro-RO" w:eastAsia="ru-RU"/>
        </w:rPr>
        <w:t>1</w:t>
      </w:r>
      <w:r w:rsidRPr="005733E6">
        <w:rPr>
          <w:bCs/>
          <w:sz w:val="28"/>
          <w:szCs w:val="28"/>
          <w:vertAlign w:val="superscript"/>
          <w:lang w:val="ro-RO" w:eastAsia="ru-RU"/>
        </w:rPr>
        <w:t>1</w:t>
      </w:r>
      <w:bookmarkEnd w:id="7"/>
      <w:r w:rsidRPr="005733E6">
        <w:rPr>
          <w:bCs/>
          <w:sz w:val="28"/>
          <w:szCs w:val="28"/>
          <w:lang w:val="ro-RO" w:eastAsia="ru-RU"/>
        </w:rPr>
        <w:t>) cu următorul cuprins:</w:t>
      </w:r>
    </w:p>
    <w:p w14:paraId="6B6D53C4" w14:textId="77777777" w:rsidR="00ED684D" w:rsidRPr="00DD23D1" w:rsidRDefault="00ED684D" w:rsidP="00E22FAA">
      <w:pPr>
        <w:widowControl w:val="0"/>
        <w:autoSpaceDE w:val="0"/>
        <w:autoSpaceDN w:val="0"/>
        <w:rPr>
          <w:bCs/>
          <w:sz w:val="28"/>
          <w:szCs w:val="28"/>
          <w:lang w:val="ro-RO" w:eastAsia="ru-RU"/>
        </w:rPr>
      </w:pPr>
      <w:r w:rsidRPr="00DD23D1">
        <w:rPr>
          <w:bCs/>
          <w:sz w:val="28"/>
          <w:szCs w:val="28"/>
          <w:lang w:val="ro-RO" w:eastAsia="ru-RU"/>
        </w:rPr>
        <w:lastRenderedPageBreak/>
        <w:t xml:space="preserve"> </w:t>
      </w:r>
    </w:p>
    <w:p w14:paraId="5C337DCA" w14:textId="77777777" w:rsidR="00ED684D" w:rsidRPr="00DD23D1" w:rsidRDefault="00ED684D" w:rsidP="00E22FAA">
      <w:pPr>
        <w:rPr>
          <w:bCs/>
          <w:sz w:val="28"/>
          <w:szCs w:val="28"/>
          <w:lang w:val="ro-RO" w:eastAsia="ru-RU"/>
        </w:rPr>
      </w:pPr>
      <w:r w:rsidRPr="00DD23D1">
        <w:rPr>
          <w:bCs/>
          <w:sz w:val="28"/>
          <w:szCs w:val="28"/>
          <w:lang w:val="ro-RO" w:eastAsia="ru-RU"/>
        </w:rPr>
        <w:t>,,(1</w:t>
      </w:r>
      <w:r w:rsidRPr="00DD23D1">
        <w:rPr>
          <w:bCs/>
          <w:sz w:val="28"/>
          <w:szCs w:val="28"/>
          <w:vertAlign w:val="superscript"/>
          <w:lang w:val="ro-RO" w:eastAsia="ru-RU"/>
        </w:rPr>
        <w:t>1</w:t>
      </w:r>
      <w:r w:rsidRPr="00DD23D1">
        <w:rPr>
          <w:bCs/>
          <w:sz w:val="28"/>
          <w:szCs w:val="28"/>
          <w:lang w:val="ro-RO" w:eastAsia="ru-RU"/>
        </w:rPr>
        <w:t>) În componența consiliului de administrație al întreprinderii de stat pot fi incluși membri independenți selectați în conformitate cu Regulamentul privind selectarea candidaților pentru funcția de membru al consiliului întreprinderilor de stat și al societăților comerciale cu capital majoritar de stat și condițiile de remunerare a acestora.”</w:t>
      </w:r>
    </w:p>
    <w:p w14:paraId="3E6D8453" w14:textId="77777777" w:rsidR="00ED684D" w:rsidRPr="00DD23D1" w:rsidRDefault="00ED684D" w:rsidP="00E22FAA">
      <w:pPr>
        <w:rPr>
          <w:bCs/>
          <w:sz w:val="28"/>
          <w:szCs w:val="28"/>
          <w:lang w:val="ro-RO" w:eastAsia="ru-RU"/>
        </w:rPr>
      </w:pPr>
    </w:p>
    <w:p w14:paraId="0A7A4B1B" w14:textId="77777777" w:rsidR="00ED684D" w:rsidRPr="00DD23D1" w:rsidRDefault="00ED684D" w:rsidP="00E22FAA">
      <w:pPr>
        <w:shd w:val="clear" w:color="auto" w:fill="FFFFFF"/>
        <w:rPr>
          <w:sz w:val="28"/>
          <w:szCs w:val="28"/>
          <w:lang w:val="ro-RO"/>
        </w:rPr>
      </w:pPr>
      <w:r w:rsidRPr="00DD23D1">
        <w:rPr>
          <w:bCs/>
          <w:sz w:val="28"/>
          <w:szCs w:val="28"/>
          <w:lang w:val="ro-RO" w:eastAsia="ru-RU"/>
        </w:rPr>
        <w:t xml:space="preserve">alineatul (7) se completează cu litera u) </w:t>
      </w:r>
      <w:r w:rsidRPr="00DD23D1">
        <w:rPr>
          <w:sz w:val="28"/>
          <w:szCs w:val="28"/>
          <w:lang w:val="ro-RO"/>
        </w:rPr>
        <w:t>cu următorul cuprins:</w:t>
      </w:r>
    </w:p>
    <w:p w14:paraId="10A01451" w14:textId="77777777" w:rsidR="00ED684D" w:rsidRPr="00DD23D1" w:rsidRDefault="00ED684D" w:rsidP="00E22FAA">
      <w:pPr>
        <w:shd w:val="clear" w:color="auto" w:fill="FFFFFF"/>
        <w:rPr>
          <w:sz w:val="28"/>
          <w:szCs w:val="28"/>
          <w:lang w:val="ro-RO"/>
        </w:rPr>
      </w:pPr>
    </w:p>
    <w:p w14:paraId="6838222B" w14:textId="77777777" w:rsidR="00ED684D" w:rsidRPr="00DD23D1" w:rsidRDefault="00ED684D" w:rsidP="00E22FAA">
      <w:pPr>
        <w:shd w:val="clear" w:color="auto" w:fill="FFFFFF"/>
        <w:rPr>
          <w:sz w:val="28"/>
          <w:szCs w:val="28"/>
          <w:lang w:val="ro-RO"/>
        </w:rPr>
      </w:pPr>
      <w:r w:rsidRPr="00DD23D1">
        <w:rPr>
          <w:sz w:val="28"/>
          <w:szCs w:val="28"/>
          <w:lang w:val="ro-RO"/>
        </w:rPr>
        <w:t>„u) asigură elaborarea Codului de</w:t>
      </w:r>
      <w:r w:rsidRPr="00DD23D1">
        <w:rPr>
          <w:sz w:val="28"/>
          <w:szCs w:val="28"/>
          <w:lang w:val="ro-RO" w:eastAsia="ru-RU"/>
        </w:rPr>
        <w:t xml:space="preserve"> guvernanță corporativă și prezentarea acestuia fondatorului pentru aprobare.”</w:t>
      </w:r>
      <w:r w:rsidRPr="00DD23D1">
        <w:rPr>
          <w:sz w:val="28"/>
          <w:szCs w:val="28"/>
          <w:lang w:val="ro-RO"/>
        </w:rPr>
        <w:t xml:space="preserve"> </w:t>
      </w:r>
    </w:p>
    <w:p w14:paraId="4C83B50B" w14:textId="77777777" w:rsidR="00ED684D" w:rsidRPr="00DD23D1" w:rsidRDefault="00ED684D" w:rsidP="00E22FAA">
      <w:pPr>
        <w:rPr>
          <w:bCs/>
          <w:sz w:val="28"/>
          <w:szCs w:val="28"/>
          <w:lang w:val="ro-RO" w:eastAsia="ru-RU"/>
        </w:rPr>
      </w:pPr>
    </w:p>
    <w:p w14:paraId="73C556A3" w14:textId="77777777" w:rsidR="00ED684D" w:rsidRPr="00DD23D1" w:rsidRDefault="00ED684D" w:rsidP="00E22FAA">
      <w:pPr>
        <w:autoSpaceDE w:val="0"/>
        <w:autoSpaceDN w:val="0"/>
        <w:adjustRightInd w:val="0"/>
        <w:contextualSpacing/>
        <w:rPr>
          <w:sz w:val="28"/>
          <w:szCs w:val="28"/>
          <w:lang w:val="ro-RO"/>
        </w:rPr>
      </w:pPr>
      <w:r w:rsidRPr="00DD23D1">
        <w:rPr>
          <w:sz w:val="28"/>
          <w:szCs w:val="28"/>
          <w:lang w:val="ro-RO"/>
        </w:rPr>
        <w:t>alineatul (9) va avea următorul cuprins:</w:t>
      </w:r>
    </w:p>
    <w:p w14:paraId="74999DC7" w14:textId="77777777" w:rsidR="00ED684D" w:rsidRPr="00DD23D1" w:rsidRDefault="00ED684D" w:rsidP="00E22FAA">
      <w:pPr>
        <w:autoSpaceDE w:val="0"/>
        <w:autoSpaceDN w:val="0"/>
        <w:adjustRightInd w:val="0"/>
        <w:contextualSpacing/>
        <w:rPr>
          <w:sz w:val="28"/>
          <w:szCs w:val="28"/>
          <w:lang w:val="ro-RO"/>
        </w:rPr>
      </w:pPr>
    </w:p>
    <w:p w14:paraId="4446D128" w14:textId="77777777" w:rsidR="00ED684D" w:rsidRPr="00DD23D1" w:rsidRDefault="00ED684D" w:rsidP="00E22FAA">
      <w:pPr>
        <w:autoSpaceDE w:val="0"/>
        <w:autoSpaceDN w:val="0"/>
        <w:adjustRightInd w:val="0"/>
        <w:contextualSpacing/>
        <w:rPr>
          <w:sz w:val="28"/>
          <w:szCs w:val="28"/>
          <w:lang w:val="ro-RO"/>
        </w:rPr>
      </w:pPr>
      <w:r w:rsidRPr="00DD23D1">
        <w:rPr>
          <w:sz w:val="28"/>
          <w:szCs w:val="28"/>
          <w:lang w:val="ro-RO"/>
        </w:rPr>
        <w:t>„(9) În cazul intentării procedurii de insolvabilitate/lichidare a întreprinderii, activitatea consiliului de administrație se suspendă.”</w:t>
      </w:r>
    </w:p>
    <w:p w14:paraId="6BD2BABA" w14:textId="77777777" w:rsidR="00ED684D" w:rsidRPr="00DD23D1" w:rsidRDefault="00ED684D" w:rsidP="00E22FAA">
      <w:pPr>
        <w:autoSpaceDE w:val="0"/>
        <w:autoSpaceDN w:val="0"/>
        <w:adjustRightInd w:val="0"/>
        <w:contextualSpacing/>
        <w:rPr>
          <w:sz w:val="28"/>
          <w:szCs w:val="28"/>
          <w:lang w:val="ro-RO"/>
        </w:rPr>
      </w:pPr>
    </w:p>
    <w:p w14:paraId="0E52718D" w14:textId="77777777" w:rsidR="00ED684D" w:rsidRPr="00DD23D1" w:rsidRDefault="00ED684D" w:rsidP="00E22FAA">
      <w:pPr>
        <w:widowControl w:val="0"/>
        <w:numPr>
          <w:ilvl w:val="0"/>
          <w:numId w:val="2"/>
        </w:numPr>
        <w:tabs>
          <w:tab w:val="left" w:pos="993"/>
        </w:tabs>
        <w:autoSpaceDE w:val="0"/>
        <w:autoSpaceDN w:val="0"/>
        <w:ind w:left="0" w:firstLine="709"/>
        <w:rPr>
          <w:sz w:val="28"/>
          <w:szCs w:val="28"/>
          <w:lang w:val="ro-RO" w:eastAsia="ru-RU"/>
        </w:rPr>
      </w:pPr>
      <w:r w:rsidRPr="00DD23D1">
        <w:rPr>
          <w:sz w:val="28"/>
          <w:szCs w:val="28"/>
          <w:lang w:val="ro-RO" w:eastAsia="ru-RU"/>
        </w:rPr>
        <w:t>Articolul 18 se completează cu alineatul (5) cu următorul cuprins:</w:t>
      </w:r>
    </w:p>
    <w:p w14:paraId="0BDAEAFE" w14:textId="77777777" w:rsidR="00ED684D" w:rsidRPr="00DD23D1" w:rsidRDefault="00ED684D" w:rsidP="00E22FAA">
      <w:pPr>
        <w:widowControl w:val="0"/>
        <w:tabs>
          <w:tab w:val="left" w:pos="993"/>
        </w:tabs>
        <w:autoSpaceDE w:val="0"/>
        <w:autoSpaceDN w:val="0"/>
        <w:rPr>
          <w:sz w:val="28"/>
          <w:szCs w:val="28"/>
          <w:lang w:val="ro-RO" w:eastAsia="ru-RU"/>
        </w:rPr>
      </w:pPr>
      <w:r w:rsidRPr="00DD23D1">
        <w:rPr>
          <w:sz w:val="28"/>
          <w:szCs w:val="28"/>
          <w:lang w:val="ro-RO" w:eastAsia="ru-RU"/>
        </w:rPr>
        <w:t xml:space="preserve"> </w:t>
      </w:r>
    </w:p>
    <w:p w14:paraId="3888DAA4" w14:textId="3EA8704C" w:rsidR="00ED684D" w:rsidRPr="00DD23D1" w:rsidRDefault="00ED684D" w:rsidP="004C6AA1">
      <w:pPr>
        <w:tabs>
          <w:tab w:val="left" w:pos="1134"/>
        </w:tabs>
        <w:contextualSpacing/>
        <w:rPr>
          <w:sz w:val="28"/>
          <w:szCs w:val="28"/>
          <w:lang w:val="ro-RO" w:eastAsia="ru-RU"/>
        </w:rPr>
      </w:pPr>
      <w:r w:rsidRPr="00DD23D1">
        <w:rPr>
          <w:sz w:val="28"/>
          <w:szCs w:val="28"/>
          <w:lang w:val="ro-RO" w:eastAsia="ru-RU"/>
        </w:rPr>
        <w:t>,,(5) Întreprinderea de stat va publica declarația de conformare sau justificare în conformitate cu prevederile Codului de guvernanță corporativă.”</w:t>
      </w:r>
    </w:p>
    <w:p w14:paraId="5EE8EC36" w14:textId="28BAB89F" w:rsidR="00ED684D" w:rsidRPr="00DD23D1" w:rsidRDefault="00ED684D" w:rsidP="004C6AA1">
      <w:pPr>
        <w:tabs>
          <w:tab w:val="left" w:pos="1134"/>
        </w:tabs>
        <w:contextualSpacing/>
        <w:rPr>
          <w:sz w:val="28"/>
          <w:szCs w:val="28"/>
          <w:lang w:val="ro-RO" w:eastAsia="ru-RU"/>
        </w:rPr>
      </w:pPr>
    </w:p>
    <w:p w14:paraId="04BCC073" w14:textId="77777777" w:rsidR="00ED684D" w:rsidRPr="00DD23D1" w:rsidRDefault="00ED684D" w:rsidP="004C6AA1">
      <w:pPr>
        <w:rPr>
          <w:sz w:val="28"/>
          <w:szCs w:val="28"/>
          <w:lang w:val="ro-RO" w:eastAsia="en-GB"/>
        </w:rPr>
      </w:pPr>
      <w:r w:rsidRPr="00DD23D1">
        <w:rPr>
          <w:rFonts w:eastAsia="Calibri"/>
          <w:b/>
          <w:bCs/>
          <w:sz w:val="28"/>
          <w:szCs w:val="28"/>
          <w:lang w:val="ro-RO"/>
        </w:rPr>
        <w:t>Art. V.</w:t>
      </w:r>
      <w:r w:rsidRPr="00DD23D1">
        <w:rPr>
          <w:rFonts w:eastAsia="Calibri"/>
          <w:sz w:val="28"/>
          <w:szCs w:val="28"/>
          <w:lang w:val="ro-RO"/>
        </w:rPr>
        <w:t xml:space="preserve"> – </w:t>
      </w:r>
      <w:r w:rsidRPr="00DD23D1">
        <w:rPr>
          <w:sz w:val="28"/>
          <w:szCs w:val="28"/>
          <w:lang w:val="ro-RO" w:eastAsia="en-GB"/>
        </w:rPr>
        <w:t>Articolul 44 din Legea nr. 271/2017 privind auditul situațiilor financiare (Monitorul Oficial al Republicii Moldova, 2018, nr. 7–17, art. 48), cu modificările ulterioare, se completează cu alineatul (5</w:t>
      </w:r>
      <w:r w:rsidRPr="00DD23D1">
        <w:rPr>
          <w:sz w:val="28"/>
          <w:szCs w:val="28"/>
          <w:vertAlign w:val="superscript"/>
          <w:lang w:val="ro-RO" w:eastAsia="en-GB"/>
        </w:rPr>
        <w:t>1</w:t>
      </w:r>
      <w:r w:rsidRPr="00DD23D1">
        <w:rPr>
          <w:sz w:val="28"/>
          <w:szCs w:val="28"/>
          <w:lang w:val="ro-RO" w:eastAsia="en-GB"/>
        </w:rPr>
        <w:t>) cu următorul cuprins:</w:t>
      </w:r>
    </w:p>
    <w:p w14:paraId="582FB519" w14:textId="77777777" w:rsidR="00ED684D" w:rsidRPr="00DD23D1" w:rsidRDefault="00ED684D" w:rsidP="004C6AA1">
      <w:pPr>
        <w:rPr>
          <w:sz w:val="28"/>
          <w:szCs w:val="28"/>
          <w:lang w:val="ro-RO" w:eastAsia="en-GB"/>
        </w:rPr>
      </w:pPr>
    </w:p>
    <w:p w14:paraId="1E497FE9" w14:textId="39435833" w:rsidR="00ED684D" w:rsidRPr="00DD23D1" w:rsidRDefault="00ED684D" w:rsidP="004C6AA1">
      <w:pPr>
        <w:tabs>
          <w:tab w:val="left" w:pos="1134"/>
        </w:tabs>
        <w:contextualSpacing/>
        <w:rPr>
          <w:bCs/>
          <w:sz w:val="28"/>
          <w:szCs w:val="28"/>
          <w:lang w:val="ro-RO"/>
        </w:rPr>
      </w:pPr>
      <w:r w:rsidRPr="00DD23D1">
        <w:rPr>
          <w:sz w:val="28"/>
          <w:szCs w:val="28"/>
          <w:lang w:val="ro-RO" w:eastAsia="en-GB"/>
        </w:rPr>
        <w:t>„(5</w:t>
      </w:r>
      <w:r w:rsidRPr="00DD23D1">
        <w:rPr>
          <w:sz w:val="28"/>
          <w:szCs w:val="28"/>
          <w:vertAlign w:val="superscript"/>
          <w:lang w:val="ro-RO" w:eastAsia="en-GB"/>
        </w:rPr>
        <w:t>1</w:t>
      </w:r>
      <w:r w:rsidRPr="00DD23D1">
        <w:rPr>
          <w:sz w:val="28"/>
          <w:szCs w:val="28"/>
          <w:lang w:val="ro-RO" w:eastAsia="en-GB"/>
        </w:rPr>
        <w:t>) Cuantumul retribuției muncii membrilor comitetului de audit se stabilește de către fondator/adunarea generală a entității de interes public.”</w:t>
      </w:r>
    </w:p>
    <w:p w14:paraId="3ACE5AB2" w14:textId="77777777" w:rsidR="00E92E6C" w:rsidRPr="00DD23D1" w:rsidRDefault="00E92E6C" w:rsidP="004C6AA1">
      <w:pPr>
        <w:tabs>
          <w:tab w:val="left" w:pos="709"/>
          <w:tab w:val="left" w:pos="1134"/>
        </w:tabs>
        <w:rPr>
          <w:rFonts w:eastAsia="Calibri"/>
          <w:bCs/>
          <w:sz w:val="28"/>
          <w:szCs w:val="28"/>
          <w:lang w:val="ro-RO"/>
        </w:rPr>
      </w:pPr>
    </w:p>
    <w:p w14:paraId="197A42B2" w14:textId="77777777" w:rsidR="00E92E6C" w:rsidRPr="00DD23D1" w:rsidRDefault="00E92E6C" w:rsidP="004C6AA1">
      <w:pPr>
        <w:tabs>
          <w:tab w:val="left" w:pos="709"/>
          <w:tab w:val="left" w:pos="1134"/>
        </w:tabs>
        <w:rPr>
          <w:rFonts w:eastAsia="Calibri"/>
          <w:bCs/>
          <w:sz w:val="28"/>
          <w:szCs w:val="28"/>
          <w:lang w:val="ro-RO"/>
        </w:rPr>
      </w:pPr>
      <w:r w:rsidRPr="00DD23D1">
        <w:rPr>
          <w:rFonts w:eastAsia="Calibri"/>
          <w:b/>
          <w:bCs/>
          <w:sz w:val="28"/>
          <w:szCs w:val="28"/>
          <w:lang w:val="ro-RO"/>
        </w:rPr>
        <w:t xml:space="preserve">Art. VI. </w:t>
      </w:r>
      <w:r w:rsidRPr="00DD23D1">
        <w:rPr>
          <w:rFonts w:eastAsia="Calibri"/>
          <w:sz w:val="28"/>
          <w:szCs w:val="28"/>
          <w:lang w:val="ro-RO"/>
        </w:rPr>
        <w:t xml:space="preserve">– </w:t>
      </w:r>
      <w:r w:rsidRPr="00DD23D1">
        <w:rPr>
          <w:rFonts w:eastAsia="Calibri"/>
          <w:bCs/>
          <w:sz w:val="28"/>
          <w:szCs w:val="28"/>
          <w:lang w:val="ro-RO"/>
        </w:rPr>
        <w:t>(1) Guvernul, în termen de 6 luni de la data intrării în vigoare a prezentei legi:</w:t>
      </w:r>
    </w:p>
    <w:p w14:paraId="025D6CF3" w14:textId="77777777" w:rsidR="00E92E6C" w:rsidRPr="00DD23D1" w:rsidRDefault="00E92E6C" w:rsidP="004C6AA1">
      <w:pPr>
        <w:tabs>
          <w:tab w:val="left" w:pos="709"/>
          <w:tab w:val="left" w:pos="1134"/>
        </w:tabs>
        <w:rPr>
          <w:rFonts w:eastAsia="Calibri"/>
          <w:bCs/>
          <w:sz w:val="28"/>
          <w:szCs w:val="28"/>
          <w:lang w:val="ro-RO"/>
        </w:rPr>
      </w:pPr>
      <w:r w:rsidRPr="00DD23D1">
        <w:rPr>
          <w:rFonts w:eastAsia="Calibri"/>
          <w:bCs/>
          <w:sz w:val="28"/>
          <w:szCs w:val="28"/>
          <w:lang w:val="ro-RO"/>
        </w:rPr>
        <w:t>a) va aduce actele sale normative în concordanță cu aceasta;</w:t>
      </w:r>
    </w:p>
    <w:p w14:paraId="5529684A" w14:textId="77777777" w:rsidR="00E92E6C" w:rsidRPr="00DD23D1" w:rsidRDefault="00E92E6C" w:rsidP="004C6AA1">
      <w:pPr>
        <w:tabs>
          <w:tab w:val="left" w:pos="709"/>
          <w:tab w:val="left" w:pos="1134"/>
        </w:tabs>
        <w:rPr>
          <w:rFonts w:eastAsia="Calibri"/>
          <w:bCs/>
          <w:sz w:val="28"/>
          <w:szCs w:val="28"/>
          <w:lang w:val="ro-RO"/>
        </w:rPr>
      </w:pPr>
      <w:r w:rsidRPr="00DD23D1">
        <w:rPr>
          <w:rFonts w:eastAsia="Calibri"/>
          <w:bCs/>
          <w:sz w:val="28"/>
          <w:szCs w:val="28"/>
          <w:lang w:val="ro-RO"/>
        </w:rPr>
        <w:t>b) va elabora actele normative necesare pentru implementarea prezentei legi.</w:t>
      </w:r>
    </w:p>
    <w:p w14:paraId="6C0CCEB1" w14:textId="77777777" w:rsidR="00EF7826" w:rsidRPr="00DD23D1" w:rsidRDefault="00EF7826" w:rsidP="004C6AA1">
      <w:pPr>
        <w:autoSpaceDE w:val="0"/>
        <w:autoSpaceDN w:val="0"/>
        <w:adjustRightInd w:val="0"/>
        <w:rPr>
          <w:rFonts w:eastAsia="Calibri"/>
          <w:color w:val="000000"/>
          <w:sz w:val="28"/>
          <w:szCs w:val="28"/>
          <w:lang w:val="ro-RO" w:eastAsia="en-GB"/>
        </w:rPr>
      </w:pPr>
    </w:p>
    <w:p w14:paraId="3092B9B3" w14:textId="39221859" w:rsidR="00E92E6C" w:rsidRPr="00DD23D1" w:rsidRDefault="00E92E6C" w:rsidP="004C6AA1">
      <w:pPr>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 xml:space="preserve">(2) Entitățile de interes public, în termen de 12 luni de la data intrării în vigoare a prezentei legi: </w:t>
      </w:r>
    </w:p>
    <w:p w14:paraId="07EAD834" w14:textId="4376B85D" w:rsidR="00E92E6C" w:rsidRDefault="00E92E6C" w:rsidP="004C6AA1">
      <w:pPr>
        <w:autoSpaceDE w:val="0"/>
        <w:autoSpaceDN w:val="0"/>
        <w:adjustRightInd w:val="0"/>
        <w:rPr>
          <w:rFonts w:eastAsia="Calibri"/>
          <w:color w:val="000000"/>
          <w:sz w:val="28"/>
          <w:szCs w:val="28"/>
          <w:lang w:val="ro-RO" w:eastAsia="en-GB"/>
        </w:rPr>
      </w:pPr>
      <w:r w:rsidRPr="00DD23D1">
        <w:rPr>
          <w:rFonts w:eastAsia="Calibri"/>
          <w:color w:val="000000"/>
          <w:sz w:val="28"/>
          <w:szCs w:val="28"/>
          <w:lang w:val="ro-RO" w:eastAsia="en-GB"/>
        </w:rPr>
        <w:t xml:space="preserve">a) vor aduce statutele lor în conformitate cu prevederile prezentei legi; </w:t>
      </w:r>
    </w:p>
    <w:p w14:paraId="3C8BA96B" w14:textId="54EF3B59" w:rsidR="00C55925" w:rsidRDefault="00C55925" w:rsidP="004C6AA1">
      <w:pPr>
        <w:autoSpaceDE w:val="0"/>
        <w:autoSpaceDN w:val="0"/>
        <w:adjustRightInd w:val="0"/>
        <w:rPr>
          <w:rFonts w:eastAsia="Calibri"/>
          <w:color w:val="000000"/>
          <w:sz w:val="28"/>
          <w:szCs w:val="28"/>
          <w:lang w:val="ro-RO" w:eastAsia="en-GB"/>
        </w:rPr>
      </w:pPr>
    </w:p>
    <w:p w14:paraId="78C49820" w14:textId="290CF8D1" w:rsidR="00C55925" w:rsidRDefault="00C55925" w:rsidP="004C6AA1">
      <w:pPr>
        <w:autoSpaceDE w:val="0"/>
        <w:autoSpaceDN w:val="0"/>
        <w:adjustRightInd w:val="0"/>
        <w:rPr>
          <w:rFonts w:eastAsia="Calibri"/>
          <w:color w:val="000000"/>
          <w:sz w:val="28"/>
          <w:szCs w:val="28"/>
          <w:lang w:val="ro-RO" w:eastAsia="en-GB"/>
        </w:rPr>
      </w:pPr>
    </w:p>
    <w:p w14:paraId="71B220B2" w14:textId="599D4466" w:rsidR="00C55925" w:rsidRDefault="00C55925" w:rsidP="004C6AA1">
      <w:pPr>
        <w:autoSpaceDE w:val="0"/>
        <w:autoSpaceDN w:val="0"/>
        <w:adjustRightInd w:val="0"/>
        <w:rPr>
          <w:rFonts w:eastAsia="Calibri"/>
          <w:color w:val="000000"/>
          <w:sz w:val="28"/>
          <w:szCs w:val="28"/>
          <w:lang w:val="ro-RO" w:eastAsia="en-GB"/>
        </w:rPr>
      </w:pPr>
    </w:p>
    <w:p w14:paraId="0155E117" w14:textId="56A8CF46" w:rsidR="00C55925" w:rsidRDefault="00C55925" w:rsidP="004C6AA1">
      <w:pPr>
        <w:autoSpaceDE w:val="0"/>
        <w:autoSpaceDN w:val="0"/>
        <w:adjustRightInd w:val="0"/>
        <w:rPr>
          <w:rFonts w:eastAsia="Calibri"/>
          <w:color w:val="000000"/>
          <w:sz w:val="28"/>
          <w:szCs w:val="28"/>
          <w:lang w:val="ro-RO" w:eastAsia="en-GB"/>
        </w:rPr>
      </w:pPr>
    </w:p>
    <w:p w14:paraId="252498CF" w14:textId="77777777" w:rsidR="00C55925" w:rsidRPr="00DD23D1" w:rsidRDefault="00C55925" w:rsidP="004C6AA1">
      <w:pPr>
        <w:autoSpaceDE w:val="0"/>
        <w:autoSpaceDN w:val="0"/>
        <w:adjustRightInd w:val="0"/>
        <w:rPr>
          <w:rFonts w:eastAsia="Calibri"/>
          <w:color w:val="000000"/>
          <w:sz w:val="28"/>
          <w:szCs w:val="28"/>
          <w:lang w:val="ro-RO" w:eastAsia="en-GB"/>
        </w:rPr>
      </w:pPr>
    </w:p>
    <w:p w14:paraId="57750401" w14:textId="799D7737" w:rsidR="00E92E6C" w:rsidRPr="00DD23D1" w:rsidRDefault="00E92E6C" w:rsidP="004C6AA1">
      <w:pPr>
        <w:tabs>
          <w:tab w:val="left" w:pos="709"/>
          <w:tab w:val="left" w:pos="1134"/>
        </w:tabs>
        <w:rPr>
          <w:rFonts w:eastAsia="Calibri"/>
          <w:bCs/>
          <w:sz w:val="28"/>
          <w:szCs w:val="28"/>
          <w:lang w:val="ro-RO"/>
        </w:rPr>
      </w:pPr>
      <w:r w:rsidRPr="00DD23D1">
        <w:rPr>
          <w:rFonts w:eastAsia="Calibri"/>
          <w:sz w:val="28"/>
          <w:szCs w:val="28"/>
          <w:lang w:val="ro-RO"/>
        </w:rPr>
        <w:lastRenderedPageBreak/>
        <w:t xml:space="preserve">b) odată cu constituirea comitetului de audit, vor decide, în cadrul adunărilor generale ale acționarilor, fie asupra încetării înainte de termen a împuternicirilor membrilor comisiei de cenzori, fie asupra menținerii împuternicirilor lor până la expirarea mandatului pentru care </w:t>
      </w:r>
      <w:r w:rsidRPr="00213672">
        <w:rPr>
          <w:rFonts w:eastAsia="Calibri"/>
          <w:sz w:val="28"/>
          <w:szCs w:val="28"/>
          <w:lang w:val="ro-RO"/>
        </w:rPr>
        <w:t>aceștia au fost aleși.</w:t>
      </w:r>
    </w:p>
    <w:p w14:paraId="66BEAAC7" w14:textId="42625DA1" w:rsidR="00E92E6C" w:rsidRPr="00DD23D1" w:rsidRDefault="00E92E6C" w:rsidP="004C6AA1">
      <w:pPr>
        <w:tabs>
          <w:tab w:val="left" w:pos="709"/>
          <w:tab w:val="left" w:pos="1134"/>
        </w:tabs>
        <w:rPr>
          <w:rFonts w:eastAsia="Calibri"/>
          <w:b/>
          <w:sz w:val="28"/>
          <w:szCs w:val="28"/>
          <w:lang w:val="ro-RO"/>
        </w:rPr>
      </w:pPr>
    </w:p>
    <w:p w14:paraId="52AEB0BF" w14:textId="77777777" w:rsidR="00EF7826" w:rsidRPr="00DD23D1" w:rsidRDefault="00EF7826" w:rsidP="004C6AA1">
      <w:pPr>
        <w:tabs>
          <w:tab w:val="left" w:pos="709"/>
          <w:tab w:val="left" w:pos="1134"/>
        </w:tabs>
        <w:rPr>
          <w:rFonts w:eastAsia="Calibri"/>
          <w:b/>
          <w:sz w:val="28"/>
          <w:szCs w:val="28"/>
          <w:lang w:val="ro-RO"/>
        </w:rPr>
      </w:pPr>
    </w:p>
    <w:p w14:paraId="3D48AEAF" w14:textId="77777777" w:rsidR="00535E31" w:rsidRPr="0082308C" w:rsidRDefault="00535E31" w:rsidP="00C55925">
      <w:pPr>
        <w:pStyle w:val="NoSpacing"/>
        <w:spacing w:after="0" w:line="240" w:lineRule="auto"/>
        <w:ind w:left="0"/>
        <w:jc w:val="center"/>
        <w:rPr>
          <w:rFonts w:ascii="Times New Roman" w:hAnsi="Times New Roman" w:cs="Times New Roman"/>
          <w:b/>
          <w:bCs/>
          <w:sz w:val="28"/>
          <w:szCs w:val="28"/>
        </w:rPr>
      </w:pPr>
      <w:proofErr w:type="gramStart"/>
      <w:r w:rsidRPr="0082308C">
        <w:rPr>
          <w:rFonts w:ascii="Times New Roman" w:hAnsi="Times New Roman" w:cs="Times New Roman"/>
          <w:b/>
          <w:bCs/>
          <w:sz w:val="28"/>
          <w:szCs w:val="28"/>
        </w:rPr>
        <w:t>PREȘEDINTELE  PARLAMENTULUI</w:t>
      </w:r>
      <w:proofErr w:type="gramEnd"/>
    </w:p>
    <w:p w14:paraId="2862346F" w14:textId="69400E30" w:rsidR="00535E31" w:rsidRDefault="00535E31" w:rsidP="00C55925">
      <w:pPr>
        <w:pStyle w:val="NoSpacing"/>
        <w:spacing w:after="0" w:line="240" w:lineRule="auto"/>
        <w:ind w:left="0"/>
        <w:jc w:val="center"/>
        <w:rPr>
          <w:rFonts w:ascii="Times New Roman" w:hAnsi="Times New Roman" w:cs="Times New Roman"/>
          <w:b/>
          <w:bCs/>
          <w:sz w:val="28"/>
          <w:szCs w:val="28"/>
        </w:rPr>
      </w:pPr>
    </w:p>
    <w:p w14:paraId="596D33A2" w14:textId="4D62B2C8" w:rsidR="00C55925" w:rsidRDefault="00C55925" w:rsidP="00C55925">
      <w:pPr>
        <w:pStyle w:val="NoSpacing"/>
        <w:spacing w:after="0" w:line="240" w:lineRule="auto"/>
        <w:ind w:left="0"/>
        <w:jc w:val="center"/>
        <w:rPr>
          <w:rFonts w:ascii="Times New Roman" w:hAnsi="Times New Roman" w:cs="Times New Roman"/>
          <w:b/>
          <w:bCs/>
          <w:sz w:val="28"/>
          <w:szCs w:val="28"/>
        </w:rPr>
      </w:pPr>
    </w:p>
    <w:p w14:paraId="5E716FD5" w14:textId="77777777" w:rsidR="00C55925" w:rsidRDefault="00C55925" w:rsidP="00C55925">
      <w:pPr>
        <w:pStyle w:val="NoSpacing"/>
        <w:spacing w:after="0" w:line="240" w:lineRule="auto"/>
        <w:ind w:left="0"/>
        <w:jc w:val="center"/>
        <w:rPr>
          <w:rFonts w:ascii="Times New Roman" w:hAnsi="Times New Roman" w:cs="Times New Roman"/>
          <w:b/>
          <w:bCs/>
          <w:sz w:val="28"/>
          <w:szCs w:val="28"/>
        </w:rPr>
      </w:pPr>
    </w:p>
    <w:p w14:paraId="5A825D64" w14:textId="5A94AFE8" w:rsidR="00535E31" w:rsidRDefault="00535E31" w:rsidP="00C55925">
      <w:pPr>
        <w:pStyle w:val="NoSpacing"/>
        <w:spacing w:after="0" w:line="240" w:lineRule="auto"/>
        <w:ind w:left="0"/>
        <w:jc w:val="center"/>
        <w:rPr>
          <w:rFonts w:ascii="Times New Roman" w:hAnsi="Times New Roman" w:cs="Times New Roman"/>
          <w:b/>
          <w:bCs/>
          <w:sz w:val="28"/>
          <w:szCs w:val="28"/>
        </w:rPr>
      </w:pPr>
      <w:proofErr w:type="gramStart"/>
      <w:r w:rsidRPr="0082308C">
        <w:rPr>
          <w:rFonts w:ascii="Times New Roman" w:hAnsi="Times New Roman" w:cs="Times New Roman"/>
          <w:b/>
          <w:bCs/>
          <w:sz w:val="28"/>
          <w:szCs w:val="28"/>
        </w:rPr>
        <w:t>IGOR  GROSU</w:t>
      </w:r>
      <w:proofErr w:type="gramEnd"/>
    </w:p>
    <w:p w14:paraId="152D4EDF" w14:textId="06377098" w:rsidR="00C55925" w:rsidRDefault="00C55925" w:rsidP="00C55925">
      <w:pPr>
        <w:pStyle w:val="NoSpacing"/>
        <w:spacing w:after="0" w:line="240" w:lineRule="auto"/>
        <w:ind w:left="0"/>
        <w:jc w:val="center"/>
        <w:rPr>
          <w:rFonts w:ascii="Times New Roman" w:hAnsi="Times New Roman" w:cs="Times New Roman"/>
          <w:b/>
          <w:bCs/>
          <w:sz w:val="28"/>
          <w:szCs w:val="28"/>
        </w:rPr>
      </w:pPr>
    </w:p>
    <w:p w14:paraId="17E737CF" w14:textId="1C54C9B5" w:rsidR="00C55925" w:rsidRDefault="00C55925" w:rsidP="00C55925">
      <w:pPr>
        <w:pStyle w:val="NoSpacing"/>
        <w:spacing w:after="0" w:line="240" w:lineRule="auto"/>
        <w:ind w:left="0"/>
        <w:jc w:val="center"/>
        <w:rPr>
          <w:rFonts w:ascii="Times New Roman" w:hAnsi="Times New Roman" w:cs="Times New Roman"/>
          <w:b/>
          <w:bCs/>
          <w:sz w:val="28"/>
          <w:szCs w:val="28"/>
        </w:rPr>
      </w:pPr>
    </w:p>
    <w:p w14:paraId="7BCADF7F" w14:textId="30ECF490" w:rsidR="00C55925" w:rsidRDefault="00C55925" w:rsidP="00C55925">
      <w:pPr>
        <w:pStyle w:val="NoSpacing"/>
        <w:spacing w:after="0" w:line="240" w:lineRule="auto"/>
        <w:ind w:left="0"/>
        <w:jc w:val="center"/>
        <w:rPr>
          <w:rFonts w:ascii="Times New Roman" w:hAnsi="Times New Roman" w:cs="Times New Roman"/>
          <w:b/>
          <w:bCs/>
          <w:sz w:val="28"/>
          <w:szCs w:val="28"/>
        </w:rPr>
      </w:pPr>
    </w:p>
    <w:p w14:paraId="0D6F01AC" w14:textId="77777777" w:rsidR="00C55925" w:rsidRPr="0082308C" w:rsidRDefault="00C55925" w:rsidP="00C55925">
      <w:pPr>
        <w:pStyle w:val="NoSpacing"/>
        <w:spacing w:after="0" w:line="240" w:lineRule="auto"/>
        <w:ind w:left="0"/>
        <w:jc w:val="center"/>
        <w:rPr>
          <w:rFonts w:ascii="Times New Roman" w:hAnsi="Times New Roman" w:cs="Times New Roman"/>
          <w:b/>
          <w:bCs/>
          <w:sz w:val="28"/>
          <w:szCs w:val="28"/>
        </w:rPr>
      </w:pPr>
    </w:p>
    <w:p w14:paraId="5645A1B7" w14:textId="77777777" w:rsidR="00535E31" w:rsidRPr="0082308C" w:rsidRDefault="00535E31" w:rsidP="00C55925">
      <w:pPr>
        <w:pStyle w:val="NoSpacing"/>
        <w:spacing w:after="0" w:line="240" w:lineRule="auto"/>
        <w:rPr>
          <w:rFonts w:ascii="Times New Roman" w:hAnsi="Times New Roman" w:cs="Times New Roman"/>
          <w:b/>
          <w:bCs/>
          <w:sz w:val="28"/>
          <w:szCs w:val="28"/>
        </w:rPr>
      </w:pPr>
    </w:p>
    <w:p w14:paraId="4859C1E5" w14:textId="77777777" w:rsidR="00535E31" w:rsidRPr="0082308C" w:rsidRDefault="00535E31" w:rsidP="00C55925">
      <w:pPr>
        <w:pStyle w:val="NoSpacing"/>
        <w:spacing w:after="0" w:line="240" w:lineRule="auto"/>
        <w:ind w:left="0"/>
        <w:rPr>
          <w:rFonts w:ascii="Times New Roman" w:hAnsi="Times New Roman" w:cs="Times New Roman"/>
          <w:b/>
          <w:bCs/>
          <w:sz w:val="28"/>
          <w:szCs w:val="28"/>
        </w:rPr>
      </w:pPr>
      <w:proofErr w:type="spellStart"/>
      <w:r w:rsidRPr="0082308C">
        <w:rPr>
          <w:rFonts w:ascii="Times New Roman" w:hAnsi="Times New Roman" w:cs="Times New Roman"/>
          <w:b/>
          <w:bCs/>
          <w:sz w:val="28"/>
          <w:szCs w:val="28"/>
        </w:rPr>
        <w:t>Chișinău</w:t>
      </w:r>
      <w:proofErr w:type="spellEnd"/>
      <w:r w:rsidRPr="0082308C">
        <w:rPr>
          <w:rFonts w:ascii="Times New Roman" w:hAnsi="Times New Roman" w:cs="Times New Roman"/>
          <w:b/>
          <w:bCs/>
          <w:sz w:val="28"/>
          <w:szCs w:val="28"/>
        </w:rPr>
        <w:t xml:space="preserve">, </w:t>
      </w:r>
      <w:r>
        <w:rPr>
          <w:rFonts w:ascii="Times New Roman" w:hAnsi="Times New Roman" w:cs="Times New Roman"/>
          <w:b/>
          <w:bCs/>
          <w:sz w:val="28"/>
          <w:szCs w:val="28"/>
        </w:rPr>
        <w:t xml:space="preserve">13 </w:t>
      </w:r>
      <w:proofErr w:type="spellStart"/>
      <w:r>
        <w:rPr>
          <w:rFonts w:ascii="Times New Roman" w:hAnsi="Times New Roman" w:cs="Times New Roman"/>
          <w:b/>
          <w:bCs/>
          <w:sz w:val="28"/>
          <w:szCs w:val="28"/>
        </w:rPr>
        <w:t>april</w:t>
      </w:r>
      <w:r w:rsidRPr="0082308C">
        <w:rPr>
          <w:rFonts w:ascii="Times New Roman" w:hAnsi="Times New Roman" w:cs="Times New Roman"/>
          <w:b/>
          <w:bCs/>
          <w:sz w:val="28"/>
          <w:szCs w:val="28"/>
        </w:rPr>
        <w:t>ie</w:t>
      </w:r>
      <w:proofErr w:type="spellEnd"/>
      <w:r w:rsidRPr="0082308C">
        <w:rPr>
          <w:rFonts w:ascii="Times New Roman" w:hAnsi="Times New Roman" w:cs="Times New Roman"/>
          <w:b/>
          <w:bCs/>
          <w:sz w:val="28"/>
          <w:szCs w:val="28"/>
        </w:rPr>
        <w:t xml:space="preserve"> 2023.</w:t>
      </w:r>
    </w:p>
    <w:p w14:paraId="367054EB" w14:textId="7CFB4D0A" w:rsidR="00535E31" w:rsidRPr="00095E09" w:rsidRDefault="00535E31" w:rsidP="00C55925">
      <w:pPr>
        <w:pStyle w:val="NoSpacing"/>
        <w:spacing w:after="0" w:line="240" w:lineRule="auto"/>
        <w:ind w:left="0"/>
        <w:rPr>
          <w:sz w:val="28"/>
          <w:szCs w:val="28"/>
        </w:rPr>
      </w:pPr>
      <w:r w:rsidRPr="0082308C">
        <w:rPr>
          <w:rFonts w:ascii="Times New Roman" w:hAnsi="Times New Roman" w:cs="Times New Roman"/>
          <w:b/>
          <w:bCs/>
          <w:sz w:val="28"/>
          <w:szCs w:val="28"/>
        </w:rPr>
        <w:t>Nr. 7</w:t>
      </w:r>
      <w:r>
        <w:rPr>
          <w:rFonts w:ascii="Times New Roman" w:hAnsi="Times New Roman" w:cs="Times New Roman"/>
          <w:b/>
          <w:bCs/>
          <w:sz w:val="28"/>
          <w:szCs w:val="28"/>
        </w:rPr>
        <w:t>0</w:t>
      </w:r>
      <w:r w:rsidRPr="0082308C">
        <w:rPr>
          <w:rFonts w:ascii="Times New Roman" w:hAnsi="Times New Roman" w:cs="Times New Roman"/>
          <w:b/>
          <w:bCs/>
          <w:sz w:val="28"/>
          <w:szCs w:val="28"/>
        </w:rPr>
        <w:t>.</w:t>
      </w:r>
    </w:p>
    <w:p w14:paraId="2602138A" w14:textId="06D53B18" w:rsidR="00391729" w:rsidRPr="00DD23D1" w:rsidRDefault="00391729" w:rsidP="00535E31">
      <w:pPr>
        <w:ind w:firstLine="0"/>
        <w:jc w:val="center"/>
        <w:rPr>
          <w:lang w:val="ro-RO"/>
        </w:rPr>
      </w:pPr>
    </w:p>
    <w:sectPr w:rsidR="00391729" w:rsidRPr="00DD23D1" w:rsidSect="001F4E05">
      <w:headerReference w:type="default" r:id="rId9"/>
      <w:footerReference w:type="default" r:id="rId10"/>
      <w:headerReference w:type="first" r:id="rId11"/>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E7573" w14:textId="77777777" w:rsidR="00A90D2C" w:rsidRDefault="00A90D2C" w:rsidP="00E92E6C">
      <w:r>
        <w:separator/>
      </w:r>
    </w:p>
  </w:endnote>
  <w:endnote w:type="continuationSeparator" w:id="0">
    <w:p w14:paraId="628DCD4C" w14:textId="77777777" w:rsidR="00A90D2C" w:rsidRDefault="00A90D2C" w:rsidP="00E92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slon">
    <w:altName w:val="Century Gothic"/>
    <w:charset w:val="00"/>
    <w:family w:val="swiss"/>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4F1E3" w14:textId="6DE4D87E" w:rsidR="006C432F" w:rsidRPr="00C74719" w:rsidRDefault="006C432F" w:rsidP="00963261">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37FC6" w14:textId="77777777" w:rsidR="00A90D2C" w:rsidRDefault="00A90D2C" w:rsidP="00E92E6C">
      <w:r>
        <w:separator/>
      </w:r>
    </w:p>
  </w:footnote>
  <w:footnote w:type="continuationSeparator" w:id="0">
    <w:p w14:paraId="1664B956" w14:textId="77777777" w:rsidR="00A90D2C" w:rsidRDefault="00A90D2C" w:rsidP="00E92E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2121339"/>
      <w:docPartObj>
        <w:docPartGallery w:val="Page Numbers (Top of Page)"/>
        <w:docPartUnique/>
      </w:docPartObj>
    </w:sdtPr>
    <w:sdtEndPr>
      <w:rPr>
        <w:sz w:val="28"/>
        <w:szCs w:val="28"/>
      </w:rPr>
    </w:sdtEndPr>
    <w:sdtContent>
      <w:p w14:paraId="2F73488B" w14:textId="073AE7F1" w:rsidR="006C432F" w:rsidRPr="001F4E05" w:rsidRDefault="006C432F" w:rsidP="00C55925">
        <w:pPr>
          <w:pStyle w:val="Header"/>
          <w:ind w:firstLine="0"/>
          <w:jc w:val="center"/>
          <w:rPr>
            <w:sz w:val="28"/>
            <w:szCs w:val="28"/>
          </w:rPr>
        </w:pPr>
        <w:r w:rsidRPr="001F4E05">
          <w:rPr>
            <w:sz w:val="28"/>
            <w:szCs w:val="28"/>
          </w:rPr>
          <w:fldChar w:fldCharType="begin"/>
        </w:r>
        <w:r w:rsidRPr="001F4E05">
          <w:rPr>
            <w:sz w:val="28"/>
            <w:szCs w:val="28"/>
          </w:rPr>
          <w:instrText>PAGE   \* MERGEFORMAT</w:instrText>
        </w:r>
        <w:r w:rsidRPr="001F4E05">
          <w:rPr>
            <w:sz w:val="28"/>
            <w:szCs w:val="28"/>
          </w:rPr>
          <w:fldChar w:fldCharType="separate"/>
        </w:r>
        <w:r w:rsidRPr="001F4E05">
          <w:rPr>
            <w:sz w:val="28"/>
            <w:szCs w:val="28"/>
            <w:lang w:val="ro-RO"/>
          </w:rPr>
          <w:t>2</w:t>
        </w:r>
        <w:r w:rsidRPr="001F4E05">
          <w:rPr>
            <w:sz w:val="28"/>
            <w:szCs w:val="28"/>
          </w:rPr>
          <w:fldChar w:fldCharType="end"/>
        </w:r>
      </w:p>
    </w:sdtContent>
  </w:sdt>
  <w:p w14:paraId="23AC0D91" w14:textId="77777777" w:rsidR="006C432F" w:rsidRDefault="006C43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53B8A" w14:textId="77777777" w:rsidR="006C432F" w:rsidRPr="00B16328" w:rsidRDefault="006C432F" w:rsidP="00963261">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12428"/>
    <w:multiLevelType w:val="hybridMultilevel"/>
    <w:tmpl w:val="3B048D2A"/>
    <w:lvl w:ilvl="0" w:tplc="0818000F">
      <w:start w:val="1"/>
      <w:numFmt w:val="decimal"/>
      <w:lvlText w:val="%1."/>
      <w:lvlJc w:val="left"/>
      <w:pPr>
        <w:ind w:left="928" w:hanging="360"/>
      </w:pPr>
      <w:rPr>
        <w:rFonts w:hint="default"/>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1" w15:restartNumberingAfterBreak="0">
    <w:nsid w:val="03284BF7"/>
    <w:multiLevelType w:val="hybridMultilevel"/>
    <w:tmpl w:val="471C8D90"/>
    <w:lvl w:ilvl="0" w:tplc="5D4EFB74">
      <w:start w:val="1"/>
      <w:numFmt w:val="decimal"/>
      <w:lvlText w:val="%1."/>
      <w:lvlJc w:val="left"/>
      <w:pPr>
        <w:ind w:left="928" w:hanging="360"/>
      </w:pPr>
      <w:rPr>
        <w:rFonts w:hint="default"/>
      </w:rPr>
    </w:lvl>
    <w:lvl w:ilvl="1" w:tplc="08180019" w:tentative="1">
      <w:start w:val="1"/>
      <w:numFmt w:val="lowerLetter"/>
      <w:lvlText w:val="%2."/>
      <w:lvlJc w:val="left"/>
      <w:pPr>
        <w:ind w:left="1648" w:hanging="360"/>
      </w:pPr>
    </w:lvl>
    <w:lvl w:ilvl="2" w:tplc="0818001B" w:tentative="1">
      <w:start w:val="1"/>
      <w:numFmt w:val="lowerRoman"/>
      <w:lvlText w:val="%3."/>
      <w:lvlJc w:val="right"/>
      <w:pPr>
        <w:ind w:left="2368" w:hanging="180"/>
      </w:pPr>
    </w:lvl>
    <w:lvl w:ilvl="3" w:tplc="0818000F" w:tentative="1">
      <w:start w:val="1"/>
      <w:numFmt w:val="decimal"/>
      <w:lvlText w:val="%4."/>
      <w:lvlJc w:val="left"/>
      <w:pPr>
        <w:ind w:left="3088" w:hanging="360"/>
      </w:pPr>
    </w:lvl>
    <w:lvl w:ilvl="4" w:tplc="08180019" w:tentative="1">
      <w:start w:val="1"/>
      <w:numFmt w:val="lowerLetter"/>
      <w:lvlText w:val="%5."/>
      <w:lvlJc w:val="left"/>
      <w:pPr>
        <w:ind w:left="3808" w:hanging="360"/>
      </w:pPr>
    </w:lvl>
    <w:lvl w:ilvl="5" w:tplc="0818001B" w:tentative="1">
      <w:start w:val="1"/>
      <w:numFmt w:val="lowerRoman"/>
      <w:lvlText w:val="%6."/>
      <w:lvlJc w:val="right"/>
      <w:pPr>
        <w:ind w:left="4528" w:hanging="180"/>
      </w:pPr>
    </w:lvl>
    <w:lvl w:ilvl="6" w:tplc="0818000F" w:tentative="1">
      <w:start w:val="1"/>
      <w:numFmt w:val="decimal"/>
      <w:lvlText w:val="%7."/>
      <w:lvlJc w:val="left"/>
      <w:pPr>
        <w:ind w:left="5248" w:hanging="360"/>
      </w:pPr>
    </w:lvl>
    <w:lvl w:ilvl="7" w:tplc="08180019" w:tentative="1">
      <w:start w:val="1"/>
      <w:numFmt w:val="lowerLetter"/>
      <w:lvlText w:val="%8."/>
      <w:lvlJc w:val="left"/>
      <w:pPr>
        <w:ind w:left="5968" w:hanging="360"/>
      </w:pPr>
    </w:lvl>
    <w:lvl w:ilvl="8" w:tplc="0818001B" w:tentative="1">
      <w:start w:val="1"/>
      <w:numFmt w:val="lowerRoman"/>
      <w:lvlText w:val="%9."/>
      <w:lvlJc w:val="right"/>
      <w:pPr>
        <w:ind w:left="6688" w:hanging="180"/>
      </w:pPr>
    </w:lvl>
  </w:abstractNum>
  <w:abstractNum w:abstractNumId="2" w15:restartNumberingAfterBreak="0">
    <w:nsid w:val="069E127D"/>
    <w:multiLevelType w:val="hybridMultilevel"/>
    <w:tmpl w:val="3626CD12"/>
    <w:lvl w:ilvl="0" w:tplc="A260A63E">
      <w:start w:val="1"/>
      <w:numFmt w:val="decimal"/>
      <w:lvlText w:val="(%1)"/>
      <w:lvlJc w:val="left"/>
      <w:pPr>
        <w:ind w:left="750" w:hanging="39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9EB3506"/>
    <w:multiLevelType w:val="hybridMultilevel"/>
    <w:tmpl w:val="50CC2954"/>
    <w:lvl w:ilvl="0" w:tplc="0809000F">
      <w:start w:val="4"/>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D1C3003"/>
    <w:multiLevelType w:val="hybridMultilevel"/>
    <w:tmpl w:val="E7E8366A"/>
    <w:lvl w:ilvl="0" w:tplc="8B720480">
      <w:start w:val="18"/>
      <w:numFmt w:val="decimal"/>
      <w:lvlText w:val="%1."/>
      <w:lvlJc w:val="left"/>
      <w:pPr>
        <w:ind w:left="928" w:hanging="360"/>
      </w:pPr>
      <w:rPr>
        <w:rFonts w:hint="default"/>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5" w15:restartNumberingAfterBreak="0">
    <w:nsid w:val="2A9F4510"/>
    <w:multiLevelType w:val="hybridMultilevel"/>
    <w:tmpl w:val="EF3A3AE4"/>
    <w:lvl w:ilvl="0" w:tplc="3E4654F0">
      <w:start w:val="1"/>
      <w:numFmt w:val="decimal"/>
      <w:suff w:val="space"/>
      <w:lvlText w:val="(%1)"/>
      <w:lvlJc w:val="left"/>
      <w:pPr>
        <w:ind w:left="502" w:hanging="360"/>
      </w:pPr>
      <w:rPr>
        <w:rFonts w:hint="default"/>
      </w:r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6" w15:restartNumberingAfterBreak="0">
    <w:nsid w:val="2F453247"/>
    <w:multiLevelType w:val="hybridMultilevel"/>
    <w:tmpl w:val="13003BC0"/>
    <w:lvl w:ilvl="0" w:tplc="656A005C">
      <w:start w:val="21"/>
      <w:numFmt w:val="decimal"/>
      <w:lvlText w:val="%1."/>
      <w:lvlJc w:val="left"/>
      <w:pPr>
        <w:ind w:left="1226" w:hanging="375"/>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7" w15:restartNumberingAfterBreak="0">
    <w:nsid w:val="35A958CB"/>
    <w:multiLevelType w:val="hybridMultilevel"/>
    <w:tmpl w:val="5AC6F016"/>
    <w:lvl w:ilvl="0" w:tplc="057E0FEE">
      <w:start w:val="1"/>
      <w:numFmt w:val="decimal"/>
      <w:suff w:val="space"/>
      <w:lvlText w:val="%1."/>
      <w:lvlJc w:val="left"/>
      <w:pPr>
        <w:ind w:left="1070" w:hanging="360"/>
      </w:pPr>
      <w:rPr>
        <w:rFonts w:hint="default"/>
        <w:sz w:val="28"/>
        <w:szCs w:val="28"/>
      </w:rPr>
    </w:lvl>
    <w:lvl w:ilvl="1" w:tplc="08180019" w:tentative="1">
      <w:start w:val="1"/>
      <w:numFmt w:val="lowerLetter"/>
      <w:lvlText w:val="%2."/>
      <w:lvlJc w:val="left"/>
      <w:pPr>
        <w:ind w:left="1790" w:hanging="360"/>
      </w:pPr>
    </w:lvl>
    <w:lvl w:ilvl="2" w:tplc="0818001B" w:tentative="1">
      <w:start w:val="1"/>
      <w:numFmt w:val="lowerRoman"/>
      <w:lvlText w:val="%3."/>
      <w:lvlJc w:val="right"/>
      <w:pPr>
        <w:ind w:left="2510" w:hanging="180"/>
      </w:pPr>
    </w:lvl>
    <w:lvl w:ilvl="3" w:tplc="0818000F" w:tentative="1">
      <w:start w:val="1"/>
      <w:numFmt w:val="decimal"/>
      <w:lvlText w:val="%4."/>
      <w:lvlJc w:val="left"/>
      <w:pPr>
        <w:ind w:left="3230" w:hanging="360"/>
      </w:pPr>
    </w:lvl>
    <w:lvl w:ilvl="4" w:tplc="08180019" w:tentative="1">
      <w:start w:val="1"/>
      <w:numFmt w:val="lowerLetter"/>
      <w:lvlText w:val="%5."/>
      <w:lvlJc w:val="left"/>
      <w:pPr>
        <w:ind w:left="3950" w:hanging="360"/>
      </w:pPr>
    </w:lvl>
    <w:lvl w:ilvl="5" w:tplc="0818001B" w:tentative="1">
      <w:start w:val="1"/>
      <w:numFmt w:val="lowerRoman"/>
      <w:lvlText w:val="%6."/>
      <w:lvlJc w:val="right"/>
      <w:pPr>
        <w:ind w:left="4670" w:hanging="180"/>
      </w:pPr>
    </w:lvl>
    <w:lvl w:ilvl="6" w:tplc="0818000F" w:tentative="1">
      <w:start w:val="1"/>
      <w:numFmt w:val="decimal"/>
      <w:lvlText w:val="%7."/>
      <w:lvlJc w:val="left"/>
      <w:pPr>
        <w:ind w:left="5390" w:hanging="360"/>
      </w:pPr>
    </w:lvl>
    <w:lvl w:ilvl="7" w:tplc="08180019" w:tentative="1">
      <w:start w:val="1"/>
      <w:numFmt w:val="lowerLetter"/>
      <w:lvlText w:val="%8."/>
      <w:lvlJc w:val="left"/>
      <w:pPr>
        <w:ind w:left="6110" w:hanging="360"/>
      </w:pPr>
    </w:lvl>
    <w:lvl w:ilvl="8" w:tplc="0818001B" w:tentative="1">
      <w:start w:val="1"/>
      <w:numFmt w:val="lowerRoman"/>
      <w:lvlText w:val="%9."/>
      <w:lvlJc w:val="right"/>
      <w:pPr>
        <w:ind w:left="6830" w:hanging="180"/>
      </w:pPr>
    </w:lvl>
  </w:abstractNum>
  <w:abstractNum w:abstractNumId="8" w15:restartNumberingAfterBreak="0">
    <w:nsid w:val="3E14380B"/>
    <w:multiLevelType w:val="hybridMultilevel"/>
    <w:tmpl w:val="A9F81A78"/>
    <w:lvl w:ilvl="0" w:tplc="59DE12E8">
      <w:start w:val="1"/>
      <w:numFmt w:val="decimal"/>
      <w:lvlText w:val="%1."/>
      <w:lvlJc w:val="left"/>
      <w:pPr>
        <w:ind w:left="1069" w:hanging="360"/>
      </w:p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9" w15:restartNumberingAfterBreak="0">
    <w:nsid w:val="41870BD5"/>
    <w:multiLevelType w:val="hybridMultilevel"/>
    <w:tmpl w:val="E4AC44E0"/>
    <w:lvl w:ilvl="0" w:tplc="C338F3A0">
      <w:start w:val="2"/>
      <w:numFmt w:val="decimal"/>
      <w:lvlText w:val="%1."/>
      <w:lvlJc w:val="left"/>
      <w:pPr>
        <w:ind w:left="1070" w:hanging="360"/>
      </w:pPr>
    </w:lvl>
    <w:lvl w:ilvl="1" w:tplc="08090019">
      <w:start w:val="1"/>
      <w:numFmt w:val="lowerLetter"/>
      <w:lvlText w:val="%2."/>
      <w:lvlJc w:val="left"/>
      <w:pPr>
        <w:ind w:left="1790" w:hanging="360"/>
      </w:pPr>
    </w:lvl>
    <w:lvl w:ilvl="2" w:tplc="0809001B">
      <w:start w:val="1"/>
      <w:numFmt w:val="lowerRoman"/>
      <w:lvlText w:val="%3."/>
      <w:lvlJc w:val="right"/>
      <w:pPr>
        <w:ind w:left="2510" w:hanging="180"/>
      </w:pPr>
    </w:lvl>
    <w:lvl w:ilvl="3" w:tplc="0809000F">
      <w:start w:val="1"/>
      <w:numFmt w:val="decimal"/>
      <w:lvlText w:val="%4."/>
      <w:lvlJc w:val="left"/>
      <w:pPr>
        <w:ind w:left="3230" w:hanging="360"/>
      </w:pPr>
    </w:lvl>
    <w:lvl w:ilvl="4" w:tplc="08090019">
      <w:start w:val="1"/>
      <w:numFmt w:val="lowerLetter"/>
      <w:lvlText w:val="%5."/>
      <w:lvlJc w:val="left"/>
      <w:pPr>
        <w:ind w:left="3950" w:hanging="360"/>
      </w:pPr>
    </w:lvl>
    <w:lvl w:ilvl="5" w:tplc="0809001B">
      <w:start w:val="1"/>
      <w:numFmt w:val="lowerRoman"/>
      <w:lvlText w:val="%6."/>
      <w:lvlJc w:val="right"/>
      <w:pPr>
        <w:ind w:left="4670" w:hanging="180"/>
      </w:pPr>
    </w:lvl>
    <w:lvl w:ilvl="6" w:tplc="0809000F">
      <w:start w:val="1"/>
      <w:numFmt w:val="decimal"/>
      <w:lvlText w:val="%7."/>
      <w:lvlJc w:val="left"/>
      <w:pPr>
        <w:ind w:left="5390" w:hanging="360"/>
      </w:pPr>
    </w:lvl>
    <w:lvl w:ilvl="7" w:tplc="08090019">
      <w:start w:val="1"/>
      <w:numFmt w:val="lowerLetter"/>
      <w:lvlText w:val="%8."/>
      <w:lvlJc w:val="left"/>
      <w:pPr>
        <w:ind w:left="6110" w:hanging="360"/>
      </w:pPr>
    </w:lvl>
    <w:lvl w:ilvl="8" w:tplc="0809001B">
      <w:start w:val="1"/>
      <w:numFmt w:val="lowerRoman"/>
      <w:lvlText w:val="%9."/>
      <w:lvlJc w:val="right"/>
      <w:pPr>
        <w:ind w:left="6830" w:hanging="180"/>
      </w:pPr>
    </w:lvl>
  </w:abstractNum>
  <w:abstractNum w:abstractNumId="10" w15:restartNumberingAfterBreak="0">
    <w:nsid w:val="5B7141BF"/>
    <w:multiLevelType w:val="hybridMultilevel"/>
    <w:tmpl w:val="82BE231C"/>
    <w:lvl w:ilvl="0" w:tplc="C95C61CE">
      <w:start w:val="1"/>
      <w:numFmt w:val="decimal"/>
      <w:lvlText w:val="%1."/>
      <w:lvlJc w:val="left"/>
      <w:pPr>
        <w:ind w:left="1063" w:hanging="360"/>
      </w:pPr>
    </w:lvl>
    <w:lvl w:ilvl="1" w:tplc="08090019">
      <w:start w:val="1"/>
      <w:numFmt w:val="lowerLetter"/>
      <w:lvlText w:val="%2."/>
      <w:lvlJc w:val="left"/>
      <w:pPr>
        <w:ind w:left="1783" w:hanging="360"/>
      </w:pPr>
    </w:lvl>
    <w:lvl w:ilvl="2" w:tplc="0809001B">
      <w:start w:val="1"/>
      <w:numFmt w:val="lowerRoman"/>
      <w:lvlText w:val="%3."/>
      <w:lvlJc w:val="right"/>
      <w:pPr>
        <w:ind w:left="2503" w:hanging="180"/>
      </w:pPr>
    </w:lvl>
    <w:lvl w:ilvl="3" w:tplc="0809000F">
      <w:start w:val="1"/>
      <w:numFmt w:val="decimal"/>
      <w:lvlText w:val="%4."/>
      <w:lvlJc w:val="left"/>
      <w:pPr>
        <w:ind w:left="3223" w:hanging="360"/>
      </w:pPr>
    </w:lvl>
    <w:lvl w:ilvl="4" w:tplc="08090019">
      <w:start w:val="1"/>
      <w:numFmt w:val="lowerLetter"/>
      <w:lvlText w:val="%5."/>
      <w:lvlJc w:val="left"/>
      <w:pPr>
        <w:ind w:left="3943" w:hanging="360"/>
      </w:pPr>
    </w:lvl>
    <w:lvl w:ilvl="5" w:tplc="0809001B">
      <w:start w:val="1"/>
      <w:numFmt w:val="lowerRoman"/>
      <w:lvlText w:val="%6."/>
      <w:lvlJc w:val="right"/>
      <w:pPr>
        <w:ind w:left="4663" w:hanging="180"/>
      </w:pPr>
    </w:lvl>
    <w:lvl w:ilvl="6" w:tplc="0809000F">
      <w:start w:val="1"/>
      <w:numFmt w:val="decimal"/>
      <w:lvlText w:val="%7."/>
      <w:lvlJc w:val="left"/>
      <w:pPr>
        <w:ind w:left="5383" w:hanging="360"/>
      </w:pPr>
    </w:lvl>
    <w:lvl w:ilvl="7" w:tplc="08090019">
      <w:start w:val="1"/>
      <w:numFmt w:val="lowerLetter"/>
      <w:lvlText w:val="%8."/>
      <w:lvlJc w:val="left"/>
      <w:pPr>
        <w:ind w:left="6103" w:hanging="360"/>
      </w:pPr>
    </w:lvl>
    <w:lvl w:ilvl="8" w:tplc="0809001B">
      <w:start w:val="1"/>
      <w:numFmt w:val="lowerRoman"/>
      <w:lvlText w:val="%9."/>
      <w:lvlJc w:val="right"/>
      <w:pPr>
        <w:ind w:left="6823" w:hanging="180"/>
      </w:pPr>
    </w:lvl>
  </w:abstractNum>
  <w:abstractNum w:abstractNumId="11" w15:restartNumberingAfterBreak="0">
    <w:nsid w:val="68A552F5"/>
    <w:multiLevelType w:val="hybridMultilevel"/>
    <w:tmpl w:val="450C33C0"/>
    <w:lvl w:ilvl="0" w:tplc="80DCD698">
      <w:start w:val="1"/>
      <w:numFmt w:val="decimal"/>
      <w:suff w:val="space"/>
      <w:lvlText w:val="%1."/>
      <w:lvlJc w:val="left"/>
      <w:pPr>
        <w:ind w:left="720" w:hanging="360"/>
      </w:pPr>
      <w:rPr>
        <w:rFonts w:hint="default"/>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2" w15:restartNumberingAfterBreak="0">
    <w:nsid w:val="68FB2F12"/>
    <w:multiLevelType w:val="hybridMultilevel"/>
    <w:tmpl w:val="F6361E6C"/>
    <w:lvl w:ilvl="0" w:tplc="988EE8C2">
      <w:start w:val="23"/>
      <w:numFmt w:val="decimal"/>
      <w:suff w:val="space"/>
      <w:lvlText w:val="%1."/>
      <w:lvlJc w:val="left"/>
      <w:pPr>
        <w:ind w:left="1368" w:hanging="375"/>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7D3412E0"/>
    <w:multiLevelType w:val="hybridMultilevel"/>
    <w:tmpl w:val="7EEEE86C"/>
    <w:lvl w:ilvl="0" w:tplc="0809000F">
      <w:start w:val="7"/>
      <w:numFmt w:val="decimal"/>
      <w:lvlText w:val="%1."/>
      <w:lvlJc w:val="left"/>
      <w:pPr>
        <w:ind w:left="1070" w:hanging="360"/>
      </w:pPr>
    </w:lvl>
    <w:lvl w:ilvl="1" w:tplc="08090019">
      <w:start w:val="1"/>
      <w:numFmt w:val="lowerLetter"/>
      <w:lvlText w:val="%2."/>
      <w:lvlJc w:val="left"/>
      <w:pPr>
        <w:ind w:left="1582" w:hanging="360"/>
      </w:pPr>
    </w:lvl>
    <w:lvl w:ilvl="2" w:tplc="0809001B">
      <w:start w:val="1"/>
      <w:numFmt w:val="lowerRoman"/>
      <w:lvlText w:val="%3."/>
      <w:lvlJc w:val="right"/>
      <w:pPr>
        <w:ind w:left="2302" w:hanging="180"/>
      </w:pPr>
    </w:lvl>
    <w:lvl w:ilvl="3" w:tplc="0809000F">
      <w:start w:val="1"/>
      <w:numFmt w:val="decimal"/>
      <w:lvlText w:val="%4."/>
      <w:lvlJc w:val="left"/>
      <w:pPr>
        <w:ind w:left="3022" w:hanging="360"/>
      </w:pPr>
    </w:lvl>
    <w:lvl w:ilvl="4" w:tplc="08090019">
      <w:start w:val="1"/>
      <w:numFmt w:val="lowerLetter"/>
      <w:lvlText w:val="%5."/>
      <w:lvlJc w:val="left"/>
      <w:pPr>
        <w:ind w:left="3742" w:hanging="360"/>
      </w:pPr>
    </w:lvl>
    <w:lvl w:ilvl="5" w:tplc="0809001B">
      <w:start w:val="1"/>
      <w:numFmt w:val="lowerRoman"/>
      <w:lvlText w:val="%6."/>
      <w:lvlJc w:val="right"/>
      <w:pPr>
        <w:ind w:left="4462" w:hanging="180"/>
      </w:pPr>
    </w:lvl>
    <w:lvl w:ilvl="6" w:tplc="0809000F">
      <w:start w:val="1"/>
      <w:numFmt w:val="decimal"/>
      <w:lvlText w:val="%7."/>
      <w:lvlJc w:val="left"/>
      <w:pPr>
        <w:ind w:left="5182" w:hanging="360"/>
      </w:pPr>
    </w:lvl>
    <w:lvl w:ilvl="7" w:tplc="08090019">
      <w:start w:val="1"/>
      <w:numFmt w:val="lowerLetter"/>
      <w:lvlText w:val="%8."/>
      <w:lvlJc w:val="left"/>
      <w:pPr>
        <w:ind w:left="5902" w:hanging="360"/>
      </w:pPr>
    </w:lvl>
    <w:lvl w:ilvl="8" w:tplc="0809001B">
      <w:start w:val="1"/>
      <w:numFmt w:val="lowerRoman"/>
      <w:lvlText w:val="%9."/>
      <w:lvlJc w:val="right"/>
      <w:pPr>
        <w:ind w:left="6622"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5"/>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0"/>
  </w:num>
  <w:num w:numId="11">
    <w:abstractNumId w:val="1"/>
  </w:num>
  <w:num w:numId="12">
    <w:abstractNumId w:val="11"/>
  </w:num>
  <w:num w:numId="13">
    <w:abstractNumId w:val="5"/>
  </w:num>
  <w:num w:numId="14">
    <w:abstractNumId w:val="7"/>
  </w:num>
  <w:num w:numId="15">
    <w:abstractNumId w:val="6"/>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E6C"/>
    <w:rsid w:val="00003317"/>
    <w:rsid w:val="00003677"/>
    <w:rsid w:val="000077E6"/>
    <w:rsid w:val="0001254A"/>
    <w:rsid w:val="0002142F"/>
    <w:rsid w:val="000237DE"/>
    <w:rsid w:val="00035209"/>
    <w:rsid w:val="00035AAF"/>
    <w:rsid w:val="00040771"/>
    <w:rsid w:val="00047254"/>
    <w:rsid w:val="00047CD5"/>
    <w:rsid w:val="00056D16"/>
    <w:rsid w:val="000579DA"/>
    <w:rsid w:val="00060BCF"/>
    <w:rsid w:val="00082E9F"/>
    <w:rsid w:val="000864A2"/>
    <w:rsid w:val="000A2B13"/>
    <w:rsid w:val="000B0147"/>
    <w:rsid w:val="000B5B06"/>
    <w:rsid w:val="000C7A44"/>
    <w:rsid w:val="000E258A"/>
    <w:rsid w:val="000F0796"/>
    <w:rsid w:val="001116E1"/>
    <w:rsid w:val="001272E1"/>
    <w:rsid w:val="00151D43"/>
    <w:rsid w:val="001625FB"/>
    <w:rsid w:val="001874CB"/>
    <w:rsid w:val="001B505F"/>
    <w:rsid w:val="001D2157"/>
    <w:rsid w:val="001E1122"/>
    <w:rsid w:val="001F4E05"/>
    <w:rsid w:val="00204C6B"/>
    <w:rsid w:val="00207273"/>
    <w:rsid w:val="002116EC"/>
    <w:rsid w:val="00213672"/>
    <w:rsid w:val="00227F5F"/>
    <w:rsid w:val="002401A4"/>
    <w:rsid w:val="00260536"/>
    <w:rsid w:val="00264846"/>
    <w:rsid w:val="0026540B"/>
    <w:rsid w:val="00265F61"/>
    <w:rsid w:val="00266C50"/>
    <w:rsid w:val="0026773E"/>
    <w:rsid w:val="0027424E"/>
    <w:rsid w:val="00274ED4"/>
    <w:rsid w:val="00276D2E"/>
    <w:rsid w:val="0028466B"/>
    <w:rsid w:val="00294DB7"/>
    <w:rsid w:val="002A1444"/>
    <w:rsid w:val="002A65DF"/>
    <w:rsid w:val="002B5F25"/>
    <w:rsid w:val="002C2154"/>
    <w:rsid w:val="002D06C0"/>
    <w:rsid w:val="002F591D"/>
    <w:rsid w:val="00311CA3"/>
    <w:rsid w:val="003533B0"/>
    <w:rsid w:val="00353FBD"/>
    <w:rsid w:val="003712EB"/>
    <w:rsid w:val="0037144A"/>
    <w:rsid w:val="00375A7A"/>
    <w:rsid w:val="003824D1"/>
    <w:rsid w:val="00385468"/>
    <w:rsid w:val="00391729"/>
    <w:rsid w:val="0039376E"/>
    <w:rsid w:val="003C2A9E"/>
    <w:rsid w:val="003C4D89"/>
    <w:rsid w:val="003C63E2"/>
    <w:rsid w:val="003C6DC5"/>
    <w:rsid w:val="003D5B9D"/>
    <w:rsid w:val="003F6C6E"/>
    <w:rsid w:val="00412D3C"/>
    <w:rsid w:val="00416624"/>
    <w:rsid w:val="00435987"/>
    <w:rsid w:val="004369C9"/>
    <w:rsid w:val="004558DB"/>
    <w:rsid w:val="004635B1"/>
    <w:rsid w:val="00464149"/>
    <w:rsid w:val="00472D8E"/>
    <w:rsid w:val="004823E5"/>
    <w:rsid w:val="004A7187"/>
    <w:rsid w:val="004B0955"/>
    <w:rsid w:val="004B6336"/>
    <w:rsid w:val="004B78D4"/>
    <w:rsid w:val="004C2A93"/>
    <w:rsid w:val="004C6AA1"/>
    <w:rsid w:val="004D1DF8"/>
    <w:rsid w:val="004E10F2"/>
    <w:rsid w:val="004F790B"/>
    <w:rsid w:val="00502091"/>
    <w:rsid w:val="00502126"/>
    <w:rsid w:val="00503947"/>
    <w:rsid w:val="00505F28"/>
    <w:rsid w:val="00515276"/>
    <w:rsid w:val="005314F9"/>
    <w:rsid w:val="00535E31"/>
    <w:rsid w:val="00536841"/>
    <w:rsid w:val="00544050"/>
    <w:rsid w:val="005733E6"/>
    <w:rsid w:val="00573EC9"/>
    <w:rsid w:val="0057724A"/>
    <w:rsid w:val="00582C0C"/>
    <w:rsid w:val="00591DC5"/>
    <w:rsid w:val="005B03EF"/>
    <w:rsid w:val="005B515E"/>
    <w:rsid w:val="005B52B9"/>
    <w:rsid w:val="005B7BEB"/>
    <w:rsid w:val="005D0738"/>
    <w:rsid w:val="005D0A05"/>
    <w:rsid w:val="006025FE"/>
    <w:rsid w:val="00611BC3"/>
    <w:rsid w:val="00625CCB"/>
    <w:rsid w:val="00632DE8"/>
    <w:rsid w:val="00635296"/>
    <w:rsid w:val="00636CE0"/>
    <w:rsid w:val="00637300"/>
    <w:rsid w:val="006549DF"/>
    <w:rsid w:val="00662B07"/>
    <w:rsid w:val="00663F1F"/>
    <w:rsid w:val="006717E3"/>
    <w:rsid w:val="00674BC4"/>
    <w:rsid w:val="006772DF"/>
    <w:rsid w:val="0069200E"/>
    <w:rsid w:val="00693030"/>
    <w:rsid w:val="006A0A4A"/>
    <w:rsid w:val="006A0EF5"/>
    <w:rsid w:val="006B0940"/>
    <w:rsid w:val="006C432F"/>
    <w:rsid w:val="006C7463"/>
    <w:rsid w:val="006C7D7B"/>
    <w:rsid w:val="006E64C8"/>
    <w:rsid w:val="006F095B"/>
    <w:rsid w:val="006F4A6D"/>
    <w:rsid w:val="007002FA"/>
    <w:rsid w:val="007014F5"/>
    <w:rsid w:val="007026D8"/>
    <w:rsid w:val="00707C21"/>
    <w:rsid w:val="00720059"/>
    <w:rsid w:val="00726DD0"/>
    <w:rsid w:val="00747D7D"/>
    <w:rsid w:val="00772342"/>
    <w:rsid w:val="00772B2A"/>
    <w:rsid w:val="0078018F"/>
    <w:rsid w:val="007A3663"/>
    <w:rsid w:val="007A4C08"/>
    <w:rsid w:val="007B32E5"/>
    <w:rsid w:val="007C427D"/>
    <w:rsid w:val="007C584B"/>
    <w:rsid w:val="007D0B34"/>
    <w:rsid w:val="007D5312"/>
    <w:rsid w:val="007D6B8E"/>
    <w:rsid w:val="007E359B"/>
    <w:rsid w:val="007E4780"/>
    <w:rsid w:val="007F396B"/>
    <w:rsid w:val="00807336"/>
    <w:rsid w:val="00825225"/>
    <w:rsid w:val="0082550D"/>
    <w:rsid w:val="00826E49"/>
    <w:rsid w:val="00830165"/>
    <w:rsid w:val="008369C5"/>
    <w:rsid w:val="008457B3"/>
    <w:rsid w:val="008507D0"/>
    <w:rsid w:val="00873663"/>
    <w:rsid w:val="008860F1"/>
    <w:rsid w:val="00891122"/>
    <w:rsid w:val="00891138"/>
    <w:rsid w:val="00897376"/>
    <w:rsid w:val="008D1566"/>
    <w:rsid w:val="008D51AA"/>
    <w:rsid w:val="008D6D15"/>
    <w:rsid w:val="008E4AAC"/>
    <w:rsid w:val="008E6ED5"/>
    <w:rsid w:val="008F4E29"/>
    <w:rsid w:val="008F5D94"/>
    <w:rsid w:val="008F5E66"/>
    <w:rsid w:val="00900F7C"/>
    <w:rsid w:val="00916268"/>
    <w:rsid w:val="00924EE9"/>
    <w:rsid w:val="009409FC"/>
    <w:rsid w:val="009477E0"/>
    <w:rsid w:val="00954C0B"/>
    <w:rsid w:val="00963261"/>
    <w:rsid w:val="00963D4C"/>
    <w:rsid w:val="009765A1"/>
    <w:rsid w:val="00995187"/>
    <w:rsid w:val="009B1470"/>
    <w:rsid w:val="009B54D8"/>
    <w:rsid w:val="009C5844"/>
    <w:rsid w:val="009D16A7"/>
    <w:rsid w:val="009F7F83"/>
    <w:rsid w:val="00A06CBF"/>
    <w:rsid w:val="00A103C3"/>
    <w:rsid w:val="00A36F23"/>
    <w:rsid w:val="00A53317"/>
    <w:rsid w:val="00A617D6"/>
    <w:rsid w:val="00A64E08"/>
    <w:rsid w:val="00A67D06"/>
    <w:rsid w:val="00A8472F"/>
    <w:rsid w:val="00A85F3B"/>
    <w:rsid w:val="00A90D2C"/>
    <w:rsid w:val="00A927DB"/>
    <w:rsid w:val="00AA141C"/>
    <w:rsid w:val="00AB0156"/>
    <w:rsid w:val="00AB2558"/>
    <w:rsid w:val="00AF03FC"/>
    <w:rsid w:val="00AF2C1B"/>
    <w:rsid w:val="00B0746A"/>
    <w:rsid w:val="00B21507"/>
    <w:rsid w:val="00B30EAC"/>
    <w:rsid w:val="00B32DDB"/>
    <w:rsid w:val="00B33C06"/>
    <w:rsid w:val="00B40D14"/>
    <w:rsid w:val="00B42A5C"/>
    <w:rsid w:val="00B54431"/>
    <w:rsid w:val="00B64191"/>
    <w:rsid w:val="00B66683"/>
    <w:rsid w:val="00B83570"/>
    <w:rsid w:val="00B84E03"/>
    <w:rsid w:val="00B95E60"/>
    <w:rsid w:val="00BB247A"/>
    <w:rsid w:val="00BC07FC"/>
    <w:rsid w:val="00BD5375"/>
    <w:rsid w:val="00BD5942"/>
    <w:rsid w:val="00BE092B"/>
    <w:rsid w:val="00BE1020"/>
    <w:rsid w:val="00BE4FC3"/>
    <w:rsid w:val="00BE7503"/>
    <w:rsid w:val="00BF73DD"/>
    <w:rsid w:val="00C009AB"/>
    <w:rsid w:val="00C13CAD"/>
    <w:rsid w:val="00C147F4"/>
    <w:rsid w:val="00C170B4"/>
    <w:rsid w:val="00C17E5E"/>
    <w:rsid w:val="00C201B8"/>
    <w:rsid w:val="00C2631F"/>
    <w:rsid w:val="00C26590"/>
    <w:rsid w:val="00C305CD"/>
    <w:rsid w:val="00C54174"/>
    <w:rsid w:val="00C55925"/>
    <w:rsid w:val="00C631DA"/>
    <w:rsid w:val="00C6792F"/>
    <w:rsid w:val="00C7373B"/>
    <w:rsid w:val="00C778AD"/>
    <w:rsid w:val="00C823D7"/>
    <w:rsid w:val="00C85C50"/>
    <w:rsid w:val="00C93753"/>
    <w:rsid w:val="00CA2F74"/>
    <w:rsid w:val="00CA7C92"/>
    <w:rsid w:val="00CB6735"/>
    <w:rsid w:val="00CD6B20"/>
    <w:rsid w:val="00CE3DC1"/>
    <w:rsid w:val="00D016C0"/>
    <w:rsid w:val="00D1389B"/>
    <w:rsid w:val="00D2202B"/>
    <w:rsid w:val="00D323F5"/>
    <w:rsid w:val="00D43115"/>
    <w:rsid w:val="00D50EBF"/>
    <w:rsid w:val="00D53341"/>
    <w:rsid w:val="00D61227"/>
    <w:rsid w:val="00D64476"/>
    <w:rsid w:val="00D82F95"/>
    <w:rsid w:val="00D84207"/>
    <w:rsid w:val="00DA3C11"/>
    <w:rsid w:val="00DB0361"/>
    <w:rsid w:val="00DC2CAB"/>
    <w:rsid w:val="00DC32DD"/>
    <w:rsid w:val="00DD23D1"/>
    <w:rsid w:val="00DD6256"/>
    <w:rsid w:val="00DE09BE"/>
    <w:rsid w:val="00E163A2"/>
    <w:rsid w:val="00E21439"/>
    <w:rsid w:val="00E22A78"/>
    <w:rsid w:val="00E22FAA"/>
    <w:rsid w:val="00E331A7"/>
    <w:rsid w:val="00E36A18"/>
    <w:rsid w:val="00E4445E"/>
    <w:rsid w:val="00E571FB"/>
    <w:rsid w:val="00E63E70"/>
    <w:rsid w:val="00E849CE"/>
    <w:rsid w:val="00E92E6C"/>
    <w:rsid w:val="00E9792C"/>
    <w:rsid w:val="00EC689F"/>
    <w:rsid w:val="00ED2874"/>
    <w:rsid w:val="00ED4DA6"/>
    <w:rsid w:val="00ED684D"/>
    <w:rsid w:val="00EE0907"/>
    <w:rsid w:val="00EE3AED"/>
    <w:rsid w:val="00EF543A"/>
    <w:rsid w:val="00EF7826"/>
    <w:rsid w:val="00F02DC1"/>
    <w:rsid w:val="00F1624B"/>
    <w:rsid w:val="00F16C06"/>
    <w:rsid w:val="00F16E3D"/>
    <w:rsid w:val="00F2688A"/>
    <w:rsid w:val="00F2697F"/>
    <w:rsid w:val="00F303C7"/>
    <w:rsid w:val="00F324DF"/>
    <w:rsid w:val="00F359FF"/>
    <w:rsid w:val="00F379E6"/>
    <w:rsid w:val="00F54907"/>
    <w:rsid w:val="00F66516"/>
    <w:rsid w:val="00F84556"/>
    <w:rsid w:val="00F846E3"/>
    <w:rsid w:val="00F861F8"/>
    <w:rsid w:val="00FB13ED"/>
    <w:rsid w:val="00FC29AA"/>
    <w:rsid w:val="00FC5864"/>
    <w:rsid w:val="00FD703D"/>
    <w:rsid w:val="00FF44DE"/>
    <w:rsid w:val="00FF6B6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936A3"/>
  <w15:chartTrackingRefBased/>
  <w15:docId w15:val="{8239A687-7CE9-4502-ADFC-A0CD7BA26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E6C"/>
    <w:pPr>
      <w:spacing w:after="0" w:line="240" w:lineRule="auto"/>
      <w:ind w:firstLine="709"/>
      <w:jc w:val="both"/>
    </w:pPr>
    <w:rPr>
      <w:rFonts w:ascii="Times New Roman" w:eastAsia="Times New Roman" w:hAnsi="Times New Roman" w:cs="Times New Roman"/>
      <w:sz w:val="20"/>
      <w:szCs w:val="20"/>
      <w:lang w:val="en-US"/>
    </w:rPr>
  </w:style>
  <w:style w:type="paragraph" w:styleId="Heading8">
    <w:name w:val="heading 8"/>
    <w:basedOn w:val="Normal"/>
    <w:next w:val="Normal"/>
    <w:link w:val="Heading8Char"/>
    <w:qFormat/>
    <w:rsid w:val="00E92E6C"/>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E92E6C"/>
    <w:rPr>
      <w:rFonts w:ascii="$Caslon" w:eastAsia="Times New Roman" w:hAnsi="$Caslon" w:cs="Times New Roman"/>
      <w:b/>
      <w:sz w:val="24"/>
      <w:szCs w:val="20"/>
      <w:lang w:val="en-US"/>
    </w:rPr>
  </w:style>
  <w:style w:type="paragraph" w:styleId="Header">
    <w:name w:val="header"/>
    <w:basedOn w:val="Normal"/>
    <w:link w:val="HeaderChar"/>
    <w:uiPriority w:val="99"/>
    <w:rsid w:val="00E92E6C"/>
    <w:pPr>
      <w:tabs>
        <w:tab w:val="center" w:pos="4677"/>
        <w:tab w:val="right" w:pos="9355"/>
      </w:tabs>
    </w:pPr>
  </w:style>
  <w:style w:type="character" w:customStyle="1" w:styleId="HeaderChar">
    <w:name w:val="Header Char"/>
    <w:basedOn w:val="DefaultParagraphFont"/>
    <w:link w:val="Header"/>
    <w:uiPriority w:val="99"/>
    <w:rsid w:val="00E92E6C"/>
    <w:rPr>
      <w:rFonts w:ascii="Times New Roman" w:eastAsia="Times New Roman" w:hAnsi="Times New Roman" w:cs="Times New Roman"/>
      <w:sz w:val="20"/>
      <w:szCs w:val="20"/>
      <w:lang w:val="en-US"/>
    </w:rPr>
  </w:style>
  <w:style w:type="paragraph" w:styleId="Footer">
    <w:name w:val="footer"/>
    <w:basedOn w:val="Normal"/>
    <w:link w:val="FooterChar"/>
    <w:rsid w:val="00E92E6C"/>
    <w:pPr>
      <w:tabs>
        <w:tab w:val="center" w:pos="4677"/>
        <w:tab w:val="right" w:pos="9355"/>
      </w:tabs>
    </w:pPr>
  </w:style>
  <w:style w:type="character" w:customStyle="1" w:styleId="FooterChar">
    <w:name w:val="Footer Char"/>
    <w:basedOn w:val="DefaultParagraphFont"/>
    <w:link w:val="Footer"/>
    <w:rsid w:val="00E92E6C"/>
    <w:rPr>
      <w:rFonts w:ascii="Times New Roman" w:eastAsia="Times New Roman" w:hAnsi="Times New Roman" w:cs="Times New Roman"/>
      <w:sz w:val="20"/>
      <w:szCs w:val="20"/>
      <w:lang w:val="en-US"/>
    </w:rPr>
  </w:style>
  <w:style w:type="table" w:styleId="TableGrid">
    <w:name w:val="Table Grid"/>
    <w:basedOn w:val="TableNormal"/>
    <w:uiPriority w:val="39"/>
    <w:rsid w:val="00E92E6C"/>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trikethrough,List Paragraph 1,Scriptoria bullet points,standaard met opsomming,HotarirePunct1,Citation List,List Paragraph (numbered (a)),References,ReferencesCxSpLast,lp1,Normal 2,Colorful List - Accent 12,Main numbered paragraph,Bullet"/>
    <w:basedOn w:val="Normal"/>
    <w:link w:val="ListParagraphChar"/>
    <w:uiPriority w:val="34"/>
    <w:qFormat/>
    <w:rsid w:val="00E92E6C"/>
    <w:pPr>
      <w:ind w:left="720"/>
      <w:contextualSpacing/>
    </w:pPr>
  </w:style>
  <w:style w:type="character" w:customStyle="1" w:styleId="ListParagraphChar">
    <w:name w:val="List Paragraph Char"/>
    <w:aliases w:val="strikethrough Char,List Paragraph 1 Char,Scriptoria bullet points Char,standaard met opsomming Char,HotarirePunct1 Char,Citation List Char,List Paragraph (numbered (a)) Char,References Char,ReferencesCxSpLast Char,lp1 Char"/>
    <w:link w:val="ListParagraph"/>
    <w:uiPriority w:val="34"/>
    <w:locked/>
    <w:rsid w:val="00E92E6C"/>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0E258A"/>
    <w:rPr>
      <w:sz w:val="16"/>
      <w:szCs w:val="16"/>
    </w:rPr>
  </w:style>
  <w:style w:type="paragraph" w:styleId="CommentText">
    <w:name w:val="annotation text"/>
    <w:basedOn w:val="Normal"/>
    <w:link w:val="CommentTextChar"/>
    <w:uiPriority w:val="99"/>
    <w:semiHidden/>
    <w:unhideWhenUsed/>
    <w:rsid w:val="000E258A"/>
  </w:style>
  <w:style w:type="character" w:customStyle="1" w:styleId="CommentTextChar">
    <w:name w:val="Comment Text Char"/>
    <w:basedOn w:val="DefaultParagraphFont"/>
    <w:link w:val="CommentText"/>
    <w:uiPriority w:val="99"/>
    <w:semiHidden/>
    <w:rsid w:val="000E258A"/>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E258A"/>
    <w:rPr>
      <w:b/>
      <w:bCs/>
    </w:rPr>
  </w:style>
  <w:style w:type="character" w:customStyle="1" w:styleId="CommentSubjectChar">
    <w:name w:val="Comment Subject Char"/>
    <w:basedOn w:val="CommentTextChar"/>
    <w:link w:val="CommentSubject"/>
    <w:uiPriority w:val="99"/>
    <w:semiHidden/>
    <w:rsid w:val="000E258A"/>
    <w:rPr>
      <w:rFonts w:ascii="Times New Roman" w:eastAsia="Times New Roman" w:hAnsi="Times New Roman" w:cs="Times New Roman"/>
      <w:b/>
      <w:bCs/>
      <w:sz w:val="20"/>
      <w:szCs w:val="20"/>
      <w:lang w:val="en-US"/>
    </w:rPr>
  </w:style>
  <w:style w:type="character" w:styleId="Hyperlink">
    <w:name w:val="Hyperlink"/>
    <w:basedOn w:val="DefaultParagraphFont"/>
    <w:uiPriority w:val="99"/>
    <w:semiHidden/>
    <w:unhideWhenUsed/>
    <w:rsid w:val="002A1444"/>
    <w:rPr>
      <w:color w:val="0000FF"/>
      <w:u w:val="single"/>
    </w:rPr>
  </w:style>
  <w:style w:type="paragraph" w:styleId="Revision">
    <w:name w:val="Revision"/>
    <w:hidden/>
    <w:uiPriority w:val="99"/>
    <w:semiHidden/>
    <w:rsid w:val="00573EC9"/>
    <w:pPr>
      <w:spacing w:after="0" w:line="240" w:lineRule="auto"/>
    </w:pPr>
    <w:rPr>
      <w:rFonts w:ascii="Times New Roman" w:eastAsia="Times New Roman" w:hAnsi="Times New Roman" w:cs="Times New Roman"/>
      <w:sz w:val="20"/>
      <w:szCs w:val="20"/>
      <w:lang w:val="en-US"/>
    </w:rPr>
  </w:style>
  <w:style w:type="paragraph" w:styleId="NoSpacing">
    <w:name w:val="No Spacing"/>
    <w:uiPriority w:val="1"/>
    <w:qFormat/>
    <w:rsid w:val="00535E31"/>
    <w:pPr>
      <w:spacing w:after="120" w:line="360" w:lineRule="auto"/>
      <w:ind w:left="851"/>
    </w:pPr>
    <w:rPr>
      <w:rFonts w:ascii="Calibri" w:eastAsia="Calibri" w:hAnsi="Calibri" w:cs="Calibri"/>
      <w:color w:val="000000"/>
      <w:sz w:val="24"/>
      <w:szCs w:val="24"/>
      <w:u w:color="000000"/>
      <w:lang w:val="en-US"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3533012">
      <w:bodyDiv w:val="1"/>
      <w:marLeft w:val="0"/>
      <w:marRight w:val="0"/>
      <w:marTop w:val="0"/>
      <w:marBottom w:val="0"/>
      <w:divBdr>
        <w:top w:val="none" w:sz="0" w:space="0" w:color="auto"/>
        <w:left w:val="none" w:sz="0" w:space="0" w:color="auto"/>
        <w:bottom w:val="none" w:sz="0" w:space="0" w:color="auto"/>
        <w:right w:val="none" w:sz="0" w:space="0" w:color="auto"/>
      </w:divBdr>
      <w:divsChild>
        <w:div w:id="10399384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17112324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B6A7F923-297A-4E3D-8D6F-639CF2606555}"/>
</file>

<file path=customXml/itemProps2.xml><?xml version="1.0" encoding="utf-8"?>
<ds:datastoreItem xmlns:ds="http://schemas.openxmlformats.org/officeDocument/2006/customXml" ds:itemID="{E924E10F-024E-4B54-B933-9D9C6C096602}"/>
</file>

<file path=customXml/itemProps3.xml><?xml version="1.0" encoding="utf-8"?>
<ds:datastoreItem xmlns:ds="http://schemas.openxmlformats.org/officeDocument/2006/customXml" ds:itemID="{92B35D0F-5832-444B-8FF7-0EADDEB36A54}"/>
</file>

<file path=customXml/itemProps4.xml><?xml version="1.0" encoding="utf-8"?>
<ds:datastoreItem xmlns:ds="http://schemas.openxmlformats.org/officeDocument/2006/customXml" ds:itemID="{981B0A39-D1AA-4200-9278-E4341BAB4B95}"/>
</file>

<file path=docProps/app.xml><?xml version="1.0" encoding="utf-8"?>
<Properties xmlns="http://schemas.openxmlformats.org/officeDocument/2006/extended-properties" xmlns:vt="http://schemas.openxmlformats.org/officeDocument/2006/docPropsVTypes">
  <Template>Normal</Template>
  <TotalTime>3</TotalTime>
  <Pages>16</Pages>
  <Words>4312</Words>
  <Characters>25013</Characters>
  <Application>Microsoft Office Word</Application>
  <DocSecurity>0</DocSecurity>
  <Lines>208</Lines>
  <Paragraphs>58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L_70.2023.ro</dc:title>
  <dc:subject/>
  <dc:creator>Svetlana Sagaidac</dc:creator>
  <cp:keywords/>
  <dc:description/>
  <cp:lastModifiedBy>Inga Rusnac</cp:lastModifiedBy>
  <cp:revision>3</cp:revision>
  <dcterms:created xsi:type="dcterms:W3CDTF">2023-04-13T10:52:00Z</dcterms:created>
  <dcterms:modified xsi:type="dcterms:W3CDTF">2023-04-13T10:54:00Z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