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06C" w:rsidRDefault="0058206C" w:rsidP="0058206C">
      <w:pPr>
        <w:pStyle w:val="Titlustinga"/>
        <w:rPr>
          <w:noProof/>
          <w:lang w:val="en-US"/>
        </w:rPr>
      </w:pPr>
      <w:bookmarkStart w:id="0" w:name="_Hlk22566897"/>
    </w:p>
    <w:p w:rsidR="0058206C" w:rsidRDefault="0058206C" w:rsidP="0058206C">
      <w:pPr>
        <w:pStyle w:val="Titlustinga"/>
        <w:rPr>
          <w:noProof/>
          <w:lang w:val="en-US"/>
        </w:rPr>
      </w:pPr>
    </w:p>
    <w:p w:rsidR="0058206C" w:rsidRDefault="00B51C60" w:rsidP="0058206C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1C60" w:rsidRDefault="009C0732" w:rsidP="00B51C60">
                            <w:pPr>
                              <w:pStyle w:val="nr"/>
                              <w:spacing w:after="160"/>
                            </w:pPr>
                            <w:r>
                              <w:t>DG</w:t>
                            </w:r>
                            <w:r w:rsidR="00B51C60">
                              <w:t xml:space="preserve"> nr.</w:t>
                            </w:r>
                            <w:r>
                              <w:t>2</w:t>
                            </w:r>
                            <w:bookmarkStart w:id="1" w:name="_GoBack"/>
                            <w:bookmarkEnd w:id="1"/>
                            <w:r w:rsidR="00B51C60">
                              <w:t xml:space="preserve"> </w:t>
                            </w:r>
                            <w:r w:rsidR="00193781">
                              <w:t xml:space="preserve">  </w:t>
                            </w:r>
                            <w:r w:rsidR="00B51C60">
                              <w:t xml:space="preserve"> </w:t>
                            </w:r>
                          </w:p>
                          <w:p w:rsidR="00B51C60" w:rsidRDefault="00B51C60" w:rsidP="00B51C60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77227058" w:edGrp="everyone"/>
                            <w:r w:rsidR="00193781">
                              <w:t xml:space="preserve">  </w:t>
                            </w:r>
                            <w:r>
                              <w:t xml:space="preserve"> </w:t>
                            </w:r>
                            <w:r w:rsidR="009C0732">
                              <w:t>20</w:t>
                            </w:r>
                            <w:r w:rsidR="00D641F0">
                              <w:t xml:space="preserve">  </w:t>
                            </w:r>
                            <w:r w:rsidR="0058206C">
                              <w:t>ianuarie</w:t>
                            </w:r>
                            <w:r w:rsidR="00D641F0">
                              <w:t xml:space="preserve"> </w:t>
                            </w:r>
                            <w:r>
                              <w:t>20</w:t>
                            </w:r>
                            <w:r w:rsidR="00D457C9">
                              <w:t>2</w:t>
                            </w:r>
                            <w:r w:rsidR="00D641F0">
                              <w:t>1</w:t>
                            </w:r>
                            <w:permEnd w:id="977227058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B51C60" w:rsidRDefault="009C0732" w:rsidP="00B51C60">
                      <w:pPr>
                        <w:pStyle w:val="nr"/>
                        <w:spacing w:after="160"/>
                      </w:pPr>
                      <w:r>
                        <w:t>DG</w:t>
                      </w:r>
                      <w:r w:rsidR="00B51C60">
                        <w:t xml:space="preserve"> nr.</w:t>
                      </w:r>
                      <w:r>
                        <w:t>2</w:t>
                      </w:r>
                      <w:bookmarkStart w:id="2" w:name="_GoBack"/>
                      <w:bookmarkEnd w:id="2"/>
                      <w:r w:rsidR="00B51C60">
                        <w:t xml:space="preserve"> </w:t>
                      </w:r>
                      <w:r w:rsidR="00193781">
                        <w:t xml:space="preserve">  </w:t>
                      </w:r>
                      <w:r w:rsidR="00B51C60">
                        <w:t xml:space="preserve"> </w:t>
                      </w:r>
                    </w:p>
                    <w:p w:rsidR="00B51C60" w:rsidRDefault="00B51C60" w:rsidP="00B51C60">
                      <w:pPr>
                        <w:pStyle w:val="nr"/>
                      </w:pPr>
                      <w:r>
                        <w:t xml:space="preserve"> </w:t>
                      </w:r>
                      <w:permStart w:id="977227058" w:edGrp="everyone"/>
                      <w:r w:rsidR="00193781">
                        <w:t xml:space="preserve">  </w:t>
                      </w:r>
                      <w:r>
                        <w:t xml:space="preserve"> </w:t>
                      </w:r>
                      <w:r w:rsidR="009C0732">
                        <w:t>20</w:t>
                      </w:r>
                      <w:r w:rsidR="00D641F0">
                        <w:t xml:space="preserve">  </w:t>
                      </w:r>
                      <w:r w:rsidR="0058206C">
                        <w:t>ianuarie</w:t>
                      </w:r>
                      <w:r w:rsidR="00D641F0">
                        <w:t xml:space="preserve"> </w:t>
                      </w:r>
                      <w:r>
                        <w:t>20</w:t>
                      </w:r>
                      <w:r w:rsidR="00D457C9">
                        <w:t>2</w:t>
                      </w:r>
                      <w:r w:rsidR="00D641F0">
                        <w:t>1</w:t>
                      </w:r>
                      <w:permEnd w:id="977227058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</w:t>
      </w:r>
      <w:r w:rsidR="003E3030">
        <w:rPr>
          <w:noProof/>
          <w:lang w:val="en-US"/>
        </w:rPr>
        <w:t>a</w:t>
      </w:r>
    </w:p>
    <w:p w:rsidR="0058206C" w:rsidRDefault="0058206C" w:rsidP="0058206C">
      <w:pPr>
        <w:spacing w:after="0" w:line="240" w:lineRule="auto"/>
        <w:jc w:val="right"/>
        <w:rPr>
          <w:b/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b/>
          <w:sz w:val="28"/>
          <w:szCs w:val="28"/>
        </w:rPr>
      </w:pPr>
      <w:r w:rsidRPr="003370F1">
        <w:rPr>
          <w:b/>
          <w:sz w:val="28"/>
          <w:szCs w:val="28"/>
        </w:rPr>
        <w:t>Parlamentului Republicii Moldova</w:t>
      </w:r>
    </w:p>
    <w:p w:rsidR="0058206C" w:rsidRPr="003370F1" w:rsidRDefault="0058206C" w:rsidP="0058206C">
      <w:pPr>
        <w:spacing w:after="0" w:line="240" w:lineRule="auto"/>
        <w:jc w:val="both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both"/>
        <w:rPr>
          <w:sz w:val="28"/>
          <w:szCs w:val="28"/>
        </w:rPr>
      </w:pPr>
    </w:p>
    <w:p w:rsidR="0058206C" w:rsidRPr="003370F1" w:rsidRDefault="0058206C" w:rsidP="0058206C">
      <w:pPr>
        <w:spacing w:after="0"/>
        <w:ind w:firstLine="708"/>
        <w:jc w:val="both"/>
        <w:rPr>
          <w:sz w:val="28"/>
          <w:szCs w:val="28"/>
        </w:rPr>
      </w:pPr>
    </w:p>
    <w:p w:rsidR="0058206C" w:rsidRPr="00B24AB4" w:rsidRDefault="0058206C" w:rsidP="0058206C">
      <w:pPr>
        <w:spacing w:after="0"/>
        <w:ind w:firstLine="708"/>
        <w:jc w:val="both"/>
        <w:rPr>
          <w:sz w:val="28"/>
          <w:szCs w:val="28"/>
          <w:lang w:val="en-US"/>
        </w:rPr>
      </w:pPr>
      <w:r w:rsidRPr="00B24AB4">
        <w:rPr>
          <w:sz w:val="28"/>
          <w:szCs w:val="28"/>
        </w:rPr>
        <w:t xml:space="preserve">În conformitate cu prevederile articolului 73 al Constituției Republicii Moldova și articolului 47 al Regulamentului Parlamentului, se înaintează cu titlu de inițiativă legislativă proiectul de hotărâre </w:t>
      </w:r>
      <w:bookmarkStart w:id="3" w:name="_Hlk61243344"/>
      <w:r w:rsidRPr="00B24AB4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Parlamentului </w:t>
      </w:r>
      <w:r w:rsidRPr="00B24AB4">
        <w:rPr>
          <w:sz w:val="28"/>
          <w:szCs w:val="28"/>
        </w:rPr>
        <w:t xml:space="preserve">privind </w:t>
      </w:r>
      <w:bookmarkStart w:id="4" w:name="_Hlk61242517"/>
      <w:r w:rsidRPr="00B24AB4">
        <w:rPr>
          <w:sz w:val="28"/>
          <w:szCs w:val="28"/>
        </w:rPr>
        <w:t>încetarea mandatului Avocatului Poporului</w:t>
      </w:r>
      <w:r>
        <w:rPr>
          <w:sz w:val="28"/>
          <w:szCs w:val="28"/>
        </w:rPr>
        <w:t xml:space="preserve"> (Ombudsman)</w:t>
      </w:r>
      <w:r w:rsidRPr="00B24AB4">
        <w:rPr>
          <w:sz w:val="28"/>
          <w:szCs w:val="28"/>
        </w:rPr>
        <w:t>.</w:t>
      </w:r>
      <w:bookmarkEnd w:id="3"/>
      <w:bookmarkEnd w:id="4"/>
    </w:p>
    <w:p w:rsidR="0058206C" w:rsidRPr="00B24AB4" w:rsidRDefault="0058206C" w:rsidP="0058206C">
      <w:pPr>
        <w:spacing w:after="0" w:line="240" w:lineRule="auto"/>
        <w:jc w:val="both"/>
        <w:rPr>
          <w:sz w:val="28"/>
          <w:szCs w:val="28"/>
          <w:lang w:val="en-US"/>
        </w:rPr>
      </w:pPr>
    </w:p>
    <w:p w:rsidR="0058206C" w:rsidRPr="00B24AB4" w:rsidRDefault="0058206C" w:rsidP="0058206C">
      <w:pPr>
        <w:spacing w:after="0" w:line="240" w:lineRule="auto"/>
        <w:jc w:val="both"/>
        <w:rPr>
          <w:sz w:val="28"/>
          <w:szCs w:val="28"/>
          <w:lang w:val="en-US"/>
        </w:rPr>
      </w:pPr>
    </w:p>
    <w:p w:rsidR="0058206C" w:rsidRDefault="0058206C" w:rsidP="0058206C">
      <w:pPr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B24AB4">
        <w:rPr>
          <w:sz w:val="28"/>
          <w:szCs w:val="28"/>
        </w:rPr>
        <w:t>Anexă:</w:t>
      </w:r>
      <w:r>
        <w:rPr>
          <w:sz w:val="28"/>
          <w:szCs w:val="28"/>
        </w:rPr>
        <w:t xml:space="preserve"> </w:t>
      </w:r>
    </w:p>
    <w:p w:rsidR="0058206C" w:rsidRPr="0058206C" w:rsidRDefault="0058206C" w:rsidP="0058206C">
      <w:pPr>
        <w:ind w:left="0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 </w:t>
      </w:r>
      <w:r w:rsidRPr="00DF6437">
        <w:rPr>
          <w:i/>
          <w:sz w:val="28"/>
          <w:szCs w:val="28"/>
        </w:rPr>
        <w:t>Proiectul de hotărâre (1 filă)</w:t>
      </w:r>
    </w:p>
    <w:p w:rsidR="0058206C" w:rsidRPr="003370F1" w:rsidRDefault="0058206C" w:rsidP="0058206C">
      <w:pPr>
        <w:spacing w:after="0" w:line="240" w:lineRule="auto"/>
        <w:jc w:val="both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b/>
          <w:sz w:val="28"/>
          <w:szCs w:val="28"/>
        </w:rPr>
      </w:pPr>
    </w:p>
    <w:p w:rsidR="0058206C" w:rsidRPr="003370F1" w:rsidRDefault="009C0732" w:rsidP="0058206C">
      <w:pPr>
        <w:spacing w:after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Doina GHERMAN</w:t>
      </w: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3370F1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Default="0058206C" w:rsidP="0058206C">
      <w:pPr>
        <w:spacing w:after="0" w:line="240" w:lineRule="auto"/>
        <w:jc w:val="right"/>
        <w:rPr>
          <w:sz w:val="28"/>
          <w:szCs w:val="28"/>
        </w:rPr>
      </w:pPr>
    </w:p>
    <w:p w:rsidR="0058206C" w:rsidRPr="00027E87" w:rsidRDefault="0058206C" w:rsidP="0058206C">
      <w:pPr>
        <w:spacing w:after="0" w:line="240" w:lineRule="auto"/>
        <w:jc w:val="right"/>
        <w:rPr>
          <w:i/>
          <w:sz w:val="28"/>
          <w:szCs w:val="28"/>
        </w:rPr>
      </w:pPr>
      <w:r w:rsidRPr="00027E87">
        <w:rPr>
          <w:i/>
          <w:sz w:val="28"/>
          <w:szCs w:val="28"/>
        </w:rPr>
        <w:lastRenderedPageBreak/>
        <w:t>PROIECT</w:t>
      </w:r>
    </w:p>
    <w:p w:rsidR="0058206C" w:rsidRDefault="0058206C" w:rsidP="00582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o-MD"/>
        </w:rPr>
      </w:pPr>
    </w:p>
    <w:p w:rsidR="0058206C" w:rsidRDefault="0058206C" w:rsidP="0058206C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</w:p>
    <w:p w:rsidR="0058206C" w:rsidRDefault="0058206C" w:rsidP="0058206C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</w:p>
    <w:p w:rsidR="0058206C" w:rsidRDefault="0058206C" w:rsidP="0058206C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</w:p>
    <w:p w:rsidR="0058206C" w:rsidRPr="000E4229" w:rsidRDefault="0058206C" w:rsidP="0058206C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B24AB4">
        <w:rPr>
          <w:rFonts w:eastAsia="Times New Roman" w:cs="Times New Roman"/>
          <w:b/>
          <w:bCs/>
          <w:sz w:val="28"/>
          <w:szCs w:val="28"/>
          <w:lang w:eastAsia="ro-MD"/>
        </w:rPr>
        <w:t>H O T Ă R Î R E</w:t>
      </w:r>
    </w:p>
    <w:p w:rsidR="0058206C" w:rsidRPr="00B24AB4" w:rsidRDefault="0058206C" w:rsidP="0058206C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</w:p>
    <w:p w:rsidR="0058206C" w:rsidRPr="00B24AB4" w:rsidRDefault="0058206C" w:rsidP="0058206C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B24AB4">
        <w:rPr>
          <w:rFonts w:eastAsia="Times New Roman" w:cs="Times New Roman"/>
          <w:b/>
          <w:bCs/>
          <w:sz w:val="28"/>
          <w:szCs w:val="28"/>
          <w:lang w:eastAsia="ro-MD"/>
        </w:rPr>
        <w:t xml:space="preserve">privind </w:t>
      </w:r>
      <w:r w:rsidRPr="000E4229">
        <w:rPr>
          <w:b/>
          <w:sz w:val="28"/>
          <w:szCs w:val="28"/>
        </w:rPr>
        <w:t>încetarea mandatului Avocatului Poporului</w:t>
      </w:r>
      <w:r w:rsidRPr="00B24AB4">
        <w:rPr>
          <w:rFonts w:eastAsia="Times New Roman" w:cs="Times New Roman"/>
          <w:b/>
          <w:bCs/>
          <w:sz w:val="28"/>
          <w:szCs w:val="28"/>
          <w:lang w:eastAsia="ro-MD"/>
        </w:rPr>
        <w:t> </w:t>
      </w:r>
    </w:p>
    <w:p w:rsidR="0058206C" w:rsidRPr="000E4229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b/>
          <w:bCs/>
          <w:sz w:val="28"/>
          <w:szCs w:val="28"/>
          <w:lang w:eastAsia="ro-MD"/>
        </w:rPr>
      </w:pPr>
    </w:p>
    <w:p w:rsidR="0058206C" w:rsidRPr="000E4229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:rsidR="0058206C" w:rsidRPr="000E4229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:rsidR="0058206C" w:rsidRPr="000E4229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0E4229">
        <w:rPr>
          <w:rFonts w:eastAsia="Times New Roman" w:cs="Times New Roman"/>
          <w:sz w:val="28"/>
          <w:szCs w:val="28"/>
          <w:lang w:eastAsia="ro-MD"/>
        </w:rPr>
        <w:t>În temeiul</w:t>
      </w:r>
      <w:r>
        <w:rPr>
          <w:rFonts w:eastAsia="Times New Roman" w:cs="Times New Roman"/>
          <w:sz w:val="28"/>
          <w:szCs w:val="28"/>
          <w:lang w:eastAsia="ro-MD"/>
        </w:rPr>
        <w:t xml:space="preserve"> art.5 alin. (5),</w:t>
      </w:r>
      <w:r w:rsidRPr="000E4229">
        <w:rPr>
          <w:rFonts w:eastAsia="Times New Roman" w:cs="Times New Roman"/>
          <w:sz w:val="28"/>
          <w:szCs w:val="28"/>
          <w:lang w:eastAsia="ro-MD"/>
        </w:rPr>
        <w:t xml:space="preserve"> art. 14 alin. (1) </w:t>
      </w:r>
      <w:proofErr w:type="spellStart"/>
      <w:r w:rsidRPr="000E4229">
        <w:rPr>
          <w:rFonts w:eastAsia="Times New Roman" w:cs="Times New Roman"/>
          <w:sz w:val="28"/>
          <w:szCs w:val="28"/>
          <w:lang w:eastAsia="ro-MD"/>
        </w:rPr>
        <w:t>lit</w:t>
      </w:r>
      <w:proofErr w:type="spellEnd"/>
      <w:r w:rsidRPr="000E4229">
        <w:rPr>
          <w:rFonts w:eastAsia="Times New Roman" w:cs="Times New Roman"/>
          <w:sz w:val="28"/>
          <w:szCs w:val="28"/>
          <w:lang w:eastAsia="ro-MD"/>
        </w:rPr>
        <w:t xml:space="preserve"> g) și alin.</w:t>
      </w:r>
      <w:r w:rsidR="00903887" w:rsidRPr="00903887">
        <w:rPr>
          <w:rFonts w:eastAsia="Times New Roman" w:cs="Times New Roman"/>
          <w:sz w:val="28"/>
          <w:szCs w:val="28"/>
          <w:lang w:eastAsia="ro-MD"/>
        </w:rPr>
        <w:t xml:space="preserve"> </w:t>
      </w:r>
      <w:r w:rsidR="00903887" w:rsidRPr="000E4229">
        <w:rPr>
          <w:rFonts w:eastAsia="Times New Roman" w:cs="Times New Roman"/>
          <w:sz w:val="28"/>
          <w:szCs w:val="28"/>
          <w:lang w:eastAsia="ro-MD"/>
        </w:rPr>
        <w:t>(</w:t>
      </w:r>
      <w:r w:rsidRPr="000E4229">
        <w:rPr>
          <w:rFonts w:eastAsia="Times New Roman" w:cs="Times New Roman"/>
          <w:sz w:val="28"/>
          <w:szCs w:val="28"/>
          <w:lang w:eastAsia="ro-MD"/>
        </w:rPr>
        <w:t xml:space="preserve">2) </w:t>
      </w:r>
      <w:bookmarkStart w:id="5" w:name="_Hlk61242626"/>
      <w:r w:rsidRPr="000E4229">
        <w:rPr>
          <w:rFonts w:eastAsia="Times New Roman" w:cs="Times New Roman"/>
          <w:sz w:val="28"/>
          <w:szCs w:val="28"/>
          <w:lang w:eastAsia="ro-MD"/>
        </w:rPr>
        <w:t>din Legea nr. 52/2014 cu privire la Avocatul Poporului (Ombudsmanul)</w:t>
      </w:r>
      <w:bookmarkEnd w:id="5"/>
      <w:r w:rsidRPr="000E4229">
        <w:rPr>
          <w:rFonts w:eastAsia="Times New Roman" w:cs="Times New Roman"/>
          <w:sz w:val="28"/>
          <w:szCs w:val="28"/>
          <w:lang w:eastAsia="ro-MD"/>
        </w:rPr>
        <w:t xml:space="preserve">, </w:t>
      </w:r>
    </w:p>
    <w:p w:rsidR="0058206C" w:rsidRPr="000E4229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:rsidR="0058206C" w:rsidRPr="00B24AB4" w:rsidRDefault="0058206C" w:rsidP="0058206C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o-MD"/>
        </w:rPr>
      </w:pPr>
      <w:r w:rsidRPr="00B24AB4">
        <w:rPr>
          <w:rFonts w:eastAsia="Times New Roman" w:cs="Times New Roman"/>
          <w:sz w:val="28"/>
          <w:szCs w:val="28"/>
          <w:lang w:eastAsia="ro-MD"/>
        </w:rPr>
        <w:t>Parlamentul adoptă prezenta hotărâre.</w:t>
      </w:r>
    </w:p>
    <w:p w:rsidR="0058206C" w:rsidRPr="00B24AB4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B24AB4">
        <w:rPr>
          <w:rFonts w:eastAsia="Times New Roman" w:cs="Times New Roman"/>
          <w:sz w:val="28"/>
          <w:szCs w:val="28"/>
          <w:lang w:eastAsia="ro-MD"/>
        </w:rPr>
        <w:t> </w:t>
      </w:r>
    </w:p>
    <w:p w:rsidR="0058206C" w:rsidRPr="00B24AB4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B24AB4">
        <w:rPr>
          <w:rFonts w:eastAsia="Times New Roman" w:cs="Times New Roman"/>
          <w:b/>
          <w:bCs/>
          <w:sz w:val="28"/>
          <w:szCs w:val="28"/>
          <w:lang w:eastAsia="ro-MD"/>
        </w:rPr>
        <w:t>Art.1.</w:t>
      </w:r>
      <w:r w:rsidRPr="00B24AB4">
        <w:rPr>
          <w:rFonts w:eastAsia="Times New Roman" w:cs="Times New Roman"/>
          <w:sz w:val="28"/>
          <w:szCs w:val="28"/>
          <w:lang w:eastAsia="ro-MD"/>
        </w:rPr>
        <w:t xml:space="preserve"> – Se constată </w:t>
      </w:r>
      <w:bookmarkStart w:id="6" w:name="_Hlk61243151"/>
      <w:r w:rsidRPr="00B24AB4">
        <w:rPr>
          <w:rFonts w:eastAsia="Times New Roman" w:cs="Times New Roman"/>
          <w:sz w:val="28"/>
          <w:szCs w:val="28"/>
          <w:lang w:eastAsia="ro-MD"/>
        </w:rPr>
        <w:t>încetarea</w:t>
      </w:r>
      <w:r>
        <w:rPr>
          <w:rFonts w:eastAsia="Times New Roman" w:cs="Times New Roman"/>
          <w:sz w:val="28"/>
          <w:szCs w:val="28"/>
          <w:lang w:eastAsia="ro-MD"/>
        </w:rPr>
        <w:t xml:space="preserve"> înainte de termen a</w:t>
      </w:r>
      <w:r w:rsidRPr="00B24AB4">
        <w:rPr>
          <w:rFonts w:eastAsia="Times New Roman" w:cs="Times New Roman"/>
          <w:sz w:val="28"/>
          <w:szCs w:val="28"/>
          <w:lang w:eastAsia="ro-MD"/>
        </w:rPr>
        <w:t xml:space="preserve"> mandatului de </w:t>
      </w:r>
      <w:r w:rsidRPr="000E4229">
        <w:rPr>
          <w:rFonts w:eastAsia="Times New Roman" w:cs="Times New Roman"/>
          <w:sz w:val="28"/>
          <w:szCs w:val="28"/>
          <w:lang w:eastAsia="ro-MD"/>
        </w:rPr>
        <w:t xml:space="preserve">Avocat al Poporului (Ombudsman) </w:t>
      </w:r>
      <w:r w:rsidRPr="00B24AB4">
        <w:rPr>
          <w:rFonts w:eastAsia="Times New Roman" w:cs="Times New Roman"/>
          <w:sz w:val="28"/>
          <w:szCs w:val="28"/>
          <w:lang w:eastAsia="ro-MD"/>
        </w:rPr>
        <w:t xml:space="preserve">al domnului </w:t>
      </w:r>
      <w:r w:rsidRPr="000E4229">
        <w:rPr>
          <w:rFonts w:eastAsia="Times New Roman" w:cs="Times New Roman"/>
          <w:sz w:val="28"/>
          <w:szCs w:val="28"/>
          <w:lang w:eastAsia="ro-MD"/>
        </w:rPr>
        <w:t>Mihail COTOROBAI</w:t>
      </w:r>
      <w:r>
        <w:rPr>
          <w:rFonts w:eastAsia="Times New Roman" w:cs="Times New Roman"/>
          <w:sz w:val="28"/>
          <w:szCs w:val="28"/>
          <w:lang w:eastAsia="ro-MD"/>
        </w:rPr>
        <w:t>,</w:t>
      </w:r>
      <w:r w:rsidRPr="00B24AB4">
        <w:rPr>
          <w:rFonts w:eastAsia="Times New Roman" w:cs="Times New Roman"/>
          <w:sz w:val="28"/>
          <w:szCs w:val="28"/>
          <w:lang w:eastAsia="ro-MD"/>
        </w:rPr>
        <w:t xml:space="preserve"> în legătură cu </w:t>
      </w:r>
      <w:r w:rsidRPr="000E4229">
        <w:rPr>
          <w:rFonts w:eastAsia="Times New Roman" w:cs="Times New Roman"/>
          <w:sz w:val="28"/>
          <w:szCs w:val="28"/>
          <w:lang w:eastAsia="ro-MD"/>
        </w:rPr>
        <w:t>decesul</w:t>
      </w:r>
      <w:bookmarkEnd w:id="6"/>
      <w:r w:rsidRPr="00B24AB4">
        <w:rPr>
          <w:rFonts w:eastAsia="Times New Roman" w:cs="Times New Roman"/>
          <w:sz w:val="28"/>
          <w:szCs w:val="28"/>
          <w:lang w:eastAsia="ro-MD"/>
        </w:rPr>
        <w:t xml:space="preserve">. </w:t>
      </w:r>
    </w:p>
    <w:p w:rsidR="00374F53" w:rsidRDefault="00374F53" w:rsidP="00374F53">
      <w:pPr>
        <w:spacing w:after="0" w:line="240" w:lineRule="auto"/>
        <w:ind w:firstLine="567"/>
        <w:jc w:val="both"/>
        <w:rPr>
          <w:rFonts w:eastAsia="Times New Roman" w:cs="Times New Roman"/>
          <w:b/>
          <w:bCs/>
          <w:sz w:val="28"/>
          <w:szCs w:val="28"/>
          <w:lang w:eastAsia="ro-MD"/>
        </w:rPr>
      </w:pPr>
    </w:p>
    <w:p w:rsidR="005E129E" w:rsidRPr="005E129E" w:rsidRDefault="00374F53" w:rsidP="005E129E">
      <w:pPr>
        <w:spacing w:after="0" w:line="240" w:lineRule="auto"/>
        <w:ind w:firstLine="567"/>
        <w:jc w:val="both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B24AB4">
        <w:rPr>
          <w:rFonts w:eastAsia="Times New Roman" w:cs="Times New Roman"/>
          <w:b/>
          <w:bCs/>
          <w:sz w:val="28"/>
          <w:szCs w:val="28"/>
          <w:lang w:eastAsia="ro-MD"/>
        </w:rPr>
        <w:t>Art.2.</w:t>
      </w:r>
      <w:r w:rsidRPr="00B24AB4">
        <w:rPr>
          <w:rFonts w:eastAsia="Times New Roman" w:cs="Times New Roman"/>
          <w:sz w:val="28"/>
          <w:szCs w:val="28"/>
          <w:lang w:eastAsia="ro-MD"/>
        </w:rPr>
        <w:t xml:space="preserve"> – </w:t>
      </w:r>
      <w:r w:rsidR="005E129E" w:rsidRPr="005E129E">
        <w:rPr>
          <w:rFonts w:cs="Calibri"/>
          <w:sz w:val="28"/>
          <w:szCs w:val="28"/>
          <w:shd w:val="clear" w:color="auto" w:fill="FFFFFF"/>
        </w:rPr>
        <w:t>Până la numirea</w:t>
      </w:r>
      <w:r w:rsidR="004E79A6">
        <w:rPr>
          <w:rFonts w:cs="Calibri"/>
          <w:sz w:val="28"/>
          <w:szCs w:val="28"/>
          <w:shd w:val="clear" w:color="auto" w:fill="FFFFFF"/>
        </w:rPr>
        <w:t xml:space="preserve"> de către Parlament a</w:t>
      </w:r>
      <w:r w:rsidR="005E129E" w:rsidRPr="005E129E">
        <w:rPr>
          <w:rFonts w:cs="Calibri"/>
          <w:sz w:val="28"/>
          <w:szCs w:val="28"/>
          <w:shd w:val="clear" w:color="auto" w:fill="FFFFFF"/>
        </w:rPr>
        <w:t xml:space="preserve"> unui nou Avocat al Poporului </w:t>
      </w:r>
      <w:r w:rsidR="005E129E" w:rsidRPr="005E129E">
        <w:rPr>
          <w:sz w:val="28"/>
          <w:szCs w:val="28"/>
        </w:rPr>
        <w:t>(Ombudsman)</w:t>
      </w:r>
      <w:r w:rsidR="005E129E" w:rsidRPr="005E129E">
        <w:rPr>
          <w:rFonts w:cs="Calibri"/>
          <w:sz w:val="28"/>
          <w:szCs w:val="28"/>
          <w:shd w:val="clear" w:color="auto" w:fill="FFFFFF"/>
        </w:rPr>
        <w:t xml:space="preserve">, doamna </w:t>
      </w:r>
      <w:r w:rsidR="005E129E" w:rsidRPr="005E129E">
        <w:rPr>
          <w:rFonts w:eastAsia="Times New Roman" w:cs="Times New Roman"/>
          <w:sz w:val="28"/>
          <w:szCs w:val="28"/>
          <w:lang w:eastAsia="ro-MD"/>
        </w:rPr>
        <w:t>Maia BĂNĂRESCU,</w:t>
      </w:r>
      <w:r w:rsidR="005E129E" w:rsidRPr="005E129E">
        <w:rPr>
          <w:sz w:val="28"/>
          <w:szCs w:val="28"/>
        </w:rPr>
        <w:t xml:space="preserve"> </w:t>
      </w:r>
      <w:bookmarkStart w:id="7" w:name="_Hlk61260914"/>
      <w:r w:rsidR="005E129E" w:rsidRPr="005E129E">
        <w:rPr>
          <w:sz w:val="28"/>
          <w:szCs w:val="28"/>
        </w:rPr>
        <w:t>Avocat al Poporului pentru drepturile copilului</w:t>
      </w:r>
      <w:bookmarkEnd w:id="7"/>
      <w:r w:rsidR="005E129E" w:rsidRPr="005E129E">
        <w:rPr>
          <w:rFonts w:cs="Calibri"/>
          <w:sz w:val="28"/>
          <w:szCs w:val="28"/>
          <w:shd w:val="clear" w:color="auto" w:fill="FFFFFF"/>
        </w:rPr>
        <w:t>, va îndeplini atribuțiile funcției de Avocat al Poporului.</w:t>
      </w:r>
    </w:p>
    <w:p w:rsidR="00374F53" w:rsidRPr="00F12673" w:rsidRDefault="00374F53" w:rsidP="00374F53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o-MD"/>
        </w:rPr>
      </w:pPr>
    </w:p>
    <w:p w:rsidR="00374F53" w:rsidRPr="000E4229" w:rsidRDefault="00374F53" w:rsidP="00374F5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B24AB4">
        <w:rPr>
          <w:rFonts w:eastAsia="Times New Roman" w:cs="Times New Roman"/>
          <w:b/>
          <w:bCs/>
          <w:sz w:val="28"/>
          <w:szCs w:val="28"/>
          <w:lang w:eastAsia="ro-MD"/>
        </w:rPr>
        <w:t>Art.</w:t>
      </w:r>
      <w:r>
        <w:rPr>
          <w:rFonts w:eastAsia="Times New Roman" w:cs="Times New Roman"/>
          <w:b/>
          <w:bCs/>
          <w:sz w:val="28"/>
          <w:szCs w:val="28"/>
          <w:lang w:eastAsia="ro-MD"/>
        </w:rPr>
        <w:t>3</w:t>
      </w:r>
      <w:r w:rsidRPr="00B24AB4">
        <w:rPr>
          <w:rFonts w:eastAsia="Times New Roman" w:cs="Times New Roman"/>
          <w:b/>
          <w:bCs/>
          <w:sz w:val="28"/>
          <w:szCs w:val="28"/>
          <w:lang w:eastAsia="ro-MD"/>
        </w:rPr>
        <w:t>.</w:t>
      </w:r>
      <w:r w:rsidRPr="00B24AB4">
        <w:rPr>
          <w:rFonts w:eastAsia="Times New Roman" w:cs="Times New Roman"/>
          <w:sz w:val="28"/>
          <w:szCs w:val="28"/>
          <w:lang w:eastAsia="ro-MD"/>
        </w:rPr>
        <w:t xml:space="preserve"> – Prezenta hotărâre intră în vigoare la data adoptării.</w:t>
      </w:r>
    </w:p>
    <w:p w:rsidR="0058206C" w:rsidRPr="000E4229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:rsidR="0058206C" w:rsidRPr="000E4229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:rsidR="0058206C" w:rsidRPr="000E4229" w:rsidRDefault="0058206C" w:rsidP="0058206C">
      <w:pPr>
        <w:spacing w:after="0" w:line="240" w:lineRule="auto"/>
        <w:ind w:firstLine="567"/>
        <w:jc w:val="center"/>
        <w:rPr>
          <w:rFonts w:eastAsia="Times New Roman" w:cs="Times New Roman"/>
          <w:sz w:val="28"/>
          <w:szCs w:val="28"/>
          <w:lang w:eastAsia="ro-MD"/>
        </w:rPr>
      </w:pPr>
      <w:r w:rsidRPr="000E4229">
        <w:rPr>
          <w:rFonts w:eastAsia="Times New Roman" w:cs="Times New Roman"/>
          <w:sz w:val="28"/>
          <w:szCs w:val="28"/>
          <w:lang w:eastAsia="ro-MD"/>
        </w:rPr>
        <w:t>PREȘEDINTELE PARLAMENTULUI</w:t>
      </w:r>
    </w:p>
    <w:p w:rsidR="0058206C" w:rsidRPr="000E4229" w:rsidRDefault="0058206C" w:rsidP="0058206C">
      <w:pPr>
        <w:spacing w:after="0" w:line="240" w:lineRule="auto"/>
        <w:ind w:firstLine="567"/>
        <w:jc w:val="center"/>
        <w:rPr>
          <w:rFonts w:eastAsia="Times New Roman" w:cs="Times New Roman"/>
          <w:sz w:val="28"/>
          <w:szCs w:val="28"/>
          <w:lang w:eastAsia="ro-MD"/>
        </w:rPr>
      </w:pPr>
    </w:p>
    <w:p w:rsidR="0058206C" w:rsidRPr="000E4229" w:rsidRDefault="0058206C" w:rsidP="0058206C">
      <w:pPr>
        <w:spacing w:after="0" w:line="240" w:lineRule="auto"/>
        <w:ind w:firstLine="567"/>
        <w:jc w:val="center"/>
        <w:rPr>
          <w:rFonts w:eastAsia="Times New Roman" w:cs="Times New Roman"/>
          <w:sz w:val="28"/>
          <w:szCs w:val="28"/>
          <w:lang w:eastAsia="ro-MD"/>
        </w:rPr>
      </w:pPr>
    </w:p>
    <w:p w:rsidR="0058206C" w:rsidRPr="00B24AB4" w:rsidRDefault="0058206C" w:rsidP="0058206C">
      <w:pPr>
        <w:spacing w:after="0" w:line="240" w:lineRule="auto"/>
        <w:ind w:firstLine="567"/>
        <w:jc w:val="center"/>
        <w:rPr>
          <w:rFonts w:eastAsia="Times New Roman" w:cs="Times New Roman"/>
          <w:sz w:val="28"/>
          <w:szCs w:val="28"/>
          <w:lang w:eastAsia="ro-MD"/>
        </w:rPr>
      </w:pPr>
      <w:r w:rsidRPr="000E4229">
        <w:rPr>
          <w:rFonts w:eastAsia="Times New Roman" w:cs="Times New Roman"/>
          <w:sz w:val="28"/>
          <w:szCs w:val="28"/>
          <w:lang w:eastAsia="ro-MD"/>
        </w:rPr>
        <w:t>ZINAIDA GRECEANÎI</w:t>
      </w:r>
    </w:p>
    <w:p w:rsidR="0058206C" w:rsidRPr="00B24AB4" w:rsidRDefault="0058206C" w:rsidP="0058206C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B24AB4">
        <w:rPr>
          <w:rFonts w:eastAsia="Times New Roman" w:cs="Times New Roman"/>
          <w:sz w:val="28"/>
          <w:szCs w:val="28"/>
          <w:lang w:eastAsia="ro-MD"/>
        </w:rPr>
        <w:t> </w:t>
      </w:r>
    </w:p>
    <w:p w:rsidR="0058206C" w:rsidRDefault="0058206C" w:rsidP="0058206C">
      <w:pPr>
        <w:rPr>
          <w:rFonts w:ascii="Times New Roman" w:eastAsia="Times New Roman" w:hAnsi="Times New Roman" w:cs="Times New Roman"/>
          <w:lang w:eastAsia="ro-MD"/>
        </w:rPr>
      </w:pPr>
      <w:r w:rsidRPr="00B24AB4">
        <w:rPr>
          <w:rFonts w:ascii="Times New Roman" w:eastAsia="Times New Roman" w:hAnsi="Times New Roman" w:cs="Times New Roman"/>
          <w:lang w:eastAsia="ro-MD"/>
        </w:rPr>
        <w:t> </w:t>
      </w:r>
    </w:p>
    <w:p w:rsidR="0058206C" w:rsidRDefault="0058206C" w:rsidP="0058206C"/>
    <w:p w:rsidR="0058206C" w:rsidRDefault="0058206C" w:rsidP="0058206C"/>
    <w:p w:rsidR="0058206C" w:rsidRDefault="0058206C" w:rsidP="0058206C"/>
    <w:p w:rsidR="0058206C" w:rsidRDefault="0058206C" w:rsidP="0058206C"/>
    <w:p w:rsidR="0058206C" w:rsidRDefault="0058206C" w:rsidP="0058206C"/>
    <w:p w:rsidR="0058206C" w:rsidRDefault="0058206C" w:rsidP="00896555">
      <w:pPr>
        <w:ind w:left="0"/>
      </w:pPr>
    </w:p>
    <w:bookmarkEnd w:id="0"/>
    <w:p w:rsidR="00B51C60" w:rsidRPr="00593C4F" w:rsidRDefault="00B51C60" w:rsidP="00B51C60">
      <w:pPr>
        <w:rPr>
          <w:lang w:val="ro-MD"/>
        </w:rPr>
      </w:pPr>
    </w:p>
    <w:sectPr w:rsidR="00B51C60" w:rsidRPr="00593C4F" w:rsidSect="007C7A42">
      <w:footerReference w:type="default" r:id="rId7"/>
      <w:headerReference w:type="first" r:id="rId8"/>
      <w:footerReference w:type="first" r:id="rId9"/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267" w:rsidRDefault="001D2267">
      <w:pPr>
        <w:spacing w:after="0" w:line="240" w:lineRule="auto"/>
      </w:pPr>
      <w:r>
        <w:separator/>
      </w:r>
    </w:p>
  </w:endnote>
  <w:endnote w:type="continuationSeparator" w:id="0">
    <w:p w:rsidR="001D2267" w:rsidRDefault="001D2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11390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9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1D22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479949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267" w:rsidRDefault="001D2267">
      <w:pPr>
        <w:spacing w:after="0" w:line="240" w:lineRule="auto"/>
      </w:pPr>
      <w:r>
        <w:separator/>
      </w:r>
    </w:p>
  </w:footnote>
  <w:footnote w:type="continuationSeparator" w:id="0">
    <w:p w:rsidR="001D2267" w:rsidRDefault="001D2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143263"/>
    <w:rsid w:val="00193781"/>
    <w:rsid w:val="001D2267"/>
    <w:rsid w:val="00246791"/>
    <w:rsid w:val="002C384F"/>
    <w:rsid w:val="00374F53"/>
    <w:rsid w:val="003E3030"/>
    <w:rsid w:val="003E37B3"/>
    <w:rsid w:val="00472291"/>
    <w:rsid w:val="004E79A6"/>
    <w:rsid w:val="0050094D"/>
    <w:rsid w:val="0057607A"/>
    <w:rsid w:val="0058206C"/>
    <w:rsid w:val="005C424F"/>
    <w:rsid w:val="005E129E"/>
    <w:rsid w:val="00663E11"/>
    <w:rsid w:val="006701C8"/>
    <w:rsid w:val="006A3EB7"/>
    <w:rsid w:val="006C5348"/>
    <w:rsid w:val="006D615A"/>
    <w:rsid w:val="006F108D"/>
    <w:rsid w:val="00765FE3"/>
    <w:rsid w:val="00896555"/>
    <w:rsid w:val="008B2A5A"/>
    <w:rsid w:val="00903887"/>
    <w:rsid w:val="009653A7"/>
    <w:rsid w:val="009C0732"/>
    <w:rsid w:val="00A330B9"/>
    <w:rsid w:val="00AA6647"/>
    <w:rsid w:val="00B43E11"/>
    <w:rsid w:val="00B443A1"/>
    <w:rsid w:val="00B51C60"/>
    <w:rsid w:val="00C15169"/>
    <w:rsid w:val="00C26B88"/>
    <w:rsid w:val="00CB4D23"/>
    <w:rsid w:val="00CD53F5"/>
    <w:rsid w:val="00D457C9"/>
    <w:rsid w:val="00D62EE1"/>
    <w:rsid w:val="00D641F0"/>
    <w:rsid w:val="00D91A7D"/>
    <w:rsid w:val="00E41184"/>
    <w:rsid w:val="00EE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774F1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NoSpacing">
    <w:name w:val="No Spacing"/>
    <w:link w:val="NoSpacingChar"/>
    <w:uiPriority w:val="1"/>
    <w:qFormat/>
    <w:rsid w:val="00B443A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443A1"/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D23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13E87C-43CD-4405-B3AE-6D5A0864C17A}"/>
</file>

<file path=customXml/itemProps2.xml><?xml version="1.0" encoding="utf-8"?>
<ds:datastoreItem xmlns:ds="http://schemas.openxmlformats.org/officeDocument/2006/customXml" ds:itemID="{6D59E404-8196-4199-A200-881A5E97C502}"/>
</file>

<file path=customXml/itemProps3.xml><?xml version="1.0" encoding="utf-8"?>
<ds:datastoreItem xmlns:ds="http://schemas.openxmlformats.org/officeDocument/2006/customXml" ds:itemID="{9F958BC6-C1A3-476B-B7C0-7988F52AB5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179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9.2021.ro</dc:title>
  <dc:subject/>
  <dc:creator>Veronica Roșca</dc:creator>
  <cp:keywords/>
  <dc:description/>
  <cp:lastModifiedBy>Diana Țurcan</cp:lastModifiedBy>
  <cp:revision>27</cp:revision>
  <cp:lastPrinted>2020-02-17T09:08:00Z</cp:lastPrinted>
  <dcterms:created xsi:type="dcterms:W3CDTF">2019-10-29T13:50:00Z</dcterms:created>
  <dcterms:modified xsi:type="dcterms:W3CDTF">2021-01-21T07:25:00Z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