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8A590" w14:textId="77777777" w:rsidR="00A245E7" w:rsidRPr="000C2F09" w:rsidRDefault="00A245E7" w:rsidP="00A245E7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6A2436C3" w14:textId="77777777" w:rsidR="00A245E7" w:rsidRPr="000C2F09" w:rsidRDefault="00A245E7" w:rsidP="00A245E7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A55D28D" w14:textId="77777777" w:rsidR="00A245E7" w:rsidRPr="000C2F09" w:rsidRDefault="00A245E7" w:rsidP="00A245E7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97B1A6E" w14:textId="77777777" w:rsidR="00A245E7" w:rsidRPr="000C2F09" w:rsidRDefault="00A245E7" w:rsidP="00A245E7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22B1B213" w14:textId="77777777" w:rsidR="00A245E7" w:rsidRPr="000C2F09" w:rsidRDefault="00A245E7" w:rsidP="00A245E7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16093AA7" w14:textId="77777777" w:rsidR="00A245E7" w:rsidRPr="000C2F09" w:rsidRDefault="00A245E7" w:rsidP="00A245E7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7B1BD189" w14:textId="3F78272E" w:rsidR="00A245E7" w:rsidRDefault="00A245E7" w:rsidP="00A245E7">
      <w:pPr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Парламенту</w:t>
      </w:r>
      <w:r w:rsidRPr="000C2F09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Pr="000C2F09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>на рассмотрение в порядке законодательной инициативы проект постановления Парламента</w:t>
      </w:r>
      <w:r w:rsidRPr="00A245E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C2F09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Pr="00CE0923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Pr="00FE58CE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 xml:space="preserve">назначении </w:t>
      </w:r>
      <w:r>
        <w:rPr>
          <w:sz w:val="28"/>
          <w:szCs w:val="28"/>
          <w:lang w:val="ru-RU"/>
        </w:rPr>
        <w:t xml:space="preserve">на </w:t>
      </w:r>
      <w:r w:rsidRPr="00A245E7">
        <w:rPr>
          <w:rFonts w:ascii="Times New Roman" w:hAnsi="Times New Roman" w:cs="Times New Roman"/>
          <w:sz w:val="28"/>
          <w:szCs w:val="28"/>
          <w:lang w:val="ru-RU"/>
        </w:rPr>
        <w:t>должность заместителя директора Национального центра по борьбе с коррупцией</w:t>
      </w:r>
      <w:r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75426FCD" w14:textId="77777777" w:rsidR="00A245E7" w:rsidRDefault="00A245E7" w:rsidP="00A245E7">
      <w:pPr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</w:pPr>
    </w:p>
    <w:p w14:paraId="10C7EF35" w14:textId="77777777" w:rsidR="00A245E7" w:rsidRPr="000C2F09" w:rsidRDefault="00A245E7" w:rsidP="00A245E7">
      <w:pPr>
        <w:spacing w:before="120" w:after="0"/>
        <w:ind w:firstLine="709"/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1306EBD" w14:textId="77777777" w:rsidR="00A245E7" w:rsidRPr="000C2F09" w:rsidRDefault="00A245E7" w:rsidP="00A245E7">
      <w:pPr>
        <w:numPr>
          <w:ilvl w:val="0"/>
          <w:numId w:val="1"/>
        </w:numPr>
        <w:tabs>
          <w:tab w:val="left" w:pos="1701"/>
        </w:tabs>
        <w:spacing w:after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0C2F09">
        <w:rPr>
          <w:rFonts w:ascii="Times New Roman" w:hAnsi="Times New Roman"/>
          <w:sz w:val="28"/>
          <w:szCs w:val="28"/>
          <w:lang w:val="ru-RU"/>
        </w:rPr>
        <w:t>проект Постановления</w:t>
      </w:r>
      <w:r w:rsidRPr="00AD1D4F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Pr="000C2F09">
        <w:rPr>
          <w:rFonts w:ascii="Times New Roman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hAnsi="Times New Roman"/>
          <w:sz w:val="28"/>
          <w:szCs w:val="28"/>
          <w:lang w:val="ru-RU"/>
        </w:rPr>
        <w:t>;</w:t>
      </w:r>
    </w:p>
    <w:p w14:paraId="010511ED" w14:textId="22D9512F" w:rsidR="00A245E7" w:rsidRPr="00A245E7" w:rsidRDefault="00A245E7" w:rsidP="00A245E7">
      <w:pPr>
        <w:numPr>
          <w:ilvl w:val="0"/>
          <w:numId w:val="1"/>
        </w:numPr>
        <w:tabs>
          <w:tab w:val="left" w:pos="1701"/>
        </w:tabs>
        <w:spacing w:after="0"/>
        <w:ind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сопроводительное письмо НЦБК с приложениями.</w:t>
      </w:r>
    </w:p>
    <w:p w14:paraId="3A8D5716" w14:textId="77777777" w:rsidR="00A245E7" w:rsidRPr="000C2F09" w:rsidRDefault="00A245E7" w:rsidP="00A245E7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5B52C45A" w14:textId="060C47CD" w:rsidR="00A245E7" w:rsidRPr="000C2F09" w:rsidRDefault="00A245E7" w:rsidP="00A245E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</w:p>
    <w:p w14:paraId="1143A271" w14:textId="678D3856" w:rsidR="00A245E7" w:rsidRDefault="00A245E7" w:rsidP="00A245E7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О. Стамате</w:t>
      </w:r>
    </w:p>
    <w:p w14:paraId="6ABB722F" w14:textId="77777777" w:rsidR="00A245E7" w:rsidRPr="000C2F09" w:rsidRDefault="00A245E7" w:rsidP="00A245E7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4186A90" w14:textId="77777777" w:rsidR="00A245E7" w:rsidRPr="000C2F09" w:rsidRDefault="00A245E7" w:rsidP="00A245E7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7BCE8F6" w14:textId="76A3B17D" w:rsidR="00A245E7" w:rsidRPr="000C2F09" w:rsidRDefault="00A245E7" w:rsidP="00A245E7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>Проект (№ 4</w:t>
      </w:r>
      <w:r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61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1541E642" w14:textId="77777777" w:rsidR="00A245E7" w:rsidRPr="000C2F09" w:rsidRDefault="00A245E7" w:rsidP="00A245E7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(Перевод)</w:t>
      </w:r>
    </w:p>
    <w:p w14:paraId="1C2B30FE" w14:textId="77777777" w:rsidR="00A245E7" w:rsidRPr="000C2F09" w:rsidRDefault="00A245E7" w:rsidP="00A245E7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574A0EB" w14:textId="77777777" w:rsidR="004B701E" w:rsidRDefault="004B701E" w:rsidP="004B701E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464E4CC9" w14:textId="77777777" w:rsidR="004B701E" w:rsidRDefault="004B701E" w:rsidP="004B701E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215BAC46" w14:textId="77777777" w:rsidR="004B701E" w:rsidRDefault="004B701E" w:rsidP="004B701E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54ECCD93" w14:textId="77777777" w:rsidR="004B701E" w:rsidRDefault="004B701E" w:rsidP="004B701E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1B975992" w14:textId="77777777" w:rsidR="004B701E" w:rsidRDefault="004B701E" w:rsidP="004B701E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1853EF5D" w14:textId="77777777" w:rsidR="004B701E" w:rsidRDefault="004B701E" w:rsidP="004B701E">
      <w:pPr>
        <w:pStyle w:val="tt"/>
        <w:ind w:left="567" w:right="198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ПОСТАНОВЛЕНИЕ</w:t>
      </w:r>
    </w:p>
    <w:p w14:paraId="67127489" w14:textId="77777777" w:rsidR="004B701E" w:rsidRDefault="004B701E" w:rsidP="004B701E">
      <w:pPr>
        <w:pStyle w:val="tt"/>
        <w:ind w:left="567" w:right="1985"/>
        <w:rPr>
          <w:sz w:val="28"/>
          <w:szCs w:val="28"/>
          <w:lang w:val="ru-RU"/>
        </w:rPr>
      </w:pPr>
    </w:p>
    <w:p w14:paraId="4A0D9CFC" w14:textId="77777777" w:rsidR="004B701E" w:rsidRDefault="004B701E" w:rsidP="004B701E">
      <w:pPr>
        <w:pStyle w:val="cb"/>
        <w:ind w:left="567" w:right="198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назначении на должность заместителя директора</w:t>
      </w:r>
    </w:p>
    <w:p w14:paraId="074C5AFF" w14:textId="77777777" w:rsidR="004B701E" w:rsidRDefault="004B701E" w:rsidP="004B701E">
      <w:pPr>
        <w:pStyle w:val="cb"/>
        <w:ind w:left="567" w:right="1985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Национального центра по борьбе с коррупцией</w:t>
      </w:r>
    </w:p>
    <w:p w14:paraId="174BAE3F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22F5F7" wp14:editId="0042DE93">
                <wp:simplePos x="0" y="0"/>
                <wp:positionH relativeFrom="column">
                  <wp:posOffset>448945</wp:posOffset>
                </wp:positionH>
                <wp:positionV relativeFrom="paragraph">
                  <wp:posOffset>69215</wp:posOffset>
                </wp:positionV>
                <wp:extent cx="419798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7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655EC73A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35pt,5.45pt" to="365.9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4D6876E9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</w:p>
    <w:p w14:paraId="3BA6A22F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части (10) статьи 8 Закона о Национальном центре по борьбе с коррупцией № 1104/2002</w:t>
      </w:r>
    </w:p>
    <w:p w14:paraId="02A8C13D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</w:p>
    <w:p w14:paraId="1F0A04AC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настоящее постановление.</w:t>
      </w:r>
    </w:p>
    <w:p w14:paraId="5E620736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 </w:t>
      </w:r>
    </w:p>
    <w:p w14:paraId="71BB9375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 1.</w:t>
      </w:r>
      <w:r>
        <w:rPr>
          <w:sz w:val="28"/>
          <w:szCs w:val="28"/>
          <w:lang w:val="ru-RU"/>
        </w:rPr>
        <w:t xml:space="preserve"> – Назначить господина Александру САВКУ на должность заместителя директора Национального центра по борьбе с коррупцией</w:t>
      </w:r>
      <w:r w:rsidRPr="0034088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 оставшийся срок полномочий директора.</w:t>
      </w:r>
    </w:p>
    <w:p w14:paraId="4414DE79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 </w:t>
      </w:r>
    </w:p>
    <w:p w14:paraId="6FA7A23E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 2.</w:t>
      </w:r>
      <w:r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  <w:r>
        <w:rPr>
          <w:noProof/>
          <w:sz w:val="28"/>
          <w:szCs w:val="28"/>
          <w:lang w:val="ru-RU"/>
        </w:rPr>
        <w:t> </w:t>
      </w:r>
    </w:p>
    <w:p w14:paraId="0D082002" w14:textId="77777777" w:rsidR="004B701E" w:rsidRDefault="004B701E" w:rsidP="004B701E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 </w:t>
      </w:r>
    </w:p>
    <w:p w14:paraId="0BC0AD65" w14:textId="77777777" w:rsidR="004B701E" w:rsidRDefault="004B701E" w:rsidP="004B701E">
      <w:pPr>
        <w:pStyle w:val="cn"/>
        <w:ind w:firstLine="709"/>
        <w:jc w:val="both"/>
        <w:rPr>
          <w:noProof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Ст. 3.</w:t>
      </w:r>
      <w:r>
        <w:rPr>
          <w:sz w:val="28"/>
          <w:szCs w:val="28"/>
          <w:lang w:val="ru-RU"/>
        </w:rPr>
        <w:t xml:space="preserve"> – Настоящее постановление может быть оспорено в судебной инстанции в 30-дневный срок, в соответствии со статьей 209 Административного кодекса № 116/2018.</w:t>
      </w:r>
    </w:p>
    <w:p w14:paraId="79C8A5CC" w14:textId="77777777" w:rsidR="004B701E" w:rsidRDefault="004B701E" w:rsidP="004B701E">
      <w:pPr>
        <w:pStyle w:val="NormalWeb"/>
        <w:ind w:firstLine="709"/>
        <w:rPr>
          <w:noProof/>
          <w:sz w:val="28"/>
          <w:szCs w:val="28"/>
          <w:lang w:val="ru-RU"/>
        </w:rPr>
      </w:pPr>
    </w:p>
    <w:p w14:paraId="218D8676" w14:textId="77777777" w:rsidR="004B701E" w:rsidRDefault="004B701E" w:rsidP="004B701E">
      <w:pPr>
        <w:spacing w:after="0" w:line="24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val="ru-RU"/>
        </w:rPr>
      </w:pPr>
    </w:p>
    <w:p w14:paraId="4D6C2061" w14:textId="77777777" w:rsidR="004B701E" w:rsidRPr="00705750" w:rsidRDefault="004B701E" w:rsidP="004B701E">
      <w:pPr>
        <w:pStyle w:val="Frspaiere"/>
        <w:ind w:left="1418" w:right="1985" w:hanging="283"/>
        <w:jc w:val="center"/>
        <w:rPr>
          <w:rFonts w:ascii="Times New Roman" w:eastAsia="DengXian" w:hAnsi="Times New Roman"/>
          <w:b/>
          <w:sz w:val="28"/>
          <w:szCs w:val="28"/>
        </w:rPr>
      </w:pPr>
      <w:r w:rsidRPr="00705750">
        <w:rPr>
          <w:rFonts w:ascii="Times New Roman" w:eastAsia="DengXian" w:hAnsi="Times New Roman"/>
          <w:b/>
          <w:sz w:val="28"/>
          <w:szCs w:val="28"/>
        </w:rPr>
        <w:t>ПРЕДСЕДАТЕЛЬ ПАРЛАМЕНТА</w:t>
      </w:r>
    </w:p>
    <w:sectPr w:rsidR="004B701E" w:rsidRPr="00705750" w:rsidSect="00E31F2E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146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01E"/>
    <w:rsid w:val="00262A7D"/>
    <w:rsid w:val="00286231"/>
    <w:rsid w:val="004B701E"/>
    <w:rsid w:val="009625CA"/>
    <w:rsid w:val="009636F4"/>
    <w:rsid w:val="00A2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3B2D6"/>
  <w15:chartTrackingRefBased/>
  <w15:docId w15:val="{0C2426B1-D5C2-4435-91F3-2FD0F40FF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01E"/>
    <w:pPr>
      <w:spacing w:after="200" w:line="276" w:lineRule="auto"/>
    </w:pPr>
    <w:rPr>
      <w:kern w:val="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kern w:val="2"/>
      <w:sz w:val="28"/>
      <w:szCs w:val="28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link w:val="ListparagrafCaracter"/>
    <w:uiPriority w:val="99"/>
    <w:qFormat/>
    <w:rsid w:val="00262A7D"/>
    <w:pPr>
      <w:ind w:left="720"/>
      <w:contextualSpacing/>
    </w:pPr>
    <w:rPr>
      <w:kern w:val="2"/>
      <w:lang w:val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4B701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4B70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uiPriority w:val="99"/>
    <w:rsid w:val="004B701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uiPriority w:val="99"/>
    <w:rsid w:val="004B70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ListparagrafCaracter">
    <w:name w:val="Listă paragraf Caracter"/>
    <w:link w:val="Listparagraf"/>
    <w:uiPriority w:val="99"/>
    <w:locked/>
    <w:rsid w:val="00A245E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F36907-F32F-4274-BF50-2253DEF72402}"/>
</file>

<file path=customXml/itemProps2.xml><?xml version="1.0" encoding="utf-8"?>
<ds:datastoreItem xmlns:ds="http://schemas.openxmlformats.org/officeDocument/2006/customXml" ds:itemID="{FE3770F0-DB31-4EA8-99A2-7E1757FF96C5}"/>
</file>

<file path=customXml/itemProps3.xml><?xml version="1.0" encoding="utf-8"?>
<ds:datastoreItem xmlns:ds="http://schemas.openxmlformats.org/officeDocument/2006/customXml" ds:itemID="{EE9BF4A0-31ED-42B7-B20F-E37E1830E1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461.2023.ru</dc:title>
  <dc:subject/>
  <dc:creator>Aliona Galaico</dc:creator>
  <cp:keywords/>
  <dc:description/>
  <cp:lastModifiedBy>Aliona Galaico</cp:lastModifiedBy>
  <cp:revision>2</cp:revision>
  <dcterms:created xsi:type="dcterms:W3CDTF">2023-12-12T13:40:00Z</dcterms:created>
  <dcterms:modified xsi:type="dcterms:W3CDTF">2023-12-14T13:27:00Z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