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0668EC" w:rsidRDefault="00500597" w:rsidP="000668EC">
      <w:pPr>
        <w:rPr>
          <w:sz w:val="28"/>
          <w:szCs w:val="28"/>
          <w:lang w:val="ro-RO"/>
        </w:rPr>
      </w:pPr>
    </w:p>
    <w:p w:rsidR="0058792E" w:rsidRPr="000668EC" w:rsidRDefault="0058792E" w:rsidP="005329D6">
      <w:pPr>
        <w:ind w:firstLine="0"/>
        <w:jc w:val="center"/>
        <w:rPr>
          <w:b/>
          <w:sz w:val="28"/>
          <w:szCs w:val="28"/>
          <w:lang w:val="ro-RO"/>
        </w:rPr>
      </w:pPr>
      <w:r w:rsidRPr="000668EC">
        <w:rPr>
          <w:b/>
          <w:sz w:val="28"/>
          <w:szCs w:val="28"/>
          <w:lang w:val="ro-RO"/>
        </w:rPr>
        <w:t xml:space="preserve">Cu privire la aprobarea proiectului de lege pentru </w:t>
      </w:r>
    </w:p>
    <w:p w:rsidR="00026B87" w:rsidRPr="000668EC" w:rsidRDefault="0058792E" w:rsidP="005329D6">
      <w:pPr>
        <w:ind w:firstLine="0"/>
        <w:jc w:val="center"/>
        <w:rPr>
          <w:b/>
          <w:sz w:val="28"/>
          <w:szCs w:val="28"/>
          <w:lang w:val="ro-RO"/>
        </w:rPr>
      </w:pPr>
      <w:r w:rsidRPr="000668EC">
        <w:rPr>
          <w:b/>
          <w:sz w:val="28"/>
          <w:szCs w:val="28"/>
          <w:lang w:val="ro-RO"/>
        </w:rPr>
        <w:t>mod</w:t>
      </w:r>
      <w:r w:rsidR="00211566" w:rsidRPr="000668EC">
        <w:rPr>
          <w:b/>
          <w:sz w:val="28"/>
          <w:szCs w:val="28"/>
          <w:lang w:val="ro-RO"/>
        </w:rPr>
        <w:t>i</w:t>
      </w:r>
      <w:r w:rsidRPr="000668EC">
        <w:rPr>
          <w:b/>
          <w:sz w:val="28"/>
          <w:szCs w:val="28"/>
          <w:lang w:val="ro-RO"/>
        </w:rPr>
        <w:t>ficarea şi completarea unor acte legislative</w:t>
      </w:r>
    </w:p>
    <w:p w:rsidR="00026B87" w:rsidRPr="000668EC" w:rsidRDefault="0058792E" w:rsidP="005329D6">
      <w:pPr>
        <w:tabs>
          <w:tab w:val="left" w:pos="4395"/>
        </w:tabs>
        <w:ind w:firstLine="0"/>
        <w:jc w:val="center"/>
        <w:rPr>
          <w:sz w:val="28"/>
          <w:szCs w:val="28"/>
          <w:lang w:val="ro-RO"/>
        </w:rPr>
      </w:pPr>
      <w:r w:rsidRPr="000668EC">
        <w:rPr>
          <w:sz w:val="28"/>
          <w:szCs w:val="28"/>
          <w:lang w:val="ro-RO"/>
        </w:rPr>
        <w:t>-----------------------------------------------------------------------</w:t>
      </w:r>
    </w:p>
    <w:p w:rsidR="00026B87" w:rsidRDefault="00026B87" w:rsidP="000668EC">
      <w:pPr>
        <w:rPr>
          <w:sz w:val="28"/>
          <w:szCs w:val="28"/>
          <w:lang w:val="ro-RO"/>
        </w:rPr>
      </w:pPr>
    </w:p>
    <w:p w:rsidR="005329D6" w:rsidRPr="000668EC" w:rsidRDefault="005329D6" w:rsidP="000668EC">
      <w:pPr>
        <w:rPr>
          <w:sz w:val="28"/>
          <w:szCs w:val="28"/>
          <w:lang w:val="ro-RO"/>
        </w:rPr>
      </w:pPr>
    </w:p>
    <w:p w:rsidR="00026B87" w:rsidRPr="000668EC" w:rsidRDefault="00026B87" w:rsidP="000668EC">
      <w:pPr>
        <w:rPr>
          <w:sz w:val="28"/>
          <w:szCs w:val="28"/>
          <w:lang w:val="ro-RO"/>
        </w:rPr>
      </w:pPr>
    </w:p>
    <w:p w:rsidR="0058792E" w:rsidRPr="000668EC" w:rsidRDefault="0058792E" w:rsidP="000668EC">
      <w:pPr>
        <w:tabs>
          <w:tab w:val="left" w:pos="900"/>
        </w:tabs>
        <w:rPr>
          <w:sz w:val="28"/>
          <w:szCs w:val="28"/>
          <w:lang w:val="ro-RO"/>
        </w:rPr>
      </w:pPr>
      <w:r w:rsidRPr="000668EC">
        <w:rPr>
          <w:sz w:val="28"/>
          <w:szCs w:val="28"/>
          <w:lang w:val="ro-RO"/>
        </w:rPr>
        <w:t>Guvernul HOTĂRĂŞTE:</w:t>
      </w:r>
    </w:p>
    <w:p w:rsidR="0058792E" w:rsidRPr="000668EC" w:rsidRDefault="0058792E" w:rsidP="000668EC">
      <w:pPr>
        <w:tabs>
          <w:tab w:val="left" w:pos="900"/>
        </w:tabs>
        <w:rPr>
          <w:sz w:val="28"/>
          <w:szCs w:val="28"/>
          <w:lang w:val="ro-RO"/>
        </w:rPr>
      </w:pPr>
    </w:p>
    <w:p w:rsidR="0058792E" w:rsidRPr="000668EC" w:rsidRDefault="0058792E" w:rsidP="000668EC">
      <w:pPr>
        <w:tabs>
          <w:tab w:val="left" w:pos="900"/>
        </w:tabs>
        <w:rPr>
          <w:sz w:val="28"/>
          <w:szCs w:val="28"/>
          <w:lang w:val="ro-RO"/>
        </w:rPr>
      </w:pPr>
      <w:r w:rsidRPr="000668EC">
        <w:rPr>
          <w:sz w:val="28"/>
          <w:szCs w:val="28"/>
          <w:lang w:val="ro-RO"/>
        </w:rPr>
        <w:t>Se aprobă şi se prezintă Parlamentului spre examinare proiectului de lege pentru modificarea şi completarea unor acte legislative.</w:t>
      </w:r>
    </w:p>
    <w:p w:rsidR="00CF2559" w:rsidRPr="000668EC" w:rsidRDefault="00CF2559" w:rsidP="000668EC">
      <w:pPr>
        <w:rPr>
          <w:sz w:val="28"/>
          <w:szCs w:val="28"/>
          <w:lang w:val="ro-RO"/>
        </w:rPr>
      </w:pPr>
    </w:p>
    <w:p w:rsidR="00CF2559" w:rsidRPr="000668EC" w:rsidRDefault="00CF2559" w:rsidP="000668EC">
      <w:pPr>
        <w:rPr>
          <w:sz w:val="28"/>
          <w:szCs w:val="28"/>
          <w:lang w:val="ro-RO"/>
        </w:rPr>
      </w:pPr>
    </w:p>
    <w:p w:rsidR="00CF2559" w:rsidRPr="000668EC" w:rsidRDefault="00CF2559" w:rsidP="000668EC">
      <w:pPr>
        <w:rPr>
          <w:sz w:val="28"/>
          <w:szCs w:val="28"/>
          <w:lang w:val="ro-RO"/>
        </w:rPr>
      </w:pPr>
    </w:p>
    <w:p w:rsidR="00CF2559" w:rsidRPr="000668EC" w:rsidRDefault="00CF2559" w:rsidP="000668EC">
      <w:pPr>
        <w:rPr>
          <w:sz w:val="28"/>
          <w:szCs w:val="28"/>
          <w:lang w:val="ro-RO"/>
        </w:rPr>
      </w:pPr>
    </w:p>
    <w:p w:rsidR="00026B87" w:rsidRPr="000668EC" w:rsidRDefault="00026B87" w:rsidP="000668EC">
      <w:pPr>
        <w:rPr>
          <w:sz w:val="28"/>
          <w:szCs w:val="28"/>
          <w:lang w:val="ro-RO"/>
        </w:rPr>
      </w:pPr>
    </w:p>
    <w:p w:rsidR="00CF2559" w:rsidRPr="000668EC" w:rsidRDefault="00CF2559" w:rsidP="000668EC">
      <w:pPr>
        <w:rPr>
          <w:b/>
          <w:sz w:val="28"/>
          <w:szCs w:val="28"/>
          <w:lang w:val="ro-RO" w:eastAsia="ru-RU"/>
        </w:rPr>
      </w:pPr>
      <w:r w:rsidRPr="000668EC">
        <w:rPr>
          <w:b/>
          <w:sz w:val="28"/>
          <w:szCs w:val="28"/>
          <w:lang w:val="ro-RO" w:eastAsia="ru-RU"/>
        </w:rPr>
        <w:t xml:space="preserve">Prim-ministru </w:t>
      </w:r>
      <w:r w:rsidRPr="000668EC">
        <w:rPr>
          <w:b/>
          <w:sz w:val="28"/>
          <w:szCs w:val="28"/>
          <w:lang w:val="ro-RO" w:eastAsia="ru-RU"/>
        </w:rPr>
        <w:tab/>
      </w:r>
      <w:r w:rsidRPr="000668EC">
        <w:rPr>
          <w:b/>
          <w:sz w:val="28"/>
          <w:szCs w:val="28"/>
          <w:lang w:val="ro-RO" w:eastAsia="ru-RU"/>
        </w:rPr>
        <w:tab/>
      </w:r>
      <w:r w:rsidRPr="000668EC">
        <w:rPr>
          <w:b/>
          <w:sz w:val="28"/>
          <w:szCs w:val="28"/>
          <w:lang w:val="ro-RO" w:eastAsia="ru-RU"/>
        </w:rPr>
        <w:tab/>
      </w:r>
      <w:r w:rsidRPr="000668EC">
        <w:rPr>
          <w:b/>
          <w:sz w:val="28"/>
          <w:szCs w:val="28"/>
          <w:lang w:val="ro-RO" w:eastAsia="ru-RU"/>
        </w:rPr>
        <w:tab/>
      </w:r>
      <w:r w:rsidRPr="000668EC">
        <w:rPr>
          <w:b/>
          <w:sz w:val="28"/>
          <w:szCs w:val="28"/>
          <w:lang w:val="ro-RO" w:eastAsia="ru-RU"/>
        </w:rPr>
        <w:tab/>
      </w:r>
      <w:r w:rsidRPr="000668EC">
        <w:rPr>
          <w:b/>
          <w:sz w:val="28"/>
          <w:szCs w:val="28"/>
          <w:lang w:val="ro-RO" w:eastAsia="ru-RU"/>
        </w:rPr>
        <w:tab/>
        <w:t>PAVEL FILIP</w:t>
      </w:r>
    </w:p>
    <w:p w:rsidR="00CF2559" w:rsidRPr="000668EC" w:rsidRDefault="00CF2559" w:rsidP="000668EC">
      <w:pPr>
        <w:rPr>
          <w:b/>
          <w:sz w:val="28"/>
          <w:szCs w:val="28"/>
          <w:lang w:val="ro-RO" w:eastAsia="ru-RU"/>
        </w:rPr>
      </w:pPr>
    </w:p>
    <w:p w:rsidR="00CF2559" w:rsidRPr="000668EC" w:rsidRDefault="00CF2559" w:rsidP="000668EC">
      <w:pPr>
        <w:rPr>
          <w:b/>
          <w:sz w:val="28"/>
          <w:szCs w:val="28"/>
          <w:lang w:val="ro-RO" w:eastAsia="ru-RU"/>
        </w:rPr>
      </w:pPr>
    </w:p>
    <w:p w:rsidR="00CF2559" w:rsidRPr="000668EC" w:rsidRDefault="00CF2559" w:rsidP="000668EC">
      <w:pPr>
        <w:rPr>
          <w:sz w:val="28"/>
          <w:szCs w:val="28"/>
          <w:lang w:val="ro-RO" w:eastAsia="ru-RU"/>
        </w:rPr>
      </w:pPr>
      <w:r w:rsidRPr="000668EC">
        <w:rPr>
          <w:sz w:val="28"/>
          <w:szCs w:val="28"/>
          <w:lang w:val="ro-RO" w:eastAsia="ru-RU"/>
        </w:rPr>
        <w:t>Contrasemnează:</w:t>
      </w:r>
    </w:p>
    <w:p w:rsidR="00CF2559" w:rsidRPr="000668EC" w:rsidRDefault="00CF2559" w:rsidP="000668EC">
      <w:pPr>
        <w:rPr>
          <w:sz w:val="28"/>
          <w:szCs w:val="28"/>
          <w:lang w:val="ro-RO" w:eastAsia="ru-RU"/>
        </w:rPr>
      </w:pPr>
    </w:p>
    <w:p w:rsidR="0058792E" w:rsidRPr="000668EC" w:rsidRDefault="0058792E" w:rsidP="000668EC">
      <w:pPr>
        <w:pStyle w:val="news"/>
        <w:ind w:firstLine="720"/>
        <w:jc w:val="both"/>
        <w:rPr>
          <w:rFonts w:ascii="Times New Roman" w:hAnsi="Times New Roman" w:cs="Times New Roman"/>
          <w:sz w:val="28"/>
          <w:szCs w:val="28"/>
          <w:lang w:val="ro-RO"/>
        </w:rPr>
      </w:pPr>
      <w:r w:rsidRPr="000668EC">
        <w:rPr>
          <w:rFonts w:ascii="Times New Roman" w:hAnsi="Times New Roman" w:cs="Times New Roman"/>
          <w:sz w:val="28"/>
          <w:szCs w:val="28"/>
          <w:lang w:val="ro-RO"/>
        </w:rPr>
        <w:t xml:space="preserve">Viceprim-ministru,  </w:t>
      </w:r>
    </w:p>
    <w:p w:rsidR="0058792E" w:rsidRPr="000668EC" w:rsidRDefault="0058792E" w:rsidP="000668EC">
      <w:pPr>
        <w:pStyle w:val="news"/>
        <w:ind w:firstLine="720"/>
        <w:jc w:val="both"/>
        <w:rPr>
          <w:rFonts w:ascii="Times New Roman" w:hAnsi="Times New Roman" w:cs="Times New Roman"/>
          <w:sz w:val="28"/>
          <w:szCs w:val="28"/>
          <w:lang w:val="ro-RO"/>
        </w:rPr>
      </w:pPr>
      <w:r w:rsidRPr="000668EC">
        <w:rPr>
          <w:rFonts w:ascii="Times New Roman" w:hAnsi="Times New Roman" w:cs="Times New Roman"/>
          <w:sz w:val="28"/>
          <w:szCs w:val="28"/>
          <w:lang w:val="ro-RO"/>
        </w:rPr>
        <w:t>ministrul economiei</w:t>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t>Octavian CALMÎC</w:t>
      </w:r>
    </w:p>
    <w:p w:rsidR="0058792E" w:rsidRPr="000668EC" w:rsidRDefault="0058792E" w:rsidP="000668EC">
      <w:pPr>
        <w:pStyle w:val="news"/>
        <w:ind w:firstLine="720"/>
        <w:jc w:val="both"/>
        <w:rPr>
          <w:rFonts w:ascii="Times New Roman" w:hAnsi="Times New Roman" w:cs="Times New Roman"/>
          <w:sz w:val="28"/>
          <w:szCs w:val="28"/>
          <w:lang w:val="ro-RO"/>
        </w:rPr>
      </w:pPr>
    </w:p>
    <w:p w:rsidR="0058792E" w:rsidRPr="000668EC" w:rsidRDefault="0058792E" w:rsidP="000668EC">
      <w:pPr>
        <w:pStyle w:val="news"/>
        <w:ind w:firstLine="720"/>
        <w:rPr>
          <w:rFonts w:ascii="Times New Roman" w:hAnsi="Times New Roman" w:cs="Times New Roman"/>
          <w:sz w:val="28"/>
          <w:szCs w:val="28"/>
          <w:lang w:val="ro-RO"/>
        </w:rPr>
      </w:pPr>
      <w:r w:rsidRPr="000668EC">
        <w:rPr>
          <w:rFonts w:ascii="Times New Roman" w:hAnsi="Times New Roman" w:cs="Times New Roman"/>
          <w:sz w:val="28"/>
          <w:szCs w:val="28"/>
          <w:lang w:val="ro-RO"/>
        </w:rPr>
        <w:t xml:space="preserve">Ministrul justiţiei </w:t>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r>
      <w:r w:rsidRPr="000668EC">
        <w:rPr>
          <w:rFonts w:ascii="Times New Roman" w:hAnsi="Times New Roman" w:cs="Times New Roman"/>
          <w:sz w:val="28"/>
          <w:szCs w:val="28"/>
          <w:lang w:val="ro-RO"/>
        </w:rPr>
        <w:tab/>
        <w:t>Vladimir Cebotari</w:t>
      </w: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74719" w:rsidP="000668EC">
      <w:pPr>
        <w:tabs>
          <w:tab w:val="left" w:pos="3568"/>
        </w:tabs>
        <w:rPr>
          <w:sz w:val="28"/>
          <w:szCs w:val="28"/>
          <w:lang w:val="ro-RO" w:eastAsia="ru-RU"/>
        </w:rPr>
      </w:pPr>
      <w:r w:rsidRPr="000668EC">
        <w:rPr>
          <w:sz w:val="28"/>
          <w:szCs w:val="28"/>
          <w:lang w:val="ro-RO" w:eastAsia="ru-RU"/>
        </w:rPr>
        <w:tab/>
      </w: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r w:rsidRPr="000668EC">
        <w:rPr>
          <w:sz w:val="28"/>
          <w:szCs w:val="28"/>
          <w:lang w:val="ro-RO" w:eastAsia="ru-RU"/>
        </w:rPr>
        <w:t>Vizează:</w:t>
      </w: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r w:rsidRPr="000668EC">
        <w:rPr>
          <w:sz w:val="28"/>
          <w:szCs w:val="28"/>
          <w:lang w:val="ro-RO" w:eastAsia="ru-RU"/>
        </w:rPr>
        <w:t>Secretar general al Guvernului</w:t>
      </w:r>
      <w:r w:rsidRPr="000668EC">
        <w:rPr>
          <w:sz w:val="28"/>
          <w:szCs w:val="28"/>
          <w:lang w:val="ro-RO" w:eastAsia="ru-RU"/>
        </w:rPr>
        <w:tab/>
      </w:r>
      <w:r w:rsidRPr="000668EC">
        <w:rPr>
          <w:sz w:val="28"/>
          <w:szCs w:val="28"/>
          <w:lang w:val="ro-RO" w:eastAsia="ru-RU"/>
        </w:rPr>
        <w:tab/>
      </w:r>
      <w:r w:rsidRPr="000668EC">
        <w:rPr>
          <w:sz w:val="28"/>
          <w:szCs w:val="28"/>
          <w:lang w:val="ro-RO" w:eastAsia="ru-RU"/>
        </w:rPr>
        <w:tab/>
      </w:r>
      <w:r w:rsidRPr="000668EC">
        <w:rPr>
          <w:sz w:val="28"/>
          <w:szCs w:val="28"/>
          <w:lang w:val="ro-RO" w:eastAsia="ru-RU"/>
        </w:rPr>
        <w:tab/>
        <w:t xml:space="preserve">Tudor COPACI </w:t>
      </w: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r w:rsidRPr="000668EC">
        <w:rPr>
          <w:sz w:val="28"/>
          <w:szCs w:val="28"/>
          <w:lang w:val="ro-RO" w:eastAsia="ru-RU"/>
        </w:rPr>
        <w:t>Aprobată în şedinţa Guvernului</w:t>
      </w:r>
    </w:p>
    <w:p w:rsidR="00CF2559" w:rsidRPr="000668EC" w:rsidRDefault="00CF2559" w:rsidP="000668EC">
      <w:pPr>
        <w:rPr>
          <w:sz w:val="28"/>
          <w:szCs w:val="28"/>
          <w:lang w:val="ro-RO" w:eastAsia="ru-RU"/>
        </w:rPr>
      </w:pPr>
      <w:r w:rsidRPr="000668EC">
        <w:rPr>
          <w:sz w:val="28"/>
          <w:szCs w:val="28"/>
          <w:lang w:val="ro-RO" w:eastAsia="ru-RU"/>
        </w:rPr>
        <w:t>din</w:t>
      </w:r>
      <w:r w:rsidRPr="000668EC">
        <w:rPr>
          <w:sz w:val="28"/>
          <w:szCs w:val="28"/>
          <w:lang w:val="ro-RO" w:eastAsia="ru-RU"/>
        </w:rPr>
        <w:tab/>
        <w:t xml:space="preserve">                                </w:t>
      </w:r>
    </w:p>
    <w:p w:rsidR="00CF2559" w:rsidRPr="000668EC" w:rsidRDefault="00CF2559" w:rsidP="000668EC">
      <w:pPr>
        <w:rPr>
          <w:sz w:val="28"/>
          <w:szCs w:val="28"/>
          <w:lang w:val="ro-RO" w:eastAsia="ru-RU"/>
        </w:rPr>
      </w:pPr>
    </w:p>
    <w:p w:rsidR="00CF2559" w:rsidRPr="000668EC" w:rsidRDefault="00CF2559" w:rsidP="000668EC">
      <w:pPr>
        <w:rPr>
          <w:sz w:val="28"/>
          <w:szCs w:val="28"/>
          <w:lang w:val="ro-RO" w:eastAsia="ru-RU"/>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58792E" w:rsidRPr="000668EC" w:rsidRDefault="0058792E" w:rsidP="000668EC">
      <w:pPr>
        <w:rPr>
          <w:sz w:val="28"/>
          <w:szCs w:val="28"/>
          <w:lang w:val="ro-RO"/>
        </w:rPr>
      </w:pPr>
    </w:p>
    <w:p w:rsidR="00026B87" w:rsidRPr="000668EC" w:rsidRDefault="00026B87" w:rsidP="000668EC">
      <w:pPr>
        <w:rPr>
          <w:sz w:val="28"/>
          <w:szCs w:val="28"/>
          <w:lang w:val="ro-RO"/>
        </w:rPr>
      </w:pPr>
    </w:p>
    <w:p w:rsidR="00026B87" w:rsidRPr="000668EC" w:rsidRDefault="00026B87" w:rsidP="000668EC">
      <w:pPr>
        <w:rPr>
          <w:sz w:val="28"/>
          <w:szCs w:val="28"/>
          <w:lang w:val="ro-RO"/>
        </w:rPr>
      </w:pPr>
    </w:p>
    <w:p w:rsidR="008E6197" w:rsidRPr="000668EC" w:rsidRDefault="008E6197" w:rsidP="000668EC">
      <w:pPr>
        <w:suppressAutoHyphens/>
        <w:autoSpaceDN w:val="0"/>
        <w:jc w:val="right"/>
        <w:textAlignment w:val="baseline"/>
        <w:rPr>
          <w:sz w:val="28"/>
          <w:szCs w:val="28"/>
          <w:lang w:val="ro-RO"/>
        </w:rPr>
      </w:pPr>
    </w:p>
    <w:p w:rsidR="000668EC" w:rsidRPr="000668EC" w:rsidRDefault="000668EC" w:rsidP="000668EC">
      <w:pPr>
        <w:suppressAutoHyphens/>
        <w:autoSpaceDE w:val="0"/>
        <w:autoSpaceDN w:val="0"/>
        <w:adjustRightInd w:val="0"/>
        <w:jc w:val="right"/>
        <w:outlineLvl w:val="0"/>
        <w:rPr>
          <w:sz w:val="28"/>
          <w:szCs w:val="28"/>
          <w:lang w:val="ro-RO" w:eastAsia="ru-RU"/>
        </w:rPr>
      </w:pPr>
      <w:r w:rsidRPr="000668EC">
        <w:rPr>
          <w:sz w:val="28"/>
          <w:szCs w:val="28"/>
          <w:lang w:val="ro-RO" w:eastAsia="ru-RU"/>
        </w:rPr>
        <w:t xml:space="preserve">Proiect </w:t>
      </w:r>
    </w:p>
    <w:p w:rsidR="000668EC" w:rsidRPr="000668EC" w:rsidRDefault="000668EC" w:rsidP="000668EC">
      <w:pPr>
        <w:suppressAutoHyphens/>
        <w:autoSpaceDE w:val="0"/>
        <w:autoSpaceDN w:val="0"/>
        <w:adjustRightInd w:val="0"/>
        <w:jc w:val="right"/>
        <w:rPr>
          <w:sz w:val="28"/>
          <w:szCs w:val="28"/>
          <w:lang w:val="ro-RO" w:eastAsia="ru-RU"/>
        </w:rPr>
      </w:pPr>
    </w:p>
    <w:p w:rsidR="000668EC" w:rsidRPr="000668EC" w:rsidRDefault="000668EC" w:rsidP="000668EC">
      <w:pPr>
        <w:suppressAutoHyphens/>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PARLAMENTUL REPUBLICII MOLDOVA</w:t>
      </w:r>
    </w:p>
    <w:p w:rsidR="000668EC" w:rsidRPr="000668EC" w:rsidRDefault="000668EC" w:rsidP="000668EC">
      <w:pPr>
        <w:autoSpaceDE w:val="0"/>
        <w:autoSpaceDN w:val="0"/>
        <w:adjustRightInd w:val="0"/>
        <w:ind w:firstLine="0"/>
        <w:jc w:val="center"/>
        <w:rPr>
          <w:sz w:val="28"/>
          <w:szCs w:val="28"/>
          <w:lang w:val="ro-RO" w:eastAsia="ru-RU"/>
        </w:rPr>
      </w:pPr>
    </w:p>
    <w:p w:rsidR="000668EC" w:rsidRPr="000668EC" w:rsidRDefault="000668EC" w:rsidP="000668EC">
      <w:pPr>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 xml:space="preserve">LEGE </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pentru modificarea şi completarea unor acte legislative</w:t>
      </w:r>
    </w:p>
    <w:p w:rsidR="000668EC" w:rsidRPr="000668EC" w:rsidRDefault="000668EC" w:rsidP="000668EC">
      <w:pPr>
        <w:autoSpaceDE w:val="0"/>
        <w:autoSpaceDN w:val="0"/>
        <w:adjustRightInd w:val="0"/>
        <w:jc w:val="center"/>
        <w:rPr>
          <w:b/>
          <w:bCs/>
          <w:sz w:val="28"/>
          <w:szCs w:val="28"/>
          <w:lang w:val="ro-RO" w:eastAsia="ru-RU"/>
        </w:rPr>
      </w:pPr>
    </w:p>
    <w:p w:rsidR="005329D6" w:rsidRDefault="005329D6" w:rsidP="000668EC">
      <w:pPr>
        <w:autoSpaceDE w:val="0"/>
        <w:autoSpaceDN w:val="0"/>
        <w:adjustRightInd w:val="0"/>
        <w:outlineLvl w:val="0"/>
        <w:rPr>
          <w:sz w:val="28"/>
          <w:szCs w:val="28"/>
          <w:lang w:val="ro-RO" w:eastAsia="ru-RU"/>
        </w:rPr>
      </w:pPr>
    </w:p>
    <w:p w:rsidR="000668EC" w:rsidRPr="000668EC" w:rsidRDefault="000668EC" w:rsidP="000668EC">
      <w:pPr>
        <w:autoSpaceDE w:val="0"/>
        <w:autoSpaceDN w:val="0"/>
        <w:adjustRightInd w:val="0"/>
        <w:outlineLvl w:val="0"/>
        <w:rPr>
          <w:sz w:val="28"/>
          <w:szCs w:val="28"/>
          <w:lang w:val="ro-RO" w:eastAsia="ru-RU"/>
        </w:rPr>
      </w:pPr>
      <w:r w:rsidRPr="000668EC">
        <w:rPr>
          <w:sz w:val="28"/>
          <w:szCs w:val="28"/>
          <w:lang w:val="ro-RO" w:eastAsia="ru-RU"/>
        </w:rPr>
        <w:lastRenderedPageBreak/>
        <w:t>Parlamentul adoptă prezenta lege organică.</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 xml:space="preserve">Art. I. − </w:t>
      </w:r>
      <w:r w:rsidRPr="000668EC">
        <w:rPr>
          <w:sz w:val="28"/>
          <w:szCs w:val="28"/>
          <w:lang w:val="ro-RO" w:eastAsia="ru-RU"/>
        </w:rPr>
        <w:t>Articolul 11 din</w:t>
      </w:r>
      <w:r w:rsidRPr="000668EC">
        <w:rPr>
          <w:b/>
          <w:bCs/>
          <w:sz w:val="28"/>
          <w:szCs w:val="28"/>
          <w:lang w:val="ro-RO" w:eastAsia="ru-RU"/>
        </w:rPr>
        <w:t xml:space="preserve"> </w:t>
      </w:r>
      <w:r w:rsidRPr="000668EC">
        <w:rPr>
          <w:sz w:val="28"/>
          <w:szCs w:val="28"/>
          <w:lang w:val="ro-RO" w:eastAsia="ru-RU"/>
        </w:rPr>
        <w:t xml:space="preserve">Legea nr. 764-XV  din 27 decembrie 2001 privind organizarea administrativ-teritorială a Republicii Moldova (Monitorul Oficial al Republicii Moldova, 2002, nr. 16, art. 53), cu modificările şi completările ulterioare, se completează cu alineatul (3)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Satelor şi oraşelor sau unor părţi/cartiere ale acestora, care dispun de patrimoniu turistic şi infrastructură turistică, în care activităţile economice susţin preponderent prestarea serviciilor turistice, prin hotărîre a Guvernului, li se poate atribui statut de localitate turistică sau staţiune turistică.”</w:t>
      </w:r>
    </w:p>
    <w:p w:rsidR="000668EC" w:rsidRPr="000668EC" w:rsidRDefault="000668EC" w:rsidP="000668EC">
      <w:pPr>
        <w:autoSpaceDE w:val="0"/>
        <w:autoSpaceDN w:val="0"/>
        <w:adjustRightInd w:val="0"/>
        <w:rPr>
          <w:b/>
          <w:bCs/>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 II. −</w:t>
      </w:r>
      <w:r w:rsidRPr="000668EC">
        <w:rPr>
          <w:sz w:val="28"/>
          <w:szCs w:val="28"/>
          <w:lang w:val="ro-RO" w:eastAsia="ru-RU"/>
        </w:rPr>
        <w:t xml:space="preserve"> Legea nr. 352-XVI din 24 noiembrie 2006 cu privire la organizarea şi desfăşurarea activităţii turistice în Republica Moldova (Monitorul Oficial al Republicii Moldova, 2007, nr. 14</w:t>
      </w:r>
      <w:r w:rsidR="005329D6">
        <w:rPr>
          <w:sz w:val="28"/>
          <w:szCs w:val="28"/>
          <w:lang w:val="ro-RO" w:eastAsia="ru-RU"/>
        </w:rPr>
        <w:t>-</w:t>
      </w:r>
      <w:r w:rsidRPr="000668EC">
        <w:rPr>
          <w:sz w:val="28"/>
          <w:szCs w:val="28"/>
          <w:lang w:val="ro-RO" w:eastAsia="ru-RU"/>
        </w:rPr>
        <w:t>17, art. 40), cu modificările şi completările ulterioare, se modifică şi se completează după cum urmează:</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b/>
          <w:bCs/>
          <w:sz w:val="28"/>
          <w:szCs w:val="28"/>
          <w:lang w:val="ro-RO" w:eastAsia="ru-RU"/>
        </w:rPr>
      </w:pPr>
      <w:r w:rsidRPr="000668EC">
        <w:rPr>
          <w:sz w:val="28"/>
          <w:szCs w:val="28"/>
          <w:lang w:val="ro-RO" w:eastAsia="ru-RU"/>
        </w:rPr>
        <w:t>1.</w:t>
      </w:r>
      <w:r w:rsidRPr="000668EC">
        <w:rPr>
          <w:i/>
          <w:iCs/>
          <w:sz w:val="28"/>
          <w:szCs w:val="28"/>
          <w:lang w:val="ro-RO" w:eastAsia="ru-RU"/>
        </w:rPr>
        <w:t xml:space="preserve">  </w:t>
      </w:r>
      <w:r w:rsidRPr="000668EC">
        <w:rPr>
          <w:sz w:val="28"/>
          <w:szCs w:val="28"/>
          <w:lang w:val="ro-RO" w:eastAsia="ru-RU"/>
        </w:rPr>
        <w:t>Pe tot parcursul textului: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sintagma „Ministerul Culturii şi Turismului” se substituie cu sintagma „autoritatea centrală de turism”, la cazul gramatical corespunzător;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cuvintele „structurile de primire turistică” şi „structurile de primire turistică cu funcţiuni de cazare şi servire a mesei” se substituie cu cuvintele „unităţi de cazare turistică”, la cazul gramatical corespunzător;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cuvintele „act de clasificare” se substituie cu  cuvintele „certificat de clasificare a unităţii de cazare turistică”, la cazul gramatical corespunzător.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b/>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Articolul 3 va avea următorul cuprins:</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w:t>
      </w:r>
      <w:r w:rsidRPr="000668EC">
        <w:rPr>
          <w:b/>
          <w:bCs/>
          <w:sz w:val="28"/>
          <w:szCs w:val="28"/>
          <w:lang w:val="ro-RO" w:eastAsia="ru-RU"/>
        </w:rPr>
        <w:t>Articolul 3</w:t>
      </w:r>
      <w:r w:rsidRPr="000668EC">
        <w:rPr>
          <w:sz w:val="28"/>
          <w:szCs w:val="28"/>
          <w:lang w:val="ro-RO" w:eastAsia="ru-RU"/>
        </w:rPr>
        <w:t>. Noţiuni principale.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În sensul prezentei legi, se definesc următoarele noţiuni: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activitate turistică</w:t>
      </w:r>
      <w:r w:rsidRPr="000668EC">
        <w:rPr>
          <w:sz w:val="28"/>
          <w:szCs w:val="28"/>
          <w:lang w:val="ro-RO" w:eastAsia="ru-RU"/>
        </w:rPr>
        <w:t>  − activitatea întreprinderilor de turism, precum şi altă activitate de organizare a călătoriilor turistice;</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t>agenţi economici din industria turismului </w:t>
      </w:r>
      <w:r w:rsidRPr="000668EC">
        <w:rPr>
          <w:sz w:val="28"/>
          <w:szCs w:val="28"/>
          <w:lang w:val="ro-RO" w:eastAsia="ru-RU"/>
        </w:rPr>
        <w:t>− persoane fizice şi juridice prestatoare de servicii în domeniul turismului: servicii de cazare, servirea mesei pentru turişti, transportarea turiştilor, excursii, ghidaj, agrement, tratament balnear, precum şi alte servicii complementare;</w:t>
      </w:r>
    </w:p>
    <w:p w:rsidR="000668EC" w:rsidRPr="000668EC" w:rsidRDefault="000668EC" w:rsidP="000668EC">
      <w:pPr>
        <w:tabs>
          <w:tab w:val="left" w:pos="576"/>
        </w:tabs>
        <w:autoSpaceDE w:val="0"/>
        <w:autoSpaceDN w:val="0"/>
        <w:adjustRightInd w:val="0"/>
        <w:rPr>
          <w:spacing w:val="-3"/>
          <w:sz w:val="28"/>
          <w:szCs w:val="28"/>
          <w:lang w:val="ro-RO" w:eastAsia="ru-RU"/>
        </w:rPr>
      </w:pPr>
      <w:r w:rsidRPr="000668EC">
        <w:rPr>
          <w:i/>
          <w:iCs/>
          <w:sz w:val="28"/>
          <w:szCs w:val="28"/>
          <w:lang w:val="ro-RO" w:eastAsia="ru-RU"/>
        </w:rPr>
        <w:t>agenţie de voiaj</w:t>
      </w:r>
      <w:r w:rsidRPr="000668EC">
        <w:rPr>
          <w:sz w:val="28"/>
          <w:szCs w:val="28"/>
          <w:lang w:val="ro-RO" w:eastAsia="ru-RU"/>
        </w:rPr>
        <w:t> − pers</w:t>
      </w:r>
      <w:r w:rsidRPr="000668EC">
        <w:rPr>
          <w:spacing w:val="-2"/>
          <w:sz w:val="28"/>
          <w:szCs w:val="28"/>
          <w:lang w:val="ro-RO" w:eastAsia="ru-RU"/>
        </w:rPr>
        <w:t>o</w:t>
      </w:r>
      <w:r w:rsidRPr="000668EC">
        <w:rPr>
          <w:sz w:val="28"/>
          <w:szCs w:val="28"/>
          <w:lang w:val="ro-RO" w:eastAsia="ru-RU"/>
        </w:rPr>
        <w:t>a</w:t>
      </w:r>
      <w:r w:rsidRPr="000668EC">
        <w:rPr>
          <w:spacing w:val="4"/>
          <w:sz w:val="28"/>
          <w:szCs w:val="28"/>
          <w:lang w:val="ro-RO" w:eastAsia="ru-RU"/>
        </w:rPr>
        <w:t>n</w:t>
      </w:r>
      <w:r w:rsidRPr="000668EC">
        <w:rPr>
          <w:sz w:val="28"/>
          <w:szCs w:val="28"/>
          <w:lang w:val="ro-RO" w:eastAsia="ru-RU"/>
        </w:rPr>
        <w:t>ă</w:t>
      </w:r>
      <w:r w:rsidRPr="000668EC">
        <w:rPr>
          <w:spacing w:val="-2"/>
          <w:sz w:val="28"/>
          <w:szCs w:val="28"/>
          <w:lang w:val="ro-RO" w:eastAsia="ru-RU"/>
        </w:rPr>
        <w:t xml:space="preserve"> fizică sau </w:t>
      </w:r>
      <w:r w:rsidRPr="000668EC">
        <w:rPr>
          <w:sz w:val="28"/>
          <w:szCs w:val="28"/>
          <w:lang w:val="ro-RO" w:eastAsia="ru-RU"/>
        </w:rPr>
        <w:t>j</w:t>
      </w:r>
      <w:r w:rsidRPr="000668EC">
        <w:rPr>
          <w:spacing w:val="1"/>
          <w:sz w:val="28"/>
          <w:szCs w:val="28"/>
          <w:lang w:val="ro-RO" w:eastAsia="ru-RU"/>
        </w:rPr>
        <w:t>u</w:t>
      </w:r>
      <w:r w:rsidRPr="000668EC">
        <w:rPr>
          <w:sz w:val="28"/>
          <w:szCs w:val="28"/>
          <w:lang w:val="ro-RO" w:eastAsia="ru-RU"/>
        </w:rPr>
        <w:t>r</w:t>
      </w:r>
      <w:r w:rsidRPr="000668EC">
        <w:rPr>
          <w:spacing w:val="-3"/>
          <w:sz w:val="28"/>
          <w:szCs w:val="28"/>
          <w:lang w:val="ro-RO" w:eastAsia="ru-RU"/>
        </w:rPr>
        <w:t>i</w:t>
      </w:r>
      <w:r w:rsidRPr="000668EC">
        <w:rPr>
          <w:sz w:val="28"/>
          <w:szCs w:val="28"/>
          <w:lang w:val="ro-RO" w:eastAsia="ru-RU"/>
        </w:rPr>
        <w:t>di</w:t>
      </w:r>
      <w:r w:rsidRPr="000668EC">
        <w:rPr>
          <w:spacing w:val="-1"/>
          <w:sz w:val="28"/>
          <w:szCs w:val="28"/>
          <w:lang w:val="ro-RO" w:eastAsia="ru-RU"/>
        </w:rPr>
        <w:t>c</w:t>
      </w:r>
      <w:r w:rsidRPr="000668EC">
        <w:rPr>
          <w:sz w:val="28"/>
          <w:szCs w:val="28"/>
          <w:lang w:val="ro-RO" w:eastAsia="ru-RU"/>
        </w:rPr>
        <w:t xml:space="preserve">ă, titular de licenţă pentru activitate turistică, </w:t>
      </w:r>
      <w:r w:rsidRPr="000668EC">
        <w:rPr>
          <w:spacing w:val="-1"/>
          <w:sz w:val="28"/>
          <w:szCs w:val="28"/>
          <w:lang w:val="ro-RO" w:eastAsia="ru-RU"/>
        </w:rPr>
        <w:t>c</w:t>
      </w:r>
      <w:r w:rsidRPr="000668EC">
        <w:rPr>
          <w:sz w:val="28"/>
          <w:szCs w:val="28"/>
          <w:lang w:val="ro-RO" w:eastAsia="ru-RU"/>
        </w:rPr>
        <w:t>are</w:t>
      </w:r>
      <w:r w:rsidRPr="000668EC">
        <w:rPr>
          <w:spacing w:val="-1"/>
          <w:sz w:val="28"/>
          <w:szCs w:val="28"/>
          <w:lang w:val="ro-RO" w:eastAsia="ru-RU"/>
        </w:rPr>
        <w:t xml:space="preserve"> </w:t>
      </w:r>
      <w:r w:rsidRPr="000668EC">
        <w:rPr>
          <w:sz w:val="28"/>
          <w:szCs w:val="28"/>
          <w:lang w:val="ro-RO" w:eastAsia="ru-RU"/>
        </w:rPr>
        <w:t>orga</w:t>
      </w:r>
      <w:r w:rsidRPr="000668EC">
        <w:rPr>
          <w:spacing w:val="1"/>
          <w:sz w:val="28"/>
          <w:szCs w:val="28"/>
          <w:lang w:val="ro-RO" w:eastAsia="ru-RU"/>
        </w:rPr>
        <w:t>n</w:t>
      </w:r>
      <w:r w:rsidRPr="000668EC">
        <w:rPr>
          <w:sz w:val="28"/>
          <w:szCs w:val="28"/>
          <w:lang w:val="ro-RO" w:eastAsia="ru-RU"/>
        </w:rPr>
        <w:t>i</w:t>
      </w:r>
      <w:r w:rsidRPr="000668EC">
        <w:rPr>
          <w:spacing w:val="-2"/>
          <w:sz w:val="28"/>
          <w:szCs w:val="28"/>
          <w:lang w:val="ro-RO" w:eastAsia="ru-RU"/>
        </w:rPr>
        <w:t>z</w:t>
      </w:r>
      <w:r w:rsidRPr="000668EC">
        <w:rPr>
          <w:sz w:val="28"/>
          <w:szCs w:val="28"/>
          <w:lang w:val="ro-RO" w:eastAsia="ru-RU"/>
        </w:rPr>
        <w:t>ează,</w:t>
      </w:r>
      <w:r w:rsidRPr="000668EC">
        <w:rPr>
          <w:spacing w:val="-2"/>
          <w:sz w:val="28"/>
          <w:szCs w:val="28"/>
          <w:lang w:val="ro-RO" w:eastAsia="ru-RU"/>
        </w:rPr>
        <w:t xml:space="preserve"> o</w:t>
      </w:r>
      <w:r w:rsidRPr="000668EC">
        <w:rPr>
          <w:sz w:val="28"/>
          <w:szCs w:val="28"/>
          <w:lang w:val="ro-RO" w:eastAsia="ru-RU"/>
        </w:rPr>
        <w:t>feră</w:t>
      </w:r>
      <w:r w:rsidRPr="000668EC">
        <w:rPr>
          <w:spacing w:val="1"/>
          <w:sz w:val="28"/>
          <w:szCs w:val="28"/>
          <w:lang w:val="ro-RO" w:eastAsia="ru-RU"/>
        </w:rPr>
        <w:t xml:space="preserve"> </w:t>
      </w:r>
      <w:r w:rsidRPr="000668EC">
        <w:rPr>
          <w:sz w:val="28"/>
          <w:szCs w:val="28"/>
          <w:lang w:val="ro-RO" w:eastAsia="ru-RU"/>
        </w:rPr>
        <w:t>şi/sau vinde</w:t>
      </w:r>
      <w:r w:rsidRPr="000668EC">
        <w:rPr>
          <w:spacing w:val="-5"/>
          <w:sz w:val="28"/>
          <w:szCs w:val="28"/>
          <w:lang w:val="ro-RO" w:eastAsia="ru-RU"/>
        </w:rPr>
        <w:t xml:space="preserve"> </w:t>
      </w:r>
      <w:r w:rsidRPr="000668EC">
        <w:rPr>
          <w:sz w:val="28"/>
          <w:szCs w:val="28"/>
          <w:lang w:val="ro-RO" w:eastAsia="ru-RU"/>
        </w:rPr>
        <w:t>pach</w:t>
      </w:r>
      <w:r w:rsidRPr="000668EC">
        <w:rPr>
          <w:spacing w:val="-2"/>
          <w:sz w:val="28"/>
          <w:szCs w:val="28"/>
          <w:lang w:val="ro-RO" w:eastAsia="ru-RU"/>
        </w:rPr>
        <w:t>e</w:t>
      </w:r>
      <w:r w:rsidRPr="000668EC">
        <w:rPr>
          <w:sz w:val="28"/>
          <w:szCs w:val="28"/>
          <w:lang w:val="ro-RO" w:eastAsia="ru-RU"/>
        </w:rPr>
        <w:t>te</w:t>
      </w:r>
      <w:r w:rsidRPr="000668EC">
        <w:rPr>
          <w:spacing w:val="-5"/>
          <w:sz w:val="28"/>
          <w:szCs w:val="28"/>
          <w:lang w:val="ro-RO" w:eastAsia="ru-RU"/>
        </w:rPr>
        <w:t xml:space="preserve"> </w:t>
      </w:r>
      <w:r w:rsidRPr="000668EC">
        <w:rPr>
          <w:sz w:val="28"/>
          <w:szCs w:val="28"/>
          <w:lang w:val="ro-RO" w:eastAsia="ru-RU"/>
        </w:rPr>
        <w:t>de</w:t>
      </w:r>
      <w:r w:rsidRPr="000668EC">
        <w:rPr>
          <w:spacing w:val="-5"/>
          <w:sz w:val="28"/>
          <w:szCs w:val="28"/>
          <w:lang w:val="ro-RO" w:eastAsia="ru-RU"/>
        </w:rPr>
        <w:t xml:space="preserve"> </w:t>
      </w:r>
      <w:r w:rsidRPr="000668EC">
        <w:rPr>
          <w:sz w:val="28"/>
          <w:szCs w:val="28"/>
          <w:lang w:val="ro-RO" w:eastAsia="ru-RU"/>
        </w:rPr>
        <w:t>servi</w:t>
      </w:r>
      <w:r w:rsidRPr="000668EC">
        <w:rPr>
          <w:spacing w:val="-1"/>
          <w:sz w:val="28"/>
          <w:szCs w:val="28"/>
          <w:lang w:val="ro-RO" w:eastAsia="ru-RU"/>
        </w:rPr>
        <w:t>c</w:t>
      </w:r>
      <w:r w:rsidRPr="000668EC">
        <w:rPr>
          <w:sz w:val="28"/>
          <w:szCs w:val="28"/>
          <w:lang w:val="ro-RO" w:eastAsia="ru-RU"/>
        </w:rPr>
        <w:t>ii</w:t>
      </w:r>
      <w:r w:rsidRPr="000668EC">
        <w:rPr>
          <w:spacing w:val="-5"/>
          <w:sz w:val="28"/>
          <w:szCs w:val="28"/>
          <w:lang w:val="ro-RO" w:eastAsia="ru-RU"/>
        </w:rPr>
        <w:t xml:space="preserve"> </w:t>
      </w:r>
      <w:r w:rsidRPr="000668EC">
        <w:rPr>
          <w:sz w:val="28"/>
          <w:szCs w:val="28"/>
          <w:lang w:val="ro-RO" w:eastAsia="ru-RU"/>
        </w:rPr>
        <w:t>tu</w:t>
      </w:r>
      <w:r w:rsidRPr="000668EC">
        <w:rPr>
          <w:spacing w:val="-3"/>
          <w:sz w:val="28"/>
          <w:szCs w:val="28"/>
          <w:lang w:val="ro-RO" w:eastAsia="ru-RU"/>
        </w:rPr>
        <w:t>r</w:t>
      </w:r>
      <w:r w:rsidRPr="000668EC">
        <w:rPr>
          <w:sz w:val="28"/>
          <w:szCs w:val="28"/>
          <w:lang w:val="ro-RO" w:eastAsia="ru-RU"/>
        </w:rPr>
        <w:t>isti</w:t>
      </w:r>
      <w:r w:rsidRPr="000668EC">
        <w:rPr>
          <w:spacing w:val="-1"/>
          <w:sz w:val="28"/>
          <w:szCs w:val="28"/>
          <w:lang w:val="ro-RO" w:eastAsia="ru-RU"/>
        </w:rPr>
        <w:t>c</w:t>
      </w:r>
      <w:r w:rsidRPr="000668EC">
        <w:rPr>
          <w:sz w:val="28"/>
          <w:szCs w:val="28"/>
          <w:lang w:val="ro-RO" w:eastAsia="ru-RU"/>
        </w:rPr>
        <w:t>e</w:t>
      </w:r>
      <w:r w:rsidRPr="000668EC">
        <w:rPr>
          <w:spacing w:val="-5"/>
          <w:sz w:val="28"/>
          <w:szCs w:val="28"/>
          <w:lang w:val="ro-RO" w:eastAsia="ru-RU"/>
        </w:rPr>
        <w:t xml:space="preserve"> sau servicii turistice</w:t>
      </w:r>
      <w:r w:rsidRPr="000668EC">
        <w:rPr>
          <w:sz w:val="28"/>
          <w:szCs w:val="28"/>
          <w:lang w:val="ro-RO" w:eastAsia="ru-RU"/>
        </w:rPr>
        <w:t>; age</w:t>
      </w:r>
      <w:r w:rsidRPr="000668EC">
        <w:rPr>
          <w:spacing w:val="-1"/>
          <w:sz w:val="28"/>
          <w:szCs w:val="28"/>
          <w:lang w:val="ro-RO" w:eastAsia="ru-RU"/>
        </w:rPr>
        <w:t>n</w:t>
      </w:r>
      <w:r w:rsidRPr="000668EC">
        <w:rPr>
          <w:sz w:val="28"/>
          <w:szCs w:val="28"/>
          <w:lang w:val="ro-RO" w:eastAsia="ru-RU"/>
        </w:rPr>
        <w:t>ţiile</w:t>
      </w:r>
      <w:r w:rsidRPr="000668EC">
        <w:rPr>
          <w:spacing w:val="-2"/>
          <w:sz w:val="28"/>
          <w:szCs w:val="28"/>
          <w:lang w:val="ro-RO" w:eastAsia="ru-RU"/>
        </w:rPr>
        <w:t xml:space="preserve"> </w:t>
      </w:r>
      <w:r w:rsidRPr="000668EC">
        <w:rPr>
          <w:sz w:val="28"/>
          <w:szCs w:val="28"/>
          <w:lang w:val="ro-RO" w:eastAsia="ru-RU"/>
        </w:rPr>
        <w:t>de</w:t>
      </w:r>
      <w:r w:rsidRPr="000668EC">
        <w:rPr>
          <w:spacing w:val="-2"/>
          <w:sz w:val="28"/>
          <w:szCs w:val="28"/>
          <w:lang w:val="ro-RO" w:eastAsia="ru-RU"/>
        </w:rPr>
        <w:t xml:space="preserve"> voiaj </w:t>
      </w:r>
      <w:r w:rsidRPr="000668EC">
        <w:rPr>
          <w:sz w:val="28"/>
          <w:szCs w:val="28"/>
          <w:lang w:val="ro-RO" w:eastAsia="ru-RU"/>
        </w:rPr>
        <w:t>pot</w:t>
      </w:r>
      <w:r w:rsidRPr="000668EC">
        <w:rPr>
          <w:spacing w:val="-1"/>
          <w:sz w:val="28"/>
          <w:szCs w:val="28"/>
          <w:lang w:val="ro-RO" w:eastAsia="ru-RU"/>
        </w:rPr>
        <w:t xml:space="preserve"> </w:t>
      </w:r>
      <w:r w:rsidRPr="000668EC">
        <w:rPr>
          <w:sz w:val="28"/>
          <w:szCs w:val="28"/>
          <w:lang w:val="ro-RO" w:eastAsia="ru-RU"/>
        </w:rPr>
        <w:t>fi</w:t>
      </w:r>
      <w:r w:rsidRPr="000668EC">
        <w:rPr>
          <w:spacing w:val="-2"/>
          <w:sz w:val="28"/>
          <w:szCs w:val="28"/>
          <w:lang w:val="ro-RO" w:eastAsia="ru-RU"/>
        </w:rPr>
        <w:t xml:space="preserve"> </w:t>
      </w:r>
      <w:r w:rsidRPr="000668EC">
        <w:rPr>
          <w:sz w:val="28"/>
          <w:szCs w:val="28"/>
          <w:lang w:val="ro-RO" w:eastAsia="ru-RU"/>
        </w:rPr>
        <w:t>de</w:t>
      </w:r>
      <w:r w:rsidRPr="000668EC">
        <w:rPr>
          <w:spacing w:val="-1"/>
          <w:sz w:val="28"/>
          <w:szCs w:val="28"/>
          <w:lang w:val="ro-RO" w:eastAsia="ru-RU"/>
        </w:rPr>
        <w:t xml:space="preserve"> </w:t>
      </w:r>
      <w:r w:rsidRPr="000668EC">
        <w:rPr>
          <w:sz w:val="28"/>
          <w:szCs w:val="28"/>
          <w:lang w:val="ro-RO" w:eastAsia="ru-RU"/>
        </w:rPr>
        <w:t>urm</w:t>
      </w:r>
      <w:r w:rsidRPr="000668EC">
        <w:rPr>
          <w:spacing w:val="-2"/>
          <w:sz w:val="28"/>
          <w:szCs w:val="28"/>
          <w:lang w:val="ro-RO" w:eastAsia="ru-RU"/>
        </w:rPr>
        <w:t>ă</w:t>
      </w:r>
      <w:r w:rsidRPr="000668EC">
        <w:rPr>
          <w:sz w:val="28"/>
          <w:szCs w:val="28"/>
          <w:lang w:val="ro-RO" w:eastAsia="ru-RU"/>
        </w:rPr>
        <w:t>toare</w:t>
      </w:r>
      <w:r w:rsidRPr="000668EC">
        <w:rPr>
          <w:spacing w:val="-3"/>
          <w:sz w:val="28"/>
          <w:szCs w:val="28"/>
          <w:lang w:val="ro-RO" w:eastAsia="ru-RU"/>
        </w:rPr>
        <w:t>l</w:t>
      </w:r>
      <w:r w:rsidRPr="000668EC">
        <w:rPr>
          <w:sz w:val="28"/>
          <w:szCs w:val="28"/>
          <w:lang w:val="ro-RO" w:eastAsia="ru-RU"/>
        </w:rPr>
        <w:t>e</w:t>
      </w:r>
      <w:r w:rsidRPr="000668EC">
        <w:rPr>
          <w:spacing w:val="-1"/>
          <w:sz w:val="28"/>
          <w:szCs w:val="28"/>
          <w:lang w:val="ro-RO" w:eastAsia="ru-RU"/>
        </w:rPr>
        <w:t xml:space="preserve"> </w:t>
      </w:r>
      <w:r w:rsidRPr="000668EC">
        <w:rPr>
          <w:sz w:val="28"/>
          <w:szCs w:val="28"/>
          <w:lang w:val="ro-RO" w:eastAsia="ru-RU"/>
        </w:rPr>
        <w:t>ti</w:t>
      </w:r>
      <w:r w:rsidRPr="000668EC">
        <w:rPr>
          <w:spacing w:val="-2"/>
          <w:sz w:val="28"/>
          <w:szCs w:val="28"/>
          <w:lang w:val="ro-RO" w:eastAsia="ru-RU"/>
        </w:rPr>
        <w:t>p</w:t>
      </w:r>
      <w:r w:rsidRPr="000668EC">
        <w:rPr>
          <w:sz w:val="28"/>
          <w:szCs w:val="28"/>
          <w:lang w:val="ro-RO" w:eastAsia="ru-RU"/>
        </w:rPr>
        <w:t>uri: turo</w:t>
      </w:r>
      <w:r w:rsidRPr="000668EC">
        <w:rPr>
          <w:spacing w:val="-2"/>
          <w:sz w:val="28"/>
          <w:szCs w:val="28"/>
          <w:lang w:val="ro-RO" w:eastAsia="ru-RU"/>
        </w:rPr>
        <w:t>p</w:t>
      </w:r>
      <w:r w:rsidRPr="000668EC">
        <w:rPr>
          <w:sz w:val="28"/>
          <w:szCs w:val="28"/>
          <w:lang w:val="ro-RO" w:eastAsia="ru-RU"/>
        </w:rPr>
        <w:t>era</w:t>
      </w:r>
      <w:r w:rsidRPr="000668EC">
        <w:rPr>
          <w:spacing w:val="-2"/>
          <w:sz w:val="28"/>
          <w:szCs w:val="28"/>
          <w:lang w:val="ro-RO" w:eastAsia="ru-RU"/>
        </w:rPr>
        <w:t>t</w:t>
      </w:r>
      <w:r w:rsidRPr="000668EC">
        <w:rPr>
          <w:sz w:val="28"/>
          <w:szCs w:val="28"/>
          <w:lang w:val="ro-RO" w:eastAsia="ru-RU"/>
        </w:rPr>
        <w:t>or şi ag</w:t>
      </w:r>
      <w:r w:rsidRPr="000668EC">
        <w:rPr>
          <w:spacing w:val="-2"/>
          <w:sz w:val="28"/>
          <w:szCs w:val="28"/>
          <w:lang w:val="ro-RO" w:eastAsia="ru-RU"/>
        </w:rPr>
        <w:t>e</w:t>
      </w:r>
      <w:r w:rsidRPr="000668EC">
        <w:rPr>
          <w:sz w:val="28"/>
          <w:szCs w:val="28"/>
          <w:lang w:val="ro-RO" w:eastAsia="ru-RU"/>
        </w:rPr>
        <w:t>nţ</w:t>
      </w:r>
      <w:r w:rsidRPr="000668EC">
        <w:rPr>
          <w:spacing w:val="-3"/>
          <w:sz w:val="28"/>
          <w:szCs w:val="28"/>
          <w:lang w:val="ro-RO" w:eastAsia="ru-RU"/>
        </w:rPr>
        <w:t>i</w:t>
      </w:r>
      <w:r w:rsidRPr="000668EC">
        <w:rPr>
          <w:sz w:val="28"/>
          <w:szCs w:val="28"/>
          <w:lang w:val="ro-RO" w:eastAsia="ru-RU"/>
        </w:rPr>
        <w:t>e</w:t>
      </w:r>
      <w:r w:rsidRPr="000668EC">
        <w:rPr>
          <w:spacing w:val="1"/>
          <w:sz w:val="28"/>
          <w:szCs w:val="28"/>
          <w:lang w:val="ro-RO" w:eastAsia="ru-RU"/>
        </w:rPr>
        <w:t xml:space="preserve"> </w:t>
      </w:r>
      <w:r w:rsidRPr="000668EC">
        <w:rPr>
          <w:spacing w:val="-2"/>
          <w:sz w:val="28"/>
          <w:szCs w:val="28"/>
          <w:lang w:val="ro-RO" w:eastAsia="ru-RU"/>
        </w:rPr>
        <w:t>d</w:t>
      </w:r>
      <w:r w:rsidRPr="000668EC">
        <w:rPr>
          <w:sz w:val="28"/>
          <w:szCs w:val="28"/>
          <w:lang w:val="ro-RO" w:eastAsia="ru-RU"/>
        </w:rPr>
        <w:t>e</w:t>
      </w:r>
      <w:r w:rsidRPr="000668EC">
        <w:rPr>
          <w:spacing w:val="-1"/>
          <w:sz w:val="28"/>
          <w:szCs w:val="28"/>
          <w:lang w:val="ro-RO" w:eastAsia="ru-RU"/>
        </w:rPr>
        <w:t xml:space="preserve"> </w:t>
      </w:r>
      <w:r w:rsidRPr="000668EC">
        <w:rPr>
          <w:sz w:val="28"/>
          <w:szCs w:val="28"/>
          <w:lang w:val="ro-RO" w:eastAsia="ru-RU"/>
        </w:rPr>
        <w:t>turism;</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t>ag</w:t>
      </w:r>
      <w:r w:rsidRPr="000668EC">
        <w:rPr>
          <w:i/>
          <w:iCs/>
          <w:spacing w:val="-2"/>
          <w:sz w:val="28"/>
          <w:szCs w:val="28"/>
          <w:lang w:val="ro-RO" w:eastAsia="ru-RU"/>
        </w:rPr>
        <w:t>e</w:t>
      </w:r>
      <w:r w:rsidRPr="000668EC">
        <w:rPr>
          <w:i/>
          <w:iCs/>
          <w:sz w:val="28"/>
          <w:szCs w:val="28"/>
          <w:lang w:val="ro-RO" w:eastAsia="ru-RU"/>
        </w:rPr>
        <w:t>nţ</w:t>
      </w:r>
      <w:r w:rsidRPr="000668EC">
        <w:rPr>
          <w:i/>
          <w:iCs/>
          <w:spacing w:val="-3"/>
          <w:sz w:val="28"/>
          <w:szCs w:val="28"/>
          <w:lang w:val="ro-RO" w:eastAsia="ru-RU"/>
        </w:rPr>
        <w:t>i</w:t>
      </w:r>
      <w:r w:rsidRPr="000668EC">
        <w:rPr>
          <w:i/>
          <w:iCs/>
          <w:sz w:val="28"/>
          <w:szCs w:val="28"/>
          <w:lang w:val="ro-RO" w:eastAsia="ru-RU"/>
        </w:rPr>
        <w:t>e</w:t>
      </w:r>
      <w:r w:rsidRPr="000668EC">
        <w:rPr>
          <w:i/>
          <w:iCs/>
          <w:spacing w:val="1"/>
          <w:sz w:val="28"/>
          <w:szCs w:val="28"/>
          <w:lang w:val="ro-RO" w:eastAsia="ru-RU"/>
        </w:rPr>
        <w:t xml:space="preserve"> </w:t>
      </w:r>
      <w:r w:rsidRPr="000668EC">
        <w:rPr>
          <w:i/>
          <w:iCs/>
          <w:spacing w:val="-2"/>
          <w:sz w:val="28"/>
          <w:szCs w:val="28"/>
          <w:lang w:val="ro-RO" w:eastAsia="ru-RU"/>
        </w:rPr>
        <w:t>d</w:t>
      </w:r>
      <w:r w:rsidRPr="000668EC">
        <w:rPr>
          <w:i/>
          <w:iCs/>
          <w:sz w:val="28"/>
          <w:szCs w:val="28"/>
          <w:lang w:val="ro-RO" w:eastAsia="ru-RU"/>
        </w:rPr>
        <w:t>e</w:t>
      </w:r>
      <w:r w:rsidRPr="000668EC">
        <w:rPr>
          <w:i/>
          <w:iCs/>
          <w:spacing w:val="-1"/>
          <w:sz w:val="28"/>
          <w:szCs w:val="28"/>
          <w:lang w:val="ro-RO" w:eastAsia="ru-RU"/>
        </w:rPr>
        <w:t xml:space="preserve"> </w:t>
      </w:r>
      <w:r w:rsidRPr="000668EC">
        <w:rPr>
          <w:i/>
          <w:iCs/>
          <w:sz w:val="28"/>
          <w:szCs w:val="28"/>
          <w:lang w:val="ro-RO" w:eastAsia="ru-RU"/>
        </w:rPr>
        <w:t>turism (</w:t>
      </w:r>
      <w:r w:rsidRPr="000668EC">
        <w:rPr>
          <w:sz w:val="28"/>
          <w:szCs w:val="28"/>
          <w:lang w:val="ro-RO" w:eastAsia="ru-RU"/>
        </w:rPr>
        <w:t xml:space="preserve">denumită, de asemenea, </w:t>
      </w:r>
      <w:r w:rsidRPr="000668EC">
        <w:rPr>
          <w:i/>
          <w:iCs/>
          <w:sz w:val="28"/>
          <w:szCs w:val="28"/>
          <w:lang w:val="ro-RO" w:eastAsia="ru-RU"/>
        </w:rPr>
        <w:t>detailist)</w:t>
      </w:r>
      <w:r w:rsidRPr="000668EC">
        <w:rPr>
          <w:i/>
          <w:iCs/>
          <w:spacing w:val="-3"/>
          <w:sz w:val="28"/>
          <w:szCs w:val="28"/>
          <w:lang w:val="ro-RO" w:eastAsia="ru-RU"/>
        </w:rPr>
        <w:t xml:space="preserve"> −</w:t>
      </w:r>
      <w:r w:rsidRPr="000668EC">
        <w:rPr>
          <w:b/>
          <w:bCs/>
          <w:i/>
          <w:iCs/>
          <w:spacing w:val="-3"/>
          <w:sz w:val="28"/>
          <w:szCs w:val="28"/>
          <w:lang w:val="ro-RO" w:eastAsia="ru-RU"/>
        </w:rPr>
        <w:t xml:space="preserve"> </w:t>
      </w:r>
      <w:r w:rsidRPr="000668EC">
        <w:rPr>
          <w:sz w:val="28"/>
          <w:szCs w:val="28"/>
          <w:lang w:val="ro-RO" w:eastAsia="ru-RU"/>
        </w:rPr>
        <w:t xml:space="preserve">persoană </w:t>
      </w:r>
      <w:r w:rsidRPr="000668EC">
        <w:rPr>
          <w:spacing w:val="-2"/>
          <w:sz w:val="28"/>
          <w:szCs w:val="28"/>
          <w:lang w:val="ro-RO" w:eastAsia="ru-RU"/>
        </w:rPr>
        <w:t xml:space="preserve">fizică sau </w:t>
      </w:r>
      <w:r w:rsidRPr="000668EC">
        <w:rPr>
          <w:sz w:val="28"/>
          <w:szCs w:val="28"/>
          <w:lang w:val="ro-RO" w:eastAsia="ru-RU"/>
        </w:rPr>
        <w:t>juridică care v</w:t>
      </w:r>
      <w:r w:rsidRPr="000668EC">
        <w:rPr>
          <w:spacing w:val="-3"/>
          <w:sz w:val="28"/>
          <w:szCs w:val="28"/>
          <w:lang w:val="ro-RO" w:eastAsia="ru-RU"/>
        </w:rPr>
        <w:t>i</w:t>
      </w:r>
      <w:r w:rsidRPr="000668EC">
        <w:rPr>
          <w:sz w:val="28"/>
          <w:szCs w:val="28"/>
          <w:lang w:val="ro-RO" w:eastAsia="ru-RU"/>
        </w:rPr>
        <w:t>n</w:t>
      </w:r>
      <w:r w:rsidRPr="000668EC">
        <w:rPr>
          <w:spacing w:val="-2"/>
          <w:sz w:val="28"/>
          <w:szCs w:val="28"/>
          <w:lang w:val="ro-RO" w:eastAsia="ru-RU"/>
        </w:rPr>
        <w:t>d</w:t>
      </w:r>
      <w:r w:rsidRPr="000668EC">
        <w:rPr>
          <w:sz w:val="28"/>
          <w:szCs w:val="28"/>
          <w:lang w:val="ro-RO" w:eastAsia="ru-RU"/>
        </w:rPr>
        <w:t>e</w:t>
      </w:r>
      <w:r w:rsidRPr="000668EC">
        <w:rPr>
          <w:spacing w:val="1"/>
          <w:sz w:val="28"/>
          <w:szCs w:val="28"/>
          <w:lang w:val="ro-RO" w:eastAsia="ru-RU"/>
        </w:rPr>
        <w:t xml:space="preserve"> </w:t>
      </w:r>
      <w:r w:rsidRPr="000668EC">
        <w:rPr>
          <w:sz w:val="28"/>
          <w:szCs w:val="28"/>
          <w:lang w:val="ro-RO" w:eastAsia="ru-RU"/>
        </w:rPr>
        <w:t>sau</w:t>
      </w:r>
      <w:r w:rsidRPr="000668EC">
        <w:rPr>
          <w:spacing w:val="-3"/>
          <w:sz w:val="28"/>
          <w:szCs w:val="28"/>
          <w:lang w:val="ro-RO" w:eastAsia="ru-RU"/>
        </w:rPr>
        <w:t xml:space="preserve"> </w:t>
      </w:r>
      <w:r w:rsidRPr="000668EC">
        <w:rPr>
          <w:sz w:val="28"/>
          <w:szCs w:val="28"/>
          <w:lang w:val="ro-RO" w:eastAsia="ru-RU"/>
        </w:rPr>
        <w:t>oferă</w:t>
      </w:r>
      <w:r w:rsidRPr="000668EC">
        <w:rPr>
          <w:spacing w:val="-1"/>
          <w:sz w:val="28"/>
          <w:szCs w:val="28"/>
          <w:lang w:val="ro-RO" w:eastAsia="ru-RU"/>
        </w:rPr>
        <w:t xml:space="preserve"> </w:t>
      </w:r>
      <w:r w:rsidRPr="000668EC">
        <w:rPr>
          <w:sz w:val="28"/>
          <w:szCs w:val="28"/>
          <w:lang w:val="ro-RO" w:eastAsia="ru-RU"/>
        </w:rPr>
        <w:t>spre</w:t>
      </w:r>
      <w:r w:rsidRPr="000668EC">
        <w:rPr>
          <w:spacing w:val="-1"/>
          <w:sz w:val="28"/>
          <w:szCs w:val="28"/>
          <w:lang w:val="ro-RO" w:eastAsia="ru-RU"/>
        </w:rPr>
        <w:t xml:space="preserve"> </w:t>
      </w:r>
      <w:r w:rsidRPr="000668EC">
        <w:rPr>
          <w:sz w:val="28"/>
          <w:szCs w:val="28"/>
          <w:lang w:val="ro-RO" w:eastAsia="ru-RU"/>
        </w:rPr>
        <w:t>vî</w:t>
      </w:r>
      <w:r w:rsidRPr="000668EC">
        <w:rPr>
          <w:spacing w:val="-2"/>
          <w:sz w:val="28"/>
          <w:szCs w:val="28"/>
          <w:lang w:val="ro-RO" w:eastAsia="ru-RU"/>
        </w:rPr>
        <w:t>n</w:t>
      </w:r>
      <w:r w:rsidRPr="000668EC">
        <w:rPr>
          <w:sz w:val="28"/>
          <w:szCs w:val="28"/>
          <w:lang w:val="ro-RO" w:eastAsia="ru-RU"/>
        </w:rPr>
        <w:t>zare servicii turistice proprii sau contractate de la alţi furnizori, precum şi</w:t>
      </w:r>
      <w:r w:rsidRPr="000668EC">
        <w:rPr>
          <w:spacing w:val="-6"/>
          <w:sz w:val="28"/>
          <w:szCs w:val="28"/>
          <w:lang w:val="ro-RO" w:eastAsia="ru-RU"/>
        </w:rPr>
        <w:t xml:space="preserve"> </w:t>
      </w:r>
      <w:r w:rsidRPr="000668EC">
        <w:rPr>
          <w:spacing w:val="-2"/>
          <w:sz w:val="28"/>
          <w:szCs w:val="28"/>
          <w:lang w:val="ro-RO" w:eastAsia="ru-RU"/>
        </w:rPr>
        <w:t>p</w:t>
      </w:r>
      <w:r w:rsidRPr="000668EC">
        <w:rPr>
          <w:sz w:val="28"/>
          <w:szCs w:val="28"/>
          <w:lang w:val="ro-RO" w:eastAsia="ru-RU"/>
        </w:rPr>
        <w:t>ache</w:t>
      </w:r>
      <w:r w:rsidRPr="000668EC">
        <w:rPr>
          <w:spacing w:val="1"/>
          <w:sz w:val="28"/>
          <w:szCs w:val="28"/>
          <w:lang w:val="ro-RO" w:eastAsia="ru-RU"/>
        </w:rPr>
        <w:t>t</w:t>
      </w:r>
      <w:r w:rsidRPr="000668EC">
        <w:rPr>
          <w:sz w:val="28"/>
          <w:szCs w:val="28"/>
          <w:lang w:val="ro-RO" w:eastAsia="ru-RU"/>
        </w:rPr>
        <w:t>e</w:t>
      </w:r>
      <w:r w:rsidRPr="000668EC">
        <w:rPr>
          <w:spacing w:val="-6"/>
          <w:sz w:val="28"/>
          <w:szCs w:val="28"/>
          <w:lang w:val="ro-RO" w:eastAsia="ru-RU"/>
        </w:rPr>
        <w:t xml:space="preserve"> </w:t>
      </w:r>
      <w:r w:rsidRPr="000668EC">
        <w:rPr>
          <w:sz w:val="28"/>
          <w:szCs w:val="28"/>
          <w:lang w:val="ro-RO" w:eastAsia="ru-RU"/>
        </w:rPr>
        <w:t>de</w:t>
      </w:r>
      <w:r w:rsidRPr="000668EC">
        <w:rPr>
          <w:spacing w:val="-6"/>
          <w:sz w:val="28"/>
          <w:szCs w:val="28"/>
          <w:lang w:val="ro-RO" w:eastAsia="ru-RU"/>
        </w:rPr>
        <w:t xml:space="preserve"> </w:t>
      </w:r>
      <w:r w:rsidRPr="000668EC">
        <w:rPr>
          <w:sz w:val="28"/>
          <w:szCs w:val="28"/>
          <w:lang w:val="ro-RO" w:eastAsia="ru-RU"/>
        </w:rPr>
        <w:t>servi</w:t>
      </w:r>
      <w:r w:rsidRPr="000668EC">
        <w:rPr>
          <w:spacing w:val="-1"/>
          <w:sz w:val="28"/>
          <w:szCs w:val="28"/>
          <w:lang w:val="ro-RO" w:eastAsia="ru-RU"/>
        </w:rPr>
        <w:t>c</w:t>
      </w:r>
      <w:r w:rsidRPr="000668EC">
        <w:rPr>
          <w:sz w:val="28"/>
          <w:szCs w:val="28"/>
          <w:lang w:val="ro-RO" w:eastAsia="ru-RU"/>
        </w:rPr>
        <w:t>ii</w:t>
      </w:r>
      <w:r w:rsidRPr="000668EC">
        <w:rPr>
          <w:spacing w:val="-7"/>
          <w:sz w:val="28"/>
          <w:szCs w:val="28"/>
          <w:lang w:val="ro-RO" w:eastAsia="ru-RU"/>
        </w:rPr>
        <w:t xml:space="preserve"> </w:t>
      </w:r>
      <w:r w:rsidRPr="000668EC">
        <w:rPr>
          <w:sz w:val="28"/>
          <w:szCs w:val="28"/>
          <w:lang w:val="ro-RO" w:eastAsia="ru-RU"/>
        </w:rPr>
        <w:t>turi</w:t>
      </w:r>
      <w:r w:rsidRPr="000668EC">
        <w:rPr>
          <w:spacing w:val="-3"/>
          <w:sz w:val="28"/>
          <w:szCs w:val="28"/>
          <w:lang w:val="ro-RO" w:eastAsia="ru-RU"/>
        </w:rPr>
        <w:t>s</w:t>
      </w:r>
      <w:r w:rsidRPr="000668EC">
        <w:rPr>
          <w:sz w:val="28"/>
          <w:szCs w:val="28"/>
          <w:lang w:val="ro-RO" w:eastAsia="ru-RU"/>
        </w:rPr>
        <w:t>t</w:t>
      </w:r>
      <w:r w:rsidRPr="000668EC">
        <w:rPr>
          <w:spacing w:val="5"/>
          <w:sz w:val="28"/>
          <w:szCs w:val="28"/>
          <w:lang w:val="ro-RO" w:eastAsia="ru-RU"/>
        </w:rPr>
        <w:t>i</w:t>
      </w:r>
      <w:r w:rsidRPr="000668EC">
        <w:rPr>
          <w:spacing w:val="-1"/>
          <w:sz w:val="28"/>
          <w:szCs w:val="28"/>
          <w:lang w:val="ro-RO" w:eastAsia="ru-RU"/>
        </w:rPr>
        <w:t>c</w:t>
      </w:r>
      <w:r w:rsidRPr="000668EC">
        <w:rPr>
          <w:sz w:val="28"/>
          <w:szCs w:val="28"/>
          <w:lang w:val="ro-RO" w:eastAsia="ru-RU"/>
        </w:rPr>
        <w:t>e</w:t>
      </w:r>
      <w:r w:rsidRPr="000668EC">
        <w:rPr>
          <w:spacing w:val="-3"/>
          <w:sz w:val="28"/>
          <w:szCs w:val="28"/>
          <w:lang w:val="ro-RO" w:eastAsia="ru-RU"/>
        </w:rPr>
        <w:t xml:space="preserve"> </w:t>
      </w:r>
      <w:r w:rsidRPr="000668EC">
        <w:rPr>
          <w:sz w:val="28"/>
          <w:szCs w:val="28"/>
          <w:lang w:val="ro-RO" w:eastAsia="ru-RU"/>
        </w:rPr>
        <w:t>stabilite de turoperator;</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t>asigurare de călătorie</w:t>
      </w:r>
      <w:r w:rsidRPr="000668EC">
        <w:rPr>
          <w:sz w:val="28"/>
          <w:szCs w:val="28"/>
          <w:lang w:val="ro-RO" w:eastAsia="ru-RU"/>
        </w:rPr>
        <w:t> − contract încheiat, prin intermediul agenţilor economici din industria  turismului, între turişti şi companiile specializate de asigurări care prevede plata unor despăgubiri în cazul producerii de riscuri asigurate (accidente rutiere, vătămarea sănătăţii etc.);</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lastRenderedPageBreak/>
        <w:t>asociaţie profesională din domeniul turismului</w:t>
      </w:r>
      <w:r w:rsidRPr="000668EC">
        <w:rPr>
          <w:sz w:val="28"/>
          <w:szCs w:val="28"/>
          <w:lang w:val="ro-RO" w:eastAsia="ru-RU"/>
        </w:rPr>
        <w:t> − asociaţie constituită de agenţi economici din industria turismului, avînd ca obiect de activitate coordonarea, monitorizarea, apărarea, promovarea şi reprezentarea intereselor membrilor săi, precum şi organizarea de diverse acţiuni specifice activităţii turistice;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atestat de calificare al ghidului de turism – </w:t>
      </w:r>
      <w:r w:rsidRPr="000668EC">
        <w:rPr>
          <w:sz w:val="28"/>
          <w:szCs w:val="28"/>
          <w:lang w:val="ro-RO" w:eastAsia="ru-RU"/>
        </w:rPr>
        <w:t>document eliberat de către autoritatea centrală de turism, prin care se confirmă capacitatea profesională a persoanelor de a exercita activitatea de  ghid de turism;</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autoritatea centrală de turism − </w:t>
      </w:r>
      <w:r w:rsidRPr="000668EC">
        <w:rPr>
          <w:sz w:val="28"/>
          <w:szCs w:val="28"/>
          <w:lang w:val="ro-RO" w:eastAsia="ru-RU"/>
        </w:rPr>
        <w:t>autoritatea administrativă centrală de specialitate subordonată Guvernului, care elaborează şi promovează politica statului în domeniul turismului. Denumirea autorităţii centrale de turism se stabileşte în Legea cu privire la Guvern;</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t xml:space="preserve">birou de promovare turistică </w:t>
      </w:r>
      <w:r w:rsidRPr="000668EC">
        <w:rPr>
          <w:sz w:val="28"/>
          <w:szCs w:val="28"/>
          <w:lang w:val="ro-RO" w:eastAsia="ru-RU"/>
        </w:rPr>
        <w:t>− instituţie publică care are drept scop informarea turiştilor despre potenţialul turistic natural şi antropic al ţării, inclusiv despre unităţi de cazare turistică, agrement, transport turistic, precum şi promovarea imaginii turistice a ţării;</w:t>
      </w:r>
    </w:p>
    <w:p w:rsidR="000668EC" w:rsidRPr="000668EC" w:rsidRDefault="000668EC" w:rsidP="000668EC">
      <w:pPr>
        <w:tabs>
          <w:tab w:val="left" w:pos="576"/>
        </w:tabs>
        <w:autoSpaceDE w:val="0"/>
        <w:autoSpaceDN w:val="0"/>
        <w:adjustRightInd w:val="0"/>
        <w:rPr>
          <w:sz w:val="28"/>
          <w:szCs w:val="28"/>
          <w:lang w:val="ro-RO" w:eastAsia="ru-RU"/>
        </w:rPr>
      </w:pPr>
      <w:r w:rsidRPr="000668EC">
        <w:rPr>
          <w:i/>
          <w:iCs/>
          <w:sz w:val="28"/>
          <w:szCs w:val="28"/>
          <w:lang w:val="ro-RO" w:eastAsia="ru-RU"/>
        </w:rPr>
        <w:t xml:space="preserve">centru de informare şi promovare turistică – </w:t>
      </w:r>
      <w:r w:rsidRPr="000668EC">
        <w:rPr>
          <w:sz w:val="28"/>
          <w:szCs w:val="28"/>
          <w:lang w:val="ro-RO" w:eastAsia="ru-RU"/>
        </w:rPr>
        <w:t>entitate care are drept scop comunicarea publicului  a informaţiei utile cu caracter turistic, precum şi prestarea de servicii în vederea promovării imaginii turistice a ţării / regiunii / localităţii;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certificat  de clasificare a unităţii de cazare turistică </w:t>
      </w:r>
      <w:r w:rsidRPr="000668EC">
        <w:rPr>
          <w:sz w:val="28"/>
          <w:szCs w:val="28"/>
          <w:lang w:val="ro-RO" w:eastAsia="ru-RU"/>
        </w:rPr>
        <w:t>– act permisiv, ce atestă categoria de confort a unităţilor de cazare turistică;</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Contul Satelit  în Turism </w:t>
      </w:r>
      <w:r w:rsidRPr="000668EC">
        <w:rPr>
          <w:sz w:val="28"/>
          <w:szCs w:val="28"/>
          <w:lang w:val="ro-RO" w:eastAsia="ru-RU"/>
        </w:rPr>
        <w:t xml:space="preserve">− </w:t>
      </w:r>
      <w:r w:rsidRPr="000668EC">
        <w:rPr>
          <w:i/>
          <w:iCs/>
          <w:sz w:val="28"/>
          <w:szCs w:val="28"/>
          <w:lang w:val="ro-RO" w:eastAsia="ru-RU"/>
        </w:rPr>
        <w:t xml:space="preserve"> </w:t>
      </w:r>
      <w:r w:rsidRPr="000668EC">
        <w:rPr>
          <w:sz w:val="28"/>
          <w:szCs w:val="28"/>
          <w:lang w:val="ro-RO" w:eastAsia="ru-RU"/>
        </w:rPr>
        <w:t>sistem statistic ce conţine un ansamblu de instrumente şi tehnici, care  determină conexiunea turismului cu alte ramuri ale economiei şi cuantifică ponderea turismului în produsul intern brut al ţării;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lastRenderedPageBreak/>
        <w:t>destinaţie turistică</w:t>
      </w:r>
      <w:r w:rsidRPr="000668EC">
        <w:rPr>
          <w:sz w:val="28"/>
          <w:szCs w:val="28"/>
          <w:lang w:val="ro-RO" w:eastAsia="ru-RU"/>
        </w:rPr>
        <w:t> −  spaţiu geografic, loc destinat vizitării în scop turistic;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excursionist</w:t>
      </w:r>
      <w:r w:rsidRPr="000668EC">
        <w:rPr>
          <w:sz w:val="28"/>
          <w:szCs w:val="28"/>
          <w:lang w:val="ro-RO" w:eastAsia="ru-RU"/>
        </w:rPr>
        <w:t> −  persoană care vizitează o zonă sau o destinaţie turistică pe durata unei zile (fără a efectua o înnoptare la destinaţie);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ghid de turism </w:t>
      </w:r>
      <w:r w:rsidRPr="000668EC">
        <w:rPr>
          <w:sz w:val="28"/>
          <w:szCs w:val="28"/>
          <w:lang w:val="ro-RO" w:eastAsia="ru-RU"/>
        </w:rPr>
        <w:t>− persoana care deţine calificarea necesară şi este autorizată, în urma atestării, să însoţească  un vizitator sau un grup turistic şi să acorde acestora, în limitele contractului de servicii turistice, asistenţă calificată, oferind informaţii despre destinaţiile turistice;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grup turistic</w:t>
      </w:r>
      <w:r w:rsidRPr="000668EC">
        <w:rPr>
          <w:sz w:val="28"/>
          <w:szCs w:val="28"/>
          <w:lang w:val="ro-RO" w:eastAsia="ru-RU"/>
        </w:rPr>
        <w:t> −  şase sau mai multe persoane afiliate în vederea efectuării unei călătorii, organizării unui sejur, vizitării unor obiective turistice;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industria turismului</w:t>
      </w:r>
      <w:r w:rsidRPr="000668EC">
        <w:rPr>
          <w:sz w:val="28"/>
          <w:szCs w:val="28"/>
          <w:lang w:val="ro-RO" w:eastAsia="ru-RU"/>
        </w:rPr>
        <w:t> − ansamblu de activităţi economice şi comerciale destinate producerii de servicii turistice, corespunzătoare standardelor de clasificare, realizate prin structurile de cazare şi alimentaţie, de agrement şi de tratament balnear, de prestare a serviciilor de transport, de organizare a congreselor şi conferinţelor, cu destinaţie sportivă, prin birouri de informare turistică, prin turoperatori şi agenţii de turism;</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infrastructură turistică</w:t>
      </w:r>
      <w:r w:rsidRPr="000668EC">
        <w:rPr>
          <w:sz w:val="28"/>
          <w:szCs w:val="28"/>
          <w:lang w:val="ro-RO" w:eastAsia="ru-RU"/>
        </w:rPr>
        <w:t> − ansamblu de construcţii necesare pentru primirea şi deservirea turiştilor (structuri de cazare, de alimentaţie, de agrement şi de tratament balnear, de prestare a serviciilor de transport, de organizare a congreselor şi conferinţelor, cu destinaţie sportivă, birouri de informare turistică, centre de confecţionare/comercializare a articolelor de artizanat, parcări etc.);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lastRenderedPageBreak/>
        <w:t xml:space="preserve">întreprindere de turism – </w:t>
      </w:r>
      <w:r w:rsidRPr="000668EC">
        <w:rPr>
          <w:sz w:val="28"/>
          <w:szCs w:val="28"/>
          <w:lang w:val="ro-RO" w:eastAsia="ru-RU"/>
        </w:rPr>
        <w:t>agent economic prestator de servicii turistice, avînd statut de agenţie de voiaj sau unitate de cazare turistică;</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localitate turistică</w:t>
      </w:r>
      <w:r w:rsidRPr="000668EC">
        <w:rPr>
          <w:sz w:val="28"/>
          <w:szCs w:val="28"/>
          <w:lang w:val="ro-RO" w:eastAsia="ru-RU"/>
        </w:rPr>
        <w:t> – localitate care dispune de patrimoniu turistic şi infrastructură turistică, în care activităţile economice susţin preponderent prestarea serviciilor turistice;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mediu uzual – </w:t>
      </w:r>
      <w:r w:rsidRPr="000668EC">
        <w:rPr>
          <w:sz w:val="28"/>
          <w:szCs w:val="28"/>
          <w:lang w:val="ro-RO" w:eastAsia="ru-RU"/>
        </w:rPr>
        <w:t>spaţiu geografic, care poate include mai multe localităţi, în limita căruia o persoană îşi desfăşoară activitatea cotidiană;</w:t>
      </w:r>
    </w:p>
    <w:p w:rsidR="000668EC" w:rsidRPr="000668EC" w:rsidRDefault="000668EC" w:rsidP="000668EC">
      <w:pPr>
        <w:autoSpaceDE w:val="0"/>
        <w:autoSpaceDN w:val="0"/>
        <w:adjustRightInd w:val="0"/>
        <w:rPr>
          <w:i/>
          <w:iCs/>
          <w:sz w:val="28"/>
          <w:szCs w:val="28"/>
          <w:lang w:val="ro-RO" w:eastAsia="ru-RU"/>
        </w:rPr>
      </w:pPr>
      <w:r w:rsidRPr="000668EC">
        <w:rPr>
          <w:i/>
          <w:iCs/>
          <w:sz w:val="28"/>
          <w:szCs w:val="28"/>
          <w:lang w:val="ro-RO" w:eastAsia="ru-RU"/>
        </w:rPr>
        <w:t>obiectiv turistic</w:t>
      </w:r>
      <w:r w:rsidRPr="000668EC">
        <w:rPr>
          <w:sz w:val="28"/>
          <w:szCs w:val="28"/>
          <w:lang w:val="ro-RO" w:eastAsia="ru-RU"/>
        </w:rPr>
        <w:t> − element al resurselor naturale sau antropice care poate atrage vizitatorii într-un anumit loc;</w:t>
      </w:r>
    </w:p>
    <w:p w:rsidR="000668EC" w:rsidRPr="000668EC" w:rsidRDefault="000668EC" w:rsidP="000668EC">
      <w:pPr>
        <w:autoSpaceDE w:val="0"/>
        <w:autoSpaceDN w:val="0"/>
        <w:adjustRightInd w:val="0"/>
        <w:rPr>
          <w:i/>
          <w:iCs/>
          <w:sz w:val="28"/>
          <w:szCs w:val="28"/>
          <w:lang w:val="ro-RO" w:eastAsia="ru-RU"/>
        </w:rPr>
      </w:pPr>
      <w:r w:rsidRPr="000668EC">
        <w:rPr>
          <w:i/>
          <w:iCs/>
          <w:sz w:val="28"/>
          <w:szCs w:val="28"/>
          <w:lang w:val="ro-RO" w:eastAsia="ru-RU"/>
        </w:rPr>
        <w:t>obiectiv turistic naţional</w:t>
      </w:r>
      <w:r w:rsidRPr="000668EC">
        <w:rPr>
          <w:sz w:val="28"/>
          <w:szCs w:val="28"/>
          <w:lang w:val="ro-RO" w:eastAsia="ru-RU"/>
        </w:rPr>
        <w:t> − obiectiv turistic de importanţă naţională;</w:t>
      </w:r>
    </w:p>
    <w:p w:rsidR="000668EC" w:rsidRPr="000668EC" w:rsidRDefault="000668EC" w:rsidP="000668EC">
      <w:pPr>
        <w:autoSpaceDE w:val="0"/>
        <w:autoSpaceDN w:val="0"/>
        <w:adjustRightInd w:val="0"/>
        <w:rPr>
          <w:i/>
          <w:iCs/>
          <w:sz w:val="28"/>
          <w:szCs w:val="28"/>
          <w:lang w:val="ro-RO" w:eastAsia="ru-RU"/>
        </w:rPr>
      </w:pPr>
      <w:r w:rsidRPr="000668EC">
        <w:rPr>
          <w:i/>
          <w:iCs/>
          <w:sz w:val="28"/>
          <w:szCs w:val="28"/>
          <w:lang w:val="ro-RO" w:eastAsia="ru-RU"/>
        </w:rPr>
        <w:t>pachet de servicii turistice</w:t>
      </w:r>
      <w:r w:rsidRPr="000668EC">
        <w:rPr>
          <w:b/>
          <w:bCs/>
          <w:sz w:val="28"/>
          <w:szCs w:val="28"/>
          <w:lang w:val="ro-RO" w:eastAsia="ru-RU"/>
        </w:rPr>
        <w:t xml:space="preserve"> </w:t>
      </w:r>
      <w:r w:rsidRPr="000668EC">
        <w:rPr>
          <w:sz w:val="28"/>
          <w:szCs w:val="28"/>
          <w:lang w:val="ro-RO" w:eastAsia="ru-RU"/>
        </w:rPr>
        <w:t>– combinaţie prestabilită a cel puţin 2 dintre elementele următoare, în cazul în care aceste servicii sînt vîndute sau oferite spre vînzare la un preţ total şi depăşesc 24 de ore sau includ cazare de o noapte: transport, cazare, alte servicii turistice, care nu sînt subsidiare transportului sau cazării şi care reprezintă o parte din pachetul de servicii,</w:t>
      </w:r>
      <w:r w:rsidRPr="000668EC">
        <w:rPr>
          <w:spacing w:val="1"/>
          <w:sz w:val="28"/>
          <w:szCs w:val="28"/>
          <w:lang w:val="ro-RO" w:eastAsia="ru-RU"/>
        </w:rPr>
        <w:t xml:space="preserve"> </w:t>
      </w:r>
      <w:r w:rsidRPr="000668EC">
        <w:rPr>
          <w:spacing w:val="-1"/>
          <w:sz w:val="28"/>
          <w:szCs w:val="28"/>
          <w:lang w:val="ro-RO" w:eastAsia="ru-RU"/>
        </w:rPr>
        <w:t>c</w:t>
      </w:r>
      <w:r w:rsidRPr="000668EC">
        <w:rPr>
          <w:spacing w:val="-2"/>
          <w:sz w:val="28"/>
          <w:szCs w:val="28"/>
          <w:lang w:val="ro-RO" w:eastAsia="ru-RU"/>
        </w:rPr>
        <w:t>u</w:t>
      </w:r>
      <w:r w:rsidRPr="000668EC">
        <w:rPr>
          <w:sz w:val="28"/>
          <w:szCs w:val="28"/>
          <w:lang w:val="ro-RO" w:eastAsia="ru-RU"/>
        </w:rPr>
        <w:t>m ar</w:t>
      </w:r>
      <w:r w:rsidRPr="000668EC">
        <w:rPr>
          <w:spacing w:val="-1"/>
          <w:sz w:val="28"/>
          <w:szCs w:val="28"/>
          <w:lang w:val="ro-RO" w:eastAsia="ru-RU"/>
        </w:rPr>
        <w:t xml:space="preserve"> </w:t>
      </w:r>
      <w:r w:rsidRPr="000668EC">
        <w:rPr>
          <w:sz w:val="28"/>
          <w:szCs w:val="28"/>
          <w:lang w:val="ro-RO" w:eastAsia="ru-RU"/>
        </w:rPr>
        <w:t>fi:</w:t>
      </w:r>
      <w:r w:rsidRPr="000668EC">
        <w:rPr>
          <w:spacing w:val="1"/>
          <w:sz w:val="28"/>
          <w:szCs w:val="28"/>
          <w:lang w:val="ro-RO" w:eastAsia="ru-RU"/>
        </w:rPr>
        <w:t xml:space="preserve"> </w:t>
      </w:r>
      <w:r w:rsidRPr="000668EC">
        <w:rPr>
          <w:sz w:val="28"/>
          <w:szCs w:val="28"/>
          <w:lang w:val="ro-RO" w:eastAsia="ru-RU"/>
        </w:rPr>
        <w:t>al</w:t>
      </w:r>
      <w:r w:rsidRPr="000668EC">
        <w:rPr>
          <w:spacing w:val="-3"/>
          <w:sz w:val="28"/>
          <w:szCs w:val="28"/>
          <w:lang w:val="ro-RO" w:eastAsia="ru-RU"/>
        </w:rPr>
        <w:t>i</w:t>
      </w:r>
      <w:r w:rsidRPr="000668EC">
        <w:rPr>
          <w:sz w:val="28"/>
          <w:szCs w:val="28"/>
          <w:lang w:val="ro-RO" w:eastAsia="ru-RU"/>
        </w:rPr>
        <w:t>mentaţ</w:t>
      </w:r>
      <w:r w:rsidRPr="000668EC">
        <w:rPr>
          <w:spacing w:val="-3"/>
          <w:sz w:val="28"/>
          <w:szCs w:val="28"/>
          <w:lang w:val="ro-RO" w:eastAsia="ru-RU"/>
        </w:rPr>
        <w:t>i</w:t>
      </w:r>
      <w:r w:rsidRPr="000668EC">
        <w:rPr>
          <w:sz w:val="28"/>
          <w:szCs w:val="28"/>
          <w:lang w:val="ro-RO" w:eastAsia="ru-RU"/>
        </w:rPr>
        <w:t>e, tra</w:t>
      </w:r>
      <w:r w:rsidRPr="000668EC">
        <w:rPr>
          <w:spacing w:val="1"/>
          <w:sz w:val="28"/>
          <w:szCs w:val="28"/>
          <w:lang w:val="ro-RO" w:eastAsia="ru-RU"/>
        </w:rPr>
        <w:t>t</w:t>
      </w:r>
      <w:r w:rsidRPr="000668EC">
        <w:rPr>
          <w:sz w:val="28"/>
          <w:szCs w:val="28"/>
          <w:lang w:val="ro-RO" w:eastAsia="ru-RU"/>
        </w:rPr>
        <w:t>a</w:t>
      </w:r>
      <w:r w:rsidRPr="000668EC">
        <w:rPr>
          <w:spacing w:val="-2"/>
          <w:sz w:val="28"/>
          <w:szCs w:val="28"/>
          <w:lang w:val="ro-RO" w:eastAsia="ru-RU"/>
        </w:rPr>
        <w:t>m</w:t>
      </w:r>
      <w:r w:rsidRPr="000668EC">
        <w:rPr>
          <w:sz w:val="28"/>
          <w:szCs w:val="28"/>
          <w:lang w:val="ro-RO" w:eastAsia="ru-RU"/>
        </w:rPr>
        <w:t>e</w:t>
      </w:r>
      <w:r w:rsidRPr="000668EC">
        <w:rPr>
          <w:spacing w:val="-1"/>
          <w:sz w:val="28"/>
          <w:szCs w:val="28"/>
          <w:lang w:val="ro-RO" w:eastAsia="ru-RU"/>
        </w:rPr>
        <w:t>n</w:t>
      </w:r>
      <w:r w:rsidRPr="000668EC">
        <w:rPr>
          <w:sz w:val="28"/>
          <w:szCs w:val="28"/>
          <w:lang w:val="ro-RO" w:eastAsia="ru-RU"/>
        </w:rPr>
        <w:t>t</w:t>
      </w:r>
      <w:r w:rsidRPr="000668EC">
        <w:rPr>
          <w:spacing w:val="1"/>
          <w:sz w:val="28"/>
          <w:szCs w:val="28"/>
          <w:lang w:val="ro-RO" w:eastAsia="ru-RU"/>
        </w:rPr>
        <w:t xml:space="preserve"> </w:t>
      </w:r>
      <w:r w:rsidRPr="000668EC">
        <w:rPr>
          <w:spacing w:val="-2"/>
          <w:sz w:val="28"/>
          <w:szCs w:val="28"/>
          <w:lang w:val="ro-RO" w:eastAsia="ru-RU"/>
        </w:rPr>
        <w:t>b</w:t>
      </w:r>
      <w:r w:rsidRPr="000668EC">
        <w:rPr>
          <w:sz w:val="28"/>
          <w:szCs w:val="28"/>
          <w:lang w:val="ro-RO" w:eastAsia="ru-RU"/>
        </w:rPr>
        <w:t>al</w:t>
      </w:r>
      <w:r w:rsidRPr="000668EC">
        <w:rPr>
          <w:spacing w:val="1"/>
          <w:sz w:val="28"/>
          <w:szCs w:val="28"/>
          <w:lang w:val="ro-RO" w:eastAsia="ru-RU"/>
        </w:rPr>
        <w:t>n</w:t>
      </w:r>
      <w:r w:rsidRPr="000668EC">
        <w:rPr>
          <w:sz w:val="28"/>
          <w:szCs w:val="28"/>
          <w:lang w:val="ro-RO" w:eastAsia="ru-RU"/>
        </w:rPr>
        <w:t>e</w:t>
      </w:r>
      <w:r w:rsidRPr="000668EC">
        <w:rPr>
          <w:spacing w:val="-2"/>
          <w:sz w:val="28"/>
          <w:szCs w:val="28"/>
          <w:lang w:val="ro-RO" w:eastAsia="ru-RU"/>
        </w:rPr>
        <w:t>a</w:t>
      </w:r>
      <w:r w:rsidRPr="000668EC">
        <w:rPr>
          <w:sz w:val="28"/>
          <w:szCs w:val="28"/>
          <w:lang w:val="ro-RO" w:eastAsia="ru-RU"/>
        </w:rPr>
        <w:t>r, agr</w:t>
      </w:r>
      <w:r w:rsidRPr="000668EC">
        <w:rPr>
          <w:spacing w:val="-2"/>
          <w:sz w:val="28"/>
          <w:szCs w:val="28"/>
          <w:lang w:val="ro-RO" w:eastAsia="ru-RU"/>
        </w:rPr>
        <w:t>e</w:t>
      </w:r>
      <w:r w:rsidRPr="000668EC">
        <w:rPr>
          <w:sz w:val="28"/>
          <w:szCs w:val="28"/>
          <w:lang w:val="ro-RO" w:eastAsia="ru-RU"/>
        </w:rPr>
        <w:t>me</w:t>
      </w:r>
      <w:r w:rsidRPr="000668EC">
        <w:rPr>
          <w:spacing w:val="1"/>
          <w:sz w:val="28"/>
          <w:szCs w:val="28"/>
          <w:lang w:val="ro-RO" w:eastAsia="ru-RU"/>
        </w:rPr>
        <w:t>n</w:t>
      </w:r>
      <w:r w:rsidRPr="000668EC">
        <w:rPr>
          <w:sz w:val="28"/>
          <w:szCs w:val="28"/>
          <w:lang w:val="ro-RO" w:eastAsia="ru-RU"/>
        </w:rPr>
        <w:t>t</w:t>
      </w:r>
      <w:r w:rsidRPr="000668EC">
        <w:rPr>
          <w:spacing w:val="-1"/>
          <w:sz w:val="28"/>
          <w:szCs w:val="28"/>
          <w:lang w:val="ro-RO" w:eastAsia="ru-RU"/>
        </w:rPr>
        <w:t xml:space="preserve"> </w:t>
      </w:r>
      <w:r w:rsidRPr="000668EC">
        <w:rPr>
          <w:sz w:val="28"/>
          <w:szCs w:val="28"/>
          <w:lang w:val="ro-RO" w:eastAsia="ru-RU"/>
        </w:rPr>
        <w:t>şi a</w:t>
      </w:r>
      <w:r w:rsidRPr="000668EC">
        <w:rPr>
          <w:spacing w:val="-3"/>
          <w:sz w:val="28"/>
          <w:szCs w:val="28"/>
          <w:lang w:val="ro-RO" w:eastAsia="ru-RU"/>
        </w:rPr>
        <w:t>l</w:t>
      </w:r>
      <w:r w:rsidRPr="000668EC">
        <w:rPr>
          <w:sz w:val="28"/>
          <w:szCs w:val="28"/>
          <w:lang w:val="ro-RO" w:eastAsia="ru-RU"/>
        </w:rPr>
        <w:t>tele. Asigurarea de călătorie nu constituie element al pachetului de servicii turistice;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patrimoniu turistic</w:t>
      </w:r>
      <w:r w:rsidRPr="000668EC">
        <w:rPr>
          <w:sz w:val="28"/>
          <w:szCs w:val="28"/>
          <w:lang w:val="ro-RO" w:eastAsia="ru-RU"/>
        </w:rPr>
        <w:t> − ansamblu de elemente ce stau la baza desfăşurării activităţii turistice pe un anumit teritoriu, incluzînd resursele turistice naturale şi antropice, baza tehnico-materială, infrastructura generală, infrastructura turistică şi bunurile destinate consumului turistic;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personal de specialitate din turism − </w:t>
      </w:r>
      <w:r w:rsidRPr="000668EC">
        <w:rPr>
          <w:sz w:val="28"/>
          <w:szCs w:val="28"/>
          <w:lang w:val="ro-RO" w:eastAsia="ru-RU"/>
        </w:rPr>
        <w:t xml:space="preserve">personalul de specialitate încadrat în întreprinderile de turism, în birouri/centre de informare </w:t>
      </w:r>
      <w:r w:rsidRPr="000668EC">
        <w:rPr>
          <w:sz w:val="28"/>
          <w:szCs w:val="28"/>
          <w:lang w:val="ro-RO" w:eastAsia="ru-RU"/>
        </w:rPr>
        <w:lastRenderedPageBreak/>
        <w:t>turistică, în baza funcţiilor prevăzute de Nomenclatorul funcţiilor din domeniul turismului, precum şi ghizii de turism;</w:t>
      </w:r>
    </w:p>
    <w:p w:rsidR="000668EC" w:rsidRPr="000668EC" w:rsidRDefault="000668EC" w:rsidP="000668EC">
      <w:pPr>
        <w:autoSpaceDE w:val="0"/>
        <w:autoSpaceDN w:val="0"/>
        <w:adjustRightInd w:val="0"/>
        <w:rPr>
          <w:i/>
          <w:iCs/>
          <w:sz w:val="28"/>
          <w:szCs w:val="28"/>
          <w:lang w:val="ro-RO" w:eastAsia="ru-RU"/>
        </w:rPr>
      </w:pPr>
      <w:r w:rsidRPr="000668EC">
        <w:rPr>
          <w:i/>
          <w:iCs/>
          <w:sz w:val="28"/>
          <w:szCs w:val="28"/>
          <w:lang w:val="ro-RO" w:eastAsia="ru-RU"/>
        </w:rPr>
        <w:t>produs turistic</w:t>
      </w:r>
      <w:r w:rsidRPr="000668EC">
        <w:rPr>
          <w:sz w:val="28"/>
          <w:szCs w:val="28"/>
          <w:lang w:val="ro-RO" w:eastAsia="ru-RU"/>
        </w:rPr>
        <w:t> − ansamblu complex de bunuri şi de servicii oferit consumatorilor (vizitatorilor);</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Registrul turismului </w:t>
      </w:r>
      <w:r w:rsidRPr="000668EC">
        <w:rPr>
          <w:sz w:val="28"/>
          <w:szCs w:val="28"/>
          <w:lang w:val="ro-RO" w:eastAsia="ru-RU"/>
        </w:rPr>
        <w:t>– bancă de date care conţine totalitatea informaţiilor documentate despre resursele turistice, agenţii economici din industria turismului, infrastructura specific turistică, reţeaua de transport şi subiecţii activităţii turistice, ţinute manual şi/sau  în sisteme informaţionale automatizate;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resurse turistice</w:t>
      </w:r>
      <w:r w:rsidRPr="000668EC">
        <w:rPr>
          <w:sz w:val="28"/>
          <w:szCs w:val="28"/>
          <w:lang w:val="ro-RO" w:eastAsia="ru-RU"/>
        </w:rPr>
        <w:t> − ansamblu de elemente naturale şi antropice care, prin calităţile şi specificul lor, sînt recunoscute şi valorificate prin turism în măsura în care nu sînt supuse unui regim de protecţie integrală. Resursele turistice pot fi naturale (elemente geomorfologice, de climă, de floră şi de faună, peisaje, zăcăminte de substanţe minerale etc.) şi antropice (monumente şi situri arheologice, monumente, ansambluri şi rezervaţii de arhitectură, monumente şi ansambluri memoriale, monumente tehnice şi de artă, muzee, elemente de folclor şi artă populară etc.);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rută turistică (itinerar turistic</w:t>
      </w:r>
      <w:r w:rsidRPr="000668EC">
        <w:rPr>
          <w:sz w:val="28"/>
          <w:szCs w:val="28"/>
          <w:lang w:val="ro-RO" w:eastAsia="ru-RU"/>
        </w:rPr>
        <w:t>) − traseu turistic pe care se desfăşoară o călătorie cu indicarea localităţilor de pe parcurs;</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sejur</w:t>
      </w:r>
      <w:r w:rsidRPr="000668EC">
        <w:rPr>
          <w:sz w:val="28"/>
          <w:szCs w:val="28"/>
          <w:lang w:val="ro-RO" w:eastAsia="ru-RU"/>
        </w:rPr>
        <w:t xml:space="preserve"> − durată de timp petrecută în scop turistic într-o anumită destinaţie turistică sau pe un anumit itinerar; </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servicii turistice</w:t>
      </w:r>
      <w:r w:rsidRPr="000668EC">
        <w:rPr>
          <w:sz w:val="28"/>
          <w:szCs w:val="28"/>
          <w:lang w:val="ro-RO" w:eastAsia="ru-RU"/>
        </w:rPr>
        <w:t> − servicii prestate de către agenţii economici din industria turismului, care includ cazarea, organizarea excursiilor, masa şi transportarea turiştilor, serviciile de agrement, tratamentul balnear, asistenţa turistică şi alte servicii complementare;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lastRenderedPageBreak/>
        <w:t xml:space="preserve">staţiune turistică </w:t>
      </w:r>
      <w:r w:rsidRPr="000668EC">
        <w:rPr>
          <w:sz w:val="28"/>
          <w:szCs w:val="28"/>
          <w:lang w:val="ro-RO" w:eastAsia="ru-RU"/>
        </w:rPr>
        <w:t xml:space="preserve">– localitate sau parte a unei localităţi, care dispune de patrimoniu turistic şi infrastructură turistică, în care activităţile economice susţin preponderent prestarea serviciilor  turistice; </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w:t>
      </w:r>
      <w:r w:rsidRPr="000668EC">
        <w:rPr>
          <w:sz w:val="28"/>
          <w:szCs w:val="28"/>
          <w:lang w:val="ro-RO" w:eastAsia="ru-RU"/>
        </w:rPr>
        <w:t xml:space="preserve"> − ansamblu de relaţii şi fenomene ce rezultă din deplasarea şi sejurul persoanelor în orice loc, altul decît mediul uzual, pe o perioadă mai mică de un an şi în alt scop decît angajarea la o întreprindere înregistrată în ţara sau în locul vizitat; </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turism balnear </w:t>
      </w:r>
      <w:r w:rsidRPr="000668EC">
        <w:rPr>
          <w:sz w:val="28"/>
          <w:szCs w:val="28"/>
          <w:lang w:val="ro-RO" w:eastAsia="ru-RU"/>
        </w:rPr>
        <w:t>− formă de turism practicată de persoanele ce au ca destinaţie staţiunile balneoclimaterice în scopul îngrijirii sănătăţii sau prevenirii unor boli;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cultural </w:t>
      </w:r>
      <w:r w:rsidRPr="000668EC">
        <w:rPr>
          <w:sz w:val="28"/>
          <w:szCs w:val="28"/>
          <w:lang w:val="ro-RO" w:eastAsia="ru-RU"/>
        </w:rPr>
        <w:t>− formă de turism care valorifică obiectivele turistice de ordin cultural ale unei localităţi, zone sau ţări;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de afaceri</w:t>
      </w:r>
      <w:r w:rsidRPr="000668EC">
        <w:rPr>
          <w:sz w:val="28"/>
          <w:szCs w:val="28"/>
          <w:lang w:val="ro-RO" w:eastAsia="ru-RU"/>
        </w:rPr>
        <w:t> − formă de turism practicată în interes de serviciu, incluzînd participarea la întîlniri de afaceri, expoziţii şi tîrguri, conferinţe, congrese şi reuniuni;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ecologic</w:t>
      </w:r>
      <w:r w:rsidRPr="000668EC">
        <w:rPr>
          <w:sz w:val="28"/>
          <w:szCs w:val="28"/>
          <w:lang w:val="ro-RO" w:eastAsia="ru-RU"/>
        </w:rPr>
        <w:t> − formă de turism orientată spre cunoaşterea naturii şi conservarea ei;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emiţător</w:t>
      </w:r>
      <w:r w:rsidRPr="000668EC">
        <w:rPr>
          <w:sz w:val="28"/>
          <w:szCs w:val="28"/>
          <w:lang w:val="ro-RO" w:eastAsia="ru-RU"/>
        </w:rPr>
        <w:t> − deplasarea rezidenţilor unei ţări în afara graniţelor acesteia în scop turistic;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intern</w:t>
      </w:r>
      <w:r w:rsidRPr="000668EC">
        <w:rPr>
          <w:sz w:val="28"/>
          <w:szCs w:val="28"/>
          <w:lang w:val="ro-RO" w:eastAsia="ru-RU"/>
        </w:rPr>
        <w:t> − deplasarea rezidenţilor Republicii Moldova în interiorul ţării în scop turistic;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internaţional</w:t>
      </w:r>
      <w:r w:rsidRPr="000668EC">
        <w:rPr>
          <w:sz w:val="28"/>
          <w:szCs w:val="28"/>
          <w:lang w:val="ro-RO" w:eastAsia="ru-RU"/>
        </w:rPr>
        <w:t> − ansamblu de relaţii şi fenomene ce rezultă din deplasarea şi sejurul persoanelor ce vizitează, în scop turistic, o ţară, alta decît ţara lor de reşedinţă. Cuprinde turismul receptor şi cel emiţător;</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organizat</w:t>
      </w:r>
      <w:r w:rsidRPr="000668EC">
        <w:rPr>
          <w:sz w:val="28"/>
          <w:szCs w:val="28"/>
          <w:lang w:val="ro-RO" w:eastAsia="ru-RU"/>
        </w:rPr>
        <w:t xml:space="preserve"> − formă de turism caracterizată prin înţelegeri prealabile în ceea ce priveşte prestaţia, inclusiv serviciile legate de </w:t>
      </w:r>
      <w:r w:rsidRPr="000668EC">
        <w:rPr>
          <w:sz w:val="28"/>
          <w:szCs w:val="28"/>
          <w:lang w:val="ro-RO" w:eastAsia="ru-RU"/>
        </w:rPr>
        <w:lastRenderedPageBreak/>
        <w:t>deplasarea şi sejurul turistului, prin intermediul contractelor sau al altor tipuri de aranjamente;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pe cont propriu (neorganizat)</w:t>
      </w:r>
      <w:r w:rsidRPr="000668EC">
        <w:rPr>
          <w:sz w:val="28"/>
          <w:szCs w:val="28"/>
          <w:lang w:val="ro-RO" w:eastAsia="ru-RU"/>
        </w:rPr>
        <w:t> − formă de turism ce exclude orice aranjamente prealabile, deplasarea şi sejurul fiind organizate de turistul însuşi;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receptor</w:t>
      </w:r>
      <w:r w:rsidRPr="000668EC">
        <w:rPr>
          <w:sz w:val="28"/>
          <w:szCs w:val="28"/>
          <w:lang w:val="ro-RO" w:eastAsia="ru-RU"/>
        </w:rPr>
        <w:t> − primirea de către o ţară, în scop turistic, a persoanelor străine;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rural</w:t>
      </w:r>
      <w:r w:rsidRPr="000668EC">
        <w:rPr>
          <w:sz w:val="28"/>
          <w:szCs w:val="28"/>
          <w:lang w:val="ro-RO" w:eastAsia="ru-RU"/>
        </w:rPr>
        <w:t> − formă de turism desfăşurată în mediul rural şi orientată spre utilizarea resurselor turistice locale (naturale, culturale etc.), cunoaşterea mediului rural, activităţilor specifice acestuia, obiceiurilor şi tradiţiilor locale, gospodăriilor ţărăneşti şi de fermier etc.;</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 xml:space="preserve">turism social </w:t>
      </w:r>
      <w:r w:rsidRPr="000668EC">
        <w:rPr>
          <w:sz w:val="28"/>
          <w:szCs w:val="28"/>
          <w:lang w:val="ro-RO" w:eastAsia="ru-RU"/>
        </w:rPr>
        <w:t>− formă de turism practicată de persoanele cu venituri mici sau dezavantajate social (prin vîrstă, handicap, situaţie familială);</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sportiv</w:t>
      </w:r>
      <w:r w:rsidRPr="000668EC">
        <w:rPr>
          <w:sz w:val="28"/>
          <w:szCs w:val="28"/>
          <w:lang w:val="ro-RO" w:eastAsia="ru-RU"/>
        </w:rPr>
        <w:t> − formă de turism practicată în scopul desfăşurării unor activităţi sportive;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turism vitivinicol</w:t>
      </w:r>
      <w:r w:rsidRPr="000668EC">
        <w:rPr>
          <w:sz w:val="28"/>
          <w:szCs w:val="28"/>
          <w:lang w:val="ro-RO" w:eastAsia="ru-RU"/>
        </w:rPr>
        <w:t> − formă de turism orientată spre vizitarea agenţilor economici care activează în domeniul vinicol şi a regiunilor vinicole cu scopul de a îmbina plăcerea degustării produselor vitivinicole cu cunoaşterea mediului rural, stilului de viaţă şi activităţilor culturale locale;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turist -</w:t>
      </w:r>
      <w:r w:rsidRPr="000668EC">
        <w:rPr>
          <w:sz w:val="28"/>
          <w:szCs w:val="28"/>
          <w:lang w:val="ro-RO" w:eastAsia="ru-RU"/>
        </w:rPr>
        <w:t>  vizitator care efectuează o călătorie în scop turistic pe o perioadă mai mare de 24 de ore sau deplasarea include cazare de cel puţin o noapte;</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turoperator (</w:t>
      </w:r>
      <w:r w:rsidRPr="000668EC">
        <w:rPr>
          <w:sz w:val="28"/>
          <w:szCs w:val="28"/>
          <w:lang w:val="ro-RO" w:eastAsia="ru-RU"/>
        </w:rPr>
        <w:t xml:space="preserve">denumit, de asemenea, </w:t>
      </w:r>
      <w:r w:rsidRPr="000668EC">
        <w:rPr>
          <w:i/>
          <w:iCs/>
          <w:sz w:val="28"/>
          <w:szCs w:val="28"/>
          <w:lang w:val="ro-RO" w:eastAsia="ru-RU"/>
        </w:rPr>
        <w:t>organizator)</w:t>
      </w:r>
      <w:r w:rsidRPr="000668EC">
        <w:rPr>
          <w:sz w:val="28"/>
          <w:szCs w:val="28"/>
          <w:lang w:val="ro-RO" w:eastAsia="ru-RU"/>
        </w:rPr>
        <w:t xml:space="preserve"> – persoană fizică sau juridică care org</w:t>
      </w:r>
      <w:r w:rsidRPr="000668EC">
        <w:rPr>
          <w:spacing w:val="-3"/>
          <w:sz w:val="28"/>
          <w:szCs w:val="28"/>
          <w:lang w:val="ro-RO" w:eastAsia="ru-RU"/>
        </w:rPr>
        <w:t>a</w:t>
      </w:r>
      <w:r w:rsidRPr="000668EC">
        <w:rPr>
          <w:sz w:val="28"/>
          <w:szCs w:val="28"/>
          <w:lang w:val="ro-RO" w:eastAsia="ru-RU"/>
        </w:rPr>
        <w:t xml:space="preserve">nizează  pachete de servicii turistice şi le </w:t>
      </w:r>
      <w:r w:rsidRPr="000668EC">
        <w:rPr>
          <w:sz w:val="28"/>
          <w:szCs w:val="28"/>
          <w:lang w:val="ro-RO" w:eastAsia="ru-RU"/>
        </w:rPr>
        <w:lastRenderedPageBreak/>
        <w:t>vinde sau le oferă spre vînzare dire</w:t>
      </w:r>
      <w:r w:rsidRPr="000668EC">
        <w:rPr>
          <w:spacing w:val="-3"/>
          <w:sz w:val="28"/>
          <w:szCs w:val="28"/>
          <w:lang w:val="ro-RO" w:eastAsia="ru-RU"/>
        </w:rPr>
        <w:t>c</w:t>
      </w:r>
      <w:r w:rsidRPr="000668EC">
        <w:rPr>
          <w:sz w:val="28"/>
          <w:szCs w:val="28"/>
          <w:lang w:val="ro-RO" w:eastAsia="ru-RU"/>
        </w:rPr>
        <w:t>t</w:t>
      </w:r>
      <w:r w:rsidRPr="000668EC">
        <w:rPr>
          <w:spacing w:val="-2"/>
          <w:sz w:val="28"/>
          <w:szCs w:val="28"/>
          <w:lang w:val="ro-RO" w:eastAsia="ru-RU"/>
        </w:rPr>
        <w:t xml:space="preserve"> </w:t>
      </w:r>
      <w:r w:rsidRPr="000668EC">
        <w:rPr>
          <w:sz w:val="28"/>
          <w:szCs w:val="28"/>
          <w:lang w:val="ro-RO" w:eastAsia="ru-RU"/>
        </w:rPr>
        <w:t>sau</w:t>
      </w:r>
      <w:r w:rsidRPr="000668EC">
        <w:rPr>
          <w:spacing w:val="-3"/>
          <w:sz w:val="28"/>
          <w:szCs w:val="28"/>
          <w:lang w:val="ro-RO" w:eastAsia="ru-RU"/>
        </w:rPr>
        <w:t xml:space="preserve"> </w:t>
      </w:r>
      <w:r w:rsidRPr="000668EC">
        <w:rPr>
          <w:sz w:val="28"/>
          <w:szCs w:val="28"/>
          <w:lang w:val="ro-RO" w:eastAsia="ru-RU"/>
        </w:rPr>
        <w:t>pr</w:t>
      </w:r>
      <w:r w:rsidRPr="000668EC">
        <w:rPr>
          <w:spacing w:val="-2"/>
          <w:sz w:val="28"/>
          <w:szCs w:val="28"/>
          <w:lang w:val="ro-RO" w:eastAsia="ru-RU"/>
        </w:rPr>
        <w:t>i</w:t>
      </w:r>
      <w:r w:rsidRPr="000668EC">
        <w:rPr>
          <w:sz w:val="28"/>
          <w:szCs w:val="28"/>
          <w:lang w:val="ro-RO" w:eastAsia="ru-RU"/>
        </w:rPr>
        <w:t>n i</w:t>
      </w:r>
      <w:r w:rsidRPr="000668EC">
        <w:rPr>
          <w:spacing w:val="1"/>
          <w:sz w:val="28"/>
          <w:szCs w:val="28"/>
          <w:lang w:val="ro-RO" w:eastAsia="ru-RU"/>
        </w:rPr>
        <w:t>n</w:t>
      </w:r>
      <w:r w:rsidRPr="000668EC">
        <w:rPr>
          <w:sz w:val="28"/>
          <w:szCs w:val="28"/>
          <w:lang w:val="ro-RO" w:eastAsia="ru-RU"/>
        </w:rPr>
        <w:t>ter</w:t>
      </w:r>
      <w:r w:rsidRPr="000668EC">
        <w:rPr>
          <w:spacing w:val="-2"/>
          <w:sz w:val="28"/>
          <w:szCs w:val="28"/>
          <w:lang w:val="ro-RO" w:eastAsia="ru-RU"/>
        </w:rPr>
        <w:t>m</w:t>
      </w:r>
      <w:r w:rsidRPr="000668EC">
        <w:rPr>
          <w:sz w:val="28"/>
          <w:szCs w:val="28"/>
          <w:lang w:val="ro-RO" w:eastAsia="ru-RU"/>
        </w:rPr>
        <w:t>e</w:t>
      </w:r>
      <w:r w:rsidRPr="000668EC">
        <w:rPr>
          <w:spacing w:val="1"/>
          <w:sz w:val="28"/>
          <w:szCs w:val="28"/>
          <w:lang w:val="ro-RO" w:eastAsia="ru-RU"/>
        </w:rPr>
        <w:t>d</w:t>
      </w:r>
      <w:r w:rsidRPr="000668EC">
        <w:rPr>
          <w:sz w:val="28"/>
          <w:szCs w:val="28"/>
          <w:lang w:val="ro-RO" w:eastAsia="ru-RU"/>
        </w:rPr>
        <w:t>iul unei agenţii de turism;</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unitate de cazare turistică</w:t>
      </w:r>
      <w:r w:rsidRPr="000668EC">
        <w:rPr>
          <w:sz w:val="28"/>
          <w:szCs w:val="28"/>
          <w:lang w:val="ro-RO" w:eastAsia="ru-RU"/>
        </w:rPr>
        <w:t> </w:t>
      </w:r>
      <w:r w:rsidR="005329D6">
        <w:rPr>
          <w:sz w:val="28"/>
          <w:szCs w:val="28"/>
          <w:lang w:val="ro-RO" w:eastAsia="ru-RU"/>
        </w:rPr>
        <w:t>–</w:t>
      </w:r>
      <w:r w:rsidRPr="000668EC">
        <w:rPr>
          <w:sz w:val="28"/>
          <w:szCs w:val="28"/>
          <w:lang w:val="ro-RO" w:eastAsia="ru-RU"/>
        </w:rPr>
        <w:t xml:space="preserve"> construcţie destinată cazării turiştilor;</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vizitator</w:t>
      </w:r>
      <w:r w:rsidRPr="000668EC">
        <w:rPr>
          <w:sz w:val="28"/>
          <w:szCs w:val="28"/>
          <w:lang w:val="ro-RO" w:eastAsia="ru-RU"/>
        </w:rPr>
        <w:t xml:space="preserve"> − persoană care se deplasează în orice loc, altul decît mediul uzual, pentru o perioadă mai mică de un an şi în alt scop decît angajarea la o întreprindere înregistrată în ţara sau în locul vizitat. Noţiunea de vizitator include noţiunile de excursionist şi turist; </w:t>
      </w:r>
    </w:p>
    <w:p w:rsidR="000668EC" w:rsidRPr="000668EC" w:rsidRDefault="000668EC" w:rsidP="000668EC">
      <w:pPr>
        <w:autoSpaceDE w:val="0"/>
        <w:autoSpaceDN w:val="0"/>
        <w:adjustRightInd w:val="0"/>
        <w:rPr>
          <w:sz w:val="28"/>
          <w:szCs w:val="28"/>
          <w:highlight w:val="white"/>
          <w:lang w:val="ro-RO" w:eastAsia="ru-RU"/>
        </w:rPr>
      </w:pPr>
      <w:r w:rsidRPr="000668EC">
        <w:rPr>
          <w:i/>
          <w:iCs/>
          <w:sz w:val="28"/>
          <w:szCs w:val="28"/>
          <w:lang w:val="ro-RO" w:eastAsia="ru-RU"/>
        </w:rPr>
        <w:t xml:space="preserve">zonă turistică − </w:t>
      </w:r>
      <w:r w:rsidRPr="000668EC">
        <w:rPr>
          <w:sz w:val="28"/>
          <w:szCs w:val="28"/>
          <w:highlight w:val="white"/>
          <w:lang w:val="ro-RO" w:eastAsia="ru-RU"/>
        </w:rPr>
        <w:t>arie geografică cu un nivel concentrat de resurse turistice, care prin potenţialul său turistic este de natură să prezinte interes pentru turişti;</w:t>
      </w:r>
    </w:p>
    <w:p w:rsidR="000668EC" w:rsidRPr="000668EC" w:rsidRDefault="000668EC" w:rsidP="000668EC">
      <w:pPr>
        <w:autoSpaceDE w:val="0"/>
        <w:autoSpaceDN w:val="0"/>
        <w:adjustRightInd w:val="0"/>
        <w:rPr>
          <w:sz w:val="28"/>
          <w:szCs w:val="28"/>
          <w:lang w:val="ro-RO" w:eastAsia="ru-RU"/>
        </w:rPr>
      </w:pPr>
      <w:r w:rsidRPr="000668EC">
        <w:rPr>
          <w:i/>
          <w:iCs/>
          <w:sz w:val="28"/>
          <w:szCs w:val="28"/>
          <w:lang w:val="ro-RO" w:eastAsia="ru-RU"/>
        </w:rPr>
        <w:t>zonă turistică naţională</w:t>
      </w:r>
      <w:r w:rsidRPr="000668EC">
        <w:rPr>
          <w:sz w:val="28"/>
          <w:szCs w:val="28"/>
          <w:lang w:val="ro-RO" w:eastAsia="ru-RU"/>
        </w:rPr>
        <w:t xml:space="preserve"> − parte a teritoriului Republicii Moldova, care dispune de patrimoniu turistic şi infrastructură specific turistică, în care activităţile economice susţin preponderent prestarea serviciilor turistice.” </w:t>
      </w:r>
    </w:p>
    <w:p w:rsidR="000668EC" w:rsidRPr="000668EC" w:rsidRDefault="000668EC" w:rsidP="000668EC">
      <w:pPr>
        <w:autoSpaceDE w:val="0"/>
        <w:autoSpaceDN w:val="0"/>
        <w:adjustRightInd w:val="0"/>
        <w:rPr>
          <w:i/>
          <w:iCs/>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Articolul 6:</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litera t) se abrogă;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se completează cu litera x</w:t>
      </w:r>
      <w:r w:rsidRPr="000668EC">
        <w:rPr>
          <w:sz w:val="28"/>
          <w:szCs w:val="28"/>
          <w:vertAlign w:val="superscript"/>
          <w:lang w:val="ro-RO" w:eastAsia="ru-RU"/>
        </w:rPr>
        <w:t>1</w:t>
      </w:r>
      <w:r w:rsidRPr="000668EC">
        <w:rPr>
          <w:sz w:val="28"/>
          <w:szCs w:val="28"/>
          <w:lang w:val="ro-RO" w:eastAsia="ru-RU"/>
        </w:rPr>
        <w:t xml:space="preserve">)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„x</w:t>
      </w:r>
      <w:r w:rsidRPr="000668EC">
        <w:rPr>
          <w:sz w:val="28"/>
          <w:szCs w:val="28"/>
          <w:vertAlign w:val="superscript"/>
          <w:lang w:val="ro-RO" w:eastAsia="ru-RU"/>
        </w:rPr>
        <w:t>1</w:t>
      </w:r>
      <w:r w:rsidRPr="000668EC">
        <w:rPr>
          <w:sz w:val="28"/>
          <w:szCs w:val="28"/>
          <w:lang w:val="ro-RO" w:eastAsia="ru-RU"/>
        </w:rPr>
        <w:t>) efectuează, în condiţiile legii, controlul asupra respectării cerinţelor faţă de încheierea şi executarea contractelor de servicii turistice şi a contractelor privind produsele de vacanţă (contractul privind cazarea periodică, contractul privind produsul de vacanţă pe termen lung, contractul de intermediere a produsului de vacanţă, precum şi contractul de intermediere a participării la un sistem de schimb).”</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4. La articolul 7 alineatul (1), după cuvintele „din industria turismului” se introduc cuvintele „autorităţilor publice, mediului academic”.</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5. Se completează cu articolele </w:t>
      </w:r>
      <w:r w:rsidRPr="000668EC">
        <w:rPr>
          <w:sz w:val="28"/>
          <w:szCs w:val="28"/>
          <w:vertAlign w:val="superscript"/>
          <w:lang w:val="ro-RO" w:eastAsia="ru-RU"/>
        </w:rPr>
        <w:t xml:space="preserve"> </w:t>
      </w:r>
      <w:r w:rsidRPr="000668EC">
        <w:rPr>
          <w:sz w:val="28"/>
          <w:szCs w:val="28"/>
          <w:lang w:val="ro-RO" w:eastAsia="ru-RU"/>
        </w:rPr>
        <w:t>9</w:t>
      </w:r>
      <w:r w:rsidRPr="000668EC">
        <w:rPr>
          <w:sz w:val="28"/>
          <w:szCs w:val="28"/>
          <w:vertAlign w:val="superscript"/>
          <w:lang w:val="ro-RO" w:eastAsia="ru-RU"/>
        </w:rPr>
        <w:t xml:space="preserve">1 </w:t>
      </w:r>
      <w:r w:rsidRPr="000668EC">
        <w:rPr>
          <w:sz w:val="28"/>
          <w:szCs w:val="28"/>
          <w:lang w:val="ro-RO" w:eastAsia="ru-RU"/>
        </w:rPr>
        <w:t>şi 9</w:t>
      </w:r>
      <w:r w:rsidRPr="000668EC">
        <w:rPr>
          <w:sz w:val="28"/>
          <w:szCs w:val="28"/>
          <w:vertAlign w:val="superscript"/>
          <w:lang w:val="ro-RO" w:eastAsia="ru-RU"/>
        </w:rPr>
        <w:t>2</w:t>
      </w:r>
      <w:r w:rsidRPr="000668EC">
        <w:rPr>
          <w:sz w:val="28"/>
          <w:szCs w:val="28"/>
          <w:lang w:val="ro-RO" w:eastAsia="ru-RU"/>
        </w:rPr>
        <w:t xml:space="preserve"> cu următorul cuprins:</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w:t>
      </w:r>
      <w:r w:rsidRPr="000668EC">
        <w:rPr>
          <w:b/>
          <w:bCs/>
          <w:sz w:val="28"/>
          <w:szCs w:val="28"/>
          <w:lang w:val="ro-RO" w:eastAsia="ru-RU"/>
        </w:rPr>
        <w:t>Articolul 9</w:t>
      </w:r>
      <w:r w:rsidRPr="000668EC">
        <w:rPr>
          <w:b/>
          <w:bCs/>
          <w:sz w:val="28"/>
          <w:szCs w:val="28"/>
          <w:vertAlign w:val="superscript"/>
          <w:lang w:val="ro-RO" w:eastAsia="ru-RU"/>
        </w:rPr>
        <w:t>1</w:t>
      </w:r>
      <w:r w:rsidRPr="000668EC">
        <w:rPr>
          <w:sz w:val="28"/>
          <w:szCs w:val="28"/>
          <w:lang w:val="ro-RO" w:eastAsia="ru-RU"/>
        </w:rPr>
        <w:t>. Registrul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Registrul turismului este ţinut în format manual şi/sau electronic, în baza unui sistem informaţional integrat.</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Posesor şi deţinător al Registrului turismului este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Modalitatea de ţinere a Registrului turismului şi înregistratorii de bază se stabilesc prin regulamentul elaborat de autoritatea centrală de turism şi aprobat de Guvern.</w:t>
      </w: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9</w:t>
      </w:r>
      <w:r w:rsidRPr="000668EC">
        <w:rPr>
          <w:b/>
          <w:bCs/>
          <w:sz w:val="28"/>
          <w:szCs w:val="28"/>
          <w:vertAlign w:val="superscript"/>
          <w:lang w:val="ro-RO" w:eastAsia="ru-RU"/>
        </w:rPr>
        <w:t>2</w:t>
      </w:r>
      <w:r w:rsidRPr="000668EC">
        <w:rPr>
          <w:sz w:val="28"/>
          <w:szCs w:val="28"/>
          <w:lang w:val="ro-RO" w:eastAsia="ru-RU"/>
        </w:rPr>
        <w:t>. Destinaţiile turistice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În plan geografic, destinaţiile turistice se divizează în ţări,  zone turistice, localităţi turistice, staţiuni turistice şi obiective turistice.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Zonele turistice sînt determinate în urma evaluării unităţilor administrativ-teritoriale referitor la deţinerea potenţialului turistic şi sînt reflectate în Planul de amenajare a teritoriului naţional, aprobat de Parlament.</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Statutul de zonă turistică naţională, localitate şi staţiune turistică se acordă prin hotărîre de Guvern, la propunerea autorităţii  centrale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(4) Normele metodologice privind evaluarea unităţilor administrativ – teritoriale referitor la deţinerea potenţialului turistic şi normele metodologice privind determinarea zonelor turistice se aprobă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(5) Cerinţele şi criteriile de acordare a statutului de zonă turistică naţională, localitate turistică şi staţiune turistică se elaborează de către autoritatea centrală de turism şi se aprobă de Guvern.”</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i/>
          <w:iCs/>
          <w:sz w:val="28"/>
          <w:szCs w:val="28"/>
          <w:lang w:val="ro-RO" w:eastAsia="ru-RU"/>
        </w:rPr>
      </w:pPr>
      <w:r w:rsidRPr="000668EC">
        <w:rPr>
          <w:sz w:val="28"/>
          <w:szCs w:val="28"/>
          <w:lang w:val="ro-RO" w:eastAsia="ru-RU"/>
        </w:rPr>
        <w:t>6. Articolul 10 va avea următorul cuprins:</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w:t>
      </w:r>
      <w:r w:rsidRPr="000668EC">
        <w:rPr>
          <w:b/>
          <w:bCs/>
          <w:sz w:val="28"/>
          <w:szCs w:val="28"/>
          <w:lang w:val="ro-RO" w:eastAsia="ru-RU"/>
        </w:rPr>
        <w:t>Articolul 10.</w:t>
      </w:r>
      <w:r w:rsidRPr="000668EC">
        <w:rPr>
          <w:sz w:val="28"/>
          <w:szCs w:val="28"/>
          <w:lang w:val="ro-RO" w:eastAsia="ru-RU"/>
        </w:rPr>
        <w:t xml:space="preserve"> Activitatea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Raporturile juridice între subiecţii activităţii turistice se reglementează prin contracte, în conformitate cu prevederile Codului Civil al Republicii Moldova nr.1107-XV din 6 iunie 2002.”</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7. Articolele 10</w:t>
      </w:r>
      <w:r w:rsidRPr="000668EC">
        <w:rPr>
          <w:sz w:val="28"/>
          <w:szCs w:val="28"/>
          <w:vertAlign w:val="superscript"/>
          <w:lang w:val="ro-RO" w:eastAsia="ru-RU"/>
        </w:rPr>
        <w:t>1</w:t>
      </w:r>
      <w:r w:rsidRPr="000668EC">
        <w:rPr>
          <w:sz w:val="28"/>
          <w:szCs w:val="28"/>
          <w:lang w:val="ro-RO" w:eastAsia="ru-RU"/>
        </w:rPr>
        <w:t xml:space="preserve"> şi 10</w:t>
      </w:r>
      <w:r w:rsidRPr="000668EC">
        <w:rPr>
          <w:sz w:val="28"/>
          <w:szCs w:val="28"/>
          <w:vertAlign w:val="superscript"/>
          <w:lang w:val="ro-RO" w:eastAsia="ru-RU"/>
        </w:rPr>
        <w:t>2</w:t>
      </w:r>
      <w:r w:rsidRPr="000668EC">
        <w:rPr>
          <w:sz w:val="28"/>
          <w:szCs w:val="28"/>
          <w:lang w:val="ro-RO" w:eastAsia="ru-RU"/>
        </w:rPr>
        <w:t xml:space="preserve">  se abrogă.</w:t>
      </w:r>
    </w:p>
    <w:p w:rsidR="000668EC" w:rsidRDefault="000668EC"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8. Articolul 11 se completează cu litera e)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„e) contractarea companiilor aeriene în vederea organizării programelor charter pentru anumite ţări de destinaţie turistică.”</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9.  Articolul 12, în litera b) cuvintele ”alte agenţii de turism licenţiate” se substituie cu cuvintele ”alţi furnizori”.</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10. Articolul  14:</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alineatul (1):</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literele b), f) şi j) se abrogă;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la litera d), textul „conform modelului aprobat şi să utilizeze vouchere turistice” se substituie cu cuvintele „conform prevederilor Codului Civil”;</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 xml:space="preserve">litera m) va avea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„m)</w:t>
      </w:r>
      <w:r w:rsidRPr="000668EC">
        <w:rPr>
          <w:sz w:val="28"/>
          <w:szCs w:val="28"/>
          <w:highlight w:val="white"/>
          <w:lang w:val="ro-RO" w:eastAsia="ru-RU"/>
        </w:rPr>
        <w:t xml:space="preserve"> să prezinte </w:t>
      </w:r>
      <w:r w:rsidRPr="000668EC">
        <w:rPr>
          <w:sz w:val="28"/>
          <w:szCs w:val="28"/>
          <w:lang w:val="ro-RO" w:eastAsia="ru-RU"/>
        </w:rPr>
        <w:t xml:space="preserve">trimestrial </w:t>
      </w:r>
      <w:r w:rsidRPr="000668EC">
        <w:rPr>
          <w:sz w:val="28"/>
          <w:szCs w:val="28"/>
          <w:highlight w:val="white"/>
          <w:lang w:val="ro-RO" w:eastAsia="ru-RU"/>
        </w:rPr>
        <w:t>organului teritorial pentru statistică, pînă la data de</w:t>
      </w:r>
      <w:r w:rsidRPr="000668EC">
        <w:rPr>
          <w:sz w:val="28"/>
          <w:szCs w:val="28"/>
          <w:lang w:val="ro-RO" w:eastAsia="ru-RU"/>
        </w:rPr>
        <w:t xml:space="preserve"> 25 a lunii următoare  </w:t>
      </w:r>
      <w:r w:rsidRPr="000668EC">
        <w:rPr>
          <w:sz w:val="28"/>
          <w:szCs w:val="28"/>
          <w:highlight w:val="white"/>
          <w:lang w:val="ro-RO" w:eastAsia="ru-RU"/>
        </w:rPr>
        <w:t>perioadei  de raportare,</w:t>
      </w:r>
      <w:r w:rsidRPr="000668EC">
        <w:rPr>
          <w:sz w:val="28"/>
          <w:szCs w:val="28"/>
          <w:lang w:val="ro-RO" w:eastAsia="ru-RU"/>
        </w:rPr>
        <w:t xml:space="preserve"> rapoarte statistice nr. 1-tur, privind activitatea turistică a agenţiilor de voiaj”;</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la alineatul (2), literele b) şi c) se abrogă.</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11. Articolul 15:</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alineatul (1):</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în litera a) cifra „3” se substituie cu cifra „1”;</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literele b), d) şi f) se abrogă;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litera e) va avea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„e) dispunerea de contracte de colaborare încheiate cu furnizori de servicii turistice străini şi locali”;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se completează cu literele g) şi h)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„g) conducătorul/administratorul trebuie să dispună de certificat de categoria „A” privind absolvirea cursurilor de perfecţionare în domeniul   turismului sau diplomă de studii superioare de master cu specializare în domeniul turismului;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h) personalul de specialitate trebuie să dispună de certificate privind absolvirea cursurilor de perfecţionare în domeniul turismului sau diplome de studii cu specializare în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alineatul (2):</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litera c) se abrogă;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se completează cu literele d) şi e)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„d) conducătorul/administratorul trebuie să dispună de certificat de categoria „A” privind absolvirea cursurilor de perfecţionare </w:t>
      </w:r>
      <w:r w:rsidRPr="000668EC">
        <w:rPr>
          <w:sz w:val="28"/>
          <w:szCs w:val="28"/>
          <w:lang w:val="ro-RO" w:eastAsia="ru-RU"/>
        </w:rPr>
        <w:lastRenderedPageBreak/>
        <w:t>în domeniul   turismului sau diplomă de studii superioare de master cu specializare în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e) personalul de specialitate trebuie să dispună de certificate privind absolvirea cursurilor de perfecţionare în domeniul turismului sau diplome de studii cu specializare în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la alineatul (3), litera b) va avea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copia de pe certificatul privind absolvirea cursurilor de perfecţionare în domeniul   turismului valabil pentru funcţia respectivă sau diploma de studii cu specializare în domeniul turismului – pentru personalul de specialitate; copia de pe certificatul de categoria „A” privind absolvirea cursurilor de perfecţionare în domeniul turismului sau a diplomei de studii superioare de master cu specializare în domeniul  turismului – pentru conducător / administrator;”</w:t>
      </w:r>
    </w:p>
    <w:p w:rsidR="000668EC" w:rsidRPr="000668EC" w:rsidRDefault="000668EC" w:rsidP="000668EC">
      <w:pPr>
        <w:autoSpaceDE w:val="0"/>
        <w:autoSpaceDN w:val="0"/>
        <w:adjustRightInd w:val="0"/>
        <w:rPr>
          <w:i/>
          <w:iCs/>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12. Articolul 16 va avea următorul cuprins:</w:t>
      </w:r>
    </w:p>
    <w:p w:rsidR="000668EC" w:rsidRPr="000668EC" w:rsidRDefault="000668EC" w:rsidP="000668EC">
      <w:pPr>
        <w:autoSpaceDE w:val="0"/>
        <w:autoSpaceDN w:val="0"/>
        <w:adjustRightInd w:val="0"/>
        <w:rPr>
          <w:b/>
          <w:bCs/>
          <w:sz w:val="28"/>
          <w:szCs w:val="28"/>
          <w:lang w:val="ro-RO" w:eastAsia="ru-RU"/>
        </w:rPr>
      </w:pPr>
      <w:r w:rsidRPr="000668EC">
        <w:rPr>
          <w:sz w:val="28"/>
          <w:szCs w:val="28"/>
          <w:lang w:val="ro-RO" w:eastAsia="ru-RU"/>
        </w:rPr>
        <w:t>„</w:t>
      </w:r>
      <w:r w:rsidRPr="000668EC">
        <w:rPr>
          <w:b/>
          <w:bCs/>
          <w:sz w:val="28"/>
          <w:szCs w:val="28"/>
          <w:lang w:val="ro-RO" w:eastAsia="ru-RU"/>
        </w:rPr>
        <w:t xml:space="preserve">Articolul 16. </w:t>
      </w:r>
      <w:r w:rsidRPr="000668EC">
        <w:rPr>
          <w:sz w:val="28"/>
          <w:szCs w:val="28"/>
          <w:lang w:val="ro-RO" w:eastAsia="ru-RU"/>
        </w:rPr>
        <w:t>Evidenţa şi monitorizarea circulaţiei turistice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Evidenţa fluxului de persoane care traversează frontiera de stat, separat pe ţări, se ţine de către Poliţia de Frontieră.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Evidenţa circulaţiei turistice (numărul de traversări ale frontierei de stat de către cetăţenii străini şi cetăţenii Republicii Moldova, frecventarea unităţilor de cazare turistică) se realizează de către organul central de statistică.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Monitorizarea circulaţiei turistice se efectuează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(4) Datele administrative privind fluxul de persoane care traversează frontiera de stat, separat pe ţări,  se prezintă lunar organului central de statistică de către Poliţia de Frontieră, în baza Acordului de colaborare.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(5) Datele statistice privind frecventarea unităţilor de cazare turistică şi prestarea serviciilor turistice se prezintă de către unităţile de cazare turistică trimestrial, pînă la data de 20 a lunii următoare perioadei de raportare, </w:t>
      </w:r>
      <w:r w:rsidRPr="000668EC">
        <w:rPr>
          <w:sz w:val="28"/>
          <w:szCs w:val="28"/>
          <w:highlight w:val="white"/>
          <w:lang w:val="ro-RO" w:eastAsia="ru-RU"/>
        </w:rPr>
        <w:t xml:space="preserve">organului teritorial de statistică, conform formularelor statistice </w:t>
      </w:r>
      <w:r w:rsidRPr="000668EC">
        <w:rPr>
          <w:sz w:val="28"/>
          <w:szCs w:val="28"/>
          <w:lang w:val="ro-RO" w:eastAsia="ru-RU"/>
        </w:rPr>
        <w:t>1- A-SC şi 1-B-SC.</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(6) Datele statistice privind capacitatea unităţilor de cazare turistică se prezintă anual</w:t>
      </w:r>
      <w:r w:rsidRPr="000668EC">
        <w:rPr>
          <w:sz w:val="28"/>
          <w:szCs w:val="28"/>
          <w:highlight w:val="white"/>
          <w:lang w:val="ro-RO" w:eastAsia="ru-RU"/>
        </w:rPr>
        <w:t>, pînă la data de</w:t>
      </w:r>
      <w:r w:rsidRPr="000668EC">
        <w:rPr>
          <w:sz w:val="28"/>
          <w:szCs w:val="28"/>
          <w:lang w:val="ro-RO" w:eastAsia="ru-RU"/>
        </w:rPr>
        <w:t> 20 ianuarie,</w:t>
      </w:r>
      <w:r w:rsidRPr="000668EC">
        <w:rPr>
          <w:sz w:val="28"/>
          <w:szCs w:val="28"/>
          <w:highlight w:val="white"/>
          <w:lang w:val="ro-RO" w:eastAsia="ru-RU"/>
        </w:rPr>
        <w:t xml:space="preserve"> organului teritorial de statistică</w:t>
      </w:r>
      <w:r w:rsidRPr="000668EC">
        <w:rPr>
          <w:sz w:val="28"/>
          <w:szCs w:val="28"/>
          <w:lang w:val="ro-RO" w:eastAsia="ru-RU"/>
        </w:rPr>
        <w:t>.</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 (7) Organul central de statistică prezintă autorităţii  centrale de turism informaţii şi rapoarte statistice centralizate privind statistica turismului.”</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13. Se completează cu articolul  16</w:t>
      </w:r>
      <w:r w:rsidRPr="000668EC">
        <w:rPr>
          <w:sz w:val="28"/>
          <w:szCs w:val="28"/>
          <w:vertAlign w:val="superscript"/>
          <w:lang w:val="ro-RO" w:eastAsia="ru-RU"/>
        </w:rPr>
        <w:t>1</w:t>
      </w:r>
      <w:r w:rsidRPr="000668EC">
        <w:rPr>
          <w:sz w:val="28"/>
          <w:szCs w:val="28"/>
          <w:lang w:val="ro-RO" w:eastAsia="ru-RU"/>
        </w:rPr>
        <w:t xml:space="preserve"> cu următorul cuprins:</w:t>
      </w:r>
    </w:p>
    <w:p w:rsidR="000668EC" w:rsidRPr="000668EC" w:rsidRDefault="000668EC" w:rsidP="000668EC">
      <w:pPr>
        <w:autoSpaceDE w:val="0"/>
        <w:autoSpaceDN w:val="0"/>
        <w:adjustRightInd w:val="0"/>
        <w:rPr>
          <w:b/>
          <w:bCs/>
          <w:sz w:val="28"/>
          <w:szCs w:val="28"/>
          <w:lang w:val="ro-RO" w:eastAsia="ru-RU"/>
        </w:rPr>
      </w:pPr>
      <w:r w:rsidRPr="000668EC">
        <w:rPr>
          <w:sz w:val="28"/>
          <w:szCs w:val="28"/>
          <w:lang w:val="ro-RO" w:eastAsia="ru-RU"/>
        </w:rPr>
        <w:t>„</w:t>
      </w:r>
      <w:r w:rsidRPr="000668EC">
        <w:rPr>
          <w:b/>
          <w:bCs/>
          <w:sz w:val="28"/>
          <w:szCs w:val="28"/>
          <w:lang w:val="ro-RO" w:eastAsia="ru-RU"/>
        </w:rPr>
        <w:t>Articolul 16</w:t>
      </w:r>
      <w:r w:rsidRPr="000668EC">
        <w:rPr>
          <w:b/>
          <w:bCs/>
          <w:sz w:val="28"/>
          <w:szCs w:val="28"/>
          <w:vertAlign w:val="superscript"/>
          <w:lang w:val="ro-RO" w:eastAsia="ru-RU"/>
        </w:rPr>
        <w:t>1</w:t>
      </w:r>
      <w:r w:rsidRPr="000668EC">
        <w:rPr>
          <w:b/>
          <w:bCs/>
          <w:sz w:val="28"/>
          <w:szCs w:val="28"/>
          <w:lang w:val="ro-RO" w:eastAsia="ru-RU"/>
        </w:rPr>
        <w:t xml:space="preserve">. </w:t>
      </w:r>
      <w:r w:rsidRPr="000668EC">
        <w:rPr>
          <w:sz w:val="28"/>
          <w:szCs w:val="28"/>
          <w:lang w:val="ro-RO" w:eastAsia="ru-RU"/>
        </w:rPr>
        <w:t>Contul Satelit în Turism</w:t>
      </w:r>
      <w:r w:rsidRPr="000668EC">
        <w:rPr>
          <w:b/>
          <w:bCs/>
          <w:sz w:val="28"/>
          <w:szCs w:val="28"/>
          <w:lang w:val="ro-RO" w:eastAsia="ru-RU"/>
        </w:rPr>
        <w:t xml:space="preserve">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(1) Scopul Contului Satelit în Turism este asigurarea unei baze metodologice unice pentru definirea, colectarea, analiza şi interpretarea datelor statistice aferente turismului la nivel de ţară.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Pentru compilarea Contului Satelit în Turism se colectează şi prelucrează  datele statistice privind cheltuielile generate de consumul turistic, care vizează cazarea, transportul, alimentaţia publică, serviciile culturale, agrementul, serviciile de asigurări, produsele autohtone, serviciile turistice oferite de agenţii economici din turism, ocuparea forţei de muncă în turism şi toate cheltuielile care conduc la generarea fluxului monetar turistic.</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(3) Implementarea Contului Satelit în Turism, conform standardelor internaţionale, se realizează  de către organul central de statistică în trei etape: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 elaborarea şi aprobarea de către organul central de statistică a Ghidului metodologic de compilare a Contului Satelit în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crearea unui sistem de cercetări statistice, care să asigure sursele necesare de informaţii statistice pentru compilarea Contului Satelit în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 elaborarea sarcinilor tehnice şi aplicaţiilor informatice pentru introducerea, prelucrarea, verificarea, validarea şi centralizarea datelor statistice. ”</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14. Articolul 17: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denumirea articolului se expune în următoarea redacţie: ”Biroul de promovare turistică şi centrul de informare şi promovare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pe tot parcursul articolului cuvintele ”birourile de informare” şi ”biroul de informare” se substituie cu cuvintele ”birourile de promovare” şi, respectiv, ”biroul de promovare”;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alineatul (1):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cuvintele „de asociaţiile profesionale sau de agenţii economici din industria turismului” se exclud;</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se completează cu alineatele (4) şi (5)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„(4) Centre de informare şi promovare turistică pot fi create de către autorităţile administraţiei publice locale, asociaţiile profesionale, persoanele fizice sau juridice  din industria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 xml:space="preserve"> (5) Cerinţele privind activităţile şi serviciile prestate în cadrul centrelor de informare şi promovare turistică se aprobă de către autoritatea centrală de turism.”</w:t>
      </w:r>
    </w:p>
    <w:p w:rsidR="000668EC" w:rsidRPr="000668EC" w:rsidRDefault="000668EC" w:rsidP="000668EC">
      <w:pPr>
        <w:autoSpaceDE w:val="0"/>
        <w:autoSpaceDN w:val="0"/>
        <w:adjustRightInd w:val="0"/>
        <w:rPr>
          <w:i/>
          <w:iCs/>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15. Articolul 18:</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la alineatul (3), cuvintele „să declasifice structurile de primire turistică” se exclud;</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la alineatul (4), cuvîntul „Declasificarea” se exclude;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se completează cu alineatul (5) cu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„(5) În cazul aprobării noilor criterii de clasificare a unităţilor de cazare turistică, unităţile de cazare turistică clasificate  sînt obligate, în decurs de 6 luni de la aprobarea modificărilor,  să obţină un nou certificat  de clasificare a unităţii de cazare turistică.”</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16. Articolul 18</w:t>
      </w:r>
      <w:r w:rsidRPr="000668EC">
        <w:rPr>
          <w:sz w:val="28"/>
          <w:szCs w:val="28"/>
          <w:vertAlign w:val="superscript"/>
          <w:lang w:val="ro-RO" w:eastAsia="ru-RU"/>
        </w:rPr>
        <w:t>1</w:t>
      </w:r>
      <w:r w:rsidRPr="000668EC">
        <w:rPr>
          <w:sz w:val="28"/>
          <w:szCs w:val="28"/>
          <w:lang w:val="ro-RO" w:eastAsia="ru-RU"/>
        </w:rPr>
        <w:t>:</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alineatul (1):</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litera c) se abrogă;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litera h):</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se completează la început cu cuvintele ”copia de pe diploma de licenţă/master în domeniul turismului sau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 sintagma „din cadrul Centrului Naţional de Perfecţionare a Cadrelor din Industria Turismului sau din cadrul altor instituţii în domeniu acreditate în condiţiile legii” se exclude;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la alineatul (7), cuvintele „sau de servire a mesei” se exclud;</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alineatul (9) va avea următorul cuprins: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„(9) Certificatul de clasificare a unităţii de cazare turistică se eliberează pentru o perioadă nedeterminată”;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 xml:space="preserve"> la alineatul (11), cuvintele „sau în cazul expirării termenului de valabilitate a actului de clasificare” se exclud.</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17. Articolul 18</w:t>
      </w:r>
      <w:r w:rsidRPr="000668EC">
        <w:rPr>
          <w:sz w:val="28"/>
          <w:szCs w:val="28"/>
          <w:vertAlign w:val="superscript"/>
          <w:lang w:val="ro-RO" w:eastAsia="ru-RU"/>
        </w:rPr>
        <w:t xml:space="preserve">2  </w:t>
      </w:r>
      <w:r w:rsidRPr="000668EC">
        <w:rPr>
          <w:sz w:val="28"/>
          <w:szCs w:val="28"/>
          <w:lang w:val="ro-RO" w:eastAsia="ru-RU"/>
        </w:rPr>
        <w:t>va avea următorul cuprins:</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w:t>
      </w:r>
      <w:r w:rsidRPr="000668EC">
        <w:rPr>
          <w:b/>
          <w:bCs/>
          <w:sz w:val="28"/>
          <w:szCs w:val="28"/>
          <w:lang w:val="ro-RO" w:eastAsia="ru-RU"/>
        </w:rPr>
        <w:t>Articolul 18</w:t>
      </w:r>
      <w:r w:rsidRPr="000668EC">
        <w:rPr>
          <w:b/>
          <w:bCs/>
          <w:sz w:val="28"/>
          <w:szCs w:val="28"/>
          <w:vertAlign w:val="superscript"/>
          <w:lang w:val="ro-RO" w:eastAsia="ru-RU"/>
        </w:rPr>
        <w:t>2</w:t>
      </w:r>
      <w:r w:rsidRPr="000668EC">
        <w:rPr>
          <w:sz w:val="28"/>
          <w:szCs w:val="28"/>
          <w:lang w:val="ro-RO" w:eastAsia="ru-RU"/>
        </w:rPr>
        <w:t>. Suspendarea şi retragerea certificatului de clasificare 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Unităţile de cazare turistică sînt obligate să respecte, pe toată perioada de funcţionare, criteriile ce au stat la baza clasificării. Nerespectarea criteriilor de clasificare poate servi temei pentru suspendarea sau retragerea certificatului de clasificare 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(2) Verificarea respectării criteriilor ce au stat la baza clasificării se efectuează de către autoritatea centrală de turism o dată în 3 ani, conform Legii nr. 131 din 8 iunie 2012 privind controlul de stat asupra activităţii de întreprinzător.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Suspendarea şi retragerea certificatului de clasificare a unităţii de cazare turistică se efectuează conform Legii nr.160 din 22 iulie 2011 privind reglementarea prin autorizare a activităţii de întreprinzător.”</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18. Se completează cu capitolul III</w:t>
      </w:r>
      <w:r w:rsidRPr="000668EC">
        <w:rPr>
          <w:sz w:val="28"/>
          <w:szCs w:val="28"/>
          <w:vertAlign w:val="superscript"/>
          <w:lang w:val="ro-RO" w:eastAsia="ru-RU"/>
        </w:rPr>
        <w:t>1</w:t>
      </w:r>
      <w:r w:rsidRPr="000668EC">
        <w:rPr>
          <w:sz w:val="28"/>
          <w:szCs w:val="28"/>
          <w:lang w:val="ro-RO" w:eastAsia="ru-RU"/>
        </w:rPr>
        <w:t xml:space="preserve"> cu următorul cuprins:</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„Capitolul III</w:t>
      </w:r>
      <w:r w:rsidRPr="000668EC">
        <w:rPr>
          <w:b/>
          <w:bCs/>
          <w:sz w:val="28"/>
          <w:szCs w:val="28"/>
          <w:vertAlign w:val="superscript"/>
          <w:lang w:val="ro-RO" w:eastAsia="ru-RU"/>
        </w:rPr>
        <w:t>1</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ACTIVITATEA EXCURSIONISTĂ</w:t>
      </w:r>
    </w:p>
    <w:p w:rsidR="000668EC" w:rsidRPr="000668EC" w:rsidRDefault="000668EC" w:rsidP="000668EC">
      <w:pPr>
        <w:autoSpaceDE w:val="0"/>
        <w:autoSpaceDN w:val="0"/>
        <w:adjustRightInd w:val="0"/>
        <w:jc w:val="center"/>
        <w:rPr>
          <w:b/>
          <w:bCs/>
          <w:sz w:val="28"/>
          <w:szCs w:val="28"/>
          <w:lang w:val="ro-RO" w:eastAsia="ru-RU"/>
        </w:rPr>
      </w:pPr>
    </w:p>
    <w:p w:rsidR="000668EC" w:rsidRPr="000668EC" w:rsidRDefault="000668EC" w:rsidP="000668EC">
      <w:pPr>
        <w:autoSpaceDE w:val="0"/>
        <w:autoSpaceDN w:val="0"/>
        <w:adjustRightInd w:val="0"/>
        <w:outlineLvl w:val="0"/>
        <w:rPr>
          <w:b/>
          <w:bCs/>
          <w:sz w:val="28"/>
          <w:szCs w:val="28"/>
          <w:lang w:val="ro-RO" w:eastAsia="ru-RU"/>
        </w:rPr>
      </w:pPr>
      <w:r w:rsidRPr="000668EC">
        <w:rPr>
          <w:b/>
          <w:bCs/>
          <w:sz w:val="28"/>
          <w:szCs w:val="28"/>
          <w:lang w:val="ro-RO" w:eastAsia="ru-RU"/>
        </w:rPr>
        <w:t>Articolul 18</w:t>
      </w:r>
      <w:r w:rsidRPr="000668EC">
        <w:rPr>
          <w:b/>
          <w:bCs/>
          <w:sz w:val="28"/>
          <w:szCs w:val="28"/>
          <w:vertAlign w:val="superscript"/>
          <w:lang w:val="ro-RO" w:eastAsia="ru-RU"/>
        </w:rPr>
        <w:t>3</w:t>
      </w:r>
      <w:r w:rsidRPr="000668EC">
        <w:rPr>
          <w:b/>
          <w:bCs/>
          <w:sz w:val="28"/>
          <w:szCs w:val="28"/>
          <w:lang w:val="ro-RO" w:eastAsia="ru-RU"/>
        </w:rPr>
        <w:t xml:space="preserve">. </w:t>
      </w:r>
      <w:r w:rsidRPr="000668EC">
        <w:rPr>
          <w:sz w:val="28"/>
          <w:szCs w:val="28"/>
          <w:lang w:val="ro-RO" w:eastAsia="ru-RU"/>
        </w:rPr>
        <w:t>Organizarea şi deservirea  excursiilor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(1) Organizarea şi deservirea  excursiilor se efectuează pe rute turistice certificate,  în baza contractului de prestare a serviciilor de ghid.</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Rutele turistice se elaborează de către ghizi de turism ori cu asistenţa nemijlocită a acestora.</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Rutele turistice se aprobă şi se înregistrează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(4) Cererile de aprobare şi înregistrare a rutelor turistice se înaintează de către ghizi de turism, agenţii de voiaj, asociaţii de specialitate, autorităţi ale administraţiei publice.</w:t>
      </w:r>
    </w:p>
    <w:p w:rsidR="000668EC" w:rsidRDefault="000668EC" w:rsidP="000668EC">
      <w:pPr>
        <w:autoSpaceDE w:val="0"/>
        <w:autoSpaceDN w:val="0"/>
        <w:adjustRightInd w:val="0"/>
        <w:rPr>
          <w:sz w:val="28"/>
          <w:szCs w:val="28"/>
          <w:lang w:val="ro-RO" w:eastAsia="ru-RU"/>
        </w:rPr>
      </w:pPr>
      <w:r w:rsidRPr="000668EC">
        <w:rPr>
          <w:sz w:val="28"/>
          <w:szCs w:val="28"/>
          <w:lang w:val="ro-RO" w:eastAsia="ru-RU"/>
        </w:rPr>
        <w:t>(5) Normele metodologice privind elaborarea, aprobarea şi înregistrarea rutelor turistice se aprobă de către autoritatea centrală de turism.</w:t>
      </w: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18</w:t>
      </w:r>
      <w:r w:rsidRPr="000668EC">
        <w:rPr>
          <w:b/>
          <w:bCs/>
          <w:sz w:val="28"/>
          <w:szCs w:val="28"/>
          <w:vertAlign w:val="superscript"/>
          <w:lang w:val="ro-RO" w:eastAsia="ru-RU"/>
        </w:rPr>
        <w:t>4</w:t>
      </w:r>
      <w:r w:rsidRPr="000668EC">
        <w:rPr>
          <w:b/>
          <w:bCs/>
          <w:sz w:val="28"/>
          <w:szCs w:val="28"/>
          <w:lang w:val="ro-RO" w:eastAsia="ru-RU"/>
        </w:rPr>
        <w:t xml:space="preserve"> . </w:t>
      </w:r>
      <w:r w:rsidRPr="000668EC">
        <w:rPr>
          <w:sz w:val="28"/>
          <w:szCs w:val="28"/>
          <w:lang w:val="ro-RO" w:eastAsia="ru-RU"/>
        </w:rPr>
        <w:t>Activitatea ghizilor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Activitatea în calitate de ghid de turism în Republica Moldova poate fi exercitată de persoana care întruneşte următoarele condiţii: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 este cetăţean al Republicii Moldova sau cetăţean străin cu drept de şedere în Republica Moldova;</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locuieşte în Republica Moldova nu mai puţin de 3 ani;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 are capacitate deplină de exerciţiu;</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 nu are antecedente penale nestinse pentru infracţiuni săvîrşite cu intenţie;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e) deţine atestat de calificare al ghidului de turism, eliberat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(2) Formarea profesională a ghizilor de turism se efectuează de către instituţiile educaţionale care prestează servicii de formare profesională iniţială şi continuă.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Normele metodologice şi criteriile de formare profesională a ghizilor de turism  şi Regulamentul de atestare a ghizilor de turism  se aprobă de către autoritatea centrală de turism, în condiţiile prezentei legi.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(4) În timpul desfăşurării activităţii, ghidul de turism este obligat să deţină asupra sa ecusonul ghidului de turism, expus în loc vizibil.</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(5) Controlul activităţii ghizilor de turism se efectuează de către autoritatea centrală de turism.</w:t>
      </w:r>
    </w:p>
    <w:p w:rsidR="000668EC" w:rsidRDefault="000668EC" w:rsidP="000668EC">
      <w:pPr>
        <w:autoSpaceDE w:val="0"/>
        <w:autoSpaceDN w:val="0"/>
        <w:adjustRightInd w:val="0"/>
        <w:rPr>
          <w:sz w:val="28"/>
          <w:szCs w:val="28"/>
          <w:lang w:val="ro-RO" w:eastAsia="ru-RU"/>
        </w:rPr>
      </w:pPr>
      <w:r w:rsidRPr="000668EC">
        <w:rPr>
          <w:sz w:val="28"/>
          <w:szCs w:val="28"/>
          <w:lang w:val="ro-RO" w:eastAsia="ru-RU"/>
        </w:rPr>
        <w:t>(6) Evidenţa ghizilor de turism atestaţi se efectuează de către autoritatea centrală de turism prin completarea Registrului ghizilor de turism atestaţi din Republica Moldova, parte componentă a Registrului turismului.</w:t>
      </w: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18</w:t>
      </w:r>
      <w:r w:rsidRPr="000668EC">
        <w:rPr>
          <w:b/>
          <w:bCs/>
          <w:sz w:val="28"/>
          <w:szCs w:val="28"/>
          <w:vertAlign w:val="superscript"/>
          <w:lang w:val="ro-RO" w:eastAsia="ru-RU"/>
        </w:rPr>
        <w:t>5</w:t>
      </w:r>
      <w:r w:rsidRPr="000668EC">
        <w:rPr>
          <w:b/>
          <w:bCs/>
          <w:sz w:val="28"/>
          <w:szCs w:val="28"/>
          <w:lang w:val="ro-RO" w:eastAsia="ru-RU"/>
        </w:rPr>
        <w:t xml:space="preserve">. </w:t>
      </w:r>
      <w:r w:rsidRPr="000668EC">
        <w:rPr>
          <w:sz w:val="28"/>
          <w:szCs w:val="28"/>
          <w:lang w:val="ro-RO" w:eastAsia="ru-RU"/>
        </w:rPr>
        <w:t>Atestarea ghizilor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Persoanele care vor să practice activitatea de ghid de turism sînt supuse atestării, în scopul verificării nivelului cunoştinţelor şi capacităţii de aplicare a lor în organizarea excursiilor.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Pentru realizarea atestării ghizilor de turism autoritatea centrală de turism creează Comisia de atestare a ghizilor de turism, din care fac parte reprezentanţi ai autorităţii centrale de turism, Ministerului Culturii, Academiei de Ştiinţe a Moldovei, instituţiilor de învăţămînt şi ai asociaţiilor de branşă.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 xml:space="preserve">(3) Atestarea ghidului de turism, eliberarea/retragerea atestatului de calificare şi a ecusonului se efectuează gratuit de către Comisia de atestare a ghizilor de turism, care activează în baza Regulamentului de atestare a ghizilor de turism.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(4) Termenul de valabilitate al atestatului de calificare al ghidului de turism şi al ecusonului este de 5 ani de la data eliberării.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(5) Prelungirea termenului de valabilitate, suspendarea şi reluarea valabilităţii, reperfectarea, eliberarea duplicatelor, retragerea atestatului de calificare a ghidului de turism şi al ecusonului se efectuează în condiţiile Legii nr. 160 din 22 iulie 2011 privind reglementarea prin autorizare a activităţii de întreprinzător.”</w:t>
      </w:r>
    </w:p>
    <w:p w:rsidR="000668EC" w:rsidRPr="000668EC" w:rsidRDefault="000668EC" w:rsidP="000668EC">
      <w:pPr>
        <w:tabs>
          <w:tab w:val="left" w:pos="30"/>
          <w:tab w:val="left" w:pos="720"/>
          <w:tab w:val="left" w:pos="1410"/>
        </w:tabs>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19. Se completează cu capitolul V</w:t>
      </w:r>
      <w:r w:rsidRPr="000668EC">
        <w:rPr>
          <w:sz w:val="28"/>
          <w:szCs w:val="28"/>
          <w:vertAlign w:val="superscript"/>
          <w:lang w:val="ro-RO" w:eastAsia="ru-RU"/>
        </w:rPr>
        <w:t>1</w:t>
      </w:r>
      <w:r w:rsidRPr="000668EC">
        <w:rPr>
          <w:sz w:val="28"/>
          <w:szCs w:val="28"/>
          <w:lang w:val="ro-RO" w:eastAsia="ru-RU"/>
        </w:rPr>
        <w:t xml:space="preserve"> cu următorul cuprins:</w:t>
      </w:r>
    </w:p>
    <w:p w:rsidR="000668EC" w:rsidRDefault="000668EC" w:rsidP="000668EC">
      <w:pPr>
        <w:tabs>
          <w:tab w:val="left" w:pos="30"/>
          <w:tab w:val="left" w:pos="720"/>
          <w:tab w:val="left" w:pos="1410"/>
        </w:tabs>
        <w:autoSpaceDE w:val="0"/>
        <w:autoSpaceDN w:val="0"/>
        <w:adjustRightInd w:val="0"/>
        <w:jc w:val="center"/>
        <w:rPr>
          <w:b/>
          <w:bCs/>
          <w:sz w:val="28"/>
          <w:szCs w:val="28"/>
          <w:lang w:val="ro-RO" w:eastAsia="ru-RU"/>
        </w:rPr>
      </w:pPr>
    </w:p>
    <w:p w:rsidR="000668EC" w:rsidRPr="000668EC" w:rsidRDefault="000668EC" w:rsidP="000668EC">
      <w:pPr>
        <w:tabs>
          <w:tab w:val="left" w:pos="30"/>
          <w:tab w:val="left" w:pos="720"/>
          <w:tab w:val="left" w:pos="1410"/>
        </w:tabs>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 xml:space="preserve">„Capitolul V </w:t>
      </w:r>
      <w:r w:rsidRPr="000668EC">
        <w:rPr>
          <w:b/>
          <w:bCs/>
          <w:sz w:val="28"/>
          <w:szCs w:val="28"/>
          <w:vertAlign w:val="superscript"/>
          <w:lang w:val="ro-RO" w:eastAsia="ru-RU"/>
        </w:rPr>
        <w:t>1</w:t>
      </w:r>
      <w:r w:rsidRPr="000668EC">
        <w:rPr>
          <w:b/>
          <w:bCs/>
          <w:sz w:val="28"/>
          <w:szCs w:val="28"/>
          <w:lang w:val="ro-RO" w:eastAsia="ru-RU"/>
        </w:rPr>
        <w:t xml:space="preserve"> </w:t>
      </w:r>
    </w:p>
    <w:p w:rsidR="000668EC" w:rsidRPr="000668EC" w:rsidRDefault="000668EC" w:rsidP="000668EC">
      <w:pPr>
        <w:tabs>
          <w:tab w:val="left" w:pos="30"/>
          <w:tab w:val="left" w:pos="720"/>
          <w:tab w:val="left" w:pos="1410"/>
        </w:tabs>
        <w:autoSpaceDE w:val="0"/>
        <w:autoSpaceDN w:val="0"/>
        <w:adjustRightInd w:val="0"/>
        <w:ind w:firstLine="0"/>
        <w:jc w:val="center"/>
        <w:rPr>
          <w:b/>
          <w:bCs/>
          <w:sz w:val="28"/>
          <w:szCs w:val="28"/>
          <w:lang w:val="ro-RO" w:eastAsia="ru-RU"/>
        </w:rPr>
      </w:pPr>
      <w:r w:rsidRPr="000668EC">
        <w:rPr>
          <w:b/>
          <w:bCs/>
          <w:sz w:val="28"/>
          <w:szCs w:val="28"/>
          <w:lang w:val="ro-RO" w:eastAsia="ru-RU"/>
        </w:rPr>
        <w:t>TURISMUL SOCIAL</w:t>
      </w:r>
    </w:p>
    <w:p w:rsidR="000668EC" w:rsidRPr="000668EC" w:rsidRDefault="000668EC" w:rsidP="000668EC">
      <w:pPr>
        <w:tabs>
          <w:tab w:val="left" w:pos="30"/>
          <w:tab w:val="left" w:pos="720"/>
          <w:tab w:val="left" w:pos="1410"/>
        </w:tabs>
        <w:autoSpaceDE w:val="0"/>
        <w:autoSpaceDN w:val="0"/>
        <w:adjustRightInd w:val="0"/>
        <w:jc w:val="center"/>
        <w:rPr>
          <w:b/>
          <w:bCs/>
          <w:sz w:val="28"/>
          <w:szCs w:val="28"/>
          <w:lang w:val="ro-RO" w:eastAsia="ru-RU"/>
        </w:rPr>
      </w:pPr>
    </w:p>
    <w:p w:rsidR="000668EC" w:rsidRPr="000668EC" w:rsidRDefault="000668EC" w:rsidP="000668EC">
      <w:pPr>
        <w:autoSpaceDE w:val="0"/>
        <w:autoSpaceDN w:val="0"/>
        <w:adjustRightInd w:val="0"/>
        <w:rPr>
          <w:b/>
          <w:bCs/>
          <w:sz w:val="28"/>
          <w:szCs w:val="28"/>
          <w:lang w:val="ro-RO" w:eastAsia="ru-RU"/>
        </w:rPr>
      </w:pPr>
      <w:r w:rsidRPr="000668EC">
        <w:rPr>
          <w:b/>
          <w:bCs/>
          <w:sz w:val="28"/>
          <w:szCs w:val="28"/>
          <w:lang w:val="ro-RO" w:eastAsia="ru-RU"/>
        </w:rPr>
        <w:t>Articolul 25</w:t>
      </w:r>
      <w:r w:rsidRPr="000668EC">
        <w:rPr>
          <w:b/>
          <w:bCs/>
          <w:sz w:val="28"/>
          <w:szCs w:val="28"/>
          <w:vertAlign w:val="superscript"/>
          <w:lang w:val="ro-RO" w:eastAsia="ru-RU"/>
        </w:rPr>
        <w:t>1</w:t>
      </w:r>
      <w:r w:rsidRPr="000668EC">
        <w:rPr>
          <w:b/>
          <w:bCs/>
          <w:sz w:val="28"/>
          <w:szCs w:val="28"/>
          <w:lang w:val="ro-RO" w:eastAsia="ru-RU"/>
        </w:rPr>
        <w:t xml:space="preserve">. </w:t>
      </w:r>
      <w:r w:rsidRPr="000668EC">
        <w:rPr>
          <w:sz w:val="28"/>
          <w:szCs w:val="28"/>
          <w:lang w:val="ro-RO" w:eastAsia="ru-RU"/>
        </w:rPr>
        <w:t>Principiile politicii de stat în domeniul turismului social</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Turismul social asigură accesul persoanelor dezavantajate la servicii turistice.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Politica de stat în domeniul turismului social se bazează pe următoarele principii: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a) asigurarea accesului la un pachet minim de servicii turistice pentru grupurile de persoane ce necesită protecţie socială;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susţinerea turismului social de către autorităţile publice centrale şi locale;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c) coordonarea şi reglementarea activităţii în cadrul turismului social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 acordarea facilităţilor la  prestarea serviciilor turistice cu caracter social.</w:t>
      </w:r>
    </w:p>
    <w:p w:rsidR="000668EC" w:rsidRPr="000668EC" w:rsidRDefault="000668EC" w:rsidP="000668EC">
      <w:pPr>
        <w:autoSpaceDE w:val="0"/>
        <w:autoSpaceDN w:val="0"/>
        <w:adjustRightInd w:val="0"/>
        <w:rPr>
          <w:b/>
          <w:bCs/>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25</w:t>
      </w:r>
      <w:r w:rsidRPr="000668EC">
        <w:rPr>
          <w:b/>
          <w:bCs/>
          <w:sz w:val="28"/>
          <w:szCs w:val="28"/>
          <w:vertAlign w:val="superscript"/>
          <w:lang w:val="ro-RO" w:eastAsia="ru-RU"/>
        </w:rPr>
        <w:t>2</w:t>
      </w:r>
      <w:r w:rsidRPr="000668EC">
        <w:rPr>
          <w:b/>
          <w:bCs/>
          <w:sz w:val="28"/>
          <w:szCs w:val="28"/>
          <w:lang w:val="ro-RO" w:eastAsia="ru-RU"/>
        </w:rPr>
        <w:t>.</w:t>
      </w:r>
      <w:r w:rsidRPr="000668EC">
        <w:rPr>
          <w:sz w:val="28"/>
          <w:szCs w:val="28"/>
          <w:lang w:val="ro-RO" w:eastAsia="ru-RU"/>
        </w:rPr>
        <w:t xml:space="preserve"> Mijloacele financiare pentru susţinerea turismului social</w:t>
      </w:r>
    </w:p>
    <w:p w:rsidR="000668EC" w:rsidRDefault="000668EC" w:rsidP="000668EC">
      <w:pPr>
        <w:autoSpaceDE w:val="0"/>
        <w:autoSpaceDN w:val="0"/>
        <w:adjustRightInd w:val="0"/>
        <w:rPr>
          <w:sz w:val="28"/>
          <w:szCs w:val="28"/>
          <w:lang w:val="ro-RO" w:eastAsia="ru-RU"/>
        </w:rPr>
      </w:pPr>
      <w:r w:rsidRPr="000668EC">
        <w:rPr>
          <w:sz w:val="28"/>
          <w:szCs w:val="28"/>
          <w:lang w:val="ro-RO" w:eastAsia="ru-RU"/>
        </w:rPr>
        <w:t>Mijloacele financiare destinate susţinerii turismului social se constituie din contul şi în limita mijloacelor bugetare aprobate pentru aceste scopuri, precum şi din alte surse legale.</w:t>
      </w: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25</w:t>
      </w:r>
      <w:r w:rsidRPr="000668EC">
        <w:rPr>
          <w:b/>
          <w:bCs/>
          <w:sz w:val="28"/>
          <w:szCs w:val="28"/>
          <w:vertAlign w:val="superscript"/>
          <w:lang w:val="ro-RO" w:eastAsia="ru-RU"/>
        </w:rPr>
        <w:t>3</w:t>
      </w:r>
      <w:r w:rsidRPr="000668EC">
        <w:rPr>
          <w:b/>
          <w:bCs/>
          <w:sz w:val="28"/>
          <w:szCs w:val="28"/>
          <w:lang w:val="ro-RO" w:eastAsia="ru-RU"/>
        </w:rPr>
        <w:t>.</w:t>
      </w:r>
      <w:r w:rsidRPr="000668EC">
        <w:rPr>
          <w:sz w:val="28"/>
          <w:szCs w:val="28"/>
          <w:lang w:val="ro-RO" w:eastAsia="ru-RU"/>
        </w:rPr>
        <w:t xml:space="preserve"> Suportul statului în dezvoltarea turismului social</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Statul sprijină turismul social prin desfăşurarea de campanii promoţionale,  organizarea şi  finanţarea de programe turistice sociale, alte instrumente şi mecanisme legale.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Pentru formarea pachetelor de servicii turistice şi organizarea programelor excursioniste destinate turismului social, la încheierea contractelor de prestare de servicii de transport, agenţii transportatori sînt în drept să stabilească tarife mai mici decît tarifele-plafon pentru un pasager/kilometru pe rutele regulate, aprobate de actele normative în vigoare.”</w:t>
      </w:r>
    </w:p>
    <w:p w:rsidR="000668EC" w:rsidRPr="000668EC" w:rsidRDefault="000668EC" w:rsidP="000668EC">
      <w:pPr>
        <w:tabs>
          <w:tab w:val="left" w:pos="30"/>
          <w:tab w:val="left" w:pos="720"/>
          <w:tab w:val="left" w:pos="1410"/>
        </w:tabs>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20. Capitolul VII se abrogă.</w:t>
      </w:r>
    </w:p>
    <w:p w:rsidR="000668EC" w:rsidRDefault="000668EC"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Default="005329D6" w:rsidP="000668EC">
      <w:pPr>
        <w:autoSpaceDE w:val="0"/>
        <w:autoSpaceDN w:val="0"/>
        <w:adjustRightInd w:val="0"/>
        <w:rPr>
          <w:sz w:val="28"/>
          <w:szCs w:val="28"/>
          <w:lang w:val="ro-RO" w:eastAsia="ru-RU"/>
        </w:rPr>
      </w:pP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21. Capitolul VIII  va avea următorul cuprins:</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 xml:space="preserve">„Capitolul VIII </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 xml:space="preserve">FORMAREA PROFESIONALĂ A CADRELOR </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 xml:space="preserve">PENTRU DOMENIUL TURISMULUI </w:t>
      </w:r>
    </w:p>
    <w:p w:rsidR="000668EC" w:rsidRPr="000668EC" w:rsidRDefault="000668EC" w:rsidP="000668EC">
      <w:pPr>
        <w:autoSpaceDE w:val="0"/>
        <w:autoSpaceDN w:val="0"/>
        <w:adjustRightInd w:val="0"/>
        <w:jc w:val="center"/>
        <w:rPr>
          <w:b/>
          <w:bCs/>
          <w:sz w:val="28"/>
          <w:szCs w:val="28"/>
          <w:lang w:val="ro-RO" w:eastAsia="ru-RU"/>
        </w:rPr>
      </w:pPr>
    </w:p>
    <w:p w:rsidR="000668EC" w:rsidRPr="000668EC" w:rsidRDefault="000668EC" w:rsidP="000668EC">
      <w:pPr>
        <w:autoSpaceDE w:val="0"/>
        <w:autoSpaceDN w:val="0"/>
        <w:adjustRightInd w:val="0"/>
        <w:outlineLvl w:val="0"/>
        <w:rPr>
          <w:sz w:val="28"/>
          <w:szCs w:val="28"/>
          <w:lang w:val="ro-RO" w:eastAsia="ru-RU"/>
        </w:rPr>
      </w:pPr>
      <w:r w:rsidRPr="000668EC">
        <w:rPr>
          <w:b/>
          <w:bCs/>
          <w:sz w:val="28"/>
          <w:szCs w:val="28"/>
          <w:lang w:val="ro-RO" w:eastAsia="ru-RU"/>
        </w:rPr>
        <w:t>Articolul 38.</w:t>
      </w:r>
      <w:r w:rsidRPr="000668EC">
        <w:rPr>
          <w:sz w:val="28"/>
          <w:szCs w:val="28"/>
          <w:lang w:val="ro-RO" w:eastAsia="ru-RU"/>
        </w:rPr>
        <w:t xml:space="preserve"> Formarea profesională a cadrelor</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Formarea profesională a cadrelor pentru domeniul turismului se realizează de către instituţiile educaţionale acreditate, care prestează servicii de formare profesională iniţială şi continuă din domeniu.</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Planurile de studii şi programele analitice destinate pregătirii cadrelor pentru domeniul turismului sînt aprobate de organele de resort, după aprobarea acestora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Personalul de specialitate din turism este obligat, o dată la 5 ani, să absolve cursuri de perfecţionare profesională.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(4) Cursurile de perfecţionare nu sînt obligatorii pentru deţinătorii diplomelor de studii cu specializare în domeniul turismului, cu excepţia directorilor/administratorilor întreprinderilor de turism (solicitanţii de certificate de categoria ”A”) care nu deţin diplome de studii superioare de master cu specializare în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(5) Absolvenţilor cursurilor de perfecţionare profesională li se eliberează certificate privind absolvirea cursurilor de perfecţionare în domeniul   turismului, cu perioada de valabilitate de 5 ani.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 xml:space="preserve">(6) Pentru personalul cu vechime în muncă în domeniul turismului mai mare de 15 ani, certificatul privind absolvirea cursurilor de perfecţionare în domeniul turismului se eliberează pe termen nelimitat, după absolvirea cursurilor de perfecţionare profesională.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(7) Vechimea în muncă în domeniul turismului, pentru personalul stipulat în alineatul (6) al prezentului articol, se consideră activitatea personalului de specialitate din cadrul întreprinderilor de turism şi activitatea în funcţii responsabile de turism din cadrul autorităţii centrale de turism, instituţiilor de profil, asociaţiilor obşteşti şi profesionale de profil, precum şi în calitate de ghid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(8) Certificatele privind absolvirea cursurilor de perfecţionare în domeniul   turismului sînt de 4 categorii: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 categoria „A” − pentru directorul/administratorul întreprinderii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b) categoria „B” − pentru personalul de specialitate din cadrul  întreprinderii de turism cu studii superioare, cu specializare  în alte domenii, decît turismul;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 categoria „C” – pentru ghizii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 categoria „D” − pentru personalul de specialitate din cadrul  întreprinderii de turism, care deţine studii medii şi medii profesionale, cu excepţia absolvenţilor instituţiilor de învăţămînt cu specializare în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(9) Solicitanţii certificatului de categoria „A” pentru activitatea de turoperator vor prezenta documente ce atestă vechimea în muncă de cel puţin 1 an în funcţii de specialitate în agenţie de voiaj/asociaţie de specialitate/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lastRenderedPageBreak/>
        <w:t>(10) Perfecţionarea cadrelor din industria turismului</w:t>
      </w:r>
      <w:r w:rsidRPr="000668EC">
        <w:rPr>
          <w:i/>
          <w:iCs/>
          <w:sz w:val="28"/>
          <w:szCs w:val="28"/>
          <w:lang w:val="ro-RO" w:eastAsia="ru-RU"/>
        </w:rPr>
        <w:t xml:space="preserve"> </w:t>
      </w:r>
      <w:r w:rsidRPr="000668EC">
        <w:rPr>
          <w:sz w:val="28"/>
          <w:szCs w:val="28"/>
          <w:lang w:val="ro-RO" w:eastAsia="ru-RU"/>
        </w:rPr>
        <w:t>se realizează de către instituţii educaţionale acreditate, care prestează servicii de formare profesională continuă din domeniu, în baza planurilor de studii şi programelor analitice aprobate de Ministerul Educaţiei şi de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(11) Acreditarea instituţiilor de învăţămînt care realizează formarea profesională continuă a cadrelor din industria turismului se efectuează de către organele de resort, după avizarea de către autoritatea centrală de turism.</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b/>
      </w: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38</w:t>
      </w:r>
      <w:r w:rsidRPr="000668EC">
        <w:rPr>
          <w:b/>
          <w:bCs/>
          <w:sz w:val="28"/>
          <w:szCs w:val="28"/>
          <w:vertAlign w:val="superscript"/>
          <w:lang w:val="ro-RO" w:eastAsia="ru-RU"/>
        </w:rPr>
        <w:t>1</w:t>
      </w:r>
      <w:r w:rsidRPr="000668EC">
        <w:rPr>
          <w:b/>
          <w:bCs/>
          <w:sz w:val="28"/>
          <w:szCs w:val="28"/>
          <w:lang w:val="ro-RO" w:eastAsia="ru-RU"/>
        </w:rPr>
        <w:t>.</w:t>
      </w:r>
      <w:r w:rsidRPr="000668EC">
        <w:rPr>
          <w:sz w:val="28"/>
          <w:szCs w:val="28"/>
          <w:lang w:val="ro-RO" w:eastAsia="ru-RU"/>
        </w:rPr>
        <w:t xml:space="preserve"> Nomenclatorul funcţiilor din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Personalul de specialitate încadrat în întreprinderile de turism, activează în baza funcţiilor prevăzute de Nomenclatorul funcţiilor din domeniul turismului.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Nomenclatorul funcţiilor din domeniul turismului se aprobă de către autoritatea centrală de turism, în  baza Clasificatorului ocupaţiilor din Republica Moldova.”</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22. Se completează cu capitol VIII</w:t>
      </w:r>
      <w:r w:rsidRPr="000668EC">
        <w:rPr>
          <w:sz w:val="28"/>
          <w:szCs w:val="28"/>
          <w:vertAlign w:val="superscript"/>
          <w:lang w:val="ro-RO" w:eastAsia="ru-RU"/>
        </w:rPr>
        <w:t>1</w:t>
      </w:r>
      <w:r w:rsidRPr="000668EC">
        <w:rPr>
          <w:sz w:val="28"/>
          <w:szCs w:val="28"/>
          <w:lang w:val="ro-RO" w:eastAsia="ru-RU"/>
        </w:rPr>
        <w:t xml:space="preserve"> cu următorul cuprins:</w:t>
      </w:r>
    </w:p>
    <w:p w:rsidR="000668EC" w:rsidRPr="000668EC" w:rsidRDefault="000668EC" w:rsidP="000668EC">
      <w:pPr>
        <w:autoSpaceDE w:val="0"/>
        <w:autoSpaceDN w:val="0"/>
        <w:adjustRightInd w:val="0"/>
        <w:jc w:val="center"/>
        <w:rPr>
          <w:b/>
          <w:bCs/>
          <w:sz w:val="28"/>
          <w:szCs w:val="28"/>
          <w:lang w:val="ro-RO" w:eastAsia="ru-RU"/>
        </w:rPr>
      </w:pPr>
    </w:p>
    <w:p w:rsidR="000668EC" w:rsidRPr="000668EC" w:rsidRDefault="000668EC" w:rsidP="000668EC">
      <w:pPr>
        <w:autoSpaceDE w:val="0"/>
        <w:autoSpaceDN w:val="0"/>
        <w:adjustRightInd w:val="0"/>
        <w:ind w:firstLine="0"/>
        <w:jc w:val="center"/>
        <w:outlineLvl w:val="0"/>
        <w:rPr>
          <w:b/>
          <w:bCs/>
          <w:sz w:val="28"/>
          <w:szCs w:val="28"/>
          <w:lang w:val="ro-RO" w:eastAsia="ru-RU"/>
        </w:rPr>
      </w:pPr>
      <w:r w:rsidRPr="000668EC">
        <w:rPr>
          <w:b/>
          <w:bCs/>
          <w:sz w:val="28"/>
          <w:szCs w:val="28"/>
          <w:lang w:val="ro-RO" w:eastAsia="ru-RU"/>
        </w:rPr>
        <w:t>„Capitolul VIII</w:t>
      </w:r>
      <w:r w:rsidRPr="000668EC">
        <w:rPr>
          <w:b/>
          <w:bCs/>
          <w:sz w:val="28"/>
          <w:szCs w:val="28"/>
          <w:vertAlign w:val="superscript"/>
          <w:lang w:val="ro-RO" w:eastAsia="ru-RU"/>
        </w:rPr>
        <w:t>1</w:t>
      </w:r>
      <w:r w:rsidRPr="000668EC">
        <w:rPr>
          <w:b/>
          <w:bCs/>
          <w:sz w:val="28"/>
          <w:szCs w:val="28"/>
          <w:lang w:val="ro-RO" w:eastAsia="ru-RU"/>
        </w:rPr>
        <w:t xml:space="preserve"> </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 xml:space="preserve">RĂSPUNDEREA PENTRU ÎNCĂLCAREA </w:t>
      </w:r>
    </w:p>
    <w:p w:rsidR="000668EC" w:rsidRPr="000668EC" w:rsidRDefault="000668EC" w:rsidP="000668EC">
      <w:pPr>
        <w:autoSpaceDE w:val="0"/>
        <w:autoSpaceDN w:val="0"/>
        <w:adjustRightInd w:val="0"/>
        <w:ind w:firstLine="0"/>
        <w:jc w:val="center"/>
        <w:rPr>
          <w:b/>
          <w:bCs/>
          <w:sz w:val="28"/>
          <w:szCs w:val="28"/>
          <w:lang w:val="ro-RO" w:eastAsia="ru-RU"/>
        </w:rPr>
      </w:pPr>
      <w:r w:rsidRPr="000668EC">
        <w:rPr>
          <w:b/>
          <w:bCs/>
          <w:sz w:val="28"/>
          <w:szCs w:val="28"/>
          <w:lang w:val="ro-RO" w:eastAsia="ru-RU"/>
        </w:rPr>
        <w:t>LEGISLAŢIEI</w:t>
      </w:r>
      <w:r w:rsidRPr="000668EC">
        <w:rPr>
          <w:sz w:val="28"/>
          <w:szCs w:val="28"/>
          <w:lang w:val="ro-RO" w:eastAsia="ru-RU"/>
        </w:rPr>
        <w:t xml:space="preserve"> </w:t>
      </w:r>
      <w:r w:rsidRPr="000668EC">
        <w:rPr>
          <w:b/>
          <w:bCs/>
          <w:sz w:val="28"/>
          <w:szCs w:val="28"/>
          <w:lang w:val="ro-RO" w:eastAsia="ru-RU"/>
        </w:rPr>
        <w:t xml:space="preserve">TURISTICE </w:t>
      </w:r>
    </w:p>
    <w:p w:rsidR="000668EC" w:rsidRPr="000668EC" w:rsidRDefault="000668EC" w:rsidP="000668EC">
      <w:pPr>
        <w:autoSpaceDE w:val="0"/>
        <w:autoSpaceDN w:val="0"/>
        <w:adjustRightInd w:val="0"/>
        <w:jc w:val="center"/>
        <w:rPr>
          <w:b/>
          <w:bCs/>
          <w:sz w:val="28"/>
          <w:szCs w:val="28"/>
          <w:lang w:val="ro-RO" w:eastAsia="ru-RU"/>
        </w:rPr>
      </w:pPr>
    </w:p>
    <w:p w:rsidR="000668EC" w:rsidRPr="000668EC" w:rsidRDefault="000668EC" w:rsidP="000668EC">
      <w:pPr>
        <w:autoSpaceDE w:val="0"/>
        <w:autoSpaceDN w:val="0"/>
        <w:adjustRightInd w:val="0"/>
        <w:outlineLvl w:val="0"/>
        <w:rPr>
          <w:sz w:val="28"/>
          <w:szCs w:val="28"/>
          <w:lang w:val="ro-RO" w:eastAsia="ru-RU"/>
        </w:rPr>
      </w:pPr>
      <w:r w:rsidRPr="000668EC">
        <w:rPr>
          <w:b/>
          <w:bCs/>
          <w:sz w:val="28"/>
          <w:szCs w:val="28"/>
          <w:lang w:val="ro-RO" w:eastAsia="ru-RU"/>
        </w:rPr>
        <w:t>Articolul 38</w:t>
      </w:r>
      <w:r w:rsidRPr="000668EC">
        <w:rPr>
          <w:b/>
          <w:bCs/>
          <w:sz w:val="28"/>
          <w:szCs w:val="28"/>
          <w:vertAlign w:val="superscript"/>
          <w:lang w:val="ro-RO" w:eastAsia="ru-RU"/>
        </w:rPr>
        <w:t>2</w:t>
      </w:r>
      <w:r w:rsidRPr="000668EC">
        <w:rPr>
          <w:b/>
          <w:bCs/>
          <w:sz w:val="28"/>
          <w:szCs w:val="28"/>
          <w:lang w:val="ro-RO" w:eastAsia="ru-RU"/>
        </w:rPr>
        <w:t xml:space="preserve">. </w:t>
      </w:r>
      <w:r w:rsidRPr="000668EC">
        <w:rPr>
          <w:sz w:val="28"/>
          <w:szCs w:val="28"/>
          <w:lang w:val="ro-RO" w:eastAsia="ru-RU"/>
        </w:rPr>
        <w:t xml:space="preserve">Supravegherea şi controlul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(1) Supravegherea şi controlul asupra activităţii întreprinderilor din turism şi ghizilor de turism se efectuează de către autoritatea </w:t>
      </w:r>
      <w:r w:rsidRPr="000668EC">
        <w:rPr>
          <w:sz w:val="28"/>
          <w:szCs w:val="28"/>
          <w:lang w:val="ro-RO" w:eastAsia="ru-RU"/>
        </w:rPr>
        <w:lastRenderedPageBreak/>
        <w:t xml:space="preserve">centrală de turism, în limita competenţelor stabilite prin prezenta lege şi Legea nr. 131 din 8 iunie 2012 privind controlul de stat asupra activităţii de întreprinzător. </w:t>
      </w:r>
    </w:p>
    <w:p w:rsidR="000668EC" w:rsidRDefault="000668EC" w:rsidP="000668EC">
      <w:pPr>
        <w:autoSpaceDE w:val="0"/>
        <w:autoSpaceDN w:val="0"/>
        <w:adjustRightInd w:val="0"/>
        <w:rPr>
          <w:sz w:val="28"/>
          <w:szCs w:val="28"/>
          <w:lang w:val="ro-RO" w:eastAsia="ru-RU"/>
        </w:rPr>
      </w:pPr>
      <w:r w:rsidRPr="000668EC">
        <w:rPr>
          <w:sz w:val="28"/>
          <w:szCs w:val="28"/>
          <w:lang w:val="ro-RO" w:eastAsia="ru-RU"/>
        </w:rPr>
        <w:t>(2) Supravegherea şi controlul activităţii de turism în teritoriu se efectuează de către reprezentanţii autorităţii centrale de turism şi, în caz de necesitate, cu participarea autorităţilor administraţiei publice locale, conform Metodologiei de planificare a activităţii de control în baza analizei criteriilor de risc asupra activităţii agenţilor economici din industria turismului, aprobate de Guvern.</w:t>
      </w:r>
    </w:p>
    <w:p w:rsidR="005329D6" w:rsidRPr="000668EC" w:rsidRDefault="005329D6"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Articolul 38</w:t>
      </w:r>
      <w:r w:rsidRPr="000668EC">
        <w:rPr>
          <w:b/>
          <w:bCs/>
          <w:sz w:val="28"/>
          <w:szCs w:val="28"/>
          <w:vertAlign w:val="superscript"/>
          <w:lang w:val="ro-RO" w:eastAsia="ru-RU"/>
        </w:rPr>
        <w:t xml:space="preserve">3 </w:t>
      </w:r>
      <w:r w:rsidRPr="000668EC">
        <w:rPr>
          <w:b/>
          <w:bCs/>
          <w:sz w:val="28"/>
          <w:szCs w:val="28"/>
          <w:lang w:val="ro-RO" w:eastAsia="ru-RU"/>
        </w:rPr>
        <w:t xml:space="preserve">. </w:t>
      </w:r>
      <w:r w:rsidRPr="000668EC">
        <w:rPr>
          <w:sz w:val="28"/>
          <w:szCs w:val="28"/>
          <w:lang w:val="ro-RO" w:eastAsia="ru-RU"/>
        </w:rPr>
        <w:t>Răspunderea pentru încălcarea prezentei legi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(1) Încălcarea prevederilor prezentei legi atrage răspundere conform legislaţiei în vigoare.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Constituie încălcări  ale prezentei legi:</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 desfăşurarea activităţii în domeniul turismului cu personal de specialitate necalificat în conformitate cu prezenta lege;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desfăşurarea activităţii în unităţile de cazare turistică în lipsa certificatului de clasificare 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 afişarea şi/sau difuzarea informaţiilor neveridice privind tipul şi categoria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 desfăşurarea activităţii ghidului de turism fără ecusonul ghidului de turism, expus în loc vizibil</w:t>
      </w:r>
      <w:r w:rsidRPr="000668EC">
        <w:rPr>
          <w:spacing w:val="-1"/>
          <w:sz w:val="28"/>
          <w:szCs w:val="28"/>
          <w:lang w:val="ro-RO" w:eastAsia="ru-RU"/>
        </w:rPr>
        <w:t>.</w:t>
      </w:r>
    </w:p>
    <w:p w:rsidR="000668EC" w:rsidRPr="000668EC" w:rsidRDefault="000668EC" w:rsidP="000668EC">
      <w:pPr>
        <w:tabs>
          <w:tab w:val="left" w:pos="709"/>
          <w:tab w:val="left" w:pos="851"/>
        </w:tabs>
        <w:autoSpaceDE w:val="0"/>
        <w:autoSpaceDN w:val="0"/>
        <w:adjustRightInd w:val="0"/>
        <w:rPr>
          <w:sz w:val="28"/>
          <w:szCs w:val="28"/>
          <w:lang w:val="ro-RO" w:eastAsia="ru-RU"/>
        </w:rPr>
      </w:pPr>
      <w:r w:rsidRPr="000668EC">
        <w:rPr>
          <w:sz w:val="28"/>
          <w:szCs w:val="28"/>
          <w:lang w:val="ro-RO" w:eastAsia="ru-RU"/>
        </w:rPr>
        <w:t>(3) Examinarea contravenţiilor şi aplicarea sancţiunilor contravenţionale pentru nerespectarea prezentei legi se efectuează conform prevederilor stabilite de Codul contravenţional al Republicii Moldova nr. 218-XVI din 24 octombrie 2008.”</w:t>
      </w:r>
    </w:p>
    <w:p w:rsidR="000668EC" w:rsidRPr="000668EC" w:rsidRDefault="000668EC" w:rsidP="000668EC">
      <w:pPr>
        <w:tabs>
          <w:tab w:val="left" w:pos="709"/>
          <w:tab w:val="left" w:pos="851"/>
        </w:tabs>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lastRenderedPageBreak/>
        <w:t xml:space="preserve">Art. III. − </w:t>
      </w:r>
      <w:r w:rsidRPr="000668EC">
        <w:rPr>
          <w:sz w:val="28"/>
          <w:szCs w:val="28"/>
          <w:lang w:val="ro-RO" w:eastAsia="ru-RU"/>
        </w:rPr>
        <w:t>Codul contravenţional al Republicii Moldova nr. 218-XVI din 24 octombrie 2008 (Monitorul Oficial al Republicii Moldova, 2009, nr. 3 - 6, art. 15), cu modificările şi completările ulterioare, se completează după cum urmează: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1. Articolul 263 se completează cu alineatul (9) cu următorul cuprins:</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„(9) Desfăşurarea ilegală a activităţii de întreprinzător de către persoanele fizice şi juridice din domeniul turismului, care constă în: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a) desfăşurarea activităţii în domeniul turismului cu personal de specialitate necalificat, conform prevederilor Legii nr. 352-XVI din 24 noiembrie 2006 cu privire la organizarea şi desfăşurarea activităţii turistice în Republica Moldova,</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se sancţionează cu amendă de la 100 la 150 de unităţi convenţionale;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b) desfăşurarea activităţii în unităţile de cazare turistică fără certificat de clasificare 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se sancţionează cu amendă de la 100 la 300 de unităţi convenţionale;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c) afişarea şi/sau difuzarea informaţiilor neveridice privind tipul şi categoria unităţii de cazare turistică,</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se sancţionează cu amendă de la 100 la 300 de unităţi convenţionale;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d) desfăşurarea activităţii ghidului de turism fără ecusonul ghidului de turism, expus în loc vizibil,</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se sancţionează cu amendă de la 50 la 100 de unităţi convenţionale.”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2. Se completează cu articolul 408</w:t>
      </w:r>
      <w:r w:rsidRPr="000668EC">
        <w:rPr>
          <w:sz w:val="28"/>
          <w:szCs w:val="28"/>
          <w:vertAlign w:val="superscript"/>
          <w:lang w:val="ro-RO" w:eastAsia="ru-RU"/>
        </w:rPr>
        <w:t>1</w:t>
      </w:r>
      <w:r w:rsidRPr="000668EC">
        <w:rPr>
          <w:sz w:val="28"/>
          <w:szCs w:val="28"/>
          <w:lang w:val="ro-RO" w:eastAsia="ru-RU"/>
        </w:rPr>
        <w:t xml:space="preserve"> cu următorul cuprins: </w:t>
      </w:r>
    </w:p>
    <w:p w:rsidR="000668EC" w:rsidRPr="000668EC" w:rsidRDefault="005329D6" w:rsidP="000668EC">
      <w:pPr>
        <w:autoSpaceDE w:val="0"/>
        <w:autoSpaceDN w:val="0"/>
        <w:adjustRightInd w:val="0"/>
        <w:rPr>
          <w:sz w:val="28"/>
          <w:szCs w:val="28"/>
          <w:lang w:val="ro-RO" w:eastAsia="ru-RU"/>
        </w:rPr>
      </w:pPr>
      <w:r>
        <w:rPr>
          <w:b/>
          <w:bCs/>
          <w:sz w:val="28"/>
          <w:szCs w:val="28"/>
          <w:lang w:val="ro-RO" w:eastAsia="ru-RU"/>
        </w:rPr>
        <w:lastRenderedPageBreak/>
        <w:t>„</w:t>
      </w:r>
      <w:r w:rsidR="000668EC" w:rsidRPr="000668EC">
        <w:rPr>
          <w:b/>
          <w:bCs/>
          <w:sz w:val="28"/>
          <w:szCs w:val="28"/>
          <w:lang w:val="ro-RO" w:eastAsia="ru-RU"/>
        </w:rPr>
        <w:t>Articolul 408</w:t>
      </w:r>
      <w:r w:rsidR="000668EC" w:rsidRPr="000668EC">
        <w:rPr>
          <w:b/>
          <w:bCs/>
          <w:sz w:val="28"/>
          <w:szCs w:val="28"/>
          <w:vertAlign w:val="superscript"/>
          <w:lang w:val="ro-RO" w:eastAsia="ru-RU"/>
        </w:rPr>
        <w:t>1</w:t>
      </w:r>
      <w:r w:rsidR="000668EC" w:rsidRPr="000668EC">
        <w:rPr>
          <w:b/>
          <w:bCs/>
          <w:sz w:val="28"/>
          <w:szCs w:val="28"/>
          <w:lang w:val="ro-RO" w:eastAsia="ru-RU"/>
        </w:rPr>
        <w:t>.</w:t>
      </w:r>
      <w:r w:rsidR="000668EC" w:rsidRPr="000668EC">
        <w:rPr>
          <w:sz w:val="28"/>
          <w:szCs w:val="28"/>
          <w:lang w:val="ro-RO" w:eastAsia="ru-RU"/>
        </w:rPr>
        <w:t xml:space="preserve"> Agenţia Turismului a Republicii Moldova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(1) Contravenţiile specificate la art. 263 alin. (9) se constată şi se examinează de Agenţia Turismului a Republicii Moldova.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(2) Sînt în drept să constate contravenţii şi să încheie procese-verbale directorul general, directorul general adjunct şi controlorii-revizori.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(3) Sînt în drept să examineze contravenţii şi să aplice sancţiuni directorul general şi directorul general adjunct.”</w:t>
      </w:r>
    </w:p>
    <w:p w:rsidR="000668EC" w:rsidRPr="000668EC" w:rsidRDefault="000668EC" w:rsidP="000668EC">
      <w:pPr>
        <w:autoSpaceDE w:val="0"/>
        <w:autoSpaceDN w:val="0"/>
        <w:adjustRightInd w:val="0"/>
        <w:rPr>
          <w:b/>
          <w:bCs/>
          <w:sz w:val="28"/>
          <w:szCs w:val="28"/>
          <w:lang w:val="ro-RO" w:eastAsia="ru-RU"/>
        </w:rPr>
      </w:pPr>
    </w:p>
    <w:p w:rsidR="000668EC" w:rsidRPr="000668EC" w:rsidRDefault="000668EC" w:rsidP="000668EC">
      <w:pPr>
        <w:autoSpaceDE w:val="0"/>
        <w:autoSpaceDN w:val="0"/>
        <w:adjustRightInd w:val="0"/>
        <w:rPr>
          <w:b/>
          <w:bCs/>
          <w:sz w:val="28"/>
          <w:szCs w:val="28"/>
          <w:lang w:val="ro-RO" w:eastAsia="ru-RU"/>
        </w:rPr>
      </w:pPr>
      <w:r w:rsidRPr="000668EC">
        <w:rPr>
          <w:b/>
          <w:bCs/>
          <w:sz w:val="28"/>
          <w:szCs w:val="28"/>
          <w:lang w:val="ro-RO" w:eastAsia="ru-RU"/>
        </w:rPr>
        <w:t xml:space="preserve">Art. IV. – </w:t>
      </w:r>
      <w:r w:rsidRPr="000668EC">
        <w:rPr>
          <w:sz w:val="28"/>
          <w:szCs w:val="28"/>
          <w:lang w:val="ro-RO" w:eastAsia="ru-RU"/>
        </w:rPr>
        <w:t>La articolul 11 alineatul (1) din</w:t>
      </w:r>
      <w:r w:rsidRPr="000668EC">
        <w:rPr>
          <w:b/>
          <w:bCs/>
          <w:sz w:val="28"/>
          <w:szCs w:val="28"/>
          <w:lang w:val="ro-RO" w:eastAsia="ru-RU"/>
        </w:rPr>
        <w:t xml:space="preserve"> </w:t>
      </w:r>
      <w:r w:rsidRPr="000668EC">
        <w:rPr>
          <w:sz w:val="28"/>
          <w:szCs w:val="28"/>
          <w:lang w:val="ro-RO" w:eastAsia="ru-RU"/>
        </w:rPr>
        <w:t xml:space="preserve">Legea nr. 231 din </w:t>
      </w:r>
      <w:r w:rsidR="005329D6">
        <w:rPr>
          <w:sz w:val="28"/>
          <w:szCs w:val="28"/>
          <w:lang w:val="ro-RO" w:eastAsia="ru-RU"/>
        </w:rPr>
        <w:t xml:space="preserve">                    </w:t>
      </w:r>
      <w:r w:rsidRPr="000668EC">
        <w:rPr>
          <w:sz w:val="28"/>
          <w:szCs w:val="28"/>
          <w:lang w:val="ro-RO" w:eastAsia="ru-RU"/>
        </w:rPr>
        <w:t>23 septembrie 2010 cu privire la comerţul interior (Monitorul Oficial al Republicii Moldova, 2010, nr. 206-209, art. 681), cu modificările şi completările ulterioare, propoziţia „Unităţile de alimentaţie publică încadrate în structuri de primire turistică se clasifică şi pe categorii.” se exclude.</w:t>
      </w:r>
    </w:p>
    <w:p w:rsidR="000668EC" w:rsidRPr="000668EC" w:rsidRDefault="000668EC" w:rsidP="000668EC">
      <w:pPr>
        <w:autoSpaceDE w:val="0"/>
        <w:autoSpaceDN w:val="0"/>
        <w:adjustRightInd w:val="0"/>
        <w:rPr>
          <w:sz w:val="28"/>
          <w:szCs w:val="28"/>
          <w:lang w:val="ro-RO" w:eastAsia="ru-RU"/>
        </w:rPr>
      </w:pPr>
    </w:p>
    <w:p w:rsidR="000668EC" w:rsidRPr="000668EC" w:rsidRDefault="000668EC" w:rsidP="000668EC">
      <w:pPr>
        <w:autoSpaceDE w:val="0"/>
        <w:autoSpaceDN w:val="0"/>
        <w:adjustRightInd w:val="0"/>
        <w:rPr>
          <w:sz w:val="28"/>
          <w:szCs w:val="28"/>
          <w:lang w:val="ro-RO" w:eastAsia="ru-RU"/>
        </w:rPr>
      </w:pPr>
      <w:r w:rsidRPr="000668EC">
        <w:rPr>
          <w:b/>
          <w:bCs/>
          <w:sz w:val="28"/>
          <w:szCs w:val="28"/>
          <w:lang w:val="ro-RO" w:eastAsia="ru-RU"/>
        </w:rPr>
        <w:t>Art. V. −</w:t>
      </w:r>
      <w:r w:rsidRPr="000668EC">
        <w:rPr>
          <w:sz w:val="28"/>
          <w:szCs w:val="28"/>
          <w:lang w:val="ro-RO" w:eastAsia="ru-RU"/>
        </w:rPr>
        <w:t xml:space="preserve"> Anexa la Legea nr. 160 din 22 iulie 2011 privind reglementarea prin autorizare a activităţii de întreprinzător (Monitorul Oficial al Republicii Moldova, 2011, nr. 170</w:t>
      </w:r>
      <w:r w:rsidR="005329D6">
        <w:rPr>
          <w:sz w:val="28"/>
          <w:szCs w:val="28"/>
          <w:lang w:val="ro-RO" w:eastAsia="ru-RU"/>
        </w:rPr>
        <w:t>-</w:t>
      </w:r>
      <w:r w:rsidRPr="000668EC">
        <w:rPr>
          <w:sz w:val="28"/>
          <w:szCs w:val="28"/>
          <w:lang w:val="ro-RO" w:eastAsia="ru-RU"/>
        </w:rPr>
        <w:t xml:space="preserve">175, art. 494), cu modificările şi completările ulterioare, se modifică şi se completează după cum urmează: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compartimentul „Agenţia Turismului”: </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 la poziţia 1 coloana 2, cuvintele „a structurii de primire” se substituie cu cuvintele „a unităţii de cazare”;</w:t>
      </w:r>
    </w:p>
    <w:p w:rsidR="000668EC" w:rsidRPr="000668EC" w:rsidRDefault="000668EC" w:rsidP="000668EC">
      <w:pPr>
        <w:autoSpaceDE w:val="0"/>
        <w:autoSpaceDN w:val="0"/>
        <w:adjustRightInd w:val="0"/>
        <w:rPr>
          <w:sz w:val="28"/>
          <w:szCs w:val="28"/>
          <w:lang w:val="ro-RO" w:eastAsia="ru-RU"/>
        </w:rPr>
      </w:pPr>
      <w:r w:rsidRPr="000668EC">
        <w:rPr>
          <w:sz w:val="28"/>
          <w:szCs w:val="28"/>
          <w:lang w:val="ro-RO" w:eastAsia="ru-RU"/>
        </w:rPr>
        <w:t xml:space="preserve"> se completează cu poziţia 3 cu următorul cuprins:</w:t>
      </w:r>
    </w:p>
    <w:p w:rsidR="000668EC" w:rsidRPr="000668EC" w:rsidRDefault="000668EC" w:rsidP="000668EC">
      <w:pPr>
        <w:autoSpaceDE w:val="0"/>
        <w:autoSpaceDN w:val="0"/>
        <w:adjustRightInd w:val="0"/>
        <w:rPr>
          <w:sz w:val="28"/>
          <w:szCs w:val="28"/>
          <w:lang w:val="ro-RO" w:eastAsia="ru-RU"/>
        </w:rPr>
      </w:pPr>
    </w:p>
    <w:tbl>
      <w:tblPr>
        <w:tblW w:w="0" w:type="auto"/>
        <w:jc w:val="center"/>
        <w:tblLayout w:type="fixed"/>
        <w:tblLook w:val="0000" w:firstRow="0" w:lastRow="0" w:firstColumn="0" w:lastColumn="0" w:noHBand="0" w:noVBand="0"/>
      </w:tblPr>
      <w:tblGrid>
        <w:gridCol w:w="657"/>
        <w:gridCol w:w="5031"/>
        <w:gridCol w:w="1440"/>
        <w:gridCol w:w="1440"/>
      </w:tblGrid>
      <w:tr w:rsidR="000668EC" w:rsidRPr="000668EC" w:rsidTr="00F15D92">
        <w:trPr>
          <w:trHeight w:val="349"/>
          <w:jc w:val="center"/>
        </w:trPr>
        <w:tc>
          <w:tcPr>
            <w:tcW w:w="657" w:type="dxa"/>
            <w:tcBorders>
              <w:top w:val="single" w:sz="2" w:space="0" w:color="000000"/>
              <w:left w:val="single" w:sz="2" w:space="0" w:color="000000"/>
              <w:bottom w:val="single" w:sz="2" w:space="0" w:color="000000"/>
              <w:right w:val="single" w:sz="2" w:space="0" w:color="000000"/>
            </w:tcBorders>
            <w:shd w:val="clear" w:color="000000" w:fill="FFFFFF"/>
          </w:tcPr>
          <w:p w:rsidR="000668EC" w:rsidRPr="000668EC" w:rsidRDefault="000668EC" w:rsidP="000668EC">
            <w:pPr>
              <w:autoSpaceDE w:val="0"/>
              <w:autoSpaceDN w:val="0"/>
              <w:adjustRightInd w:val="0"/>
              <w:ind w:firstLine="0"/>
              <w:rPr>
                <w:sz w:val="28"/>
                <w:szCs w:val="28"/>
                <w:lang w:val="ro-RO" w:eastAsia="ru-RU"/>
              </w:rPr>
            </w:pPr>
            <w:r w:rsidRPr="000668EC">
              <w:rPr>
                <w:sz w:val="28"/>
                <w:szCs w:val="28"/>
                <w:lang w:val="ro-RO" w:eastAsia="ru-RU"/>
              </w:rPr>
              <w:t>„3.</w:t>
            </w:r>
          </w:p>
        </w:tc>
        <w:tc>
          <w:tcPr>
            <w:tcW w:w="5031" w:type="dxa"/>
            <w:tcBorders>
              <w:top w:val="single" w:sz="2" w:space="0" w:color="000000"/>
              <w:left w:val="single" w:sz="2" w:space="0" w:color="000000"/>
              <w:bottom w:val="single" w:sz="2" w:space="0" w:color="000000"/>
              <w:right w:val="single" w:sz="2" w:space="0" w:color="000000"/>
            </w:tcBorders>
            <w:shd w:val="clear" w:color="000000" w:fill="FFFFFF"/>
          </w:tcPr>
          <w:p w:rsidR="000668EC" w:rsidRPr="000668EC" w:rsidRDefault="000668EC" w:rsidP="000668EC">
            <w:pPr>
              <w:autoSpaceDE w:val="0"/>
              <w:autoSpaceDN w:val="0"/>
              <w:adjustRightInd w:val="0"/>
              <w:ind w:firstLine="0"/>
              <w:rPr>
                <w:sz w:val="28"/>
                <w:szCs w:val="28"/>
                <w:lang w:val="ro-RO" w:eastAsia="ru-RU"/>
              </w:rPr>
            </w:pPr>
            <w:r w:rsidRPr="000668EC">
              <w:rPr>
                <w:sz w:val="28"/>
                <w:szCs w:val="28"/>
                <w:lang w:val="ro-RO" w:eastAsia="ru-RU"/>
              </w:rPr>
              <w:t>Atestat de calificare al ghidului de turism</w:t>
            </w:r>
          </w:p>
        </w:tc>
        <w:tc>
          <w:tcPr>
            <w:tcW w:w="1440" w:type="dxa"/>
            <w:tcBorders>
              <w:top w:val="single" w:sz="2" w:space="0" w:color="000000"/>
              <w:left w:val="single" w:sz="2" w:space="0" w:color="000000"/>
              <w:bottom w:val="single" w:sz="2" w:space="0" w:color="000000"/>
              <w:right w:val="single" w:sz="2" w:space="0" w:color="000000"/>
            </w:tcBorders>
            <w:shd w:val="clear" w:color="000000" w:fill="FFFFFF"/>
          </w:tcPr>
          <w:p w:rsidR="000668EC" w:rsidRPr="000668EC" w:rsidRDefault="000668EC" w:rsidP="000668EC">
            <w:pPr>
              <w:autoSpaceDE w:val="0"/>
              <w:autoSpaceDN w:val="0"/>
              <w:adjustRightInd w:val="0"/>
              <w:ind w:firstLine="0"/>
              <w:rPr>
                <w:sz w:val="28"/>
                <w:szCs w:val="28"/>
                <w:lang w:val="ro-RO" w:eastAsia="ru-RU"/>
              </w:rPr>
            </w:pPr>
            <w:r w:rsidRPr="000668EC">
              <w:rPr>
                <w:sz w:val="28"/>
                <w:szCs w:val="28"/>
                <w:lang w:val="ro-RO" w:eastAsia="ru-RU"/>
              </w:rPr>
              <w:t>Gratuit</w:t>
            </w:r>
          </w:p>
        </w:tc>
        <w:tc>
          <w:tcPr>
            <w:tcW w:w="1440" w:type="dxa"/>
            <w:tcBorders>
              <w:top w:val="single" w:sz="2" w:space="0" w:color="000000"/>
              <w:left w:val="single" w:sz="2" w:space="0" w:color="000000"/>
              <w:bottom w:val="single" w:sz="2" w:space="0" w:color="000000"/>
              <w:right w:val="single" w:sz="2" w:space="0" w:color="000000"/>
            </w:tcBorders>
            <w:shd w:val="clear" w:color="000000" w:fill="FFFFFF"/>
          </w:tcPr>
          <w:p w:rsidR="000668EC" w:rsidRPr="000668EC" w:rsidRDefault="000668EC" w:rsidP="000668EC">
            <w:pPr>
              <w:tabs>
                <w:tab w:val="left" w:pos="72"/>
                <w:tab w:val="left" w:pos="720"/>
              </w:tabs>
              <w:autoSpaceDE w:val="0"/>
              <w:autoSpaceDN w:val="0"/>
              <w:adjustRightInd w:val="0"/>
              <w:ind w:firstLine="0"/>
              <w:rPr>
                <w:sz w:val="28"/>
                <w:szCs w:val="28"/>
                <w:lang w:val="ro-RO" w:eastAsia="ru-RU"/>
              </w:rPr>
            </w:pPr>
            <w:r w:rsidRPr="000668EC">
              <w:rPr>
                <w:sz w:val="28"/>
                <w:szCs w:val="28"/>
                <w:lang w:val="ro-RO" w:eastAsia="ru-RU"/>
              </w:rPr>
              <w:t>5 ani”</w:t>
            </w:r>
          </w:p>
        </w:tc>
      </w:tr>
    </w:tbl>
    <w:p w:rsidR="000668EC" w:rsidRDefault="000668EC" w:rsidP="000668EC">
      <w:pPr>
        <w:autoSpaceDE w:val="0"/>
        <w:autoSpaceDN w:val="0"/>
        <w:adjustRightInd w:val="0"/>
        <w:rPr>
          <w:b/>
          <w:bCs/>
          <w:sz w:val="28"/>
          <w:szCs w:val="28"/>
          <w:lang w:val="ro-RO" w:eastAsia="ru-RU"/>
        </w:rPr>
      </w:pPr>
    </w:p>
    <w:p w:rsidR="005329D6" w:rsidRDefault="005329D6" w:rsidP="000668EC">
      <w:pPr>
        <w:autoSpaceDE w:val="0"/>
        <w:autoSpaceDN w:val="0"/>
        <w:adjustRightInd w:val="0"/>
        <w:rPr>
          <w:b/>
          <w:bCs/>
          <w:sz w:val="28"/>
          <w:szCs w:val="28"/>
          <w:lang w:val="ro-RO" w:eastAsia="ru-RU"/>
        </w:rPr>
      </w:pPr>
    </w:p>
    <w:p w:rsidR="005329D6" w:rsidRDefault="005329D6" w:rsidP="000668EC">
      <w:pPr>
        <w:autoSpaceDE w:val="0"/>
        <w:autoSpaceDN w:val="0"/>
        <w:adjustRightInd w:val="0"/>
        <w:rPr>
          <w:b/>
          <w:bCs/>
          <w:sz w:val="28"/>
          <w:szCs w:val="28"/>
          <w:lang w:val="ro-RO" w:eastAsia="ru-RU"/>
        </w:rPr>
      </w:pPr>
    </w:p>
    <w:p w:rsidR="005329D6" w:rsidRPr="000668EC" w:rsidRDefault="005329D6" w:rsidP="000668EC">
      <w:pPr>
        <w:autoSpaceDE w:val="0"/>
        <w:autoSpaceDN w:val="0"/>
        <w:adjustRightInd w:val="0"/>
        <w:rPr>
          <w:b/>
          <w:bCs/>
          <w:sz w:val="28"/>
          <w:szCs w:val="28"/>
          <w:lang w:val="ro-RO" w:eastAsia="ru-RU"/>
        </w:rPr>
      </w:pPr>
    </w:p>
    <w:p w:rsidR="000668EC" w:rsidRPr="000668EC" w:rsidRDefault="000668EC" w:rsidP="000668EC">
      <w:pPr>
        <w:autoSpaceDE w:val="0"/>
        <w:autoSpaceDN w:val="0"/>
        <w:adjustRightInd w:val="0"/>
        <w:outlineLvl w:val="0"/>
        <w:rPr>
          <w:b/>
          <w:bCs/>
          <w:sz w:val="28"/>
          <w:szCs w:val="28"/>
          <w:lang w:val="ro-RO" w:eastAsia="ru-RU"/>
        </w:rPr>
      </w:pPr>
      <w:r w:rsidRPr="000668EC">
        <w:rPr>
          <w:b/>
          <w:bCs/>
          <w:sz w:val="28"/>
          <w:szCs w:val="28"/>
          <w:lang w:val="ro-RO" w:eastAsia="ru-RU"/>
        </w:rPr>
        <w:t>Preşedintele Parlamentului</w:t>
      </w:r>
    </w:p>
    <w:p w:rsidR="000668EC" w:rsidRPr="000668EC" w:rsidRDefault="000668EC" w:rsidP="000668EC">
      <w:pPr>
        <w:rPr>
          <w:sz w:val="28"/>
          <w:szCs w:val="28"/>
          <w:lang w:val="ro-RO"/>
        </w:rPr>
      </w:pPr>
    </w:p>
    <w:p w:rsidR="009943DC" w:rsidRDefault="009943DC"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AF558E" w:rsidRDefault="00AF558E" w:rsidP="000668EC">
      <w:pPr>
        <w:suppressAutoHyphens/>
        <w:autoSpaceDE w:val="0"/>
        <w:autoSpaceDN w:val="0"/>
        <w:adjustRightInd w:val="0"/>
        <w:jc w:val="right"/>
        <w:outlineLvl w:val="0"/>
        <w:rPr>
          <w:b/>
          <w:bCs/>
          <w:sz w:val="28"/>
          <w:szCs w:val="28"/>
          <w:lang w:val="ro-RO" w:eastAsia="ru-RU"/>
        </w:rPr>
      </w:pPr>
    </w:p>
    <w:p w:rsidR="00B50844" w:rsidRDefault="00B50844" w:rsidP="00B50844">
      <w:pPr>
        <w:ind w:firstLine="0"/>
        <w:jc w:val="center"/>
        <w:rPr>
          <w:b/>
          <w:bCs/>
          <w:sz w:val="28"/>
          <w:szCs w:val="28"/>
          <w:lang w:val="ru-RU" w:eastAsia="ru-RU"/>
        </w:rPr>
      </w:pPr>
      <w:r w:rsidRPr="00B50844">
        <w:rPr>
          <w:b/>
          <w:bCs/>
          <w:sz w:val="28"/>
          <w:szCs w:val="28"/>
          <w:lang w:val="ru-RU" w:eastAsia="ru-RU"/>
        </w:rPr>
        <w:t>О проекте закона о внесении изменений и дополнений</w:t>
      </w:r>
      <w:r w:rsidRPr="00B50844">
        <w:rPr>
          <w:b/>
          <w:bCs/>
          <w:sz w:val="28"/>
          <w:szCs w:val="28"/>
          <w:lang w:val="ru-RU" w:eastAsia="ru-RU"/>
        </w:rPr>
        <w:br/>
        <w:t>в некоторые законодательные акты</w:t>
      </w:r>
    </w:p>
    <w:p w:rsidR="00B50844" w:rsidRPr="00B50844" w:rsidRDefault="00B50844" w:rsidP="00B50844">
      <w:pPr>
        <w:tabs>
          <w:tab w:val="left" w:pos="4395"/>
        </w:tabs>
        <w:autoSpaceDE w:val="0"/>
        <w:autoSpaceDN w:val="0"/>
        <w:adjustRightInd w:val="0"/>
        <w:ind w:firstLine="0"/>
        <w:jc w:val="center"/>
        <w:rPr>
          <w:sz w:val="28"/>
          <w:szCs w:val="28"/>
          <w:lang w:val="ru-RU" w:eastAsia="ru-RU"/>
        </w:rPr>
      </w:pPr>
      <w:r w:rsidRPr="00B50844">
        <w:rPr>
          <w:sz w:val="28"/>
          <w:szCs w:val="28"/>
          <w:lang w:val="ru-RU" w:eastAsia="ru-RU"/>
        </w:rPr>
        <w:t>-----------------------------------------------------------------------</w:t>
      </w:r>
    </w:p>
    <w:p w:rsidR="00B50844" w:rsidRPr="00B50844" w:rsidRDefault="00B50844" w:rsidP="00B50844">
      <w:pPr>
        <w:autoSpaceDE w:val="0"/>
        <w:autoSpaceDN w:val="0"/>
        <w:adjustRightInd w:val="0"/>
        <w:ind w:firstLine="0"/>
        <w:rPr>
          <w:sz w:val="28"/>
          <w:szCs w:val="28"/>
          <w:lang w:val="ru-RU" w:eastAsia="ru-RU"/>
        </w:rPr>
      </w:pPr>
    </w:p>
    <w:p w:rsidR="00B50844" w:rsidRPr="00B50844" w:rsidRDefault="00B50844" w:rsidP="00B50844">
      <w:pPr>
        <w:autoSpaceDE w:val="0"/>
        <w:autoSpaceDN w:val="0"/>
        <w:adjustRightInd w:val="0"/>
        <w:rPr>
          <w:sz w:val="28"/>
          <w:szCs w:val="28"/>
          <w:lang w:val="ru-RU" w:eastAsia="ru-RU"/>
        </w:rPr>
      </w:pPr>
    </w:p>
    <w:p w:rsidR="00B50844" w:rsidRDefault="00B50844" w:rsidP="00B50844">
      <w:pPr>
        <w:rPr>
          <w:rFonts w:cs="Calibri"/>
          <w:sz w:val="28"/>
          <w:szCs w:val="28"/>
          <w:lang w:val="ro-RO"/>
        </w:rPr>
      </w:pPr>
      <w:r w:rsidRPr="00B50844">
        <w:rPr>
          <w:sz w:val="28"/>
          <w:szCs w:val="28"/>
          <w:lang w:val="ru-RU"/>
        </w:rPr>
        <w:t>Правительство ПОСТАНОВЛЯЕТ:</w:t>
      </w:r>
    </w:p>
    <w:p w:rsidR="00B50844" w:rsidRDefault="00B50844" w:rsidP="00B50844">
      <w:pPr>
        <w:rPr>
          <w:sz w:val="28"/>
          <w:szCs w:val="28"/>
          <w:lang w:val="ru-RU"/>
        </w:rPr>
      </w:pPr>
    </w:p>
    <w:p w:rsidR="00B50844" w:rsidRPr="00B50844" w:rsidRDefault="00B50844" w:rsidP="00B50844">
      <w:pPr>
        <w:rPr>
          <w:sz w:val="28"/>
          <w:szCs w:val="28"/>
          <w:lang w:val="ru-RU"/>
        </w:rPr>
      </w:pPr>
      <w:r w:rsidRPr="00B50844">
        <w:rPr>
          <w:sz w:val="28"/>
          <w:szCs w:val="28"/>
          <w:lang w:val="ru-RU"/>
        </w:rPr>
        <w:t xml:space="preserve">Одобрить и представить Парламенту на рассмотрение проект </w:t>
      </w:r>
      <w:r w:rsidRPr="00B50844">
        <w:rPr>
          <w:bCs/>
          <w:sz w:val="28"/>
          <w:szCs w:val="28"/>
          <w:lang w:val="ru-RU" w:eastAsia="ru-RU"/>
        </w:rPr>
        <w:t>закона о внесении изменений и дополнений в некоторые законодательные акты.</w:t>
      </w:r>
      <w:r w:rsidRPr="00B50844">
        <w:rPr>
          <w:sz w:val="28"/>
          <w:szCs w:val="28"/>
          <w:lang w:val="ru-RU"/>
        </w:rPr>
        <w:t xml:space="preserve"> </w:t>
      </w:r>
    </w:p>
    <w:p w:rsidR="00B50844" w:rsidRDefault="00B50844" w:rsidP="00B50844">
      <w:pPr>
        <w:rPr>
          <w:sz w:val="28"/>
          <w:szCs w:val="28"/>
          <w:lang w:val="ro-RO"/>
        </w:rPr>
      </w:pPr>
      <w:r w:rsidRPr="00B50844">
        <w:rPr>
          <w:sz w:val="28"/>
          <w:szCs w:val="28"/>
          <w:lang w:val="ru-RU"/>
        </w:rPr>
        <w:tab/>
      </w:r>
    </w:p>
    <w:p w:rsidR="00B50844" w:rsidRDefault="00B50844" w:rsidP="00B50844">
      <w:pPr>
        <w:rPr>
          <w:sz w:val="28"/>
          <w:szCs w:val="28"/>
          <w:lang w:val="ru-RU"/>
        </w:rPr>
      </w:pPr>
      <w:r w:rsidRPr="00B50844">
        <w:rPr>
          <w:sz w:val="28"/>
          <w:szCs w:val="28"/>
          <w:lang w:val="ru-RU"/>
        </w:rPr>
        <w:tab/>
      </w:r>
    </w:p>
    <w:p w:rsidR="00B50844" w:rsidRDefault="00B50844" w:rsidP="00B50844">
      <w:pPr>
        <w:pStyle w:val="tt"/>
        <w:jc w:val="both"/>
        <w:rPr>
          <w:b w:val="0"/>
          <w:sz w:val="28"/>
          <w:szCs w:val="28"/>
          <w:lang w:val="ru-RU"/>
        </w:rPr>
      </w:pPr>
    </w:p>
    <w:p w:rsidR="00B50844" w:rsidRDefault="00B50844" w:rsidP="00B50844">
      <w:pPr>
        <w:pStyle w:val="tt"/>
        <w:jc w:val="both"/>
        <w:rPr>
          <w:b w:val="0"/>
          <w:sz w:val="28"/>
          <w:szCs w:val="28"/>
          <w:lang w:val="ro-RO"/>
        </w:rPr>
      </w:pPr>
    </w:p>
    <w:p w:rsidR="00B50844" w:rsidRDefault="00B50844" w:rsidP="00B50844">
      <w:pPr>
        <w:rPr>
          <w:sz w:val="28"/>
          <w:szCs w:val="28"/>
          <w:lang w:val="ru-RU"/>
        </w:rPr>
      </w:pPr>
      <w:r w:rsidRPr="00B50844">
        <w:rPr>
          <w:sz w:val="28"/>
          <w:szCs w:val="28"/>
          <w:lang w:val="ru-RU"/>
        </w:rPr>
        <w:t xml:space="preserve">              </w:t>
      </w:r>
    </w:p>
    <w:p w:rsidR="00B50844" w:rsidRDefault="00B50844" w:rsidP="00B50844">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B50844" w:rsidRPr="00B50844" w:rsidRDefault="00B50844" w:rsidP="00B50844">
      <w:pPr>
        <w:ind w:firstLine="0"/>
        <w:rPr>
          <w:bCs/>
          <w:sz w:val="28"/>
          <w:szCs w:val="28"/>
          <w:lang w:val="ru-RU" w:eastAsia="ru-RU"/>
        </w:rPr>
      </w:pP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50844" w:rsidRDefault="00B50844" w:rsidP="00B508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50844" w:rsidRDefault="00B50844" w:rsidP="00B50844">
      <w:pPr>
        <w:pStyle w:val="news"/>
        <w:jc w:val="both"/>
        <w:rPr>
          <w:rFonts w:ascii="Times New Roman" w:hAnsi="Times New Roman" w:cs="Times New Roman"/>
          <w:color w:val="000000"/>
          <w:sz w:val="28"/>
          <w:szCs w:val="28"/>
        </w:rPr>
      </w:pPr>
    </w:p>
    <w:p w:rsidR="00B50844" w:rsidRPr="00B50844" w:rsidRDefault="00B50844" w:rsidP="00B50844">
      <w:pPr>
        <w:rPr>
          <w:sz w:val="28"/>
          <w:szCs w:val="28"/>
          <w:lang w:val="ru-RU"/>
        </w:rPr>
      </w:pPr>
      <w:r w:rsidRPr="00B50844">
        <w:rPr>
          <w:sz w:val="28"/>
          <w:szCs w:val="28"/>
          <w:lang w:val="ru-RU"/>
        </w:rPr>
        <w:t xml:space="preserve"> </w:t>
      </w:r>
    </w:p>
    <w:p w:rsidR="00B50844" w:rsidRPr="00B50844" w:rsidRDefault="00B50844" w:rsidP="00B50844">
      <w:pPr>
        <w:rPr>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tabs>
          <w:tab w:val="left" w:pos="1134"/>
        </w:tabs>
        <w:jc w:val="center"/>
        <w:rPr>
          <w:b/>
          <w:sz w:val="28"/>
          <w:szCs w:val="28"/>
          <w:lang w:val="ru-RU"/>
        </w:rPr>
      </w:pPr>
    </w:p>
    <w:p w:rsidR="00B50844" w:rsidRPr="00B50844" w:rsidRDefault="00B50844" w:rsidP="00B50844">
      <w:pPr>
        <w:autoSpaceDE w:val="0"/>
        <w:autoSpaceDN w:val="0"/>
        <w:adjustRightInd w:val="0"/>
        <w:jc w:val="right"/>
        <w:outlineLvl w:val="0"/>
        <w:rPr>
          <w:rFonts w:ascii="Times New Roman CYR" w:hAnsi="Times New Roman CYR" w:cs="Times New Roman CYR"/>
          <w:bCs/>
          <w:sz w:val="28"/>
          <w:szCs w:val="28"/>
          <w:lang w:val="ru-RU" w:eastAsia="ru-RU"/>
        </w:rPr>
      </w:pPr>
      <w:r w:rsidRPr="00B50844">
        <w:rPr>
          <w:rFonts w:ascii="Times New Roman CYR" w:hAnsi="Times New Roman CYR" w:cs="Times New Roman CYR"/>
          <w:bCs/>
          <w:sz w:val="28"/>
          <w:szCs w:val="28"/>
          <w:lang w:val="ru-RU" w:eastAsia="ru-RU"/>
        </w:rPr>
        <w:t>Проект</w:t>
      </w:r>
    </w:p>
    <w:p w:rsidR="00B50844" w:rsidRPr="00B50844" w:rsidRDefault="00B50844" w:rsidP="00B50844">
      <w:pPr>
        <w:autoSpaceDE w:val="0"/>
        <w:autoSpaceDN w:val="0"/>
        <w:adjustRightInd w:val="0"/>
        <w:jc w:val="right"/>
        <w:outlineLvl w:val="0"/>
        <w:rPr>
          <w:rFonts w:ascii="Times New Roman CYR" w:hAnsi="Times New Roman CYR" w:cs="Times New Roman CYR"/>
          <w:bCs/>
          <w:sz w:val="28"/>
          <w:szCs w:val="28"/>
          <w:lang w:val="ru-RU" w:eastAsia="ru-RU"/>
        </w:rPr>
      </w:pPr>
      <w:r w:rsidRPr="00B50844">
        <w:rPr>
          <w:rFonts w:ascii="Times New Roman CYR" w:hAnsi="Times New Roman CYR" w:cs="Times New Roman CYR"/>
          <w:bCs/>
          <w:sz w:val="28"/>
          <w:szCs w:val="28"/>
          <w:lang w:val="ru-RU" w:eastAsia="ru-RU"/>
        </w:rPr>
        <w:t>Перевод</w:t>
      </w:r>
    </w:p>
    <w:p w:rsidR="00B50844" w:rsidRPr="00B50844" w:rsidRDefault="00B50844" w:rsidP="00B50844">
      <w:pPr>
        <w:autoSpaceDE w:val="0"/>
        <w:autoSpaceDN w:val="0"/>
        <w:adjustRightInd w:val="0"/>
        <w:jc w:val="center"/>
        <w:outlineLvl w:val="0"/>
        <w:rPr>
          <w:rFonts w:ascii="Times New Roman CYR" w:hAnsi="Times New Roman CYR" w:cs="Times New Roman CYR"/>
          <w:b/>
          <w:bCs/>
          <w:sz w:val="28"/>
          <w:szCs w:val="28"/>
          <w:lang w:val="ru-RU" w:eastAsia="ru-RU"/>
        </w:rPr>
      </w:pPr>
    </w:p>
    <w:p w:rsidR="00B50844" w:rsidRPr="00B50844" w:rsidRDefault="00B50844" w:rsidP="00B50844">
      <w:pPr>
        <w:autoSpaceDE w:val="0"/>
        <w:autoSpaceDN w:val="0"/>
        <w:adjustRightInd w:val="0"/>
        <w:jc w:val="center"/>
        <w:outlineLvl w:val="0"/>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ПАРЛАМЕНТ РЕСПУБЛИКИ МОЛДОВА</w:t>
      </w:r>
    </w:p>
    <w:p w:rsidR="00B50844" w:rsidRPr="00B50844" w:rsidRDefault="00B50844" w:rsidP="00B50844">
      <w:pPr>
        <w:autoSpaceDE w:val="0"/>
        <w:autoSpaceDN w:val="0"/>
        <w:adjustRightInd w:val="0"/>
        <w:jc w:val="center"/>
        <w:rPr>
          <w:rFonts w:cs="Calibri"/>
          <w:b/>
          <w:bCs/>
          <w:sz w:val="28"/>
          <w:szCs w:val="28"/>
          <w:lang w:val="ru-RU" w:eastAsia="ru-RU"/>
        </w:rPr>
      </w:pPr>
    </w:p>
    <w:p w:rsidR="00B50844" w:rsidRPr="00B50844" w:rsidRDefault="00B50844" w:rsidP="00B50844">
      <w:pPr>
        <w:autoSpaceDE w:val="0"/>
        <w:autoSpaceDN w:val="0"/>
        <w:adjustRightInd w:val="0"/>
        <w:jc w:val="center"/>
        <w:outlineLvl w:val="0"/>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ЗАКОН</w:t>
      </w:r>
    </w:p>
    <w:p w:rsidR="00B50844" w:rsidRPr="00B50844" w:rsidRDefault="00B50844" w:rsidP="00B50844">
      <w:pPr>
        <w:autoSpaceDE w:val="0"/>
        <w:autoSpaceDN w:val="0"/>
        <w:adjustRightInd w:val="0"/>
        <w:jc w:val="center"/>
        <w:outlineLvl w:val="0"/>
        <w:rPr>
          <w:rFonts w:ascii="Times New Roman CYR" w:hAnsi="Times New Roman CYR" w:cs="Times New Roman CYR"/>
          <w:b/>
          <w:bCs/>
          <w:sz w:val="28"/>
          <w:szCs w:val="28"/>
          <w:lang w:val="ru-RU" w:eastAsia="ru-RU"/>
        </w:rPr>
      </w:pP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о внесении изменений и дополнений</w:t>
      </w:r>
      <w:r>
        <w:rPr>
          <w:b/>
          <w:bCs/>
          <w:sz w:val="28"/>
          <w:szCs w:val="28"/>
          <w:lang w:eastAsia="ru-RU"/>
        </w:rPr>
        <w:t> </w:t>
      </w:r>
      <w:r w:rsidRPr="00B50844">
        <w:rPr>
          <w:rFonts w:ascii="Times New Roman CYR" w:hAnsi="Times New Roman CYR" w:cs="Times New Roman CYR"/>
          <w:b/>
          <w:bCs/>
          <w:sz w:val="28"/>
          <w:szCs w:val="28"/>
          <w:lang w:val="ru-RU" w:eastAsia="ru-RU"/>
        </w:rPr>
        <w:t>в некоторые законодательные акты</w:t>
      </w:r>
    </w:p>
    <w:p w:rsidR="00B50844" w:rsidRPr="00B50844" w:rsidRDefault="00B50844" w:rsidP="00B50844">
      <w:pPr>
        <w:autoSpaceDE w:val="0"/>
        <w:autoSpaceDN w:val="0"/>
        <w:adjustRightInd w:val="0"/>
        <w:rPr>
          <w:rFonts w:cs="Calibri"/>
          <w:b/>
          <w:bCs/>
          <w:sz w:val="28"/>
          <w:szCs w:val="28"/>
          <w:lang w:val="ru-RU" w:eastAsia="ru-RU"/>
        </w:rPr>
      </w:pPr>
    </w:p>
    <w:p w:rsidR="00B50844" w:rsidRPr="00B50844" w:rsidRDefault="00B50844" w:rsidP="00B50844">
      <w:pPr>
        <w:autoSpaceDE w:val="0"/>
        <w:autoSpaceDN w:val="0"/>
        <w:adjustRightInd w:val="0"/>
        <w:rPr>
          <w:sz w:val="28"/>
          <w:szCs w:val="28"/>
          <w:lang w:val="ru-RU" w:eastAsia="ru-RU"/>
        </w:rPr>
      </w:pPr>
      <w:r>
        <w:rPr>
          <w:sz w:val="28"/>
          <w:szCs w:val="28"/>
          <w:lang w:val="en" w:eastAsia="ru-RU"/>
        </w:rPr>
        <w:t> </w:t>
      </w:r>
      <w:r w:rsidRPr="00B50844">
        <w:rPr>
          <w:rFonts w:ascii="Times New Roman CYR" w:hAnsi="Times New Roman CYR" w:cs="Times New Roman CYR"/>
          <w:sz w:val="28"/>
          <w:szCs w:val="28"/>
          <w:lang w:val="ru-RU" w:eastAsia="ru-RU"/>
        </w:rPr>
        <w:t>Парламент принимает настоящий органический закон.</w:t>
      </w:r>
      <w:r>
        <w:rPr>
          <w:sz w:val="28"/>
          <w:szCs w:val="28"/>
          <w:lang w:eastAsia="ru-RU"/>
        </w:rPr>
        <w:t> </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ab/>
      </w: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b/>
          <w:bCs/>
          <w:sz w:val="28"/>
          <w:szCs w:val="28"/>
          <w:lang w:val="ru-RU" w:eastAsia="ru-RU"/>
        </w:rPr>
        <w:t xml:space="preserve">Статья </w:t>
      </w:r>
      <w:r>
        <w:rPr>
          <w:rFonts w:ascii="Times New Roman CYR" w:hAnsi="Times New Roman CYR" w:cs="Times New Roman CYR"/>
          <w:b/>
          <w:bCs/>
          <w:sz w:val="28"/>
          <w:szCs w:val="28"/>
          <w:lang w:eastAsia="ru-RU"/>
        </w:rPr>
        <w:t>I</w:t>
      </w:r>
      <w:r w:rsidRPr="00B50844">
        <w:rPr>
          <w:rFonts w:ascii="Times New Roman CYR" w:hAnsi="Times New Roman CYR" w:cs="Times New Roman CYR"/>
          <w:b/>
          <w:bCs/>
          <w:sz w:val="28"/>
          <w:szCs w:val="28"/>
          <w:lang w:val="ru-RU" w:eastAsia="ru-RU"/>
        </w:rPr>
        <w:t>.</w:t>
      </w:r>
      <w:r>
        <w:rPr>
          <w:sz w:val="28"/>
          <w:szCs w:val="28"/>
          <w:lang w:eastAsia="ru-RU"/>
        </w:rPr>
        <w:t> </w:t>
      </w:r>
      <w:r w:rsidRPr="00B50844">
        <w:rPr>
          <w:sz w:val="28"/>
          <w:szCs w:val="28"/>
          <w:lang w:val="ru-RU" w:eastAsia="ru-RU"/>
        </w:rPr>
        <w:t xml:space="preserve">– Статью 11 Закона №  764 от 27 декабря 2001 года </w:t>
      </w:r>
      <w:r w:rsidRPr="00B50844">
        <w:rPr>
          <w:bCs/>
          <w:sz w:val="28"/>
          <w:szCs w:val="28"/>
          <w:lang w:val="ru-RU" w:eastAsia="ru-RU"/>
        </w:rPr>
        <w:t>об административно-территориальном устройстве</w:t>
      </w:r>
      <w:r>
        <w:rPr>
          <w:bCs/>
          <w:sz w:val="28"/>
          <w:szCs w:val="28"/>
          <w:lang w:eastAsia="ru-RU"/>
        </w:rPr>
        <w:t> </w:t>
      </w:r>
      <w:r w:rsidRPr="00B50844">
        <w:rPr>
          <w:bCs/>
          <w:sz w:val="28"/>
          <w:szCs w:val="28"/>
          <w:lang w:val="ru-RU" w:eastAsia="ru-RU"/>
        </w:rPr>
        <w:t xml:space="preserve">Республики Молдова </w:t>
      </w:r>
      <w:r w:rsidRPr="00B50844">
        <w:rPr>
          <w:sz w:val="28"/>
          <w:szCs w:val="28"/>
          <w:lang w:val="ru-RU" w:eastAsia="ru-RU"/>
        </w:rPr>
        <w:t xml:space="preserve">(Официальный монитор Республики Молдова, 2002 г., № 16, ст. 53), с последующими изменениями и дополнениями, дополнить частью (3)  следующего содержания: </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«(3) Селам и городам или их частям / секторам, располагающим туристическим достоянием и туристической инфраструктурой, в котором экономическая деятельность ориентирована в основном на предоставление туристических услуг, решением Правительства может быть присвоен статус </w:t>
      </w:r>
      <w:r w:rsidRPr="00B50844">
        <w:rPr>
          <w:rFonts w:ascii="Times New Roman CYR" w:hAnsi="Times New Roman CYR" w:cs="Times New Roman CYR"/>
          <w:iCs/>
          <w:sz w:val="28"/>
          <w:szCs w:val="28"/>
          <w:lang w:val="ru-RU" w:eastAsia="ru-RU"/>
        </w:rPr>
        <w:t>туристической местности или курорта».</w:t>
      </w:r>
      <w:r w:rsidRPr="00B50844">
        <w:rPr>
          <w:rFonts w:ascii="Times New Roman CYR" w:hAnsi="Times New Roman CYR" w:cs="Times New Roman CYR"/>
          <w:b/>
          <w:bCs/>
          <w:i/>
          <w:iCs/>
          <w:sz w:val="28"/>
          <w:szCs w:val="28"/>
          <w:lang w:val="ru-RU" w:eastAsia="ru-RU"/>
        </w:rPr>
        <w:t xml:space="preserve"> </w:t>
      </w:r>
      <w:r>
        <w:rPr>
          <w:sz w:val="28"/>
          <w:szCs w:val="28"/>
          <w:lang w:eastAsia="ru-RU"/>
        </w:rPr>
        <w:t> </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b/>
          <w:bCs/>
          <w:sz w:val="28"/>
          <w:szCs w:val="28"/>
          <w:lang w:val="ru-RU" w:eastAsia="ru-RU"/>
        </w:rPr>
        <w:t xml:space="preserve">Статья </w:t>
      </w:r>
      <w:r>
        <w:rPr>
          <w:b/>
          <w:bCs/>
          <w:sz w:val="28"/>
          <w:szCs w:val="28"/>
          <w:lang w:eastAsia="ru-RU"/>
        </w:rPr>
        <w:t>II</w:t>
      </w:r>
      <w:r w:rsidRPr="00B50844">
        <w:rPr>
          <w:rFonts w:ascii="Times New Roman CYR" w:hAnsi="Times New Roman CYR" w:cs="Times New Roman CYR"/>
          <w:b/>
          <w:bCs/>
          <w:sz w:val="28"/>
          <w:szCs w:val="28"/>
          <w:lang w:val="ru-RU" w:eastAsia="ru-RU"/>
        </w:rPr>
        <w:t>.</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 Закон №</w:t>
      </w:r>
      <w:r>
        <w:rPr>
          <w:sz w:val="28"/>
          <w:szCs w:val="28"/>
          <w:lang w:eastAsia="ru-RU"/>
        </w:rPr>
        <w:t> </w:t>
      </w:r>
      <w:r w:rsidRPr="00B50844">
        <w:rPr>
          <w:sz w:val="28"/>
          <w:szCs w:val="28"/>
          <w:lang w:val="ru-RU" w:eastAsia="ru-RU"/>
        </w:rPr>
        <w:t xml:space="preserve"> 352</w:t>
      </w:r>
      <w:r>
        <w:rPr>
          <w:sz w:val="28"/>
          <w:szCs w:val="28"/>
          <w:lang w:eastAsia="ru-RU"/>
        </w:rPr>
        <w:t> </w:t>
      </w:r>
      <w:r w:rsidRPr="00B50844">
        <w:rPr>
          <w:rFonts w:ascii="Times New Roman CYR" w:hAnsi="Times New Roman CYR" w:cs="Times New Roman CYR"/>
          <w:sz w:val="28"/>
          <w:szCs w:val="28"/>
          <w:lang w:val="ru-RU" w:eastAsia="ru-RU"/>
        </w:rPr>
        <w:t>от</w:t>
      </w:r>
      <w:r>
        <w:rPr>
          <w:sz w:val="28"/>
          <w:szCs w:val="28"/>
          <w:lang w:eastAsia="ru-RU"/>
        </w:rPr>
        <w:t> </w:t>
      </w:r>
      <w:r w:rsidRPr="00B50844">
        <w:rPr>
          <w:sz w:val="28"/>
          <w:szCs w:val="28"/>
          <w:lang w:val="ru-RU" w:eastAsia="ru-RU"/>
        </w:rPr>
        <w:t xml:space="preserve"> 24 ноября 2006 </w:t>
      </w:r>
      <w:r w:rsidRPr="00B50844">
        <w:rPr>
          <w:rFonts w:ascii="Times New Roman CYR" w:hAnsi="Times New Roman CYR" w:cs="Times New Roman CYR"/>
          <w:sz w:val="28"/>
          <w:szCs w:val="28"/>
          <w:lang w:val="ru-RU" w:eastAsia="ru-RU"/>
        </w:rPr>
        <w:t>года об организации и осуществлении туристической деятельности в Республике Молдова (Официальный монитор Республики Молдова, 2007 г., № 14-17, ст. 40), с последующими изменениями и дополнениями, внести следующие изменения и дополнения:</w:t>
      </w:r>
      <w:r>
        <w:rPr>
          <w:sz w:val="28"/>
          <w:szCs w:val="28"/>
          <w:lang w:eastAsia="ru-RU"/>
        </w:rPr>
        <w:t> </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1.</w:t>
      </w:r>
      <w:r w:rsidRPr="00B50844">
        <w:rPr>
          <w:i/>
          <w:iCs/>
          <w:sz w:val="28"/>
          <w:szCs w:val="28"/>
          <w:lang w:val="ru-RU" w:eastAsia="ru-RU"/>
        </w:rPr>
        <w:t xml:space="preserve">  </w:t>
      </w:r>
      <w:r w:rsidRPr="00B50844">
        <w:rPr>
          <w:rFonts w:ascii="Times New Roman CYR" w:hAnsi="Times New Roman CYR" w:cs="Times New Roman CYR"/>
          <w:sz w:val="28"/>
          <w:szCs w:val="28"/>
          <w:lang w:val="ru-RU" w:eastAsia="ru-RU"/>
        </w:rPr>
        <w:t>По всему тексту закона:</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 xml:space="preserve">слова </w:t>
      </w:r>
      <w:r w:rsidRPr="00B50844">
        <w:rPr>
          <w:sz w:val="28"/>
          <w:szCs w:val="28"/>
          <w:lang w:val="ru-RU" w:eastAsia="ru-RU"/>
        </w:rPr>
        <w:t>«</w:t>
      </w:r>
      <w:r w:rsidRPr="00B50844">
        <w:rPr>
          <w:rFonts w:ascii="Times New Roman CYR" w:hAnsi="Times New Roman CYR" w:cs="Times New Roman CYR"/>
          <w:sz w:val="28"/>
          <w:szCs w:val="28"/>
          <w:lang w:val="ru-RU" w:eastAsia="ru-RU"/>
        </w:rPr>
        <w:t>Министерство культуры и туризма</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заменить  словами </w:t>
      </w:r>
      <w:r>
        <w:rPr>
          <w:sz w:val="28"/>
          <w:szCs w:val="28"/>
          <w:lang w:eastAsia="ru-RU"/>
        </w:rPr>
        <w:t> </w:t>
      </w:r>
      <w:r w:rsidRPr="00B50844">
        <w:rPr>
          <w:sz w:val="28"/>
          <w:szCs w:val="28"/>
          <w:lang w:val="ru-RU" w:eastAsia="ru-RU"/>
        </w:rPr>
        <w:t>«</w:t>
      </w:r>
      <w:r w:rsidRPr="00B50844">
        <w:rPr>
          <w:rFonts w:ascii="Times New Roman CYR" w:hAnsi="Times New Roman CYR" w:cs="Times New Roman CYR"/>
          <w:sz w:val="28"/>
          <w:szCs w:val="28"/>
          <w:lang w:val="ru-RU" w:eastAsia="ru-RU"/>
        </w:rPr>
        <w:t>орган центральной власти в туризме</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 соответствующем падеже;</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 xml:space="preserve">слова </w:t>
      </w:r>
      <w:r w:rsidRPr="00B50844">
        <w:rPr>
          <w:sz w:val="28"/>
          <w:szCs w:val="28"/>
          <w:lang w:val="ru-RU" w:eastAsia="ru-RU"/>
        </w:rPr>
        <w:t>«</w:t>
      </w:r>
      <w:r w:rsidRPr="00B50844">
        <w:rPr>
          <w:rFonts w:ascii="Times New Roman CYR" w:hAnsi="Times New Roman CYR" w:cs="Times New Roman CYR"/>
          <w:sz w:val="28"/>
          <w:szCs w:val="28"/>
          <w:lang w:val="ru-RU" w:eastAsia="ru-RU"/>
        </w:rPr>
        <w:t>структуры по приему туристов с функциями размещения и питания</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заменить словами </w:t>
      </w:r>
      <w:r w:rsidRPr="00B50844">
        <w:rPr>
          <w:sz w:val="28"/>
          <w:szCs w:val="28"/>
          <w:lang w:val="ru-RU" w:eastAsia="ru-RU"/>
        </w:rPr>
        <w:t>«</w:t>
      </w:r>
      <w:r w:rsidRPr="00B50844">
        <w:rPr>
          <w:rFonts w:ascii="Times New Roman CYR" w:hAnsi="Times New Roman CYR" w:cs="Times New Roman CYR"/>
          <w:sz w:val="28"/>
          <w:szCs w:val="28"/>
          <w:lang w:val="ru-RU" w:eastAsia="ru-RU"/>
        </w:rPr>
        <w:t>структуры по приему туристов</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 соответствующем падеже;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слова </w:t>
      </w:r>
      <w:r w:rsidRPr="00B50844">
        <w:rPr>
          <w:sz w:val="28"/>
          <w:szCs w:val="28"/>
          <w:lang w:val="ru-RU" w:eastAsia="ru-RU"/>
        </w:rPr>
        <w:t>«</w:t>
      </w:r>
      <w:r w:rsidRPr="00B50844">
        <w:rPr>
          <w:rFonts w:ascii="Times New Roman CYR" w:hAnsi="Times New Roman CYR" w:cs="Times New Roman CYR"/>
          <w:sz w:val="28"/>
          <w:szCs w:val="28"/>
          <w:lang w:val="ru-RU" w:eastAsia="ru-RU"/>
        </w:rPr>
        <w:t>свидетельство о присвоении категории</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заменить словами </w:t>
      </w:r>
      <w:r w:rsidRPr="00B50844">
        <w:rPr>
          <w:sz w:val="28"/>
          <w:szCs w:val="28"/>
          <w:lang w:val="ru-RU" w:eastAsia="ru-RU"/>
        </w:rPr>
        <w:t>«</w:t>
      </w:r>
      <w:r w:rsidRPr="00B50844">
        <w:rPr>
          <w:rFonts w:ascii="Times New Roman CYR" w:hAnsi="Times New Roman CYR" w:cs="Times New Roman CYR"/>
          <w:sz w:val="28"/>
          <w:szCs w:val="28"/>
          <w:lang w:val="ru-RU" w:eastAsia="ru-RU"/>
        </w:rPr>
        <w:t>сертификат о присвоении категории структуре по приему туристов</w:t>
      </w:r>
      <w:r w:rsidRPr="00B50844">
        <w:rPr>
          <w:sz w:val="28"/>
          <w:szCs w:val="28"/>
          <w:lang w:val="ru-RU" w:eastAsia="ru-RU"/>
        </w:rPr>
        <w:t>»</w:t>
      </w:r>
      <w:r>
        <w:rPr>
          <w:sz w:val="28"/>
          <w:szCs w:val="28"/>
          <w:lang w:eastAsia="ru-RU"/>
        </w:rPr>
        <w:t> </w:t>
      </w:r>
      <w:r w:rsidRPr="00B50844">
        <w:rPr>
          <w:rFonts w:ascii="Times New Roman CYR" w:hAnsi="Times New Roman CYR" w:cs="Times New Roman CYR"/>
          <w:sz w:val="28"/>
          <w:szCs w:val="28"/>
          <w:lang w:val="ru-RU" w:eastAsia="ru-RU"/>
        </w:rPr>
        <w:t>в соответствующем падеже.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2. Статью 3 изложить в следующей редакции:</w:t>
      </w:r>
    </w:p>
    <w:p w:rsidR="00B50844" w:rsidRPr="00B50844" w:rsidRDefault="00B50844" w:rsidP="00B50844">
      <w:pPr>
        <w:autoSpaceDE w:val="0"/>
        <w:autoSpaceDN w:val="0"/>
        <w:adjustRightInd w:val="0"/>
        <w:outlineLvl w:val="0"/>
        <w:rPr>
          <w:rFonts w:ascii="Times New Roman CYR" w:hAnsi="Times New Roman CYR" w:cs="Times New Roman CYR"/>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Статья 3.</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Основные понятия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В целях настоящего закона используются следующие основные понятия: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туристическая деятельность</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деятельность</w:t>
      </w:r>
      <w:r w:rsidRPr="00B50844">
        <w:rPr>
          <w:rFonts w:ascii="Times New Roman CYR" w:hAnsi="Times New Roman CYR" w:cs="Times New Roman CYR"/>
          <w:iCs/>
          <w:sz w:val="28"/>
          <w:szCs w:val="28"/>
          <w:lang w:val="ru-RU" w:eastAsia="ru-RU"/>
        </w:rPr>
        <w:t xml:space="preserve"> туристических предприятий</w:t>
      </w:r>
      <w:r w:rsidRPr="00B50844">
        <w:rPr>
          <w:rFonts w:ascii="Times New Roman CYR" w:hAnsi="Times New Roman CYR" w:cs="Times New Roman CYR"/>
          <w:sz w:val="28"/>
          <w:szCs w:val="28"/>
          <w:lang w:val="ru-RU" w:eastAsia="ru-RU"/>
        </w:rPr>
        <w:t>, а также другая деятельность по организации туристических поездок (путешествий);</w:t>
      </w:r>
      <w:r w:rsidRPr="00B50844">
        <w:rPr>
          <w:rFonts w:ascii="Times New Roman CYR" w:hAnsi="Times New Roman CYR" w:cs="Times New Roman CYR"/>
          <w:i/>
          <w:iCs/>
          <w:sz w:val="28"/>
          <w:szCs w:val="28"/>
          <w:lang w:val="ru-RU" w:eastAsia="ru-RU"/>
        </w:rPr>
        <w:t xml:space="preserve">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хозяйствующие субъекты индустрии туризма</w:t>
      </w:r>
      <w:r>
        <w:rPr>
          <w:sz w:val="28"/>
          <w:szCs w:val="28"/>
          <w:lang w:eastAsia="ru-RU"/>
        </w:rPr>
        <w:t> </w:t>
      </w:r>
      <w:r w:rsidRPr="00B50844">
        <w:rPr>
          <w:sz w:val="28"/>
          <w:szCs w:val="28"/>
          <w:lang w:val="ru-RU" w:eastAsia="ru-RU"/>
        </w:rPr>
        <w:t>–</w:t>
      </w:r>
      <w:r>
        <w:rPr>
          <w:sz w:val="28"/>
          <w:szCs w:val="28"/>
          <w:lang w:eastAsia="ru-RU"/>
        </w:rPr>
        <w:t> </w:t>
      </w:r>
      <w:r w:rsidRPr="00B50844">
        <w:rPr>
          <w:rFonts w:ascii="Times New Roman CYR" w:hAnsi="Times New Roman CYR" w:cs="Times New Roman CYR"/>
          <w:sz w:val="28"/>
          <w:szCs w:val="28"/>
          <w:lang w:val="ru-RU" w:eastAsia="ru-RU"/>
        </w:rPr>
        <w:t>физические и юридические лица, предоставляющие услуги в области туризма: услуги размещения, питание туристов, перевозка туристов, экскурсии, услуги гида, развлекательные мероприятия, санаторно-курортное лечение и прочие дополнительные услуги;</w:t>
      </w: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i/>
          <w:iCs/>
          <w:sz w:val="28"/>
          <w:szCs w:val="28"/>
          <w:lang w:val="ru-RU" w:eastAsia="ru-RU"/>
        </w:rPr>
        <w:t>агентство путешествий</w:t>
      </w:r>
      <w:r>
        <w:rPr>
          <w:sz w:val="28"/>
          <w:szCs w:val="28"/>
          <w:lang w:eastAsia="ru-RU"/>
        </w:rPr>
        <w:t> </w:t>
      </w:r>
      <w:r w:rsidRPr="00B50844">
        <w:rPr>
          <w:sz w:val="28"/>
          <w:szCs w:val="28"/>
          <w:lang w:val="ru-RU" w:eastAsia="ru-RU"/>
        </w:rPr>
        <w:t xml:space="preserve"> – </w:t>
      </w:r>
      <w:r w:rsidRPr="00B50844">
        <w:rPr>
          <w:rFonts w:ascii="Times New Roman CYR" w:hAnsi="Times New Roman CYR" w:cs="Times New Roman CYR"/>
          <w:sz w:val="28"/>
          <w:szCs w:val="28"/>
          <w:lang w:val="ru-RU" w:eastAsia="ru-RU"/>
        </w:rPr>
        <w:t>физическое или юридическое лицо, обладающее лицензией на осуществление туристической деятельности, которое формирует, предлагает и/или продает  пакеты туристических услуг или туристические услуги; агентства путешествий бывают двух видов: туроператоры и туристические агентства;</w:t>
      </w:r>
      <w:r>
        <w:rPr>
          <w:sz w:val="28"/>
          <w:szCs w:val="28"/>
          <w:lang w:eastAsia="ru-RU"/>
        </w:rPr>
        <w:t>    </w:t>
      </w:r>
    </w:p>
    <w:p w:rsidR="00B50844" w:rsidRPr="00B50844" w:rsidRDefault="00B50844" w:rsidP="00B50844">
      <w:pPr>
        <w:autoSpaceDE w:val="0"/>
        <w:autoSpaceDN w:val="0"/>
        <w:adjustRightInd w:val="0"/>
        <w:rPr>
          <w:sz w:val="28"/>
          <w:szCs w:val="28"/>
          <w:lang w:val="ru-RU" w:eastAsia="ru-RU"/>
        </w:rPr>
      </w:pPr>
      <w:r>
        <w:rPr>
          <w:rStyle w:val="apple-converted-space"/>
          <w:bCs/>
          <w:i/>
          <w:iCs/>
          <w:sz w:val="28"/>
          <w:szCs w:val="28"/>
        </w:rPr>
        <w:t> </w:t>
      </w:r>
      <w:r w:rsidRPr="00B50844">
        <w:rPr>
          <w:bCs/>
          <w:i/>
          <w:iCs/>
          <w:sz w:val="28"/>
          <w:szCs w:val="28"/>
          <w:lang w:val="ru-RU"/>
        </w:rPr>
        <w:t>туристическое агентство</w:t>
      </w:r>
      <w:r>
        <w:rPr>
          <w:rStyle w:val="apple-converted-space"/>
          <w:bCs/>
          <w:sz w:val="28"/>
          <w:szCs w:val="28"/>
        </w:rPr>
        <w:t> </w:t>
      </w:r>
      <w:r w:rsidRPr="00B50844">
        <w:rPr>
          <w:bCs/>
          <w:sz w:val="28"/>
          <w:szCs w:val="28"/>
          <w:lang w:val="ru-RU"/>
        </w:rPr>
        <w:t>(именуемое также</w:t>
      </w:r>
      <w:r>
        <w:rPr>
          <w:rStyle w:val="apple-converted-space"/>
          <w:bCs/>
          <w:sz w:val="28"/>
          <w:szCs w:val="28"/>
        </w:rPr>
        <w:t> </w:t>
      </w:r>
      <w:r w:rsidRPr="00B50844">
        <w:rPr>
          <w:bCs/>
          <w:i/>
          <w:iCs/>
          <w:sz w:val="28"/>
          <w:szCs w:val="28"/>
          <w:lang w:val="ru-RU"/>
        </w:rPr>
        <w:t>розничный продавец</w:t>
      </w:r>
      <w:r w:rsidRPr="00B50844">
        <w:rPr>
          <w:bCs/>
          <w:sz w:val="28"/>
          <w:szCs w:val="28"/>
          <w:lang w:val="ru-RU"/>
        </w:rPr>
        <w:t>) – физическое или юридическое лицо, которое продает или предлагает для продажи собственные или приобретенные у других поставщиков туристические услуги, а также сформированные туроператором пакеты туристических услуг;</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страхование на период туристической поездки</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договор, заключаемый между туристом и специализированной страховой компанией при посредничестве хозяйствующего субъекта индустрии туризма, предусматривающий возмещение убытков в случае наступления страховых рисков (дорожные происшествия, нанесение вреда здоровью и т.д.);</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профессиональная ассоциация в области туризма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ассоциация, учрежденная хозяйствующими субъектами индустрии туризма, которая осуществляет координирование, мониторинг, защиту, продвижение и представление интересов своих членов, а также организацию различных мероприятий в области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аттестат о квалификации гида по туризму</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 документ, выданный органом центральной власти в туризме, подтверждающий необходимую профессиональную подготовку гида по туризму;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орган центральной власти в туризме</w:t>
      </w:r>
      <w:r w:rsidRPr="00B50844">
        <w:rPr>
          <w:rFonts w:ascii="Times New Roman CYR" w:hAnsi="Times New Roman CYR" w:cs="Times New Roman CYR"/>
          <w:sz w:val="28"/>
          <w:szCs w:val="28"/>
          <w:lang w:val="ru-RU" w:eastAsia="ru-RU"/>
        </w:rPr>
        <w:t xml:space="preserve"> – орган центрального публичного управления, подведомственный Правительству, который разрабатывает и  продвигает политику государства в области туризма. Название органа центральной власти в туризме определяется Законом о Правительстве;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бюро туристического продвижения </w:t>
      </w:r>
      <w:r w:rsidRPr="00B50844">
        <w:rPr>
          <w:rFonts w:ascii="Times New Roman CYR" w:hAnsi="Times New Roman CYR" w:cs="Times New Roman CYR"/>
          <w:sz w:val="28"/>
          <w:szCs w:val="28"/>
          <w:lang w:val="ru-RU" w:eastAsia="ru-RU"/>
        </w:rPr>
        <w:t xml:space="preserve">– государственное публичное учреждение, целью которого – информирование туристов о туристическом природном и антропогенном потенциале страны, в том числе, о структурах по размещению туристов, о досуге, туристическом транспорте, а также продвижение туристического имиджа страны;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центр туристического информирования и продвижения</w:t>
      </w:r>
      <w:r>
        <w:rPr>
          <w:sz w:val="28"/>
          <w:szCs w:val="28"/>
          <w:lang w:eastAsia="ru-RU"/>
        </w:rPr>
        <w:t> </w:t>
      </w:r>
      <w:r w:rsidRPr="00B50844">
        <w:rPr>
          <w:sz w:val="28"/>
          <w:szCs w:val="28"/>
          <w:lang w:val="ru-RU" w:eastAsia="ru-RU"/>
        </w:rPr>
        <w:t>–</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служба, целью которой – предоставление населению полезной информации туристического  характера, а также предоставление услуг по продвижению туристического имиджа страны/региона/местности;</w:t>
      </w:r>
    </w:p>
    <w:p w:rsidR="00B50844" w:rsidRPr="00B50844" w:rsidRDefault="00B50844" w:rsidP="00B50844">
      <w:pPr>
        <w:tabs>
          <w:tab w:val="left" w:pos="576"/>
        </w:tabs>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сертификат о присвоении категории структуре по приему туристов</w:t>
      </w:r>
      <w:r w:rsidRPr="00B50844">
        <w:rPr>
          <w:rFonts w:ascii="Times New Roman CYR" w:hAnsi="Times New Roman CYR" w:cs="Times New Roman CYR"/>
          <w:sz w:val="28"/>
          <w:szCs w:val="28"/>
          <w:lang w:val="ru-RU" w:eastAsia="ru-RU"/>
        </w:rPr>
        <w:t xml:space="preserve"> – разрешительный документ, определяющий уровень комфортности  структуры по приему туристов;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Вспомогательный счет туризма</w:t>
      </w:r>
      <w:r w:rsidRPr="00B50844">
        <w:rPr>
          <w:rFonts w:ascii="Times New Roman CYR" w:hAnsi="Times New Roman CYR" w:cs="Times New Roman CYR"/>
          <w:sz w:val="28"/>
          <w:szCs w:val="28"/>
          <w:lang w:val="ru-RU" w:eastAsia="ru-RU"/>
        </w:rPr>
        <w:t xml:space="preserve"> – статистическая система, содержащая комплекс техник и инструментов, позволяющий определить связь туризма с другими отраслями народного хозяйства и выявлять долю туризма во внутреннем валовом продукте страны;</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туристическое назначение</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географическое пространство, место, предназначенное для посещения с туристической целью;</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э</w:t>
      </w:r>
      <w:r w:rsidRPr="00B50844">
        <w:rPr>
          <w:rFonts w:ascii="Times New Roman CYR" w:hAnsi="Times New Roman CYR" w:cs="Times New Roman CYR"/>
          <w:i/>
          <w:iCs/>
          <w:sz w:val="28"/>
          <w:szCs w:val="28"/>
          <w:lang w:val="ru-RU" w:eastAsia="ru-RU"/>
        </w:rPr>
        <w:t>кскурсант</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посетитель, продолжительность пребывания которого в туристической зоне или посещаемом месте не превышает одного дня (без ночевки);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гид по туризму (экскурсовод)</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лицо соответствующего уровня подготовки, имеющее разрешение, в результате  аттестации, сопровождать посетителя или туристическую группу и предлагать квалифицированные услуги в пределах, предусмотренных договором о туристических услугах, предоставляя информацию о туристических назначениях,</w:t>
      </w:r>
    </w:p>
    <w:p w:rsidR="00B50844" w:rsidRPr="00B50844" w:rsidRDefault="00B50844" w:rsidP="00B50844">
      <w:pPr>
        <w:autoSpaceDE w:val="0"/>
        <w:autoSpaceDN w:val="0"/>
        <w:adjustRightInd w:val="0"/>
        <w:rPr>
          <w:sz w:val="28"/>
          <w:szCs w:val="28"/>
          <w:lang w:val="ru-RU" w:eastAsia="ru-RU"/>
        </w:rPr>
      </w:pPr>
      <w:r w:rsidRPr="00B50844">
        <w:rPr>
          <w:i/>
          <w:iCs/>
          <w:sz w:val="28"/>
          <w:szCs w:val="28"/>
          <w:lang w:val="ru-RU" w:eastAsia="ru-RU"/>
        </w:rPr>
        <w:t>туристическая группа</w:t>
      </w:r>
      <w:r>
        <w:rPr>
          <w:sz w:val="28"/>
          <w:szCs w:val="28"/>
          <w:lang w:eastAsia="ru-RU"/>
        </w:rPr>
        <w:t> </w:t>
      </w:r>
      <w:r w:rsidRPr="00B50844">
        <w:rPr>
          <w:sz w:val="28"/>
          <w:szCs w:val="28"/>
          <w:lang w:val="ru-RU" w:eastAsia="ru-RU"/>
        </w:rPr>
        <w:t>– шесть или более лиц, объединенных для осуществления поездки или пребывания и ознакомления с туристическими объектами;</w:t>
      </w:r>
    </w:p>
    <w:p w:rsidR="00B50844" w:rsidRPr="00B50844" w:rsidRDefault="00B50844" w:rsidP="00B50844">
      <w:pPr>
        <w:autoSpaceDE w:val="0"/>
        <w:autoSpaceDN w:val="0"/>
        <w:adjustRightInd w:val="0"/>
        <w:rPr>
          <w:sz w:val="28"/>
          <w:szCs w:val="28"/>
          <w:lang w:val="ru-RU" w:eastAsia="ru-RU"/>
        </w:rPr>
      </w:pPr>
      <w:r w:rsidRPr="00B50844">
        <w:rPr>
          <w:i/>
          <w:iCs/>
          <w:sz w:val="28"/>
          <w:szCs w:val="28"/>
          <w:lang w:val="ru-RU" w:eastAsia="ru-RU"/>
        </w:rPr>
        <w:t>индустрия туризма</w:t>
      </w:r>
      <w:r>
        <w:rPr>
          <w:sz w:val="28"/>
          <w:szCs w:val="28"/>
          <w:lang w:eastAsia="ru-RU"/>
        </w:rPr>
        <w:t> </w:t>
      </w:r>
      <w:r w:rsidRPr="00B50844">
        <w:rPr>
          <w:sz w:val="28"/>
          <w:szCs w:val="28"/>
          <w:lang w:val="ru-RU" w:eastAsia="ru-RU"/>
        </w:rPr>
        <w:t>–</w:t>
      </w:r>
      <w:r>
        <w:rPr>
          <w:sz w:val="28"/>
          <w:szCs w:val="28"/>
          <w:lang w:eastAsia="ru-RU"/>
        </w:rPr>
        <w:t> </w:t>
      </w:r>
      <w:r w:rsidRPr="00B50844">
        <w:rPr>
          <w:sz w:val="28"/>
          <w:szCs w:val="28"/>
          <w:lang w:val="ru-RU" w:eastAsia="ru-RU"/>
        </w:rPr>
        <w:t>совокупность видов экономической и коммерческой деятельности, направленной на оказание туристических услуг, соответствующих классификационным стандартам, осуществляемой структурами по размещению и питанию, предоставлению транспортных услуг, проведению конгрессов и конференций, санаторно-курортного лечения и спортивного назначения, развлекательными комплексами, справочными туристическими бюро и центрами, туроператорами и туристическими агентствами;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туристическая инфраструктура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сооружений, необходимых для приема</w:t>
      </w:r>
      <w:r>
        <w:rPr>
          <w:sz w:val="28"/>
          <w:szCs w:val="28"/>
          <w:lang w:eastAsia="ru-RU"/>
        </w:rPr>
        <w:t>  </w:t>
      </w:r>
      <w:r w:rsidRPr="00B50844">
        <w:rPr>
          <w:rFonts w:ascii="Times New Roman CYR" w:hAnsi="Times New Roman CYR" w:cs="Times New Roman CYR"/>
          <w:sz w:val="28"/>
          <w:szCs w:val="28"/>
          <w:lang w:val="ru-RU" w:eastAsia="ru-RU"/>
        </w:rPr>
        <w:t xml:space="preserve">и обслуживания туристов (структуры по размещению, питанию, досуга и санаторно-курортного лечения, предоставлению транспортных услуг, проведению конгрессов и конференций, спортивного назначения, </w:t>
      </w:r>
      <w:r w:rsidRPr="00B50844">
        <w:rPr>
          <w:sz w:val="28"/>
          <w:szCs w:val="28"/>
          <w:lang w:val="ru-RU" w:eastAsia="ru-RU"/>
        </w:rPr>
        <w:t>справочные туристические бюро и центры</w:t>
      </w:r>
      <w:r w:rsidRPr="00B50844">
        <w:rPr>
          <w:rFonts w:ascii="Times New Roman CYR" w:hAnsi="Times New Roman CYR" w:cs="Times New Roman CYR"/>
          <w:sz w:val="28"/>
          <w:szCs w:val="28"/>
          <w:lang w:val="ru-RU" w:eastAsia="ru-RU"/>
        </w:rPr>
        <w:t>, центры по изготовлению и торговле товарами народных промыслов, справочные туристические бюро, парковки и т.д.);</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туристическое предприятие</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экономический агент, предоставляющий туристические услуги, а именно: агентство путешествий</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или </w:t>
      </w:r>
      <w:r>
        <w:rPr>
          <w:sz w:val="28"/>
          <w:szCs w:val="28"/>
          <w:lang w:eastAsia="ru-RU"/>
        </w:rPr>
        <w:t> </w:t>
      </w:r>
      <w:r w:rsidRPr="00B50844">
        <w:rPr>
          <w:rFonts w:ascii="Times New Roman CYR" w:hAnsi="Times New Roman CYR" w:cs="Times New Roman CYR"/>
          <w:sz w:val="28"/>
          <w:szCs w:val="28"/>
          <w:lang w:val="ru-RU" w:eastAsia="ru-RU"/>
        </w:rPr>
        <w:t>структура по размещению туристов;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туристическая местность</w:t>
      </w:r>
      <w:r w:rsidRPr="00B50844">
        <w:rPr>
          <w:rFonts w:ascii="Times New Roman CYR" w:hAnsi="Times New Roman CYR" w:cs="Times New Roman CYR"/>
          <w:b/>
          <w:bCs/>
          <w:i/>
          <w:iCs/>
          <w:sz w:val="28"/>
          <w:szCs w:val="28"/>
          <w:lang w:val="ru-RU" w:eastAsia="ru-RU"/>
        </w:rPr>
        <w:t xml:space="preserve"> </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местность располагающая туристическим достоянием и туристической инфраструктурой, в котором экономическая деятельность ориентирована в основном на предоставление туристических услуг;</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обычная среда</w:t>
      </w:r>
      <w:r w:rsidRPr="00B50844">
        <w:rPr>
          <w:rFonts w:ascii="Times New Roman CYR" w:hAnsi="Times New Roman CYR" w:cs="Times New Roman CYR"/>
          <w:sz w:val="28"/>
          <w:szCs w:val="28"/>
          <w:lang w:val="ru-RU" w:eastAsia="ru-RU"/>
        </w:rPr>
        <w:t xml:space="preserve"> – географическое пространство, которое может включить несколько местностей, в пределах которых определенное лицо осуществляет свою повседневную деятельность;</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туристический объект</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элемент природных или антропогенных ресурсов, который может привлечь посетителей в определенное место;</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национальный туристический объект </w:t>
      </w:r>
      <w:r w:rsidRPr="00B50844">
        <w:rPr>
          <w:rFonts w:ascii="Times New Roman CYR" w:hAnsi="Times New Roman CYR" w:cs="Times New Roman CYR"/>
          <w:sz w:val="28"/>
          <w:szCs w:val="28"/>
          <w:lang w:val="ru-RU" w:eastAsia="ru-RU"/>
        </w:rPr>
        <w:t>–</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туристический объект национального значения;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пакет туристических услуг – </w:t>
      </w:r>
      <w:r>
        <w:rPr>
          <w:i/>
          <w:iCs/>
          <w:sz w:val="28"/>
          <w:szCs w:val="28"/>
          <w:lang w:eastAsia="ru-RU"/>
        </w:rPr>
        <w:t> </w:t>
      </w:r>
      <w:r w:rsidRPr="00B50844">
        <w:rPr>
          <w:rFonts w:ascii="Times New Roman CYR" w:hAnsi="Times New Roman CYR" w:cs="Times New Roman CYR"/>
          <w:sz w:val="28"/>
          <w:szCs w:val="28"/>
          <w:lang w:val="ru-RU" w:eastAsia="ru-RU"/>
        </w:rPr>
        <w:t>комплекс из минимум двух следующих услуг, оказываемых или предлагаемых за общую цену, которые длятся более 24 часов или включают ночевку: транспорт, размещение, другие туристические услуги, не касающиеся транспорта и размещения, но составляющие значимую часть туристического пакета: питание, санаторные услуги, досуг и др. Страхование на период туристической поездки не является составной частью туристического пакета;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туристическое достояние</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элементов, лежащих в основе туристической деятельности на определенной территории, включая природные и антропогенные туристические ресурсы, материально-техническую базу, общую инфраструктуру, туристическую инфраструктуру и имущество туристического назначения;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специализированный персонал в туризме</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персонал туристических предприятий, справочных туристических бюро/центров, содержащийся в Перечне должностей в сфере туризма, а также гиды по туризму;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туристический продукт</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имущества и услуг, предлагаемых потребителям (посетителям);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Регистр туризма</w:t>
      </w:r>
      <w:r>
        <w:rPr>
          <w:sz w:val="28"/>
          <w:szCs w:val="28"/>
          <w:lang w:eastAsia="ru-RU"/>
        </w:rPr>
        <w:t> </w:t>
      </w:r>
      <w:r w:rsidRPr="00B50844">
        <w:rPr>
          <w:sz w:val="28"/>
          <w:szCs w:val="28"/>
          <w:lang w:val="ru-RU" w:eastAsia="ru-RU"/>
        </w:rPr>
        <w:t>–</w:t>
      </w:r>
      <w:r>
        <w:rPr>
          <w:sz w:val="28"/>
          <w:szCs w:val="28"/>
          <w:lang w:eastAsia="ru-RU"/>
        </w:rPr>
        <w:t> </w:t>
      </w:r>
      <w:r w:rsidRPr="00B50844">
        <w:rPr>
          <w:rFonts w:ascii="Times New Roman CYR" w:hAnsi="Times New Roman CYR" w:cs="Times New Roman CYR"/>
          <w:sz w:val="28"/>
          <w:szCs w:val="28"/>
          <w:lang w:val="ru-RU" w:eastAsia="ru-RU"/>
        </w:rPr>
        <w:t xml:space="preserve">банк данных, который представляет совокупность документированной информации в мануальном виде и/или в автоматизированных информационных системах о туристических ресурсах, </w:t>
      </w:r>
      <w:r w:rsidRPr="00B50844">
        <w:rPr>
          <w:rFonts w:ascii="Times New Roman CYR" w:hAnsi="Times New Roman CYR" w:cs="Times New Roman CYR"/>
          <w:iCs/>
          <w:sz w:val="28"/>
          <w:szCs w:val="28"/>
          <w:lang w:val="ru-RU" w:eastAsia="ru-RU"/>
        </w:rPr>
        <w:t>хозяйствующих субъектах индустрии туризма,</w:t>
      </w:r>
      <w:r>
        <w:rPr>
          <w:sz w:val="28"/>
          <w:szCs w:val="28"/>
          <w:lang w:eastAsia="ru-RU"/>
        </w:rPr>
        <w:t> </w:t>
      </w:r>
      <w:r w:rsidRPr="00B50844">
        <w:rPr>
          <w:rFonts w:ascii="Times New Roman CYR" w:hAnsi="Times New Roman CYR" w:cs="Times New Roman CYR"/>
          <w:sz w:val="28"/>
          <w:szCs w:val="28"/>
          <w:lang w:val="ru-RU" w:eastAsia="ru-RU"/>
        </w:rPr>
        <w:t>туристической инфраструктуре, транспортной инфраструктуре и субъектах туристической деятельности;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туристические ресурсы</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природных и антропогенных элементов, которые по своим качествам и особенностям признаны и используются в туризме в той мере, в какой на них не распространяется режим полной охраны. Туристические ресурсы могут быть природными (элементы геоморфологии, климата, флоры и фауны, пейзажи, месторождения полезных ископаемых и др.) и</w:t>
      </w:r>
      <w:r>
        <w:rPr>
          <w:sz w:val="28"/>
          <w:szCs w:val="28"/>
          <w:lang w:eastAsia="ru-RU"/>
        </w:rPr>
        <w:t>  </w:t>
      </w:r>
      <w:r w:rsidRPr="00B50844">
        <w:rPr>
          <w:rFonts w:ascii="Times New Roman CYR" w:hAnsi="Times New Roman CYR" w:cs="Times New Roman CYR"/>
          <w:sz w:val="28"/>
          <w:szCs w:val="28"/>
          <w:lang w:val="ru-RU" w:eastAsia="ru-RU"/>
        </w:rPr>
        <w:t>антропогенными (археологические памятники и комплексы, архитектурные памятники, комплексы и заповедники, мемориальные памятники и комплексы, памятники техники и искусства, музеи, элементы фольклора и народного творчества и др.);</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туристический маршрут</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путь, по которому проходит туристическое путешествие с указанием на его протяжении населенных пунктов;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пребывание</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продолжительность времени, проведенного с туристической целью в определенном туристическом месте или на определенном туристическом маршруте;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туристические услуги</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услуги, предоставляемые хозяйствующими субъектами индустрии туризма и включающие размещение, организация экскурсий, питание и перевозку туристов, развлекательные услуги, санаторно-курортное лечение, туристическое обеспечение и прочие дополнительные услуги;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курорт </w:t>
      </w:r>
      <w:r w:rsidRPr="00B50844">
        <w:rPr>
          <w:rFonts w:ascii="Times New Roman CYR" w:hAnsi="Times New Roman CYR" w:cs="Times New Roman CYR"/>
          <w:sz w:val="28"/>
          <w:szCs w:val="28"/>
          <w:lang w:val="ru-RU" w:eastAsia="ru-RU"/>
        </w:rPr>
        <w:t>– местность или часть местности, располагающая туристическим достоянием и туристической инфраструктурой, в котором экономическая деятельность ориентирована в основном на предоставление туристических услуг;</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отношений и явлений, вытекающих из перемещения и пребывания лиц, путешествующих за пределами своей обычной среды в течение менее одного года в целях иных, чем осуществление оплачиваемой деятельности в посещаемом месте;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лечебно-оздоровительный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практикуемый лицами, направляющимися на бальнеоклиматические курорты для восстановления здоровья или предупреждения заболеваний;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культурный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использующий культурные туристические объекты определенной местности, зоны или страны;</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деловой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практикуемый в служебных целях, включая участие в деловых встречах, выставках и ярмарках, конференциях, конгрессах и собраниях;</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экологический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направленный на познание природы и ее сохранение;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выездной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перемещение резидентов одной страны за ее пределами в туристических целях;</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внутренний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перемещение резидентов Республики Молдова внутри страны в туристических целях;</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международный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совокупность отношений и явлений, вытекающих из перемещения и пребывания в туристических целях резидентов одной страны в качестве посетителей другой страны. Международный туризм включает в себя входящий и исходящий виды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организованный туризм</w:t>
      </w:r>
      <w:r>
        <w:rPr>
          <w:sz w:val="28"/>
          <w:szCs w:val="28"/>
          <w:lang w:eastAsia="ru-RU"/>
        </w:rPr>
        <w:t> </w:t>
      </w:r>
      <w:r w:rsidRPr="00B50844">
        <w:rPr>
          <w:sz w:val="28"/>
          <w:szCs w:val="28"/>
          <w:lang w:val="ru-RU" w:eastAsia="ru-RU"/>
        </w:rPr>
        <w:t>–</w:t>
      </w:r>
      <w:r>
        <w:rPr>
          <w:sz w:val="28"/>
          <w:szCs w:val="28"/>
          <w:lang w:eastAsia="ru-RU"/>
        </w:rPr>
        <w:t> </w:t>
      </w:r>
      <w:r w:rsidRPr="00B50844">
        <w:rPr>
          <w:rFonts w:ascii="Times New Roman CYR" w:hAnsi="Times New Roman CYR" w:cs="Times New Roman CYR"/>
          <w:sz w:val="28"/>
          <w:szCs w:val="28"/>
          <w:lang w:val="ru-RU" w:eastAsia="ru-RU"/>
        </w:rPr>
        <w:t>вид туризма, характеризующийся предварительной договоренностью об оказании услуг, в том числе услуг, связанных с перемещением и пребыванием туриста, посредством</w:t>
      </w:r>
      <w:r>
        <w:rPr>
          <w:sz w:val="28"/>
          <w:szCs w:val="28"/>
          <w:lang w:eastAsia="ru-RU"/>
        </w:rPr>
        <w:t>  </w:t>
      </w:r>
      <w:r w:rsidRPr="00B50844">
        <w:rPr>
          <w:rFonts w:ascii="Times New Roman CYR" w:hAnsi="Times New Roman CYR" w:cs="Times New Roman CYR"/>
          <w:sz w:val="28"/>
          <w:szCs w:val="28"/>
          <w:lang w:val="ru-RU" w:eastAsia="ru-RU"/>
        </w:rPr>
        <w:t>заключения договоров или иных видов соглашений;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самостоятельный (неорганизованный)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который не предусматривает предварительных соглашений об оказании туристических услуг;</w:t>
      </w:r>
      <w:r>
        <w:rPr>
          <w:sz w:val="28"/>
          <w:szCs w:val="28"/>
          <w:lang w:eastAsia="ru-RU"/>
        </w:rPr>
        <w:t>  </w:t>
      </w:r>
      <w:r w:rsidRPr="00B50844">
        <w:rPr>
          <w:rFonts w:ascii="Times New Roman CYR" w:hAnsi="Times New Roman CYR" w:cs="Times New Roman CYR"/>
          <w:sz w:val="28"/>
          <w:szCs w:val="28"/>
          <w:lang w:val="ru-RU" w:eastAsia="ru-RU"/>
        </w:rPr>
        <w:t>турист организует свое путешествие самостоятельно;</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въездной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прием иностранных граждан, посещающих страну в туристических целях;</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сельский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осуществляемый в сельской местности, направленный на использование местных туристических ресурсов (природных, культурных и др.) и ознакомление с сельской средой, ее спецификой, местными обычаями и традициями, крестьянскими и фермерскими хозяйствами и т.д.;</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социальный туризм</w:t>
      </w:r>
      <w:r>
        <w:rPr>
          <w:i/>
          <w:iCs/>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практикуемый лицами с низкими доходами или социально незащищенными (в связи с преклонным возрастом, физическими недостатками, семейным положением);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спортивный туризм</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осуществляемый с целью проведения спортивных мероприятий;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виноградо-винодельческий туризм</w:t>
      </w:r>
      <w:r>
        <w:rPr>
          <w:i/>
          <w:iCs/>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вид туризма, осуществляемый для посещения хозяйствующих субъектов, занимающихся виноградарством и виноделием, и виноградарских регионов с целью совмещения дегустации виноградно-винодельческой продукции и ознакомления с сельской средой, местными образом жизни и культурными мероприятиями;</w:t>
      </w:r>
    </w:p>
    <w:p w:rsidR="00B50844" w:rsidRDefault="00B50844" w:rsidP="00B50844">
      <w:pPr>
        <w:autoSpaceDE w:val="0"/>
        <w:autoSpaceDN w:val="0"/>
        <w:adjustRightInd w:val="0"/>
        <w:rPr>
          <w:rFonts w:ascii="Times New Roman CYR" w:hAnsi="Times New Roman CYR" w:cs="Times New Roman CYR"/>
          <w:sz w:val="28"/>
          <w:szCs w:val="28"/>
          <w:lang w:val="ro-RO" w:eastAsia="ru-RU"/>
        </w:rPr>
      </w:pPr>
      <w:r w:rsidRPr="00B50844">
        <w:rPr>
          <w:rFonts w:ascii="Times New Roman CYR" w:hAnsi="Times New Roman CYR" w:cs="Times New Roman CYR"/>
          <w:i/>
          <w:iCs/>
          <w:sz w:val="28"/>
          <w:szCs w:val="28"/>
          <w:lang w:val="ru-RU" w:eastAsia="ru-RU"/>
        </w:rPr>
        <w:t xml:space="preserve">турист </w:t>
      </w:r>
      <w:r w:rsidRPr="00B50844">
        <w:rPr>
          <w:rFonts w:ascii="Times New Roman CYR" w:hAnsi="Times New Roman CYR" w:cs="Times New Roman CYR"/>
          <w:sz w:val="28"/>
          <w:szCs w:val="28"/>
          <w:lang w:val="ru-RU" w:eastAsia="ru-RU"/>
        </w:rPr>
        <w:t>– посетитель, осуществляющий поездку в туристических целях на срок более 24 часов или поездка включает ночевку;</w:t>
      </w:r>
    </w:p>
    <w:p w:rsidR="00B50844" w:rsidRDefault="00B50844" w:rsidP="00B50844">
      <w:pPr>
        <w:autoSpaceDE w:val="0"/>
        <w:autoSpaceDN w:val="0"/>
        <w:adjustRightInd w:val="0"/>
        <w:rPr>
          <w:rFonts w:cs="Calibri"/>
          <w:sz w:val="28"/>
          <w:szCs w:val="28"/>
          <w:lang w:val="ru-RU" w:eastAsia="ru-RU"/>
        </w:rPr>
      </w:pPr>
      <w:r w:rsidRPr="00B50844">
        <w:rPr>
          <w:bCs/>
          <w:i/>
          <w:iCs/>
          <w:sz w:val="28"/>
          <w:szCs w:val="28"/>
          <w:lang w:val="ru-RU"/>
        </w:rPr>
        <w:t>туроператор</w:t>
      </w:r>
      <w:r>
        <w:rPr>
          <w:rStyle w:val="apple-converted-space"/>
          <w:bCs/>
          <w:sz w:val="28"/>
          <w:szCs w:val="28"/>
        </w:rPr>
        <w:t> </w:t>
      </w:r>
      <w:r w:rsidRPr="00B50844">
        <w:rPr>
          <w:bCs/>
          <w:sz w:val="28"/>
          <w:szCs w:val="28"/>
          <w:lang w:val="ru-RU"/>
        </w:rPr>
        <w:t>(именуемый также</w:t>
      </w:r>
      <w:r>
        <w:rPr>
          <w:rStyle w:val="apple-converted-space"/>
          <w:bCs/>
          <w:sz w:val="28"/>
          <w:szCs w:val="28"/>
        </w:rPr>
        <w:t> </w:t>
      </w:r>
      <w:r w:rsidRPr="00B50844">
        <w:rPr>
          <w:bCs/>
          <w:i/>
          <w:iCs/>
          <w:sz w:val="28"/>
          <w:szCs w:val="28"/>
          <w:lang w:val="ru-RU"/>
        </w:rPr>
        <w:t>организатор</w:t>
      </w:r>
      <w:r w:rsidRPr="00B50844">
        <w:rPr>
          <w:bCs/>
          <w:sz w:val="28"/>
          <w:szCs w:val="28"/>
          <w:lang w:val="ru-RU"/>
        </w:rPr>
        <w:t>) – физическое или юридическое лицо, которое организует пакеты туристических услуг и продает их или предлагает для продажи непосредственно или через посредство туристического агентства;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структура по приему туристов</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xml:space="preserve"> структура, служащая для размещения туристов;</w:t>
      </w: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i/>
          <w:iCs/>
          <w:sz w:val="28"/>
          <w:szCs w:val="28"/>
          <w:lang w:val="ru-RU" w:eastAsia="ru-RU"/>
        </w:rPr>
        <w:t>посетитель</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xml:space="preserve">– лицо, осуществляющее поездку за пределами своей обычной среды в течение менее одного года в целях иных, чем осуществление оплачиваемой деятельности на предприятии в посещаемом месте или стране. Понятие  </w:t>
      </w:r>
      <w:r w:rsidRPr="00B50844">
        <w:rPr>
          <w:sz w:val="28"/>
          <w:szCs w:val="28"/>
          <w:lang w:val="ru-RU" w:eastAsia="ru-RU"/>
        </w:rPr>
        <w:t>«</w:t>
      </w:r>
      <w:r w:rsidRPr="00B50844">
        <w:rPr>
          <w:rFonts w:ascii="Times New Roman CYR" w:hAnsi="Times New Roman CYR" w:cs="Times New Roman CYR"/>
          <w:sz w:val="28"/>
          <w:szCs w:val="28"/>
          <w:lang w:val="ru-RU" w:eastAsia="ru-RU"/>
        </w:rPr>
        <w:t>посетитель</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включает в себе понятия </w:t>
      </w:r>
      <w:r w:rsidRPr="00B50844">
        <w:rPr>
          <w:sz w:val="28"/>
          <w:szCs w:val="28"/>
          <w:lang w:val="ru-RU" w:eastAsia="ru-RU"/>
        </w:rPr>
        <w:t>«</w:t>
      </w:r>
      <w:r w:rsidRPr="00B50844">
        <w:rPr>
          <w:rFonts w:ascii="Times New Roman CYR" w:hAnsi="Times New Roman CYR" w:cs="Times New Roman CYR"/>
          <w:sz w:val="28"/>
          <w:szCs w:val="28"/>
          <w:lang w:val="ru-RU" w:eastAsia="ru-RU"/>
        </w:rPr>
        <w:t>экскурсионист</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и </w:t>
      </w:r>
      <w:r w:rsidRPr="00B50844">
        <w:rPr>
          <w:sz w:val="28"/>
          <w:szCs w:val="28"/>
          <w:lang w:val="ru-RU" w:eastAsia="ru-RU"/>
        </w:rPr>
        <w:t>«</w:t>
      </w:r>
      <w:r w:rsidRPr="00B50844">
        <w:rPr>
          <w:rFonts w:ascii="Times New Roman CYR" w:hAnsi="Times New Roman CYR" w:cs="Times New Roman CYR"/>
          <w:sz w:val="28"/>
          <w:szCs w:val="28"/>
          <w:lang w:val="ru-RU" w:eastAsia="ru-RU"/>
        </w:rPr>
        <w:t>турист</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туристическая зона </w:t>
      </w:r>
      <w:r w:rsidRPr="00B50844">
        <w:rPr>
          <w:sz w:val="28"/>
          <w:szCs w:val="28"/>
          <w:lang w:val="ru-RU" w:eastAsia="ru-RU"/>
        </w:rPr>
        <w:t>–</w:t>
      </w:r>
      <w:r w:rsidRPr="00B50844">
        <w:rPr>
          <w:rFonts w:ascii="Times New Roman CYR" w:hAnsi="Times New Roman CYR" w:cs="Times New Roman CYR"/>
          <w:sz w:val="28"/>
          <w:szCs w:val="28"/>
          <w:lang w:val="ru-RU" w:eastAsia="ru-RU"/>
        </w:rPr>
        <w:t xml:space="preserve"> часть территории, располагающая высокой концентрацией туристических ресурсов, которые своим потенциалом представляют интерес для туристов;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i/>
          <w:iCs/>
          <w:sz w:val="28"/>
          <w:szCs w:val="28"/>
          <w:lang w:val="ru-RU" w:eastAsia="ru-RU"/>
        </w:rPr>
        <w:t xml:space="preserve">национальная туристическая зона </w:t>
      </w:r>
      <w:r w:rsidRPr="00B50844">
        <w:rPr>
          <w:sz w:val="28"/>
          <w:szCs w:val="28"/>
          <w:lang w:val="ru-RU" w:eastAsia="ru-RU"/>
        </w:rPr>
        <w:t>–</w:t>
      </w:r>
      <w:r w:rsidRPr="00B50844">
        <w:rPr>
          <w:rFonts w:ascii="Times New Roman CYR" w:hAnsi="Times New Roman CYR" w:cs="Times New Roman CYR"/>
          <w:sz w:val="28"/>
          <w:szCs w:val="28"/>
          <w:lang w:val="ru-RU" w:eastAsia="ru-RU"/>
        </w:rPr>
        <w:t xml:space="preserve"> часть территории Республики Молдова располагающая туристическим достоянием и туристической инфраструктурой, в котором экономическая деятельность ориентирована в основном на предоставление туристических услуг».</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3.  В с</w:t>
      </w:r>
      <w:r w:rsidRPr="00B50844">
        <w:rPr>
          <w:rFonts w:ascii="Times New Roman CYR" w:hAnsi="Times New Roman CYR" w:cs="Times New Roman CYR"/>
          <w:sz w:val="28"/>
          <w:szCs w:val="28"/>
          <w:lang w:val="ru-RU" w:eastAsia="ru-RU"/>
        </w:rPr>
        <w:t>татье  6:</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пункт </w:t>
      </w:r>
      <w:r>
        <w:rPr>
          <w:sz w:val="28"/>
          <w:szCs w:val="28"/>
          <w:lang w:eastAsia="ru-RU"/>
        </w:rPr>
        <w:t>t</w:t>
      </w:r>
      <w:r w:rsidRPr="00B50844">
        <w:rPr>
          <w:sz w:val="28"/>
          <w:szCs w:val="28"/>
          <w:lang w:val="ru-RU" w:eastAsia="ru-RU"/>
        </w:rPr>
        <w:t>) исключить;</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дополнить статью пунктом  </w:t>
      </w:r>
      <w:r>
        <w:rPr>
          <w:sz w:val="28"/>
          <w:szCs w:val="28"/>
          <w:lang w:eastAsia="ru-RU"/>
        </w:rPr>
        <w:t>x</w:t>
      </w:r>
      <w:r w:rsidRPr="00B50844">
        <w:rPr>
          <w:sz w:val="28"/>
          <w:szCs w:val="28"/>
          <w:vertAlign w:val="superscript"/>
          <w:lang w:val="ru-RU" w:eastAsia="ru-RU"/>
        </w:rPr>
        <w:t>1</w:t>
      </w:r>
      <w:r w:rsidRPr="00B50844">
        <w:rPr>
          <w:sz w:val="28"/>
          <w:szCs w:val="28"/>
          <w:lang w:val="ru-RU" w:eastAsia="ru-RU"/>
        </w:rPr>
        <w:t xml:space="preserve">)  следующего содержания: </w:t>
      </w:r>
    </w:p>
    <w:p w:rsidR="00B50844" w:rsidRDefault="00B50844" w:rsidP="00B50844">
      <w:pPr>
        <w:autoSpaceDE w:val="0"/>
        <w:autoSpaceDN w:val="0"/>
        <w:adjustRightInd w:val="0"/>
        <w:rPr>
          <w:sz w:val="28"/>
          <w:szCs w:val="28"/>
          <w:lang w:val="ro-RO"/>
        </w:rPr>
      </w:pPr>
      <w:r w:rsidRPr="00B50844">
        <w:rPr>
          <w:sz w:val="28"/>
          <w:szCs w:val="28"/>
          <w:lang w:val="ru-RU" w:eastAsia="ru-RU"/>
        </w:rPr>
        <w:t>«</w:t>
      </w:r>
      <w:r>
        <w:rPr>
          <w:sz w:val="28"/>
          <w:szCs w:val="28"/>
          <w:lang w:eastAsia="ru-RU"/>
        </w:rPr>
        <w:t>x</w:t>
      </w:r>
      <w:r w:rsidRPr="00B50844">
        <w:rPr>
          <w:sz w:val="28"/>
          <w:szCs w:val="28"/>
          <w:vertAlign w:val="superscript"/>
          <w:lang w:val="ru-RU" w:eastAsia="ru-RU"/>
        </w:rPr>
        <w:t>1</w:t>
      </w:r>
      <w:r w:rsidRPr="00B50844">
        <w:rPr>
          <w:sz w:val="28"/>
          <w:szCs w:val="28"/>
          <w:lang w:val="ru-RU" w:eastAsia="ru-RU"/>
        </w:rPr>
        <w:t>)</w:t>
      </w:r>
      <w:r w:rsidRPr="00B50844">
        <w:rPr>
          <w:iCs/>
          <w:sz w:val="28"/>
          <w:szCs w:val="28"/>
          <w:lang w:val="ru-RU" w:eastAsia="ru-RU"/>
        </w:rPr>
        <w:t xml:space="preserve"> осуществляет, в соответствии с законом, контроль над  соблюдением требований по заключению и исполнению </w:t>
      </w:r>
      <w:r w:rsidRPr="00B50844">
        <w:rPr>
          <w:sz w:val="28"/>
          <w:szCs w:val="28"/>
          <w:lang w:val="ru-RU"/>
        </w:rPr>
        <w:t>договоров туристического обслуживания и договоров об отпускных услугах (договор</w:t>
      </w:r>
      <w:r w:rsidRPr="00B50844">
        <w:rPr>
          <w:rStyle w:val="apple-converted-space"/>
          <w:bCs/>
          <w:sz w:val="28"/>
          <w:szCs w:val="28"/>
          <w:bdr w:val="none" w:sz="0" w:space="0" w:color="auto" w:frame="1"/>
          <w:shd w:val="clear" w:color="auto" w:fill="FFFFFF"/>
          <w:lang w:val="ru-RU"/>
        </w:rPr>
        <w:t xml:space="preserve"> о периодическом размешении, договор об отпускных услугах долгосрочного пользования, договор о посредничестве при оказании   отпускных услуг, а также договор о посредничестве при  участии в  обмене)».</w:t>
      </w:r>
    </w:p>
    <w:p w:rsidR="00B50844" w:rsidRDefault="00B50844" w:rsidP="00B50844">
      <w:pPr>
        <w:autoSpaceDE w:val="0"/>
        <w:autoSpaceDN w:val="0"/>
        <w:adjustRightInd w:val="0"/>
        <w:rPr>
          <w:sz w:val="28"/>
          <w:szCs w:val="28"/>
          <w:lang w:val="ro-RO" w:eastAsia="ru-RU"/>
        </w:rPr>
      </w:pPr>
    </w:p>
    <w:p w:rsidR="00B50844" w:rsidRDefault="00B50844" w:rsidP="00B50844">
      <w:pPr>
        <w:autoSpaceDE w:val="0"/>
        <w:autoSpaceDN w:val="0"/>
        <w:adjustRightInd w:val="0"/>
        <w:rPr>
          <w:sz w:val="28"/>
          <w:szCs w:val="28"/>
          <w:lang w:val="ru-RU" w:eastAsia="ru-RU"/>
        </w:rPr>
      </w:pPr>
      <w:r w:rsidRPr="00B50844">
        <w:rPr>
          <w:sz w:val="28"/>
          <w:szCs w:val="28"/>
          <w:lang w:val="ru-RU" w:eastAsia="ru-RU"/>
        </w:rPr>
        <w:t>4. В части (1) статьи 7 после слов «</w:t>
      </w:r>
      <w:r w:rsidRPr="00B50844">
        <w:rPr>
          <w:sz w:val="28"/>
          <w:szCs w:val="28"/>
          <w:lang w:val="ru-RU"/>
        </w:rPr>
        <w:t xml:space="preserve">индустрии туризма» дополнить </w:t>
      </w:r>
      <w:r w:rsidRPr="00B50844">
        <w:rPr>
          <w:sz w:val="28"/>
          <w:szCs w:val="28"/>
          <w:lang w:val="ru-RU" w:eastAsia="ru-RU"/>
        </w:rPr>
        <w:t>словами «публичных органов, сферы образования».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5. Дополнить закон статьями 9</w:t>
      </w:r>
      <w:r w:rsidRPr="00B50844">
        <w:rPr>
          <w:rFonts w:ascii="Times New Roman CYR" w:hAnsi="Times New Roman CYR" w:cs="Times New Roman CYR"/>
          <w:sz w:val="28"/>
          <w:szCs w:val="28"/>
          <w:vertAlign w:val="superscript"/>
          <w:lang w:val="ru-RU" w:eastAsia="ru-RU"/>
        </w:rPr>
        <w:t xml:space="preserve">1 </w:t>
      </w:r>
      <w:r w:rsidRPr="00B50844">
        <w:rPr>
          <w:rFonts w:ascii="Times New Roman CYR" w:hAnsi="Times New Roman CYR" w:cs="Times New Roman CYR"/>
          <w:sz w:val="28"/>
          <w:szCs w:val="28"/>
          <w:lang w:val="ru-RU" w:eastAsia="ru-RU"/>
        </w:rPr>
        <w:t>и 9</w:t>
      </w:r>
      <w:r w:rsidRPr="00B50844">
        <w:rPr>
          <w:rFonts w:ascii="Times New Roman CYR" w:hAnsi="Times New Roman CYR" w:cs="Times New Roman CYR"/>
          <w:sz w:val="28"/>
          <w:szCs w:val="28"/>
          <w:vertAlign w:val="superscript"/>
          <w:lang w:val="ru-RU" w:eastAsia="ru-RU"/>
        </w:rPr>
        <w:t>2</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w:t>
      </w:r>
      <w:r w:rsidRPr="00B50844">
        <w:rPr>
          <w:rFonts w:ascii="Times New Roman CYR" w:hAnsi="Times New Roman CYR" w:cs="Times New Roman CYR"/>
          <w:b/>
          <w:bCs/>
          <w:sz w:val="28"/>
          <w:szCs w:val="28"/>
          <w:lang w:val="ru-RU" w:eastAsia="ru-RU"/>
        </w:rPr>
        <w:t>Статья 9</w:t>
      </w:r>
      <w:r w:rsidRPr="00B50844">
        <w:rPr>
          <w:rFonts w:ascii="Times New Roman CYR" w:hAnsi="Times New Roman CYR" w:cs="Times New Roman CYR"/>
          <w:b/>
          <w:bCs/>
          <w:sz w:val="28"/>
          <w:szCs w:val="28"/>
          <w:vertAlign w:val="superscript"/>
          <w:lang w:val="ru-RU" w:eastAsia="ru-RU"/>
        </w:rPr>
        <w:t>1</w:t>
      </w:r>
      <w:r w:rsidRPr="00B50844">
        <w:rPr>
          <w:rFonts w:ascii="Times New Roman CYR" w:hAnsi="Times New Roman CYR" w:cs="Times New Roman CYR"/>
          <w:sz w:val="28"/>
          <w:szCs w:val="28"/>
          <w:lang w:val="ru-RU" w:eastAsia="ru-RU"/>
        </w:rPr>
        <w:t>. Регистр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 xml:space="preserve">Регистр туризма содержится в мануальной и/или электронной форме, используя интегрированную информационную систему.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Владельцем и держателем  Регистра туризма является орган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Правила ведения Регистра туризма и основные регистраторы определяются Положением, разработанным органом центральной власти в туризме  и утвержденным  Правительством.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9</w:t>
      </w:r>
      <w:r w:rsidRPr="00B50844">
        <w:rPr>
          <w:rFonts w:ascii="Times New Roman CYR" w:hAnsi="Times New Roman CYR" w:cs="Times New Roman CYR"/>
          <w:b/>
          <w:bCs/>
          <w:sz w:val="28"/>
          <w:szCs w:val="28"/>
          <w:vertAlign w:val="superscript"/>
          <w:lang w:val="ru-RU" w:eastAsia="ru-RU"/>
        </w:rPr>
        <w:t>2</w:t>
      </w:r>
      <w:r w:rsidRPr="00B50844">
        <w:rPr>
          <w:rFonts w:ascii="Times New Roman CYR" w:hAnsi="Times New Roman CYR" w:cs="Times New Roman CYR"/>
          <w:sz w:val="28"/>
          <w:szCs w:val="28"/>
          <w:lang w:val="ru-RU" w:eastAsia="ru-RU"/>
        </w:rPr>
        <w:t>. Туристические назначения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В географическом плане, туристические назначения разделяются на страны, туристические зоны, туристические местности, курорты и туристические объекты.</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Туристические зоны определяются в результате оценки административно – территориальных единиц на содержание туристического потенциала и отражаются в Плане по благоустройству национальной территории, утвержденным Парламентом.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Статус национальной туристической зоны, туристической местности и курорта утверждается положением Правительства по предложению органа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Методологические нормы по оценке административно – территориальных единиц на содержание туристического потенциала и Методологические нормы  по определению туристических зон утверждаются органом центральной власти в туризме.</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Требования и критерии присвоения статуса национальной туристической зоны, туристической местности и курорта разрабатываются органом центральной власти в туризме и утверждаются Правительством</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sz w:val="28"/>
          <w:szCs w:val="28"/>
          <w:lang w:val="ru-RU" w:eastAsia="ru-RU"/>
        </w:rPr>
        <w:t xml:space="preserve">6. </w:t>
      </w:r>
      <w:r w:rsidRPr="00B50844">
        <w:rPr>
          <w:rFonts w:ascii="Times New Roman CYR" w:hAnsi="Times New Roman CYR" w:cs="Times New Roman CYR"/>
          <w:sz w:val="28"/>
          <w:szCs w:val="28"/>
          <w:lang w:val="ru-RU" w:eastAsia="ru-RU"/>
        </w:rPr>
        <w:t xml:space="preserve">Статью 10 изложить в следующей редакции: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w:t>
      </w:r>
      <w:r w:rsidRPr="00B50844">
        <w:rPr>
          <w:rFonts w:ascii="Times New Roman CYR" w:hAnsi="Times New Roman CYR" w:cs="Times New Roman CYR"/>
          <w:b/>
          <w:sz w:val="28"/>
          <w:szCs w:val="28"/>
          <w:lang w:val="ru-RU" w:eastAsia="ru-RU"/>
        </w:rPr>
        <w:t>Статья 10.</w:t>
      </w:r>
      <w:r w:rsidRPr="00B50844">
        <w:rPr>
          <w:rFonts w:ascii="Times New Roman CYR" w:hAnsi="Times New Roman CYR" w:cs="Times New Roman CYR"/>
          <w:sz w:val="28"/>
          <w:szCs w:val="28"/>
          <w:lang w:val="ru-RU" w:eastAsia="ru-RU"/>
        </w:rPr>
        <w:t xml:space="preserve"> Туристическая деятельность</w:t>
      </w: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sz w:val="28"/>
          <w:szCs w:val="28"/>
          <w:lang w:val="ru-RU" w:eastAsia="ru-RU"/>
        </w:rPr>
        <w:t>Юридические отношения между субъектами туристической деятельности регламентируются в договорах, согласно Гражданскому кодексу Республики Молдова</w:t>
      </w:r>
      <w:r w:rsidRPr="00B50844">
        <w:rPr>
          <w:sz w:val="28"/>
          <w:szCs w:val="28"/>
          <w:lang w:val="ru-RU" w:eastAsia="ru-RU"/>
        </w:rPr>
        <w:t>».</w:t>
      </w:r>
    </w:p>
    <w:p w:rsidR="00B50844" w:rsidRPr="00B50844" w:rsidRDefault="00B50844" w:rsidP="00B50844">
      <w:pPr>
        <w:autoSpaceDE w:val="0"/>
        <w:autoSpaceDN w:val="0"/>
        <w:adjustRightInd w:val="0"/>
        <w:rPr>
          <w:sz w:val="24"/>
          <w:szCs w:val="24"/>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7. </w:t>
      </w:r>
      <w:r w:rsidRPr="00B50844">
        <w:rPr>
          <w:rFonts w:ascii="Times New Roman CYR" w:hAnsi="Times New Roman CYR" w:cs="Times New Roman CYR"/>
          <w:sz w:val="28"/>
          <w:szCs w:val="28"/>
          <w:lang w:val="ru-RU" w:eastAsia="ru-RU"/>
        </w:rPr>
        <w:t>Статьи 10</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 xml:space="preserve"> и</w:t>
      </w:r>
      <w:r w:rsidRPr="00B50844">
        <w:rPr>
          <w:sz w:val="28"/>
          <w:szCs w:val="28"/>
          <w:lang w:val="ru-RU" w:eastAsia="ru-RU"/>
        </w:rPr>
        <w:t xml:space="preserve"> 10</w:t>
      </w:r>
      <w:r w:rsidRPr="00B50844">
        <w:rPr>
          <w:sz w:val="28"/>
          <w:szCs w:val="28"/>
          <w:vertAlign w:val="superscript"/>
          <w:lang w:val="ru-RU" w:eastAsia="ru-RU"/>
        </w:rPr>
        <w:t>2</w:t>
      </w:r>
      <w:r w:rsidRPr="00B50844">
        <w:rPr>
          <w:sz w:val="28"/>
          <w:szCs w:val="28"/>
          <w:lang w:val="ru-RU" w:eastAsia="ru-RU"/>
        </w:rPr>
        <w:t xml:space="preserve">  признать утратившим силу</w:t>
      </w:r>
      <w:r w:rsidRPr="00B50844">
        <w:rPr>
          <w:rFonts w:ascii="Times New Roman CYR" w:hAnsi="Times New Roman CYR" w:cs="Times New Roman CYR"/>
          <w:sz w:val="28"/>
          <w:szCs w:val="28"/>
          <w:lang w:val="ru-RU" w:eastAsia="ru-RU"/>
        </w:rPr>
        <w:t>.</w:t>
      </w:r>
    </w:p>
    <w:p w:rsidR="00B50844" w:rsidRPr="00B50844" w:rsidRDefault="00B50844" w:rsidP="00B50844">
      <w:pPr>
        <w:autoSpaceDE w:val="0"/>
        <w:autoSpaceDN w:val="0"/>
        <w:adjustRightInd w:val="0"/>
        <w:rPr>
          <w:rFonts w:cs="Calibri"/>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8. </w:t>
      </w:r>
      <w:r w:rsidRPr="00B50844">
        <w:rPr>
          <w:rFonts w:ascii="Times New Roman CYR" w:hAnsi="Times New Roman CYR" w:cs="Times New Roman CYR"/>
          <w:sz w:val="28"/>
          <w:szCs w:val="28"/>
          <w:lang w:val="ru-RU" w:eastAsia="ru-RU"/>
        </w:rPr>
        <w:t xml:space="preserve">Статью 11 дополнить пунктом </w:t>
      </w:r>
      <w:r>
        <w:rPr>
          <w:rFonts w:ascii="Times New Roman CYR" w:hAnsi="Times New Roman CYR" w:cs="Times New Roman CYR"/>
          <w:sz w:val="28"/>
          <w:szCs w:val="28"/>
          <w:lang w:eastAsia="ru-RU"/>
        </w:rPr>
        <w:t>e</w:t>
      </w:r>
      <w:r w:rsidRPr="00B50844">
        <w:rPr>
          <w:rFonts w:ascii="Times New Roman CYR" w:hAnsi="Times New Roman CYR" w:cs="Times New Roman CYR"/>
          <w:sz w:val="28"/>
          <w:szCs w:val="28"/>
          <w:lang w:val="ru-RU" w:eastAsia="ru-RU"/>
        </w:rPr>
        <w:t xml:space="preserve">)  следующего содержания: </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w:t>
      </w:r>
      <w:r>
        <w:rPr>
          <w:sz w:val="28"/>
          <w:szCs w:val="28"/>
          <w:lang w:val="en" w:eastAsia="ru-RU"/>
        </w:rPr>
        <w:t>e</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заключение договоров с  компаниями воздушной перевозки для организации чартерных рейсов в различные страны туристического назначения</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sz w:val="28"/>
          <w:szCs w:val="28"/>
          <w:lang w:val="ru-RU"/>
        </w:rPr>
      </w:pPr>
      <w:r w:rsidRPr="00B50844">
        <w:rPr>
          <w:sz w:val="28"/>
          <w:szCs w:val="28"/>
          <w:lang w:val="ru-RU" w:eastAsia="ru-RU"/>
        </w:rPr>
        <w:t xml:space="preserve">9. В пункте </w:t>
      </w:r>
      <w:r>
        <w:rPr>
          <w:sz w:val="28"/>
          <w:szCs w:val="28"/>
          <w:lang w:eastAsia="ru-RU"/>
        </w:rPr>
        <w:t>b</w:t>
      </w:r>
      <w:r w:rsidRPr="00B50844">
        <w:rPr>
          <w:sz w:val="28"/>
          <w:szCs w:val="28"/>
          <w:lang w:val="ru-RU" w:eastAsia="ru-RU"/>
        </w:rPr>
        <w:t>) статьи 12 слова «</w:t>
      </w:r>
      <w:r w:rsidRPr="00B50844">
        <w:rPr>
          <w:sz w:val="28"/>
          <w:szCs w:val="28"/>
          <w:lang w:val="ru-RU"/>
        </w:rPr>
        <w:t>других туристических агентств, обладающих лицензией» заменить словами «других поставщиков».</w:t>
      </w:r>
    </w:p>
    <w:p w:rsidR="00B50844" w:rsidRPr="00B50844" w:rsidRDefault="00B50844" w:rsidP="00B50844">
      <w:pPr>
        <w:autoSpaceDE w:val="0"/>
        <w:autoSpaceDN w:val="0"/>
        <w:adjustRightInd w:val="0"/>
        <w:rPr>
          <w:rFonts w:cs="Calibri"/>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10.  В с</w:t>
      </w:r>
      <w:r w:rsidRPr="00B50844">
        <w:rPr>
          <w:rFonts w:ascii="Times New Roman CYR" w:hAnsi="Times New Roman CYR" w:cs="Times New Roman CYR"/>
          <w:sz w:val="28"/>
          <w:szCs w:val="28"/>
          <w:lang w:val="ru-RU" w:eastAsia="ru-RU"/>
        </w:rPr>
        <w:t>татье 14:</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в части (1):</w:t>
      </w: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sz w:val="28"/>
          <w:szCs w:val="28"/>
          <w:lang w:val="ru-RU" w:eastAsia="ru-RU"/>
        </w:rPr>
        <w:t xml:space="preserve">пункты  </w:t>
      </w:r>
      <w:r>
        <w:rPr>
          <w:rFonts w:ascii="Times New Roman CYR" w:hAnsi="Times New Roman CYR" w:cs="Times New Roman CYR"/>
          <w:sz w:val="28"/>
          <w:szCs w:val="28"/>
          <w:lang w:eastAsia="ru-RU"/>
        </w:rPr>
        <w:t>b</w:t>
      </w:r>
      <w:r w:rsidRPr="00B50844">
        <w:rPr>
          <w:rFonts w:ascii="Times New Roman CYR" w:hAnsi="Times New Roman CYR" w:cs="Times New Roman CYR"/>
          <w:sz w:val="28"/>
          <w:szCs w:val="28"/>
          <w:lang w:val="ru-RU" w:eastAsia="ru-RU"/>
        </w:rPr>
        <w:t xml:space="preserve">), </w:t>
      </w:r>
      <w:r>
        <w:rPr>
          <w:rFonts w:ascii="Times New Roman CYR" w:hAnsi="Times New Roman CYR" w:cs="Times New Roman CYR"/>
          <w:sz w:val="28"/>
          <w:szCs w:val="28"/>
          <w:lang w:eastAsia="ru-RU"/>
        </w:rPr>
        <w:t>f</w:t>
      </w:r>
      <w:r w:rsidRPr="00B50844">
        <w:rPr>
          <w:rFonts w:ascii="Times New Roman CYR" w:hAnsi="Times New Roman CYR" w:cs="Times New Roman CYR"/>
          <w:sz w:val="28"/>
          <w:szCs w:val="28"/>
          <w:lang w:val="ru-RU" w:eastAsia="ru-RU"/>
        </w:rPr>
        <w:t xml:space="preserve">), </w:t>
      </w:r>
      <w:r>
        <w:rPr>
          <w:rFonts w:ascii="Times New Roman CYR" w:hAnsi="Times New Roman CYR" w:cs="Times New Roman CYR"/>
          <w:sz w:val="28"/>
          <w:szCs w:val="28"/>
          <w:lang w:eastAsia="ru-RU"/>
        </w:rPr>
        <w:t>j</w:t>
      </w:r>
      <w:r w:rsidRPr="00B50844">
        <w:rPr>
          <w:rFonts w:ascii="Times New Roman CYR" w:hAnsi="Times New Roman CYR" w:cs="Times New Roman CYR"/>
          <w:sz w:val="28"/>
          <w:szCs w:val="28"/>
          <w:lang w:val="ru-RU" w:eastAsia="ru-RU"/>
        </w:rPr>
        <w:t>) исключить;</w:t>
      </w:r>
    </w:p>
    <w:p w:rsidR="00B50844" w:rsidRPr="00B50844" w:rsidRDefault="00B50844" w:rsidP="00B50844">
      <w:pPr>
        <w:autoSpaceDE w:val="0"/>
        <w:autoSpaceDN w:val="0"/>
        <w:adjustRightInd w:val="0"/>
        <w:rPr>
          <w:sz w:val="28"/>
          <w:szCs w:val="28"/>
          <w:lang w:val="ru-RU" w:eastAsia="ru-RU"/>
        </w:rPr>
      </w:pPr>
      <w:r w:rsidRPr="00B50844">
        <w:rPr>
          <w:rFonts w:ascii="Times New Roman CYR" w:hAnsi="Times New Roman CYR" w:cs="Times New Roman CYR"/>
          <w:sz w:val="28"/>
          <w:szCs w:val="28"/>
          <w:lang w:val="ru-RU" w:eastAsia="ru-RU"/>
        </w:rPr>
        <w:t xml:space="preserve">в пункте </w:t>
      </w:r>
      <w:r>
        <w:rPr>
          <w:rFonts w:ascii="Times New Roman CYR" w:hAnsi="Times New Roman CYR" w:cs="Times New Roman CYR"/>
          <w:sz w:val="28"/>
          <w:szCs w:val="28"/>
          <w:lang w:eastAsia="ru-RU"/>
        </w:rPr>
        <w:t>d</w:t>
      </w:r>
      <w:r w:rsidRPr="00B50844">
        <w:rPr>
          <w:rFonts w:ascii="Times New Roman CYR" w:hAnsi="Times New Roman CYR" w:cs="Times New Roman CYR"/>
          <w:sz w:val="28"/>
          <w:szCs w:val="28"/>
          <w:lang w:val="ru-RU" w:eastAsia="ru-RU"/>
        </w:rPr>
        <w:t xml:space="preserve">)  слова </w:t>
      </w:r>
      <w:r w:rsidRPr="00B50844">
        <w:rPr>
          <w:sz w:val="28"/>
          <w:szCs w:val="28"/>
          <w:lang w:val="ru-RU" w:eastAsia="ru-RU"/>
        </w:rPr>
        <w:t>«</w:t>
      </w:r>
      <w:r w:rsidRPr="00B50844">
        <w:rPr>
          <w:rFonts w:ascii="Times New Roman CYR" w:hAnsi="Times New Roman CYR" w:cs="Times New Roman CYR"/>
          <w:sz w:val="28"/>
          <w:szCs w:val="28"/>
          <w:lang w:val="ru-RU" w:eastAsia="ru-RU"/>
        </w:rPr>
        <w:t>согласно утвержденному образцу и выдавать туристические ваучеры</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заменить словами </w:t>
      </w:r>
      <w:r w:rsidRPr="00B50844">
        <w:rPr>
          <w:sz w:val="28"/>
          <w:szCs w:val="28"/>
          <w:lang w:val="ru-RU" w:eastAsia="ru-RU"/>
        </w:rPr>
        <w:t>«</w:t>
      </w:r>
      <w:r w:rsidRPr="00B50844">
        <w:rPr>
          <w:rFonts w:ascii="Times New Roman CYR" w:hAnsi="Times New Roman CYR" w:cs="Times New Roman CYR"/>
          <w:sz w:val="28"/>
          <w:szCs w:val="28"/>
          <w:lang w:val="ru-RU" w:eastAsia="ru-RU"/>
        </w:rPr>
        <w:t>согласно Гражданскому кодексу</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 xml:space="preserve">пункт </w:t>
      </w:r>
      <w:r>
        <w:rPr>
          <w:rFonts w:ascii="Times New Roman CYR" w:hAnsi="Times New Roman CYR" w:cs="Times New Roman CYR"/>
          <w:sz w:val="28"/>
          <w:szCs w:val="28"/>
          <w:lang w:eastAsia="ru-RU"/>
        </w:rPr>
        <w:t>m</w:t>
      </w:r>
      <w:r w:rsidRPr="00B50844">
        <w:rPr>
          <w:rFonts w:ascii="Times New Roman CYR" w:hAnsi="Times New Roman CYR" w:cs="Times New Roman CYR"/>
          <w:sz w:val="28"/>
          <w:szCs w:val="28"/>
          <w:lang w:val="ru-RU" w:eastAsia="ru-RU"/>
        </w:rPr>
        <w:t>) изложить в следующей редакции:</w:t>
      </w:r>
    </w:p>
    <w:p w:rsidR="00B50844" w:rsidRPr="00B50844" w:rsidRDefault="00B50844" w:rsidP="00B50844">
      <w:pPr>
        <w:autoSpaceDE w:val="0"/>
        <w:autoSpaceDN w:val="0"/>
        <w:adjustRightInd w:val="0"/>
        <w:rPr>
          <w:rFonts w:cs="Calibri"/>
          <w:sz w:val="28"/>
          <w:szCs w:val="28"/>
          <w:u w:val="single"/>
          <w:lang w:val="ru-RU" w:eastAsia="ru-RU"/>
        </w:rPr>
      </w:pPr>
      <w:r w:rsidRPr="00B50844">
        <w:rPr>
          <w:sz w:val="28"/>
          <w:szCs w:val="28"/>
          <w:lang w:val="ru-RU" w:eastAsia="ru-RU"/>
        </w:rPr>
        <w:t>«</w:t>
      </w:r>
      <w:r>
        <w:rPr>
          <w:sz w:val="28"/>
          <w:szCs w:val="28"/>
          <w:lang w:val="en" w:eastAsia="ru-RU"/>
        </w:rPr>
        <w:t>m</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представлять территориальным органам статистики ежеквартально, до 25 числа месяца следующего за  подотчетным периодом, статистические отчеты 1 – тур, о деятельности агентств путешествий</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пункты </w:t>
      </w:r>
      <w:r>
        <w:rPr>
          <w:sz w:val="28"/>
          <w:szCs w:val="28"/>
          <w:lang w:eastAsia="ru-RU"/>
        </w:rPr>
        <w:t>b</w:t>
      </w:r>
      <w:r w:rsidRPr="00B50844">
        <w:rPr>
          <w:sz w:val="28"/>
          <w:szCs w:val="28"/>
          <w:lang w:val="ru-RU" w:eastAsia="ru-RU"/>
        </w:rPr>
        <w:t xml:space="preserve">) и </w:t>
      </w:r>
      <w:r>
        <w:rPr>
          <w:sz w:val="28"/>
          <w:szCs w:val="28"/>
          <w:lang w:eastAsia="ru-RU"/>
        </w:rPr>
        <w:t>c</w:t>
      </w:r>
      <w:r w:rsidRPr="00B50844">
        <w:rPr>
          <w:sz w:val="28"/>
          <w:szCs w:val="28"/>
          <w:lang w:val="ru-RU" w:eastAsia="ru-RU"/>
        </w:rPr>
        <w:t xml:space="preserve">) части (2) </w:t>
      </w:r>
      <w:r w:rsidRPr="00B50844">
        <w:rPr>
          <w:rFonts w:ascii="Times New Roman CYR" w:hAnsi="Times New Roman CYR" w:cs="Times New Roman CYR"/>
          <w:sz w:val="28"/>
          <w:szCs w:val="28"/>
          <w:lang w:val="ru-RU" w:eastAsia="ru-RU"/>
        </w:rPr>
        <w:t>исключить.</w:t>
      </w:r>
    </w:p>
    <w:p w:rsidR="00B50844" w:rsidRPr="00B50844" w:rsidRDefault="00B50844" w:rsidP="00B50844">
      <w:pPr>
        <w:autoSpaceDE w:val="0"/>
        <w:autoSpaceDN w:val="0"/>
        <w:adjustRightInd w:val="0"/>
        <w:rPr>
          <w:rFonts w:cs="Calibri"/>
          <w:sz w:val="28"/>
          <w:szCs w:val="28"/>
          <w:lang w:val="ru-RU" w:eastAsia="ru-RU"/>
        </w:rPr>
      </w:pP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11. В статье 15:</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в части (1):</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в пункте </w:t>
      </w:r>
      <w:r>
        <w:rPr>
          <w:sz w:val="28"/>
          <w:szCs w:val="28"/>
          <w:lang w:eastAsia="ru-RU"/>
        </w:rPr>
        <w:t>a</w:t>
      </w:r>
      <w:r w:rsidRPr="00B50844">
        <w:rPr>
          <w:sz w:val="28"/>
          <w:szCs w:val="28"/>
          <w:lang w:val="ru-RU" w:eastAsia="ru-RU"/>
        </w:rPr>
        <w:t>) цифру «3» заменить цифрой «1»;</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пункты </w:t>
      </w:r>
      <w:r>
        <w:rPr>
          <w:sz w:val="28"/>
          <w:szCs w:val="28"/>
          <w:lang w:eastAsia="ru-RU"/>
        </w:rPr>
        <w:t>b</w:t>
      </w:r>
      <w:r w:rsidRPr="00B50844">
        <w:rPr>
          <w:sz w:val="28"/>
          <w:szCs w:val="28"/>
          <w:lang w:val="ru-RU" w:eastAsia="ru-RU"/>
        </w:rPr>
        <w:t xml:space="preserve">), </w:t>
      </w:r>
      <w:r>
        <w:rPr>
          <w:sz w:val="28"/>
          <w:szCs w:val="28"/>
          <w:lang w:eastAsia="ru-RU"/>
        </w:rPr>
        <w:t>d</w:t>
      </w:r>
      <w:r w:rsidRPr="00B50844">
        <w:rPr>
          <w:sz w:val="28"/>
          <w:szCs w:val="28"/>
          <w:lang w:val="ru-RU" w:eastAsia="ru-RU"/>
        </w:rPr>
        <w:t xml:space="preserve">), </w:t>
      </w:r>
      <w:r>
        <w:rPr>
          <w:sz w:val="28"/>
          <w:szCs w:val="28"/>
          <w:lang w:eastAsia="ru-RU"/>
        </w:rPr>
        <w:t>f</w:t>
      </w:r>
      <w:r w:rsidRPr="00B50844">
        <w:rPr>
          <w:sz w:val="28"/>
          <w:szCs w:val="28"/>
          <w:lang w:val="ru-RU" w:eastAsia="ru-RU"/>
        </w:rPr>
        <w:t>),  исключить;</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пункт е) изложить в следующей редакции:</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w:t>
      </w:r>
      <w:r>
        <w:rPr>
          <w:sz w:val="28"/>
          <w:szCs w:val="28"/>
          <w:lang w:val="en" w:eastAsia="ru-RU"/>
        </w:rPr>
        <w:t>e</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наличие договоров с местными и зарубежными фирмами, предлагающими туристические услуги</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 xml:space="preserve">дополнить пунктами </w:t>
      </w:r>
      <w:r>
        <w:rPr>
          <w:sz w:val="28"/>
          <w:szCs w:val="28"/>
          <w:lang w:eastAsia="ru-RU"/>
        </w:rPr>
        <w:t>g</w:t>
      </w:r>
      <w:r w:rsidRPr="00B50844">
        <w:rPr>
          <w:sz w:val="28"/>
          <w:szCs w:val="28"/>
          <w:lang w:val="ru-RU" w:eastAsia="ru-RU"/>
        </w:rPr>
        <w:t xml:space="preserve">) и </w:t>
      </w:r>
      <w:r>
        <w:rPr>
          <w:sz w:val="28"/>
          <w:szCs w:val="28"/>
          <w:lang w:eastAsia="ru-RU"/>
        </w:rPr>
        <w:t>h</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rPr>
          <w:rFonts w:ascii="Times New Roman CYR" w:hAnsi="Times New Roman CYR" w:cs="Times New Roman CYR"/>
          <w:sz w:val="24"/>
          <w:szCs w:val="24"/>
          <w:lang w:val="ru-RU" w:eastAsia="ru-RU"/>
        </w:rPr>
      </w:pPr>
      <w:r w:rsidRPr="00B50844">
        <w:rPr>
          <w:sz w:val="28"/>
          <w:szCs w:val="28"/>
          <w:lang w:val="ru-RU" w:eastAsia="ru-RU"/>
        </w:rPr>
        <w:t>«</w:t>
      </w:r>
      <w:r>
        <w:rPr>
          <w:sz w:val="28"/>
          <w:szCs w:val="28"/>
          <w:lang w:val="en" w:eastAsia="ru-RU"/>
        </w:rPr>
        <w:t>g</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руководитель / администратор обязан иметь сертификат категории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об окончании курсов повышения квалификации в сфере туризма или диплом магистратуры со специализацией в сфере туризма;</w:t>
      </w:r>
      <w:r w:rsidRPr="00B50844">
        <w:rPr>
          <w:rFonts w:ascii="Times New Roman CYR" w:hAnsi="Times New Roman CYR" w:cs="Times New Roman CYR"/>
          <w:sz w:val="24"/>
          <w:szCs w:val="24"/>
          <w:lang w:val="ru-RU" w:eastAsia="ru-RU"/>
        </w:rPr>
        <w:t xml:space="preserve"> </w:t>
      </w:r>
    </w:p>
    <w:p w:rsidR="00B50844" w:rsidRPr="00B50844" w:rsidRDefault="00B50844" w:rsidP="00B50844">
      <w:pPr>
        <w:autoSpaceDE w:val="0"/>
        <w:autoSpaceDN w:val="0"/>
        <w:adjustRightInd w:val="0"/>
        <w:rPr>
          <w:rFonts w:cs="Calibri"/>
          <w:i/>
          <w:iCs/>
          <w:sz w:val="28"/>
          <w:szCs w:val="28"/>
          <w:lang w:val="ru-RU" w:eastAsia="ru-RU"/>
        </w:rPr>
      </w:pPr>
      <w:r>
        <w:rPr>
          <w:sz w:val="28"/>
          <w:szCs w:val="28"/>
          <w:lang w:val="en" w:eastAsia="ru-RU"/>
        </w:rPr>
        <w:t>h</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специализированный персонал в туризме обязан иметь сертификат</w:t>
      </w:r>
      <w:r w:rsidRPr="00B50844">
        <w:rPr>
          <w:rFonts w:ascii="Times New Roman CYR" w:hAnsi="Times New Roman CYR" w:cs="Times New Roman CYR"/>
          <w:i/>
          <w:iCs/>
          <w:sz w:val="28"/>
          <w:szCs w:val="28"/>
          <w:lang w:val="ru-RU" w:eastAsia="ru-RU"/>
        </w:rPr>
        <w:t xml:space="preserve"> </w:t>
      </w:r>
      <w:r w:rsidRPr="00B50844">
        <w:rPr>
          <w:rFonts w:ascii="Times New Roman CYR" w:hAnsi="Times New Roman CYR" w:cs="Times New Roman CYR"/>
          <w:sz w:val="28"/>
          <w:szCs w:val="28"/>
          <w:lang w:val="ru-RU" w:eastAsia="ru-RU"/>
        </w:rPr>
        <w:t>об окончании курсов повышения квалификации в сфере туризма или диплом об окончании учебных заведений со специализацией в сфере туризма</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в части (2):</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пункт  </w:t>
      </w:r>
      <w:r>
        <w:rPr>
          <w:rFonts w:ascii="Times New Roman CYR" w:hAnsi="Times New Roman CYR" w:cs="Times New Roman CYR"/>
          <w:sz w:val="28"/>
          <w:szCs w:val="28"/>
          <w:lang w:eastAsia="ru-RU"/>
        </w:rPr>
        <w:t>c</w:t>
      </w:r>
      <w:r w:rsidRPr="00B50844">
        <w:rPr>
          <w:rFonts w:ascii="Times New Roman CYR" w:hAnsi="Times New Roman CYR" w:cs="Times New Roman CYR"/>
          <w:sz w:val="28"/>
          <w:szCs w:val="28"/>
          <w:lang w:val="ru-RU" w:eastAsia="ru-RU"/>
        </w:rPr>
        <w:t>) исключить;</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дополнить часть пунктами </w:t>
      </w:r>
      <w:r>
        <w:rPr>
          <w:sz w:val="28"/>
          <w:szCs w:val="28"/>
          <w:lang w:eastAsia="ru-RU"/>
        </w:rPr>
        <w:t>d</w:t>
      </w:r>
      <w:r w:rsidRPr="00B50844">
        <w:rPr>
          <w:sz w:val="28"/>
          <w:szCs w:val="28"/>
          <w:lang w:val="ru-RU" w:eastAsia="ru-RU"/>
        </w:rPr>
        <w:t xml:space="preserve">) и </w:t>
      </w:r>
      <w:r>
        <w:rPr>
          <w:sz w:val="28"/>
          <w:szCs w:val="28"/>
          <w:lang w:eastAsia="ru-RU"/>
        </w:rPr>
        <w:t>e</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w:t>
      </w:r>
      <w:r>
        <w:rPr>
          <w:sz w:val="28"/>
          <w:szCs w:val="28"/>
          <w:lang w:val="en" w:eastAsia="ru-RU"/>
        </w:rPr>
        <w:t>d</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руководитель/администратор обязан иметь сертификат категории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xml:space="preserve">” об окончании курсов повышения квалификации в сфере туризма или диплом магистратуры со специализацией в сфере туризма; </w:t>
      </w:r>
    </w:p>
    <w:p w:rsidR="00B50844" w:rsidRPr="00B50844" w:rsidRDefault="00B50844" w:rsidP="00B50844">
      <w:pPr>
        <w:autoSpaceDE w:val="0"/>
        <w:autoSpaceDN w:val="0"/>
        <w:adjustRightInd w:val="0"/>
        <w:rPr>
          <w:rFonts w:cs="Calibri"/>
          <w:i/>
          <w:iCs/>
          <w:sz w:val="28"/>
          <w:szCs w:val="28"/>
          <w:lang w:val="ru-RU" w:eastAsia="ru-RU"/>
        </w:rPr>
      </w:pPr>
      <w:r w:rsidRPr="00B50844">
        <w:rPr>
          <w:rFonts w:ascii="Times New Roman CYR" w:hAnsi="Times New Roman CYR" w:cs="Times New Roman CYR"/>
          <w:sz w:val="28"/>
          <w:szCs w:val="28"/>
          <w:lang w:val="ru-RU" w:eastAsia="ru-RU"/>
        </w:rPr>
        <w:t>е) специализированный персонал в туризме обязан иметь сертификат</w:t>
      </w:r>
      <w:r w:rsidRPr="00B50844">
        <w:rPr>
          <w:rFonts w:ascii="Times New Roman CYR" w:hAnsi="Times New Roman CYR" w:cs="Times New Roman CYR"/>
          <w:i/>
          <w:iCs/>
          <w:sz w:val="28"/>
          <w:szCs w:val="28"/>
          <w:lang w:val="ru-RU" w:eastAsia="ru-RU"/>
        </w:rPr>
        <w:t xml:space="preserve"> </w:t>
      </w:r>
      <w:r w:rsidRPr="00B50844">
        <w:rPr>
          <w:rFonts w:ascii="Times New Roman CYR" w:hAnsi="Times New Roman CYR" w:cs="Times New Roman CYR"/>
          <w:sz w:val="28"/>
          <w:szCs w:val="28"/>
          <w:lang w:val="ru-RU" w:eastAsia="ru-RU"/>
        </w:rPr>
        <w:t>об окончании курсов повышения квалификации в сфере туризма или диплом об окончании учебных заведений со специализацией в сфере туризма</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в части (3) пункт </w:t>
      </w:r>
      <w:r>
        <w:rPr>
          <w:rFonts w:ascii="Times New Roman CYR" w:hAnsi="Times New Roman CYR" w:cs="Times New Roman CYR"/>
          <w:sz w:val="28"/>
          <w:szCs w:val="28"/>
          <w:lang w:eastAsia="ru-RU"/>
        </w:rPr>
        <w:t>b</w:t>
      </w:r>
      <w:r w:rsidRPr="00B50844">
        <w:rPr>
          <w:rFonts w:ascii="Times New Roman CYR" w:hAnsi="Times New Roman CYR" w:cs="Times New Roman CYR"/>
          <w:sz w:val="28"/>
          <w:szCs w:val="28"/>
          <w:lang w:val="ru-RU" w:eastAsia="ru-RU"/>
        </w:rPr>
        <w:t>) изложить в следующей редакции:</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w:t>
      </w:r>
      <w:r>
        <w:rPr>
          <w:sz w:val="28"/>
          <w:szCs w:val="28"/>
          <w:lang w:val="en" w:eastAsia="ru-RU"/>
        </w:rPr>
        <w:t>b</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для специализированного персонала в туризме:  копия сертификата</w:t>
      </w:r>
      <w:r w:rsidRPr="00B50844">
        <w:rPr>
          <w:rFonts w:ascii="Times New Roman CYR" w:hAnsi="Times New Roman CYR" w:cs="Times New Roman CYR"/>
          <w:i/>
          <w:iCs/>
          <w:sz w:val="28"/>
          <w:szCs w:val="28"/>
          <w:lang w:val="ru-RU" w:eastAsia="ru-RU"/>
        </w:rPr>
        <w:t xml:space="preserve"> </w:t>
      </w:r>
      <w:r w:rsidRPr="00B50844">
        <w:rPr>
          <w:rFonts w:ascii="Times New Roman CYR" w:hAnsi="Times New Roman CYR" w:cs="Times New Roman CYR"/>
          <w:sz w:val="28"/>
          <w:szCs w:val="28"/>
          <w:lang w:val="ru-RU" w:eastAsia="ru-RU"/>
        </w:rPr>
        <w:t>об окончании курсов повышения квалификации в сфере туризма для соответствующей должности или диплом об окончании учебных заведений со специализацией в сфере туризма; для руководителя / администратора: копия сертификата</w:t>
      </w:r>
      <w:r w:rsidRPr="00B50844">
        <w:rPr>
          <w:rFonts w:ascii="Times New Roman CYR" w:hAnsi="Times New Roman CYR" w:cs="Times New Roman CYR"/>
          <w:i/>
          <w:iCs/>
          <w:sz w:val="28"/>
          <w:szCs w:val="28"/>
          <w:lang w:val="ru-RU" w:eastAsia="ru-RU"/>
        </w:rPr>
        <w:t xml:space="preserve"> </w:t>
      </w:r>
      <w:r w:rsidRPr="00B50844">
        <w:rPr>
          <w:rFonts w:ascii="Times New Roman CYR" w:hAnsi="Times New Roman CYR" w:cs="Times New Roman CYR"/>
          <w:sz w:val="28"/>
          <w:szCs w:val="28"/>
          <w:lang w:val="ru-RU" w:eastAsia="ru-RU"/>
        </w:rPr>
        <w:t>категории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об окончании курсов повышения квалификации в сфере туризма или диплом магистратуры со специализацией  в сфере туризма</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sz w:val="28"/>
          <w:szCs w:val="28"/>
          <w:lang w:val="ru-RU" w:eastAsia="ru-RU"/>
        </w:rPr>
        <w:t xml:space="preserve">12. </w:t>
      </w:r>
      <w:r w:rsidRPr="00B50844">
        <w:rPr>
          <w:rFonts w:ascii="Times New Roman CYR" w:hAnsi="Times New Roman CYR" w:cs="Times New Roman CYR"/>
          <w:sz w:val="28"/>
          <w:szCs w:val="28"/>
          <w:lang w:val="ru-RU" w:eastAsia="ru-RU"/>
        </w:rPr>
        <w:t>Статью 16 изложить в следующей редакции:</w:t>
      </w:r>
    </w:p>
    <w:p w:rsidR="00B50844" w:rsidRPr="00B50844" w:rsidRDefault="00B50844" w:rsidP="00B50844">
      <w:pPr>
        <w:autoSpaceDE w:val="0"/>
        <w:autoSpaceDN w:val="0"/>
        <w:adjustRightInd w:val="0"/>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 xml:space="preserve">Статья 16. </w:t>
      </w:r>
      <w:r w:rsidRPr="00B50844">
        <w:rPr>
          <w:rFonts w:ascii="Times New Roman CYR" w:hAnsi="Times New Roman CYR" w:cs="Times New Roman CYR"/>
          <w:sz w:val="28"/>
          <w:szCs w:val="28"/>
          <w:lang w:val="ru-RU" w:eastAsia="ru-RU"/>
        </w:rPr>
        <w:t>Учет и мониторинг туристического оборота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Учет потоков лиц,  отдельно по странам происхождения,  проезжающих через государственную границу ведется  Пограничной полицией.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Учет туристического оборота (приезд в Республику Молдова зарубежных посетителей, выезд за рубеж граждан Республики Молдова, посещение  структур по приему туристов) ведется центральным органом статистики.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Мониторинг туристического оборота осуществляется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Пограничная полиция представляет ежемесячно, на основе договора о сотрудничестве,  центральному органу статистики данные,  отдельно по странам происхождения,  о числе лиц проезжающих через государственную границу.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 xml:space="preserve">Статистические данные о посещении  структур по приему туристов и о предоставлении туристических услуг представляются структурами по приему туристов территориальным органам статистики ежеквартально, до 20 числа месяца следующего за  подотчетным периодом, согласно статистическим  отчетам 1-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w:t>
      </w:r>
      <w:r>
        <w:rPr>
          <w:rFonts w:ascii="Times New Roman CYR" w:hAnsi="Times New Roman CYR" w:cs="Times New Roman CYR"/>
          <w:sz w:val="28"/>
          <w:szCs w:val="28"/>
          <w:lang w:eastAsia="ru-RU"/>
        </w:rPr>
        <w:t>SC</w:t>
      </w:r>
      <w:r w:rsidRPr="00B50844">
        <w:rPr>
          <w:rFonts w:ascii="Times New Roman CYR" w:hAnsi="Times New Roman CYR" w:cs="Times New Roman CYR"/>
          <w:sz w:val="28"/>
          <w:szCs w:val="28"/>
          <w:lang w:val="ru-RU" w:eastAsia="ru-RU"/>
        </w:rPr>
        <w:t xml:space="preserve"> и 1-</w:t>
      </w:r>
      <w:r>
        <w:rPr>
          <w:rFonts w:ascii="Times New Roman CYR" w:hAnsi="Times New Roman CYR" w:cs="Times New Roman CYR"/>
          <w:sz w:val="28"/>
          <w:szCs w:val="28"/>
          <w:lang w:eastAsia="ru-RU"/>
        </w:rPr>
        <w:t>B</w:t>
      </w:r>
      <w:r w:rsidRPr="00B50844">
        <w:rPr>
          <w:rFonts w:ascii="Times New Roman CYR" w:hAnsi="Times New Roman CYR" w:cs="Times New Roman CYR"/>
          <w:sz w:val="28"/>
          <w:szCs w:val="28"/>
          <w:lang w:val="ru-RU" w:eastAsia="ru-RU"/>
        </w:rPr>
        <w:t>-</w:t>
      </w:r>
      <w:r>
        <w:rPr>
          <w:rFonts w:ascii="Times New Roman CYR" w:hAnsi="Times New Roman CYR" w:cs="Times New Roman CYR"/>
          <w:sz w:val="28"/>
          <w:szCs w:val="28"/>
          <w:lang w:eastAsia="ru-RU"/>
        </w:rPr>
        <w:t>SC</w:t>
      </w:r>
      <w:r w:rsidRPr="00B50844">
        <w:rPr>
          <w:rFonts w:ascii="Times New Roman CYR" w:hAnsi="Times New Roman CYR" w:cs="Times New Roman CY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(6) </w:t>
      </w:r>
      <w:r w:rsidRPr="00B50844">
        <w:rPr>
          <w:rFonts w:ascii="Times New Roman CYR" w:hAnsi="Times New Roman CYR" w:cs="Times New Roman CYR"/>
          <w:sz w:val="28"/>
          <w:szCs w:val="28"/>
          <w:lang w:val="ru-RU" w:eastAsia="ru-RU"/>
        </w:rPr>
        <w:t>Статистические данные о  вместимости структуры по приему туристов, представляются территориальным органам статистики ежегодно, до 20 января.</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(7) </w:t>
      </w:r>
      <w:r w:rsidRPr="00B50844">
        <w:rPr>
          <w:rFonts w:ascii="Times New Roman CYR" w:hAnsi="Times New Roman CYR" w:cs="Times New Roman CYR"/>
          <w:sz w:val="28"/>
          <w:szCs w:val="28"/>
          <w:lang w:val="ru-RU" w:eastAsia="ru-RU"/>
        </w:rPr>
        <w:t>Центральный орган статистики представляет органу  центральной власти в туризме информацию и централизованные статистические отчеты по туризму.</w:t>
      </w:r>
      <w:r w:rsidRPr="00B50844">
        <w:rPr>
          <w:sz w:val="28"/>
          <w:szCs w:val="28"/>
          <w:lang w:val="ru-RU" w:eastAsia="ru-RU"/>
        </w:rPr>
        <w:t>»</w:t>
      </w:r>
    </w:p>
    <w:p w:rsidR="00B50844" w:rsidRDefault="00B50844" w:rsidP="00B50844">
      <w:pPr>
        <w:autoSpaceDE w:val="0"/>
        <w:autoSpaceDN w:val="0"/>
        <w:adjustRightInd w:val="0"/>
        <w:rPr>
          <w:sz w:val="24"/>
          <w:szCs w:val="24"/>
          <w:lang w:val="ro-RO" w:eastAsia="ru-RU"/>
        </w:rPr>
      </w:pPr>
    </w:p>
    <w:p w:rsid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sz w:val="28"/>
          <w:szCs w:val="28"/>
          <w:lang w:val="ru-RU" w:eastAsia="ru-RU"/>
        </w:rPr>
        <w:t xml:space="preserve">13. Дополнить закон </w:t>
      </w:r>
      <w:r w:rsidRPr="00B50844">
        <w:rPr>
          <w:rFonts w:ascii="Times New Roman CYR" w:hAnsi="Times New Roman CYR" w:cs="Times New Roman CYR"/>
          <w:sz w:val="28"/>
          <w:szCs w:val="28"/>
          <w:lang w:val="ru-RU" w:eastAsia="ru-RU"/>
        </w:rPr>
        <w:t>статьей 16</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Статья 16</w:t>
      </w:r>
      <w:r w:rsidRPr="00B50844">
        <w:rPr>
          <w:rFonts w:ascii="Times New Roman CYR" w:hAnsi="Times New Roman CYR" w:cs="Times New Roman CYR"/>
          <w:b/>
          <w:bCs/>
          <w:sz w:val="28"/>
          <w:szCs w:val="28"/>
          <w:vertAlign w:val="superscript"/>
          <w:lang w:val="ru-RU" w:eastAsia="ru-RU"/>
        </w:rPr>
        <w:t>1</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Вспомогательный счет туризма</w:t>
      </w:r>
      <w:r w:rsidRPr="00B50844">
        <w:rPr>
          <w:rFonts w:ascii="Times New Roman CYR" w:hAnsi="Times New Roman CYR" w:cs="Times New Roman CYR"/>
          <w:b/>
          <w:bCs/>
          <w:sz w:val="28"/>
          <w:szCs w:val="28"/>
          <w:lang w:val="ru-RU" w:eastAsia="ru-RU"/>
        </w:rPr>
        <w:t xml:space="preserve">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 xml:space="preserve">Цель Вспомогательного счета туризма это обеспечение единства методологии для определении, сбора, анализа и </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интерпретации данных в туризме на республиканском уровне.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 xml:space="preserve">Для разработки Вспомогательного счета туризма собираются и обрабатываются статистические данные о расходах  туристического потребления, касающихся размещения, транспорта, общественного питания, культурных услуг, досуга, услуг страхования, местных продуктов, услуг хозяйствующих субъектов в области туризма, занятость рабочей силы в сфере туризма, а также всех расходов влияющих на происхождение монетарного потока в туризме.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Вспомогательный счет туризма внедряется Центральным органом статистики в три этапа: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a</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разрабатывание и утверждение центральным органом статистики методологического руководства о разработке Вспомогательного счета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b</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создание системы статистических исследований, способной обеспечить поставку необходимой информации для разработки Вспомогательного счета туризма;</w:t>
      </w:r>
    </w:p>
    <w:p w:rsidR="00B50844" w:rsidRPr="00B50844" w:rsidRDefault="00B50844" w:rsidP="00B50844">
      <w:pPr>
        <w:autoSpaceDE w:val="0"/>
        <w:autoSpaceDN w:val="0"/>
        <w:adjustRightInd w:val="0"/>
        <w:rPr>
          <w:rFonts w:cs="Calibri"/>
          <w:sz w:val="28"/>
          <w:szCs w:val="28"/>
          <w:lang w:val="ru-RU" w:eastAsia="ru-RU"/>
        </w:rPr>
      </w:pPr>
      <w:r>
        <w:rPr>
          <w:sz w:val="28"/>
          <w:szCs w:val="28"/>
          <w:lang w:val="en" w:eastAsia="ru-RU"/>
        </w:rPr>
        <w:t>c</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разрабатывание технического задания и программного обеспечения для ввода, обработки, проверки, утверждения и свода статистических данных</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14. Статья 17: </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название статьи изложить в следующей редакции: «Б</w:t>
      </w:r>
      <w:r w:rsidRPr="00B50844">
        <w:rPr>
          <w:iCs/>
          <w:sz w:val="28"/>
          <w:szCs w:val="28"/>
          <w:lang w:val="ru-RU" w:eastAsia="ru-RU"/>
        </w:rPr>
        <w:t>юро туристического продвижения и центр туристического информирования и продвижения</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rPr>
      </w:pPr>
      <w:r w:rsidRPr="00B50844">
        <w:rPr>
          <w:sz w:val="28"/>
          <w:szCs w:val="28"/>
          <w:lang w:val="ru-RU" w:eastAsia="ru-RU"/>
        </w:rPr>
        <w:t>по всему тексту статьи  слова «с</w:t>
      </w:r>
      <w:r w:rsidRPr="00B50844">
        <w:rPr>
          <w:sz w:val="28"/>
          <w:szCs w:val="28"/>
          <w:lang w:val="ru-RU"/>
        </w:rPr>
        <w:t>правочные туристические бюро» и «справочное туристическое бюро» заменить словами «</w:t>
      </w:r>
      <w:r w:rsidRPr="00B50844">
        <w:rPr>
          <w:sz w:val="28"/>
          <w:szCs w:val="28"/>
          <w:lang w:val="ru-RU" w:eastAsia="ru-RU"/>
        </w:rPr>
        <w:t>б</w:t>
      </w:r>
      <w:r w:rsidRPr="00B50844">
        <w:rPr>
          <w:iCs/>
          <w:sz w:val="28"/>
          <w:szCs w:val="28"/>
          <w:lang w:val="ru-RU" w:eastAsia="ru-RU"/>
        </w:rPr>
        <w:t>юро туристического продвижения»;</w:t>
      </w:r>
    </w:p>
    <w:p w:rsidR="00B50844" w:rsidRPr="00B50844" w:rsidRDefault="00B50844" w:rsidP="00B50844">
      <w:pPr>
        <w:autoSpaceDE w:val="0"/>
        <w:autoSpaceDN w:val="0"/>
        <w:adjustRightInd w:val="0"/>
        <w:rPr>
          <w:rFonts w:cs="Calibri"/>
          <w:sz w:val="28"/>
          <w:szCs w:val="28"/>
          <w:lang w:val="ru-RU"/>
        </w:rPr>
      </w:pPr>
      <w:r w:rsidRPr="00B50844">
        <w:rPr>
          <w:sz w:val="28"/>
          <w:szCs w:val="28"/>
          <w:lang w:val="ru-RU" w:eastAsia="ru-RU"/>
        </w:rPr>
        <w:t>в части (1) слова «</w:t>
      </w:r>
      <w:r w:rsidRPr="00B50844">
        <w:rPr>
          <w:sz w:val="28"/>
          <w:szCs w:val="28"/>
          <w:lang w:val="ru-RU"/>
        </w:rPr>
        <w:t>профессиональными ассоциациями или хозяйствующими субъектами индустрии туризма»</w:t>
      </w:r>
      <w:r w:rsidRPr="00B50844">
        <w:rPr>
          <w:sz w:val="28"/>
          <w:szCs w:val="28"/>
          <w:lang w:val="ru-RU" w:eastAsia="ru-RU"/>
        </w:rPr>
        <w:t xml:space="preserve"> исключить;</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дополнить статью частями </w:t>
      </w:r>
      <w:r w:rsidRPr="00B50844">
        <w:rPr>
          <w:sz w:val="28"/>
          <w:szCs w:val="28"/>
          <w:lang w:val="ru-RU"/>
        </w:rPr>
        <w:t xml:space="preserve">(4) и (5) </w:t>
      </w:r>
      <w:r w:rsidRPr="00B50844">
        <w:rPr>
          <w:sz w:val="28"/>
          <w:szCs w:val="28"/>
          <w:lang w:val="ru-RU" w:eastAsia="ru-RU"/>
        </w:rPr>
        <w:t xml:space="preserve">следующего содержания: </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«(4) Могут создавать </w:t>
      </w:r>
      <w:r w:rsidRPr="00B50844">
        <w:rPr>
          <w:iCs/>
          <w:sz w:val="28"/>
          <w:szCs w:val="28"/>
          <w:lang w:val="ru-RU" w:eastAsia="ru-RU"/>
        </w:rPr>
        <w:t>центры туристического информирования и продвижения</w:t>
      </w:r>
      <w:r>
        <w:rPr>
          <w:sz w:val="28"/>
          <w:szCs w:val="28"/>
          <w:lang w:eastAsia="ru-RU"/>
        </w:rPr>
        <w:t> </w:t>
      </w:r>
      <w:r w:rsidRPr="00B50844">
        <w:rPr>
          <w:sz w:val="28"/>
          <w:szCs w:val="28"/>
          <w:lang w:val="ru-RU" w:eastAsia="ru-RU"/>
        </w:rPr>
        <w:t xml:space="preserve"> органы местного публичного управления, отраслевые ассоциации, физические или юридические лица из индустрии туризма.</w:t>
      </w:r>
    </w:p>
    <w:p w:rsidR="00B50844" w:rsidRPr="00B50844" w:rsidRDefault="00B50844" w:rsidP="00B50844">
      <w:pPr>
        <w:tabs>
          <w:tab w:val="left" w:pos="142"/>
        </w:tabs>
        <w:autoSpaceDE w:val="0"/>
        <w:autoSpaceDN w:val="0"/>
        <w:adjustRightInd w:val="0"/>
        <w:rPr>
          <w:sz w:val="28"/>
          <w:szCs w:val="28"/>
          <w:lang w:val="ru-RU" w:eastAsia="ru-RU"/>
        </w:rPr>
      </w:pPr>
      <w:r w:rsidRPr="00B50844">
        <w:rPr>
          <w:sz w:val="28"/>
          <w:szCs w:val="28"/>
          <w:lang w:val="ru-RU" w:eastAsia="ru-RU"/>
        </w:rPr>
        <w:t xml:space="preserve"> (5) Требования к деятельности и  оказанию услуг </w:t>
      </w:r>
      <w:r w:rsidRPr="00B50844">
        <w:rPr>
          <w:iCs/>
          <w:sz w:val="28"/>
          <w:szCs w:val="28"/>
          <w:lang w:val="ru-RU" w:eastAsia="ru-RU"/>
        </w:rPr>
        <w:t>центрами туристического информирования и продвижения</w:t>
      </w:r>
      <w:r>
        <w:rPr>
          <w:sz w:val="28"/>
          <w:szCs w:val="28"/>
          <w:lang w:eastAsia="ru-RU"/>
        </w:rPr>
        <w:t> </w:t>
      </w:r>
      <w:r w:rsidRPr="00B50844">
        <w:rPr>
          <w:sz w:val="28"/>
          <w:szCs w:val="28"/>
          <w:lang w:val="ru-RU" w:eastAsia="ru-RU"/>
        </w:rPr>
        <w:t xml:space="preserve"> </w:t>
      </w:r>
      <w:r>
        <w:rPr>
          <w:sz w:val="28"/>
          <w:szCs w:val="28"/>
          <w:lang w:eastAsia="ru-RU"/>
        </w:rPr>
        <w:t> </w:t>
      </w:r>
      <w:r w:rsidRPr="00B50844">
        <w:rPr>
          <w:sz w:val="28"/>
          <w:szCs w:val="28"/>
          <w:lang w:val="ru-RU" w:eastAsia="ru-RU"/>
        </w:rPr>
        <w:t>утверждаются органом  центральной власти в туризме».</w:t>
      </w:r>
    </w:p>
    <w:p w:rsidR="00B50844" w:rsidRPr="00B50844" w:rsidRDefault="00B50844" w:rsidP="00B50844">
      <w:pPr>
        <w:tabs>
          <w:tab w:val="left" w:pos="142"/>
        </w:tabs>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15. В с</w:t>
      </w:r>
      <w:r w:rsidRPr="00B50844">
        <w:rPr>
          <w:rFonts w:ascii="Times New Roman CYR" w:hAnsi="Times New Roman CYR" w:cs="Times New Roman CYR"/>
          <w:sz w:val="28"/>
          <w:szCs w:val="28"/>
          <w:lang w:val="ru-RU" w:eastAsia="ru-RU"/>
        </w:rPr>
        <w:t>татье 18:</w:t>
      </w:r>
    </w:p>
    <w:p w:rsidR="00B50844" w:rsidRPr="00B50844" w:rsidRDefault="00B50844" w:rsidP="00B50844">
      <w:pPr>
        <w:autoSpaceDE w:val="0"/>
        <w:autoSpaceDN w:val="0"/>
        <w:adjustRightInd w:val="0"/>
        <w:rPr>
          <w:rFonts w:ascii="Calibri" w:hAnsi="Calibri" w:cs="Calibri"/>
          <w:sz w:val="28"/>
          <w:szCs w:val="28"/>
          <w:lang w:val="ru-RU" w:eastAsia="ru-RU"/>
        </w:rPr>
      </w:pPr>
      <w:r w:rsidRPr="00B50844">
        <w:rPr>
          <w:rFonts w:ascii="Times New Roman CYR" w:hAnsi="Times New Roman CYR" w:cs="Times New Roman CYR"/>
          <w:sz w:val="28"/>
          <w:szCs w:val="28"/>
          <w:lang w:val="ru-RU" w:eastAsia="ru-RU"/>
        </w:rPr>
        <w:t xml:space="preserve">в части (3) слова </w:t>
      </w:r>
      <w:r w:rsidRPr="00B50844">
        <w:rPr>
          <w:rFonts w:ascii="Times New Roman CYR" w:hAnsi="Times New Roman CYR" w:cs="Times New Roman CYR"/>
          <w:i/>
          <w:iCs/>
          <w:sz w:val="28"/>
          <w:szCs w:val="28"/>
          <w:lang w:val="ru-RU" w:eastAsia="ru-RU"/>
        </w:rPr>
        <w:t>«</w:t>
      </w:r>
      <w:r w:rsidRPr="00B50844">
        <w:rPr>
          <w:rFonts w:ascii="Times New Roman CYR" w:hAnsi="Times New Roman CYR" w:cs="Times New Roman CYR"/>
          <w:sz w:val="28"/>
          <w:szCs w:val="28"/>
          <w:lang w:val="ru-RU" w:eastAsia="ru-RU"/>
        </w:rPr>
        <w:t>деклассифицировать структуру по приему туристов» исключить;</w:t>
      </w:r>
    </w:p>
    <w:p w:rsidR="00B50844" w:rsidRPr="00B50844" w:rsidRDefault="00B50844" w:rsidP="00B50844">
      <w:pPr>
        <w:autoSpaceDE w:val="0"/>
        <w:autoSpaceDN w:val="0"/>
        <w:adjustRightInd w:val="0"/>
        <w:rPr>
          <w:sz w:val="28"/>
          <w:szCs w:val="28"/>
          <w:lang w:val="ru-RU" w:eastAsia="ru-RU"/>
        </w:rPr>
      </w:pPr>
      <w:r w:rsidRPr="00B50844">
        <w:rPr>
          <w:rFonts w:ascii="Times New Roman CYR" w:hAnsi="Times New Roman CYR" w:cs="Times New Roman CYR"/>
          <w:sz w:val="28"/>
          <w:szCs w:val="28"/>
          <w:lang w:val="ru-RU" w:eastAsia="ru-RU"/>
        </w:rPr>
        <w:t>в части  (4) слово «Деклассификация» исключить;</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дополнить статью частью (5) следующего содержания: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«(5) В случае утверждения новых критериев классификации</w:t>
      </w:r>
      <w:r w:rsidRPr="00B50844">
        <w:rPr>
          <w:rFonts w:ascii="Times New Roman CYR" w:hAnsi="Times New Roman CYR" w:cs="Times New Roman CYR"/>
          <w:i/>
          <w:iCs/>
          <w:sz w:val="28"/>
          <w:szCs w:val="28"/>
          <w:lang w:val="ru-RU" w:eastAsia="ru-RU"/>
        </w:rPr>
        <w:t xml:space="preserve"> </w:t>
      </w:r>
      <w:r w:rsidRPr="00B50844">
        <w:rPr>
          <w:rFonts w:ascii="Times New Roman CYR" w:hAnsi="Times New Roman CYR" w:cs="Times New Roman CYR"/>
          <w:sz w:val="28"/>
          <w:szCs w:val="28"/>
          <w:lang w:val="ru-RU" w:eastAsia="ru-RU"/>
        </w:rPr>
        <w:t>структур по приему туристов, классифицированные структуры по приему туристов обязаны, в шестимесячный срок, проходить переклассификацию».</w:t>
      </w:r>
    </w:p>
    <w:p w:rsidR="00B50844" w:rsidRPr="00B50844" w:rsidRDefault="00B50844" w:rsidP="00B50844">
      <w:pPr>
        <w:autoSpaceDE w:val="0"/>
        <w:autoSpaceDN w:val="0"/>
        <w:adjustRightInd w:val="0"/>
        <w:rPr>
          <w:rFonts w:cs="Calibri"/>
          <w:i/>
          <w:iCs/>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16. В с</w:t>
      </w:r>
      <w:r w:rsidRPr="00B50844">
        <w:rPr>
          <w:rFonts w:ascii="Times New Roman CYR" w:hAnsi="Times New Roman CYR" w:cs="Times New Roman CYR"/>
          <w:sz w:val="28"/>
          <w:szCs w:val="28"/>
          <w:lang w:val="ru-RU" w:eastAsia="ru-RU"/>
        </w:rPr>
        <w:t>татье 18</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в части </w:t>
      </w:r>
      <w:r w:rsidRPr="00B50844">
        <w:rPr>
          <w:rFonts w:ascii="Times New Roman CYR" w:hAnsi="Times New Roman CYR" w:cs="Times New Roman CYR"/>
          <w:sz w:val="28"/>
          <w:szCs w:val="28"/>
          <w:lang w:val="ru-RU" w:eastAsia="ru-RU"/>
        </w:rPr>
        <w:t>(1):</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пункт </w:t>
      </w:r>
      <w:r>
        <w:rPr>
          <w:rFonts w:ascii="Times New Roman CYR" w:hAnsi="Times New Roman CYR" w:cs="Times New Roman CYR"/>
          <w:sz w:val="28"/>
          <w:szCs w:val="28"/>
          <w:lang w:eastAsia="ru-RU"/>
        </w:rPr>
        <w:t>c</w:t>
      </w:r>
      <w:r w:rsidRPr="00B50844">
        <w:rPr>
          <w:rFonts w:ascii="Times New Roman CYR" w:hAnsi="Times New Roman CYR" w:cs="Times New Roman CYR"/>
          <w:sz w:val="28"/>
          <w:szCs w:val="28"/>
          <w:lang w:val="ru-RU" w:eastAsia="ru-RU"/>
        </w:rPr>
        <w:t>) исключить;</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 xml:space="preserve">в пункте  </w:t>
      </w:r>
      <w:r>
        <w:rPr>
          <w:rFonts w:ascii="Times New Roman CYR" w:hAnsi="Times New Roman CYR" w:cs="Times New Roman CYR"/>
          <w:sz w:val="28"/>
          <w:szCs w:val="28"/>
          <w:lang w:eastAsia="ru-RU"/>
        </w:rPr>
        <w:t>h</w:t>
      </w:r>
      <w:r w:rsidRPr="00B50844">
        <w:rPr>
          <w:rFonts w:ascii="Times New Roman CYR" w:hAnsi="Times New Roman CYR" w:cs="Times New Roman CY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дополнить в начале словами «копию диплома о лицензии/ магистратуры в области туризма или»;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слова «в Национальном центре усовершенствования кадров индустрии туризма или в других учебных заведениях, аккредитованных согласно закону» исключить;</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в части  (7)  слова «или питания» исключить;</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iCs/>
          <w:sz w:val="28"/>
          <w:szCs w:val="28"/>
          <w:lang w:val="ru-RU" w:eastAsia="ru-RU"/>
        </w:rPr>
        <w:t xml:space="preserve">часть </w:t>
      </w:r>
      <w:r w:rsidRPr="00B50844">
        <w:rPr>
          <w:rFonts w:ascii="Times New Roman CYR" w:hAnsi="Times New Roman CYR" w:cs="Times New Roman CYR"/>
          <w:sz w:val="28"/>
          <w:szCs w:val="28"/>
          <w:lang w:val="ru-RU" w:eastAsia="ru-RU"/>
        </w:rPr>
        <w:t>(9) изложить в следующей редакции:</w:t>
      </w:r>
      <w:r w:rsidRPr="00B50844">
        <w:rPr>
          <w:rFonts w:ascii="Times New Roman CYR" w:hAnsi="Times New Roman CYR" w:cs="Times New Roman CYR"/>
          <w:i/>
          <w:iCs/>
          <w:sz w:val="28"/>
          <w:szCs w:val="28"/>
          <w:lang w:val="ru-RU" w:eastAsia="ru-RU"/>
        </w:rPr>
        <w:t xml:space="preserve"> </w:t>
      </w:r>
    </w:p>
    <w:p w:rsidR="00B50844" w:rsidRPr="00B50844" w:rsidRDefault="00B50844" w:rsidP="00B50844">
      <w:pPr>
        <w:autoSpaceDE w:val="0"/>
        <w:autoSpaceDN w:val="0"/>
        <w:adjustRightInd w:val="0"/>
        <w:rPr>
          <w:rFonts w:ascii="Times New Roman CYR" w:hAnsi="Times New Roman CYR" w:cs="Times New Roman CYR"/>
          <w:iCs/>
          <w:sz w:val="28"/>
          <w:szCs w:val="28"/>
          <w:lang w:val="ru-RU" w:eastAsia="ru-RU"/>
        </w:rPr>
      </w:pPr>
      <w:r w:rsidRPr="00B50844">
        <w:rPr>
          <w:rFonts w:ascii="Times New Roman CYR" w:hAnsi="Times New Roman CYR" w:cs="Times New Roman CYR"/>
          <w:iCs/>
          <w:sz w:val="28"/>
          <w:szCs w:val="28"/>
          <w:lang w:val="ru-RU" w:eastAsia="ru-RU"/>
        </w:rPr>
        <w:t>«</w:t>
      </w:r>
      <w:r w:rsidRPr="00B50844">
        <w:rPr>
          <w:rFonts w:ascii="Times New Roman CYR" w:hAnsi="Times New Roman CYR" w:cs="Times New Roman CYR"/>
          <w:sz w:val="28"/>
          <w:szCs w:val="28"/>
          <w:lang w:val="ru-RU" w:eastAsia="ru-RU"/>
        </w:rPr>
        <w:t>(9) Сертификат о присвоении категории структуре по приему туристов выдается на неопределенный срок</w:t>
      </w:r>
      <w:r w:rsidRPr="00B50844">
        <w:rPr>
          <w:rFonts w:ascii="Times New Roman CYR" w:hAnsi="Times New Roman CYR" w:cs="Times New Roman CYR"/>
          <w:iCs/>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i/>
          <w:iCs/>
          <w:sz w:val="28"/>
          <w:szCs w:val="28"/>
          <w:lang w:val="ru-RU" w:eastAsia="ru-RU"/>
        </w:rPr>
      </w:pPr>
      <w:r w:rsidRPr="00B50844">
        <w:rPr>
          <w:rFonts w:ascii="Times New Roman CYR" w:hAnsi="Times New Roman CYR" w:cs="Times New Roman CYR"/>
          <w:sz w:val="28"/>
          <w:szCs w:val="28"/>
          <w:lang w:val="ru-RU" w:eastAsia="ru-RU"/>
        </w:rPr>
        <w:t>в части  (11) слова «или по истечении срока действия свидетельства о присвоении категории» исключить</w:t>
      </w:r>
      <w:r w:rsidRPr="00B50844">
        <w:rPr>
          <w:rFonts w:ascii="Times New Roman CYR" w:hAnsi="Times New Roman CYR" w:cs="Times New Roman CYR"/>
          <w:i/>
          <w:iCs/>
          <w:sz w:val="28"/>
          <w:szCs w:val="28"/>
          <w:lang w:val="ru-RU" w:eastAsia="ru-RU"/>
        </w:rPr>
        <w:t>.</w:t>
      </w:r>
    </w:p>
    <w:p w:rsidR="00B50844" w:rsidRPr="00B50844" w:rsidRDefault="00B50844" w:rsidP="00B50844">
      <w:pPr>
        <w:autoSpaceDE w:val="0"/>
        <w:autoSpaceDN w:val="0"/>
        <w:adjustRightInd w:val="0"/>
        <w:rPr>
          <w:rFonts w:cs="Calibri"/>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17. </w:t>
      </w:r>
      <w:r w:rsidRPr="00B50844">
        <w:rPr>
          <w:rFonts w:ascii="Times New Roman CYR" w:hAnsi="Times New Roman CYR" w:cs="Times New Roman CYR"/>
          <w:sz w:val="28"/>
          <w:szCs w:val="28"/>
          <w:lang w:val="ru-RU" w:eastAsia="ru-RU"/>
        </w:rPr>
        <w:t>Статью 18</w:t>
      </w:r>
      <w:r w:rsidRPr="00B50844">
        <w:rPr>
          <w:rFonts w:ascii="Times New Roman CYR" w:hAnsi="Times New Roman CYR" w:cs="Times New Roman CYR"/>
          <w:sz w:val="28"/>
          <w:szCs w:val="28"/>
          <w:vertAlign w:val="superscript"/>
          <w:lang w:val="ru-RU" w:eastAsia="ru-RU"/>
        </w:rPr>
        <w:t xml:space="preserve">2  </w:t>
      </w:r>
      <w:r w:rsidRPr="00B50844">
        <w:rPr>
          <w:rFonts w:ascii="Times New Roman CYR" w:hAnsi="Times New Roman CYR" w:cs="Times New Roman CYR"/>
          <w:sz w:val="28"/>
          <w:szCs w:val="28"/>
          <w:lang w:val="ru-RU" w:eastAsia="ru-RU"/>
        </w:rPr>
        <w:t xml:space="preserve">изложить в следующей редакции: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w:t>
      </w:r>
      <w:r w:rsidRPr="00B50844">
        <w:rPr>
          <w:rFonts w:ascii="Times New Roman CYR" w:hAnsi="Times New Roman CYR" w:cs="Times New Roman CYR"/>
          <w:b/>
          <w:sz w:val="28"/>
          <w:szCs w:val="28"/>
          <w:lang w:val="ru-RU" w:eastAsia="ru-RU"/>
        </w:rPr>
        <w:t>Статья 18</w:t>
      </w:r>
      <w:r w:rsidRPr="00B50844">
        <w:rPr>
          <w:rFonts w:ascii="Times New Roman CYR" w:hAnsi="Times New Roman CYR" w:cs="Times New Roman CYR"/>
          <w:b/>
          <w:sz w:val="28"/>
          <w:szCs w:val="28"/>
          <w:vertAlign w:val="superscript"/>
          <w:lang w:val="ru-RU" w:eastAsia="ru-RU"/>
        </w:rPr>
        <w:t>2</w:t>
      </w:r>
      <w:r w:rsidRPr="00B50844">
        <w:rPr>
          <w:rFonts w:ascii="Times New Roman CYR" w:hAnsi="Times New Roman CYR" w:cs="Times New Roman CYR"/>
          <w:b/>
          <w:sz w:val="28"/>
          <w:szCs w:val="28"/>
          <w:lang w:val="ru-RU" w:eastAsia="ru-RU"/>
        </w:rPr>
        <w:t>.</w:t>
      </w:r>
      <w:r w:rsidRPr="00B50844">
        <w:rPr>
          <w:rFonts w:ascii="Times New Roman CYR" w:hAnsi="Times New Roman CYR" w:cs="Times New Roman CYR"/>
          <w:sz w:val="28"/>
          <w:szCs w:val="28"/>
          <w:lang w:val="ru-RU" w:eastAsia="ru-RU"/>
        </w:rPr>
        <w:t xml:space="preserve"> Приостановление срока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действия и отзыв сертификата о присвоении категории структуре по приему туристов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Структуры по приему туристов обязаны на протяжении всего периода деятельности соблюдать критерии, на основании которых осуществлена классификация. Несоблюдение критериев классификации может послужить поводом для приостановления срока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действия или отзыва сертификата о присвоении категории структуре по приему туристов.</w:t>
      </w:r>
    </w:p>
    <w:p w:rsidR="00B50844" w:rsidRPr="00B50844" w:rsidRDefault="00B50844" w:rsidP="00B50844">
      <w:pPr>
        <w:autoSpaceDE w:val="0"/>
        <w:autoSpaceDN w:val="0"/>
        <w:adjustRightInd w:val="0"/>
        <w:rPr>
          <w:rFonts w:cs="Calibri"/>
          <w:bCs/>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 xml:space="preserve">Контроль за соблюдением критериев классификации  осуществляется  органом  центральной власти в туризме каждые 3 года, в соответствии с Законом № </w:t>
      </w:r>
      <w:r w:rsidRPr="00B50844">
        <w:rPr>
          <w:sz w:val="28"/>
          <w:szCs w:val="28"/>
          <w:lang w:val="ru-RU" w:eastAsia="ru-RU"/>
        </w:rPr>
        <w:t xml:space="preserve">131 от 08 июня 2012 года </w:t>
      </w:r>
      <w:r w:rsidRPr="00B50844">
        <w:rPr>
          <w:bCs/>
          <w:sz w:val="28"/>
          <w:szCs w:val="28"/>
          <w:lang w:val="ru-RU" w:eastAsia="ru-RU"/>
        </w:rPr>
        <w:t>о государственном контроле предпринимательской деятельности.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Приостановление срока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действия и отзыв сертификата о присвоении категории структуре по приему туристов осуществляется в соответствии с Законом № 160 от 22 июля 2011 года о регулировании предпринимательской</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деятельности</w:t>
      </w:r>
      <w:r>
        <w:rPr>
          <w:sz w:val="28"/>
          <w:szCs w:val="28"/>
          <w:lang w:eastAsia="ru-RU"/>
        </w:rPr>
        <w:t> </w:t>
      </w:r>
      <w:r w:rsidRPr="00B50844">
        <w:rPr>
          <w:rFonts w:ascii="Times New Roman CYR" w:hAnsi="Times New Roman CYR" w:cs="Times New Roman CYR"/>
          <w:sz w:val="28"/>
          <w:szCs w:val="28"/>
          <w:lang w:val="ru-RU" w:eastAsia="ru-RU"/>
        </w:rPr>
        <w:t>путем разрешения.»</w:t>
      </w:r>
    </w:p>
    <w:p w:rsidR="00B50844" w:rsidRPr="00B50844" w:rsidRDefault="00B50844" w:rsidP="00B50844">
      <w:pPr>
        <w:autoSpaceDE w:val="0"/>
        <w:autoSpaceDN w:val="0"/>
        <w:adjustRightInd w:val="0"/>
        <w:rPr>
          <w:rFonts w:cs="Calibri"/>
          <w:sz w:val="24"/>
          <w:szCs w:val="24"/>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18. Дополнить </w:t>
      </w:r>
      <w:r w:rsidRPr="00B50844">
        <w:rPr>
          <w:rFonts w:ascii="Times New Roman CYR" w:hAnsi="Times New Roman CYR" w:cs="Times New Roman CYR"/>
          <w:sz w:val="28"/>
          <w:szCs w:val="28"/>
          <w:lang w:val="ru-RU" w:eastAsia="ru-RU"/>
        </w:rPr>
        <w:t xml:space="preserve">главой </w:t>
      </w:r>
      <w:r>
        <w:rPr>
          <w:rFonts w:ascii="Times New Roman CYR" w:hAnsi="Times New Roman CYR" w:cs="Times New Roman CYR"/>
          <w:sz w:val="28"/>
          <w:szCs w:val="28"/>
          <w:lang w:eastAsia="ru-RU"/>
        </w:rPr>
        <w:t>III</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jc w:val="center"/>
        <w:rPr>
          <w:rFonts w:cs="Calibri"/>
          <w:b/>
          <w:bCs/>
          <w:sz w:val="28"/>
          <w:szCs w:val="28"/>
          <w:lang w:val="ru-RU" w:eastAsia="ru-RU"/>
        </w:rPr>
      </w:pP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 xml:space="preserve">Глава </w:t>
      </w:r>
      <w:r>
        <w:rPr>
          <w:rFonts w:ascii="Times New Roman CYR" w:hAnsi="Times New Roman CYR" w:cs="Times New Roman CYR"/>
          <w:b/>
          <w:bCs/>
          <w:sz w:val="28"/>
          <w:szCs w:val="28"/>
          <w:lang w:eastAsia="ru-RU"/>
        </w:rPr>
        <w:t>III</w:t>
      </w:r>
      <w:r w:rsidRPr="00B50844">
        <w:rPr>
          <w:rFonts w:ascii="Times New Roman CYR" w:hAnsi="Times New Roman CYR" w:cs="Times New Roman CYR"/>
          <w:b/>
          <w:bCs/>
          <w:sz w:val="28"/>
          <w:szCs w:val="28"/>
          <w:vertAlign w:val="superscript"/>
          <w:lang w:val="ru-RU" w:eastAsia="ru-RU"/>
        </w:rPr>
        <w:t>1</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ЭКСКУРСИОННАЯ ДЕЯТЕЛЬНОСТЬ</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p>
    <w:p w:rsidR="00B50844" w:rsidRPr="00B50844" w:rsidRDefault="00B50844" w:rsidP="00B50844">
      <w:pPr>
        <w:autoSpaceDE w:val="0"/>
        <w:autoSpaceDN w:val="0"/>
        <w:adjustRightInd w:val="0"/>
        <w:outlineLvl w:val="0"/>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Статья 18</w:t>
      </w:r>
      <w:r w:rsidRPr="00B50844">
        <w:rPr>
          <w:rFonts w:ascii="Times New Roman CYR" w:hAnsi="Times New Roman CYR" w:cs="Times New Roman CYR"/>
          <w:b/>
          <w:bCs/>
          <w:sz w:val="28"/>
          <w:szCs w:val="28"/>
          <w:vertAlign w:val="superscript"/>
          <w:lang w:val="ru-RU" w:eastAsia="ru-RU"/>
        </w:rPr>
        <w:t>3</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Организация и обслуживание экскурсий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Организация и обслуживание экскурсий  проводится по утвержденным туристическим маршрутам,  на основе договора о предоставлении услуг гидом по туризму.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 xml:space="preserve">Туристические маршруты разрабатываются гидами по туризму или под их непосредственным руководством.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Туристические маршруты подлежат сертификации и регистрации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Заявления для утверждения и регистрации туристических маршрутов подаются гидами по туризму, агентствами путешествий, отраслевыми ассоциациями, органами публичного управления.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Методологические нормы по созданию, утверждению и регистрации  туристических маршрутов утверждаются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outlineLvl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18</w:t>
      </w:r>
      <w:r w:rsidRPr="00B50844">
        <w:rPr>
          <w:rFonts w:ascii="Times New Roman CYR" w:hAnsi="Times New Roman CYR" w:cs="Times New Roman CYR"/>
          <w:b/>
          <w:bCs/>
          <w:sz w:val="28"/>
          <w:szCs w:val="28"/>
          <w:vertAlign w:val="superscript"/>
          <w:lang w:val="ru-RU" w:eastAsia="ru-RU"/>
        </w:rPr>
        <w:t>4</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b/>
          <w:bCs/>
          <w:i/>
          <w:iCs/>
          <w:sz w:val="28"/>
          <w:szCs w:val="28"/>
          <w:lang w:val="ru-RU" w:eastAsia="ru-RU"/>
        </w:rPr>
        <w:t xml:space="preserve"> </w:t>
      </w:r>
      <w:r w:rsidRPr="00B50844">
        <w:rPr>
          <w:rFonts w:ascii="Times New Roman CYR" w:hAnsi="Times New Roman CYR" w:cs="Times New Roman CYR"/>
          <w:sz w:val="28"/>
          <w:szCs w:val="28"/>
          <w:lang w:val="ru-RU" w:eastAsia="ru-RU"/>
        </w:rPr>
        <w:t xml:space="preserve">Деятельность гидов по туризму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В Республике Молдова может заниматься деятельностью в качестве гида по туризму  лицо соответствующее следующим условиям: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a</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является гражданином Республики Молдова или гражданином другого государства, имеющим вид на жительство в Республике Молдова;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b</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проживает в Республике Молдова не менее трех лет;</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c</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обладает полной дееспособностью;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d</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не имеет непогашенных судимостей за умышленные преступления;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e</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имеет аттестат о квалификации гида по туризму,</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выданный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Профессиональная подготовка гидов по туризму осуществляется аккредитованными публичными и частными учебными заведениями.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Методологические нормы и критерии профессиональной подготовки гидов по туризму и положение об аттестации  гидов по туризму утверждаются органом  центральной власти в туризме, согласно настоящему Закону.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 xml:space="preserve">Во время работы гид по туризму обязан иметь при себе, на видном месте, бэдж.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Контроль за деятельностью гидов по туризму осуществляется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(6) </w:t>
      </w:r>
      <w:r w:rsidRPr="00B50844">
        <w:rPr>
          <w:rFonts w:ascii="Times New Roman CYR" w:hAnsi="Times New Roman CYR" w:cs="Times New Roman CYR"/>
          <w:sz w:val="28"/>
          <w:szCs w:val="28"/>
          <w:lang w:val="ru-RU" w:eastAsia="ru-RU"/>
        </w:rPr>
        <w:t>Учет аттестованных гидов по туризму осуществляется  органом  центральной власти в туризме, путем их регистрации в Регистре аттестованных в Республике Молдова гидов по туризму, который является составной частью Регистра туризма.</w:t>
      </w:r>
    </w:p>
    <w:p w:rsidR="00B50844" w:rsidRDefault="00B50844" w:rsidP="00B50844">
      <w:pPr>
        <w:autoSpaceDE w:val="0"/>
        <w:autoSpaceDN w:val="0"/>
        <w:adjustRightInd w:val="0"/>
        <w:rPr>
          <w:rFonts w:cs="Calibri"/>
          <w:i/>
          <w:iCs/>
          <w:sz w:val="24"/>
          <w:szCs w:val="24"/>
          <w:lang w:val="ro-RO" w:eastAsia="ru-RU"/>
        </w:rPr>
      </w:pPr>
      <w:r w:rsidRPr="00B50844">
        <w:rPr>
          <w:sz w:val="24"/>
          <w:szCs w:val="24"/>
          <w:lang w:val="ru-RU" w:eastAsia="ru-RU"/>
        </w:rPr>
        <w:t xml:space="preserve"> </w:t>
      </w:r>
    </w:p>
    <w:p w:rsidR="00B50844" w:rsidRDefault="00B50844" w:rsidP="00B50844">
      <w:pPr>
        <w:autoSpaceDE w:val="0"/>
        <w:autoSpaceDN w:val="0"/>
        <w:adjustRightInd w:val="0"/>
        <w:outlineLvl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18</w:t>
      </w:r>
      <w:r w:rsidRPr="00B50844">
        <w:rPr>
          <w:rFonts w:ascii="Times New Roman CYR" w:hAnsi="Times New Roman CYR" w:cs="Times New Roman CYR"/>
          <w:b/>
          <w:bCs/>
          <w:sz w:val="28"/>
          <w:szCs w:val="28"/>
          <w:vertAlign w:val="superscript"/>
          <w:lang w:val="ru-RU" w:eastAsia="ru-RU"/>
        </w:rPr>
        <w:t>5</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 xml:space="preserve">Аттестация гидов по туризму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Лица которые хотят заниматься деятельностью в качестве гида по туризму, проходят профессиональную аттестацию, подтверждающая квалификацию и умение использовать на практике свои знания.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Для проведения аттестации орган центральной власти в туризме создает Комиссию для аттестации гидов по туризму, в состав которой входят представители органа центральной власти в туризме, Министерства культуры, Академии наук Молдовы, учебных учреждений и отраслевых ассоциаций.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Аттестация гидов по туризму, выдача / отзыв аттестата о квалификации и бэджа гида по туризму осуществляется бесплатно Комиссией для аттестации гидов по туризму, которая действует на основе положения об аттестации гидов по туризму.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Срок действия аттестата о квалификации гида по туризму и бэджа – 5 лет со дня выдачи.</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Продление срока действия, приостановление и возобновление срока</w:t>
      </w:r>
      <w:r>
        <w:rPr>
          <w:sz w:val="28"/>
          <w:szCs w:val="28"/>
          <w:lang w:eastAsia="ru-RU"/>
        </w:rPr>
        <w:t> </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действия, переоформление, выдача дубликата, отзыв аттестата о квалификации гида по туризму и бэджа проводятся в соответствии с Законом № 160 от 22 июля 2011 года о регулировании предпринимательской деятельности путем разрешения</w:t>
      </w:r>
      <w:r w:rsidRPr="00B50844">
        <w:rPr>
          <w:sz w:val="28"/>
          <w:szCs w:val="28"/>
          <w:lang w:val="ru-RU" w:eastAsia="ru-RU"/>
        </w:rPr>
        <w:t>».</w:t>
      </w:r>
    </w:p>
    <w:p w:rsidR="00B50844" w:rsidRDefault="00B50844" w:rsidP="00B50844">
      <w:pPr>
        <w:tabs>
          <w:tab w:val="left" w:pos="30"/>
          <w:tab w:val="left" w:pos="720"/>
          <w:tab w:val="left" w:pos="1410"/>
        </w:tabs>
        <w:autoSpaceDE w:val="0"/>
        <w:autoSpaceDN w:val="0"/>
        <w:adjustRightInd w:val="0"/>
        <w:rPr>
          <w:i/>
          <w:iCs/>
          <w:sz w:val="24"/>
          <w:szCs w:val="24"/>
          <w:lang w:val="ro-RO" w:eastAsia="ru-RU"/>
        </w:rPr>
      </w:pPr>
    </w:p>
    <w:p w:rsid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19. Дополнить закон </w:t>
      </w:r>
      <w:r w:rsidRPr="00B50844">
        <w:rPr>
          <w:rFonts w:ascii="Times New Roman CYR" w:hAnsi="Times New Roman CYR" w:cs="Times New Roman CYR"/>
          <w:sz w:val="28"/>
          <w:szCs w:val="28"/>
          <w:lang w:val="ru-RU" w:eastAsia="ru-RU"/>
        </w:rPr>
        <w:t xml:space="preserve">главой </w:t>
      </w:r>
      <w:r>
        <w:rPr>
          <w:rFonts w:ascii="Times New Roman CYR" w:hAnsi="Times New Roman CYR" w:cs="Times New Roman CYR"/>
          <w:sz w:val="28"/>
          <w:szCs w:val="28"/>
          <w:lang w:eastAsia="ru-RU"/>
        </w:rPr>
        <w:t>V</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tabs>
          <w:tab w:val="left" w:pos="30"/>
          <w:tab w:val="left" w:pos="720"/>
          <w:tab w:val="left" w:pos="1410"/>
        </w:tabs>
        <w:autoSpaceDE w:val="0"/>
        <w:autoSpaceDN w:val="0"/>
        <w:adjustRightInd w:val="0"/>
        <w:jc w:val="center"/>
        <w:rPr>
          <w:rFonts w:cs="Calibri"/>
          <w:b/>
          <w:bCs/>
          <w:sz w:val="28"/>
          <w:szCs w:val="28"/>
          <w:lang w:val="ru-RU" w:eastAsia="ru-RU"/>
        </w:rPr>
      </w:pPr>
    </w:p>
    <w:p w:rsidR="00B50844" w:rsidRPr="00B50844" w:rsidRDefault="00B50844" w:rsidP="00B50844">
      <w:pPr>
        <w:tabs>
          <w:tab w:val="left" w:pos="30"/>
          <w:tab w:val="left" w:pos="720"/>
          <w:tab w:val="left" w:pos="1410"/>
        </w:tabs>
        <w:autoSpaceDE w:val="0"/>
        <w:autoSpaceDN w:val="0"/>
        <w:adjustRightInd w:val="0"/>
        <w:jc w:val="center"/>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 xml:space="preserve">Глава </w:t>
      </w:r>
      <w:r>
        <w:rPr>
          <w:rFonts w:ascii="Times New Roman CYR" w:hAnsi="Times New Roman CYR" w:cs="Times New Roman CYR"/>
          <w:b/>
          <w:bCs/>
          <w:sz w:val="28"/>
          <w:szCs w:val="28"/>
          <w:lang w:eastAsia="ru-RU"/>
        </w:rPr>
        <w:t>V</w:t>
      </w:r>
      <w:r w:rsidRPr="00B50844">
        <w:rPr>
          <w:rFonts w:ascii="Times New Roman CYR" w:hAnsi="Times New Roman CYR" w:cs="Times New Roman CYR"/>
          <w:b/>
          <w:bCs/>
          <w:sz w:val="28"/>
          <w:szCs w:val="28"/>
          <w:vertAlign w:val="superscript"/>
          <w:lang w:val="ru-RU" w:eastAsia="ru-RU"/>
        </w:rPr>
        <w:t>1</w:t>
      </w:r>
    </w:p>
    <w:p w:rsidR="00B50844" w:rsidRPr="00B50844" w:rsidRDefault="00B50844" w:rsidP="00B50844">
      <w:pPr>
        <w:tabs>
          <w:tab w:val="left" w:pos="30"/>
          <w:tab w:val="left" w:pos="720"/>
          <w:tab w:val="left" w:pos="1410"/>
        </w:tabs>
        <w:autoSpaceDE w:val="0"/>
        <w:autoSpaceDN w:val="0"/>
        <w:adjustRightInd w:val="0"/>
        <w:jc w:val="center"/>
        <w:rPr>
          <w:rFonts w:ascii="Times New Roman CYR" w:hAnsi="Times New Roman CYR" w:cs="Times New Roman CYR"/>
          <w:b/>
          <w:bCs/>
          <w:i/>
          <w:iCs/>
          <w:sz w:val="28"/>
          <w:szCs w:val="28"/>
          <w:lang w:val="ru-RU" w:eastAsia="ru-RU"/>
        </w:rPr>
      </w:pPr>
      <w:r w:rsidRPr="00B50844">
        <w:rPr>
          <w:rFonts w:ascii="Times New Roman CYR" w:hAnsi="Times New Roman CYR" w:cs="Times New Roman CYR"/>
          <w:b/>
          <w:bCs/>
          <w:sz w:val="28"/>
          <w:szCs w:val="28"/>
          <w:lang w:val="ru-RU" w:eastAsia="ru-RU"/>
        </w:rPr>
        <w:t xml:space="preserve"> СОЦИАЛЬНЫЙ ТУРИЗМ</w:t>
      </w:r>
    </w:p>
    <w:p w:rsidR="00B50844" w:rsidRPr="00B50844" w:rsidRDefault="00B50844" w:rsidP="00B50844">
      <w:pPr>
        <w:tabs>
          <w:tab w:val="left" w:pos="30"/>
          <w:tab w:val="left" w:pos="720"/>
          <w:tab w:val="left" w:pos="1410"/>
        </w:tabs>
        <w:autoSpaceDE w:val="0"/>
        <w:autoSpaceDN w:val="0"/>
        <w:adjustRightInd w:val="0"/>
        <w:jc w:val="center"/>
        <w:rPr>
          <w:rFonts w:cs="Calibri"/>
          <w:b/>
          <w:bCs/>
          <w:i/>
          <w:iCs/>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Статья 25</w:t>
      </w:r>
      <w:r w:rsidRPr="00B50844">
        <w:rPr>
          <w:rFonts w:ascii="Times New Roman CYR" w:hAnsi="Times New Roman CYR" w:cs="Times New Roman CYR"/>
          <w:b/>
          <w:bCs/>
          <w:sz w:val="28"/>
          <w:szCs w:val="28"/>
          <w:vertAlign w:val="superscript"/>
          <w:lang w:val="ru-RU" w:eastAsia="ru-RU"/>
        </w:rPr>
        <w:t>1</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 xml:space="preserve">Принципы государственной политики в сфере социального туризма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Социальный туризм обеспечивает доступ лиц с ограниченными возможностями к туристическим услугам.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Государственная политика в сфере социального туризма основывается на следующих принципах:</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a</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обеспечение доступа к минимальным пакет</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xml:space="preserve">м  туристических услуг лиц нуждающихся в социальной защите;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ab/>
      </w:r>
      <w:r>
        <w:rPr>
          <w:sz w:val="28"/>
          <w:szCs w:val="28"/>
          <w:lang w:val="en" w:eastAsia="ru-RU"/>
        </w:rPr>
        <w:t>b</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 xml:space="preserve">поддержка социального туризма органами центрального и местного публичного управления;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c</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управление и регламентирование деятельности в сфере социального туризма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d</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предоставление льгот при оказании туристических услуг социального характера.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25</w:t>
      </w:r>
      <w:r w:rsidRPr="00B50844">
        <w:rPr>
          <w:rFonts w:ascii="Times New Roman CYR" w:hAnsi="Times New Roman CYR" w:cs="Times New Roman CYR"/>
          <w:b/>
          <w:bCs/>
          <w:sz w:val="28"/>
          <w:szCs w:val="28"/>
          <w:vertAlign w:val="superscript"/>
          <w:lang w:val="ru-RU" w:eastAsia="ru-RU"/>
        </w:rPr>
        <w:t>2</w:t>
      </w:r>
      <w:r w:rsidRPr="00B50844">
        <w:rPr>
          <w:rFonts w:ascii="Times New Roman CYR" w:hAnsi="Times New Roman CYR" w:cs="Times New Roman CYR"/>
          <w:b/>
          <w:bCs/>
          <w:sz w:val="28"/>
          <w:szCs w:val="28"/>
          <w:lang w:val="ru-RU" w:eastAsia="ru-RU"/>
        </w:rPr>
        <w:t>.</w:t>
      </w:r>
      <w:r w:rsidRPr="00B50844">
        <w:rPr>
          <w:rFonts w:ascii="Times New Roman CYR" w:hAnsi="Times New Roman CYR" w:cs="Times New Roman CYR"/>
          <w:sz w:val="28"/>
          <w:szCs w:val="28"/>
          <w:lang w:val="ru-RU" w:eastAsia="ru-RU"/>
        </w:rPr>
        <w:t xml:space="preserve"> Финансовые средства для поддержки социального туризма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Финансовая поддержка социального туризма осуществляется за счет и в пределах утвержденных с этой целью бюджетных средств, а также из других источников, в соответствии с действующим законодательством.</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25</w:t>
      </w:r>
      <w:r w:rsidRPr="00B50844">
        <w:rPr>
          <w:rFonts w:ascii="Times New Roman CYR" w:hAnsi="Times New Roman CYR" w:cs="Times New Roman CYR"/>
          <w:b/>
          <w:bCs/>
          <w:sz w:val="28"/>
          <w:szCs w:val="28"/>
          <w:vertAlign w:val="superscript"/>
          <w:lang w:val="ru-RU" w:eastAsia="ru-RU"/>
        </w:rPr>
        <w:t>3</w:t>
      </w:r>
      <w:r w:rsidRPr="00B50844">
        <w:rPr>
          <w:rFonts w:ascii="Times New Roman CYR" w:hAnsi="Times New Roman CYR" w:cs="Times New Roman CYR"/>
          <w:b/>
          <w:bCs/>
          <w:sz w:val="28"/>
          <w:szCs w:val="28"/>
          <w:lang w:val="ru-RU" w:eastAsia="ru-RU"/>
        </w:rPr>
        <w:t>.</w:t>
      </w:r>
      <w:r w:rsidRPr="00B50844">
        <w:rPr>
          <w:rFonts w:ascii="Times New Roman CYR" w:hAnsi="Times New Roman CYR" w:cs="Times New Roman CYR"/>
          <w:sz w:val="28"/>
          <w:szCs w:val="28"/>
          <w:lang w:val="ru-RU" w:eastAsia="ru-RU"/>
        </w:rPr>
        <w:t xml:space="preserve"> Государственная поддержка для развития социального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 xml:space="preserve">Государство поддерживает социальный туризм путем проведения рекламных кампаний, организации и финансировании  социальных туристических программ, а также используя другие законные механизмы и инструменты.  </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При заключении договоров о предоставлении транспортных услуг для формировании пакетов туристических услуг и организации социальных туристических программ, транспортные агенты имеют право устанавливать тарифы ниже предельных тарифов за один пассажиро / километр на регулярных маршрутах, утвержденных действующими нормативными актами.</w:t>
      </w:r>
      <w:r w:rsidRPr="00B50844">
        <w:rPr>
          <w:sz w:val="28"/>
          <w:szCs w:val="28"/>
          <w:lang w:val="ru-RU" w:eastAsia="ru-RU"/>
        </w:rPr>
        <w:t>»</w:t>
      </w:r>
    </w:p>
    <w:p w:rsidR="00B50844" w:rsidRPr="00B50844" w:rsidRDefault="00B50844" w:rsidP="00B50844">
      <w:pPr>
        <w:tabs>
          <w:tab w:val="left" w:pos="30"/>
          <w:tab w:val="left" w:pos="720"/>
          <w:tab w:val="left" w:pos="1410"/>
        </w:tabs>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20. </w:t>
      </w:r>
      <w:r w:rsidRPr="00B50844">
        <w:rPr>
          <w:rFonts w:ascii="Times New Roman CYR" w:hAnsi="Times New Roman CYR" w:cs="Times New Roman CYR"/>
          <w:sz w:val="28"/>
          <w:szCs w:val="28"/>
          <w:lang w:val="ru-RU" w:eastAsia="ru-RU"/>
        </w:rPr>
        <w:t xml:space="preserve">Главу </w:t>
      </w:r>
      <w:r>
        <w:rPr>
          <w:rFonts w:ascii="Times New Roman CYR" w:hAnsi="Times New Roman CYR" w:cs="Times New Roman CYR"/>
          <w:sz w:val="28"/>
          <w:szCs w:val="28"/>
          <w:lang w:eastAsia="ru-RU"/>
        </w:rPr>
        <w:t>VII</w:t>
      </w:r>
      <w:r w:rsidRPr="00B50844">
        <w:rPr>
          <w:rFonts w:ascii="Times New Roman CYR" w:hAnsi="Times New Roman CYR" w:cs="Times New Roman CYR"/>
          <w:sz w:val="28"/>
          <w:szCs w:val="28"/>
          <w:lang w:val="ru-RU" w:eastAsia="ru-RU"/>
        </w:rPr>
        <w:t xml:space="preserve"> исключить.</w:t>
      </w:r>
    </w:p>
    <w:p w:rsidR="00B50844" w:rsidRPr="00B50844" w:rsidRDefault="00B50844" w:rsidP="00B50844">
      <w:pPr>
        <w:autoSpaceDE w:val="0"/>
        <w:autoSpaceDN w:val="0"/>
        <w:adjustRightInd w:val="0"/>
        <w:rPr>
          <w:rFonts w:cs="Calibri"/>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21. </w:t>
      </w:r>
      <w:r w:rsidRPr="00B50844">
        <w:rPr>
          <w:rFonts w:ascii="Times New Roman CYR" w:hAnsi="Times New Roman CYR" w:cs="Times New Roman CYR"/>
          <w:sz w:val="28"/>
          <w:szCs w:val="28"/>
          <w:lang w:val="ru-RU" w:eastAsia="ru-RU"/>
        </w:rPr>
        <w:t xml:space="preserve">Главу </w:t>
      </w:r>
      <w:r>
        <w:rPr>
          <w:rFonts w:ascii="Times New Roman CYR" w:hAnsi="Times New Roman CYR" w:cs="Times New Roman CYR"/>
          <w:sz w:val="28"/>
          <w:szCs w:val="28"/>
          <w:lang w:eastAsia="ru-RU"/>
        </w:rPr>
        <w:t>VIII</w:t>
      </w:r>
      <w:r w:rsidRPr="00B50844">
        <w:rPr>
          <w:rFonts w:ascii="Times New Roman CYR" w:hAnsi="Times New Roman CYR" w:cs="Times New Roman CYR"/>
          <w:sz w:val="28"/>
          <w:szCs w:val="28"/>
          <w:lang w:val="ru-RU" w:eastAsia="ru-RU"/>
        </w:rPr>
        <w:t xml:space="preserve">  изложить в следующей редакции: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 xml:space="preserve">Глава </w:t>
      </w:r>
      <w:r>
        <w:rPr>
          <w:rFonts w:ascii="Times New Roman CYR" w:hAnsi="Times New Roman CYR" w:cs="Times New Roman CYR"/>
          <w:b/>
          <w:bCs/>
          <w:sz w:val="28"/>
          <w:szCs w:val="28"/>
          <w:lang w:eastAsia="ru-RU"/>
        </w:rPr>
        <w:t>VIII</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 xml:space="preserve"> ПРОФЕССИОНАЛЬНАЯ ПОДГОТОВКА </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КАДРОВ ДЛЯ СФЕРЫ ТУРИЗМА</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38.</w:t>
      </w:r>
      <w:r w:rsidRPr="00B50844">
        <w:rPr>
          <w:rFonts w:ascii="Times New Roman CYR" w:hAnsi="Times New Roman CYR" w:cs="Times New Roman CYR"/>
          <w:sz w:val="28"/>
          <w:szCs w:val="28"/>
          <w:lang w:val="ru-RU" w:eastAsia="ru-RU"/>
        </w:rPr>
        <w:t xml:space="preserve"> Профессиональная подготовка кадров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Профессиональная подготовка кадров для сферы туризма осуществляется аккредитованными публичными и частными учебными заведениями, которые предоставляют услуги </w:t>
      </w:r>
      <w:r w:rsidRPr="00B50844">
        <w:rPr>
          <w:sz w:val="28"/>
          <w:szCs w:val="28"/>
          <w:lang w:val="ru-RU"/>
        </w:rPr>
        <w:t>начального и непрерывного образования.</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 xml:space="preserve">Учебные планы и аналитические программы, предназначенные для подготовки кадров в сфере туризма, утверждаются соответственными органами после их согласования с органом  центральной власти в туризме.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(3) </w:t>
      </w:r>
      <w:r w:rsidRPr="00B50844">
        <w:rPr>
          <w:rFonts w:ascii="Times New Roman CYR" w:hAnsi="Times New Roman CYR" w:cs="Times New Roman CYR"/>
          <w:sz w:val="28"/>
          <w:szCs w:val="28"/>
          <w:lang w:val="ru-RU" w:eastAsia="ru-RU"/>
        </w:rPr>
        <w:t xml:space="preserve">Специализированный персонал в туризме обязан раз в 5 лет проходить курсы повышения профессиональной квалификации.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(4) </w:t>
      </w:r>
      <w:r w:rsidRPr="00B50844">
        <w:rPr>
          <w:rFonts w:ascii="Times New Roman CYR" w:hAnsi="Times New Roman CYR" w:cs="Times New Roman CYR"/>
          <w:sz w:val="28"/>
          <w:szCs w:val="28"/>
          <w:lang w:val="ru-RU" w:eastAsia="ru-RU"/>
        </w:rPr>
        <w:t>Курсы повышения квалификации не являются обязательными для выпускников учебных заведений со специализацией в сфере туризма, за исключением директоров/администраторов туристических предприятий (заявители сертификатов категории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не имеющих магистратуры в области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(5) </w:t>
      </w:r>
      <w:r w:rsidRPr="00B50844">
        <w:rPr>
          <w:rFonts w:ascii="Times New Roman CYR" w:hAnsi="Times New Roman CYR" w:cs="Times New Roman CYR"/>
          <w:sz w:val="28"/>
          <w:szCs w:val="28"/>
          <w:lang w:val="ru-RU" w:eastAsia="ru-RU"/>
        </w:rPr>
        <w:t>Лицам окончившим курсы повышения квалификации выдаются сертификаты об окончании курсов повышения квалификации в сфере туризма, сроком на 5 лет.</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 (6) </w:t>
      </w:r>
      <w:r w:rsidRPr="00B50844">
        <w:rPr>
          <w:rFonts w:ascii="Times New Roman CYR" w:hAnsi="Times New Roman CYR" w:cs="Times New Roman CYR"/>
          <w:sz w:val="28"/>
          <w:szCs w:val="28"/>
          <w:lang w:val="ru-RU" w:eastAsia="ru-RU"/>
        </w:rPr>
        <w:t>Персоналу со стажем работы в сфере туризма более 15 лет, сертификаты об окончании курсов повышения квалификации в сфере туризма выдаются на неопределенный срок, после окончания курсов повышения квалификации.</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(7) </w:t>
      </w:r>
      <w:r w:rsidRPr="00B50844">
        <w:rPr>
          <w:rFonts w:ascii="Times New Roman CYR" w:hAnsi="Times New Roman CYR" w:cs="Times New Roman CYR"/>
          <w:sz w:val="28"/>
          <w:szCs w:val="28"/>
          <w:lang w:val="ru-RU" w:eastAsia="ru-RU"/>
        </w:rPr>
        <w:t>Стажем работы в сфере туризма для персонала указанного в абзаце (6) данной статьи считается деятельность в туристических предприятиях специализированного персонала в туризме и деятельность в должностях касающихся туризма в органе  центральной власти в туризме, в общественных и профессиональных профильных ассоциациях, а также в качестве гида по туризму.</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(8) </w:t>
      </w:r>
      <w:r w:rsidRPr="00B50844">
        <w:rPr>
          <w:rFonts w:ascii="Times New Roman CYR" w:hAnsi="Times New Roman CYR" w:cs="Times New Roman CYR"/>
          <w:sz w:val="28"/>
          <w:szCs w:val="28"/>
          <w:lang w:val="ru-RU" w:eastAsia="ru-RU"/>
        </w:rPr>
        <w:t xml:space="preserve">Сертификаты об окончании курсов повышения квалификации в сфере туризма являются 4 категорий: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a</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категория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 для директоров/администраторов туристических предприятий;</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b</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категория „</w:t>
      </w:r>
      <w:r>
        <w:rPr>
          <w:rFonts w:ascii="Times New Roman CYR" w:hAnsi="Times New Roman CYR" w:cs="Times New Roman CYR"/>
          <w:sz w:val="28"/>
          <w:szCs w:val="28"/>
          <w:lang w:eastAsia="ru-RU"/>
        </w:rPr>
        <w:t>B</w:t>
      </w:r>
      <w:r w:rsidRPr="00B50844">
        <w:rPr>
          <w:rFonts w:ascii="Times New Roman CYR" w:hAnsi="Times New Roman CYR" w:cs="Times New Roman CYR"/>
          <w:sz w:val="28"/>
          <w:szCs w:val="28"/>
          <w:lang w:val="ru-RU" w:eastAsia="ru-RU"/>
        </w:rPr>
        <w:t>” – для специализированного персонала в туризме с высшим образованием, работающего в туристических предприятиях, за исключением  выпускников учебных заведений со специализацией в сфере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c</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категория „</w:t>
      </w:r>
      <w:r>
        <w:rPr>
          <w:rFonts w:ascii="Times New Roman CYR" w:hAnsi="Times New Roman CYR" w:cs="Times New Roman CYR"/>
          <w:sz w:val="28"/>
          <w:szCs w:val="28"/>
          <w:lang w:eastAsia="ru-RU"/>
        </w:rPr>
        <w:t>C</w:t>
      </w:r>
      <w:r w:rsidRPr="00B50844">
        <w:rPr>
          <w:rFonts w:ascii="Times New Roman CYR" w:hAnsi="Times New Roman CYR" w:cs="Times New Roman CYR"/>
          <w:sz w:val="28"/>
          <w:szCs w:val="28"/>
          <w:lang w:val="ru-RU" w:eastAsia="ru-RU"/>
        </w:rPr>
        <w:t>” – для гидов по туризму (экскурсоводов);</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Pr>
          <w:sz w:val="28"/>
          <w:szCs w:val="28"/>
          <w:lang w:val="en" w:eastAsia="ru-RU"/>
        </w:rPr>
        <w:t>d</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категория “</w:t>
      </w:r>
      <w:r>
        <w:rPr>
          <w:rFonts w:ascii="Times New Roman CYR" w:hAnsi="Times New Roman CYR" w:cs="Times New Roman CYR"/>
          <w:sz w:val="28"/>
          <w:szCs w:val="28"/>
          <w:lang w:eastAsia="ru-RU"/>
        </w:rPr>
        <w:t>D</w:t>
      </w:r>
      <w:r w:rsidRPr="00B50844">
        <w:rPr>
          <w:rFonts w:ascii="Times New Roman CYR" w:hAnsi="Times New Roman CYR" w:cs="Times New Roman CYR"/>
          <w:sz w:val="28"/>
          <w:szCs w:val="28"/>
          <w:lang w:val="ru-RU" w:eastAsia="ru-RU"/>
        </w:rPr>
        <w:t>” - для специализированного персонала в туризме, работающего в туристических предприятиях, имеющего среднее и среднее профессиональное образование, за исключением  выпускников учебных заведений со специализацией в сфере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(9) </w:t>
      </w:r>
      <w:r w:rsidRPr="00B50844">
        <w:rPr>
          <w:rFonts w:ascii="Times New Roman CYR" w:hAnsi="Times New Roman CYR" w:cs="Times New Roman CYR"/>
          <w:sz w:val="28"/>
          <w:szCs w:val="28"/>
          <w:lang w:val="ru-RU" w:eastAsia="ru-RU"/>
        </w:rPr>
        <w:t>Заявители сертификатов категории „</w:t>
      </w:r>
      <w:r>
        <w:rPr>
          <w:rFonts w:ascii="Times New Roman CYR" w:hAnsi="Times New Roman CYR" w:cs="Times New Roman CYR"/>
          <w:sz w:val="28"/>
          <w:szCs w:val="28"/>
          <w:lang w:eastAsia="ru-RU"/>
        </w:rPr>
        <w:t>A</w:t>
      </w:r>
      <w:r w:rsidRPr="00B50844">
        <w:rPr>
          <w:rFonts w:ascii="Times New Roman CYR" w:hAnsi="Times New Roman CYR" w:cs="Times New Roman CYR"/>
          <w:sz w:val="28"/>
          <w:szCs w:val="28"/>
          <w:lang w:val="ru-RU" w:eastAsia="ru-RU"/>
        </w:rPr>
        <w:t>” для деятельности туроператора должны представить документы подтверждающие стаж работы минимум 1 год в должностях касающихся туризма в агентствах путешествий/в общественных и профессиональных профильных ассоциациях/в органе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(10) </w:t>
      </w:r>
      <w:r w:rsidRPr="00B50844">
        <w:rPr>
          <w:rFonts w:ascii="Times New Roman CYR" w:hAnsi="Times New Roman CYR" w:cs="Times New Roman CYR"/>
          <w:sz w:val="28"/>
          <w:szCs w:val="28"/>
          <w:lang w:val="ru-RU" w:eastAsia="ru-RU"/>
        </w:rPr>
        <w:t>Повышение квалификации кадров индустрии туризма</w:t>
      </w:r>
      <w:r w:rsidRPr="00B50844">
        <w:rPr>
          <w:rFonts w:ascii="Times New Roman CYR" w:hAnsi="Times New Roman CYR" w:cs="Times New Roman CYR"/>
          <w:sz w:val="24"/>
          <w:szCs w:val="24"/>
          <w:lang w:val="ru-RU" w:eastAsia="ru-RU"/>
        </w:rPr>
        <w:t xml:space="preserve"> </w:t>
      </w:r>
      <w:r w:rsidRPr="00B50844">
        <w:rPr>
          <w:rFonts w:ascii="Times New Roman CYR" w:hAnsi="Times New Roman CYR" w:cs="Times New Roman CYR"/>
          <w:sz w:val="28"/>
          <w:szCs w:val="28"/>
          <w:lang w:val="ru-RU" w:eastAsia="ru-RU"/>
        </w:rPr>
        <w:t>проводится аккредитованными учебными заведениями,</w:t>
      </w:r>
      <w:r w:rsidRPr="00B50844">
        <w:rPr>
          <w:sz w:val="28"/>
          <w:szCs w:val="28"/>
          <w:lang w:val="ru-RU" w:eastAsia="ru-RU"/>
        </w:rPr>
        <w:t xml:space="preserve"> которые предоставляют услуги </w:t>
      </w:r>
      <w:r w:rsidRPr="00B50844">
        <w:rPr>
          <w:sz w:val="28"/>
          <w:szCs w:val="28"/>
          <w:lang w:val="ru-RU"/>
        </w:rPr>
        <w:t xml:space="preserve">непрерывной подготовки, </w:t>
      </w:r>
      <w:r w:rsidRPr="00B50844">
        <w:rPr>
          <w:rFonts w:ascii="Times New Roman CYR" w:hAnsi="Times New Roman CYR" w:cs="Times New Roman CYR"/>
          <w:sz w:val="28"/>
          <w:szCs w:val="28"/>
          <w:lang w:val="ru-RU" w:eastAsia="ru-RU"/>
        </w:rPr>
        <w:t>на основе учебных планов и аналитических программ, утвержденных Министерством образования и органом  центральной власти в туризме.</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(11) </w:t>
      </w:r>
      <w:r w:rsidRPr="00B50844">
        <w:rPr>
          <w:rFonts w:ascii="Times New Roman CYR" w:hAnsi="Times New Roman CYR" w:cs="Times New Roman CYR"/>
          <w:sz w:val="28"/>
          <w:szCs w:val="28"/>
          <w:lang w:val="ru-RU" w:eastAsia="ru-RU"/>
        </w:rPr>
        <w:t>Аккредитация учебных заведений занимающихся повышением квалификации кадров индустрии туризма проводится соответствующими органами, после согласования с органом  центральной власти в туризме.</w:t>
      </w:r>
    </w:p>
    <w:p w:rsidR="00B50844" w:rsidRDefault="00B50844" w:rsidP="00B50844">
      <w:pPr>
        <w:autoSpaceDE w:val="0"/>
        <w:autoSpaceDN w:val="0"/>
        <w:adjustRightInd w:val="0"/>
        <w:rPr>
          <w:rFonts w:cs="Calibri"/>
          <w:sz w:val="28"/>
          <w:szCs w:val="28"/>
          <w:lang w:val="ro-RO" w:eastAsia="ru-RU"/>
        </w:rPr>
      </w:pPr>
    </w:p>
    <w:p w:rsidR="00B50844" w:rsidRDefault="00B50844" w:rsidP="00B50844">
      <w:pPr>
        <w:autoSpaceDE w:val="0"/>
        <w:autoSpaceDN w:val="0"/>
        <w:adjustRightInd w:val="0"/>
        <w:outlineLvl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38</w:t>
      </w:r>
      <w:r w:rsidRPr="00B50844">
        <w:rPr>
          <w:rFonts w:ascii="Times New Roman CYR" w:hAnsi="Times New Roman CYR" w:cs="Times New Roman CYR"/>
          <w:b/>
          <w:bCs/>
          <w:sz w:val="28"/>
          <w:szCs w:val="28"/>
          <w:vertAlign w:val="superscript"/>
          <w:lang w:val="ru-RU" w:eastAsia="ru-RU"/>
        </w:rPr>
        <w:t>1</w:t>
      </w:r>
      <w:r w:rsidRPr="00B50844">
        <w:rPr>
          <w:rFonts w:ascii="Times New Roman CYR" w:hAnsi="Times New Roman CYR" w:cs="Times New Roman CYR"/>
          <w:b/>
          <w:bCs/>
          <w:sz w:val="28"/>
          <w:szCs w:val="28"/>
          <w:lang w:val="ru-RU" w:eastAsia="ru-RU"/>
        </w:rPr>
        <w:t>.</w:t>
      </w:r>
      <w:r w:rsidRPr="00B50844">
        <w:rPr>
          <w:rFonts w:ascii="Times New Roman CYR" w:hAnsi="Times New Roman CYR" w:cs="Times New Roman CYR"/>
          <w:sz w:val="28"/>
          <w:szCs w:val="28"/>
          <w:lang w:val="ru-RU" w:eastAsia="ru-RU"/>
        </w:rPr>
        <w:t xml:space="preserve"> Перечень должностей в сфере туризма</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Специализированный персонал в туризме указан в Перечне должностей в сфере туризма.</w:t>
      </w:r>
    </w:p>
    <w:p w:rsidR="00B50844" w:rsidRPr="00B50844" w:rsidRDefault="00B50844" w:rsidP="00B50844">
      <w:pPr>
        <w:autoSpaceDE w:val="0"/>
        <w:autoSpaceDN w:val="0"/>
        <w:adjustRightInd w:val="0"/>
        <w:rPr>
          <w:rFonts w:cs="Calibri"/>
          <w:sz w:val="28"/>
          <w:szCs w:val="28"/>
          <w:lang w:val="ru-RU"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Перечень должностей в сфере туризма разрабатывается на основе Классификатора занятий Республики Молдова и утверждается органом  центральной власти в туризме</w:t>
      </w:r>
      <w:r w:rsidRPr="00B50844">
        <w:rPr>
          <w:sz w:val="28"/>
          <w:szCs w:val="28"/>
          <w:lang w:val="ru-RU" w:eastAsia="ru-RU"/>
        </w:rPr>
        <w:t>».</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22. Дополнить закон главой </w:t>
      </w:r>
      <w:r>
        <w:rPr>
          <w:rFonts w:ascii="Times New Roman CYR" w:hAnsi="Times New Roman CYR" w:cs="Times New Roman CYR"/>
          <w:sz w:val="28"/>
          <w:szCs w:val="28"/>
          <w:lang w:eastAsia="ru-RU"/>
        </w:rPr>
        <w:t>VIII</w:t>
      </w:r>
      <w:r w:rsidRPr="00B50844">
        <w:rPr>
          <w:rFonts w:ascii="Times New Roman CYR" w:hAnsi="Times New Roman CYR" w:cs="Times New Roman CYR"/>
          <w:sz w:val="28"/>
          <w:szCs w:val="28"/>
          <w:vertAlign w:val="superscript"/>
          <w:lang w:val="ru-RU" w:eastAsia="ru-RU"/>
        </w:rPr>
        <w:t>1</w:t>
      </w:r>
      <w:r w:rsidRPr="00B50844">
        <w:rPr>
          <w:rFonts w:ascii="Times New Roman CYR" w:hAnsi="Times New Roman CYR" w:cs="Times New Roman CYR"/>
          <w:sz w:val="28"/>
          <w:szCs w:val="28"/>
          <w:lang w:val="ru-RU" w:eastAsia="ru-RU"/>
        </w:rPr>
        <w:t xml:space="preserve"> следующего содержания:</w:t>
      </w:r>
    </w:p>
    <w:p w:rsidR="00B50844" w:rsidRPr="00B50844" w:rsidRDefault="00B50844" w:rsidP="00B50844">
      <w:pPr>
        <w:autoSpaceDE w:val="0"/>
        <w:autoSpaceDN w:val="0"/>
        <w:adjustRightInd w:val="0"/>
        <w:rPr>
          <w:rFonts w:cs="Calibri"/>
          <w:sz w:val="24"/>
          <w:szCs w:val="24"/>
          <w:lang w:val="ru-RU" w:eastAsia="ru-RU"/>
        </w:rPr>
      </w:pP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b/>
          <w:bCs/>
          <w:sz w:val="28"/>
          <w:szCs w:val="28"/>
          <w:lang w:val="ru-RU" w:eastAsia="ru-RU"/>
        </w:rPr>
        <w:t>«</w:t>
      </w:r>
      <w:r w:rsidRPr="00B50844">
        <w:rPr>
          <w:rFonts w:ascii="Times New Roman CYR" w:hAnsi="Times New Roman CYR" w:cs="Times New Roman CYR"/>
          <w:b/>
          <w:bCs/>
          <w:sz w:val="28"/>
          <w:szCs w:val="28"/>
          <w:lang w:val="ru-RU" w:eastAsia="ru-RU"/>
        </w:rPr>
        <w:t xml:space="preserve">Глава </w:t>
      </w:r>
      <w:r>
        <w:rPr>
          <w:rFonts w:ascii="Times New Roman CYR" w:hAnsi="Times New Roman CYR" w:cs="Times New Roman CYR"/>
          <w:b/>
          <w:bCs/>
          <w:sz w:val="28"/>
          <w:szCs w:val="28"/>
          <w:lang w:eastAsia="ru-RU"/>
        </w:rPr>
        <w:t>VIII</w:t>
      </w:r>
      <w:r w:rsidRPr="00B50844">
        <w:rPr>
          <w:rFonts w:ascii="Times New Roman CYR" w:hAnsi="Times New Roman CYR" w:cs="Times New Roman CYR"/>
          <w:b/>
          <w:bCs/>
          <w:sz w:val="28"/>
          <w:szCs w:val="28"/>
          <w:vertAlign w:val="superscript"/>
          <w:lang w:val="ru-RU" w:eastAsia="ru-RU"/>
        </w:rPr>
        <w:t>1</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 xml:space="preserve">ОТВЕТСТВЕННОСТЬ ЗА НАРУШЕНИЕ </w:t>
      </w:r>
    </w:p>
    <w:p w:rsidR="00B50844" w:rsidRPr="00B50844" w:rsidRDefault="00B50844" w:rsidP="00B50844">
      <w:pPr>
        <w:autoSpaceDE w:val="0"/>
        <w:autoSpaceDN w:val="0"/>
        <w:adjustRightInd w:val="0"/>
        <w:jc w:val="center"/>
        <w:rPr>
          <w:rFonts w:ascii="Times New Roman CYR" w:hAnsi="Times New Roman CYR" w:cs="Times New Roman CYR"/>
          <w:b/>
          <w:bCs/>
          <w:sz w:val="28"/>
          <w:szCs w:val="28"/>
          <w:lang w:val="ru-RU" w:eastAsia="ru-RU"/>
        </w:rPr>
      </w:pPr>
      <w:r w:rsidRPr="00B50844">
        <w:rPr>
          <w:rFonts w:ascii="Times New Roman CYR" w:hAnsi="Times New Roman CYR" w:cs="Times New Roman CYR"/>
          <w:b/>
          <w:bCs/>
          <w:sz w:val="28"/>
          <w:szCs w:val="28"/>
          <w:lang w:val="ru-RU" w:eastAsia="ru-RU"/>
        </w:rPr>
        <w:t>ТУРИСТИЧЕСКОГО ЗАКОНОДАТЕЛЬСТВА</w:t>
      </w:r>
    </w:p>
    <w:p w:rsidR="00B50844" w:rsidRPr="00B50844" w:rsidRDefault="00B50844" w:rsidP="00B50844">
      <w:pPr>
        <w:autoSpaceDE w:val="0"/>
        <w:autoSpaceDN w:val="0"/>
        <w:adjustRightInd w:val="0"/>
        <w:jc w:val="center"/>
        <w:rPr>
          <w:rFonts w:cs="Calibri"/>
          <w:b/>
          <w:bCs/>
          <w:sz w:val="28"/>
          <w:szCs w:val="28"/>
          <w:lang w:val="ru-RU" w:eastAsia="ru-RU"/>
        </w:rPr>
      </w:pPr>
    </w:p>
    <w:p w:rsidR="00B50844" w:rsidRPr="00B50844" w:rsidRDefault="00B50844" w:rsidP="00B50844">
      <w:pPr>
        <w:autoSpaceDE w:val="0"/>
        <w:autoSpaceDN w:val="0"/>
        <w:adjustRightInd w:val="0"/>
        <w:outlineLvl w:val="0"/>
        <w:rPr>
          <w:rFonts w:ascii="Times New Roman CYR" w:hAnsi="Times New Roman CYR" w:cs="Times New Roman CYR"/>
          <w:sz w:val="28"/>
          <w:szCs w:val="28"/>
          <w:lang w:val="ru-RU" w:eastAsia="ru-RU"/>
        </w:rPr>
      </w:pPr>
      <w:r w:rsidRPr="00B50844">
        <w:rPr>
          <w:rFonts w:ascii="Times New Roman CYR" w:hAnsi="Times New Roman CYR" w:cs="Times New Roman CYR"/>
          <w:b/>
          <w:bCs/>
          <w:sz w:val="28"/>
          <w:szCs w:val="28"/>
          <w:lang w:val="ru-RU" w:eastAsia="ru-RU"/>
        </w:rPr>
        <w:t>Статья 38</w:t>
      </w:r>
      <w:r w:rsidRPr="00B50844">
        <w:rPr>
          <w:rFonts w:ascii="Times New Roman CYR" w:hAnsi="Times New Roman CYR" w:cs="Times New Roman CYR"/>
          <w:b/>
          <w:bCs/>
          <w:sz w:val="28"/>
          <w:szCs w:val="28"/>
          <w:vertAlign w:val="superscript"/>
          <w:lang w:val="ru-RU" w:eastAsia="ru-RU"/>
        </w:rPr>
        <w:t>2</w:t>
      </w:r>
      <w:r w:rsidRPr="00B50844">
        <w:rPr>
          <w:rFonts w:ascii="Times New Roman CYR" w:hAnsi="Times New Roman CYR" w:cs="Times New Roman CYR"/>
          <w:b/>
          <w:bCs/>
          <w:sz w:val="28"/>
          <w:szCs w:val="28"/>
          <w:lang w:val="ru-RU" w:eastAsia="ru-RU"/>
        </w:rPr>
        <w:t xml:space="preserve">. </w:t>
      </w:r>
      <w:r w:rsidRPr="00B50844">
        <w:rPr>
          <w:rFonts w:ascii="Times New Roman CYR" w:hAnsi="Times New Roman CYR" w:cs="Times New Roman CYR"/>
          <w:sz w:val="28"/>
          <w:szCs w:val="28"/>
          <w:lang w:val="ru-RU" w:eastAsia="ru-RU"/>
        </w:rPr>
        <w:t xml:space="preserve">Надзор и контроль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sz w:val="28"/>
          <w:szCs w:val="28"/>
          <w:lang w:val="ru-RU" w:eastAsia="ru-RU"/>
        </w:rPr>
        <w:t xml:space="preserve">(1) </w:t>
      </w:r>
      <w:r w:rsidRPr="00B50844">
        <w:rPr>
          <w:rFonts w:ascii="Times New Roman CYR" w:hAnsi="Times New Roman CYR" w:cs="Times New Roman CYR"/>
          <w:sz w:val="28"/>
          <w:szCs w:val="28"/>
          <w:lang w:val="ru-RU" w:eastAsia="ru-RU"/>
        </w:rPr>
        <w:t>Надзор и контроль над деятельностью туристических предприятий  и гидов по туризму осуществляется органом  центральной власти в туризме в соответствии с настоящим законом и Законом № 131 от 08.06.2012 года о государственном контроле предпринимательской деятельности.</w:t>
      </w:r>
    </w:p>
    <w:p w:rsidR="00B50844" w:rsidRDefault="00B50844" w:rsidP="00B50844">
      <w:pPr>
        <w:autoSpaceDE w:val="0"/>
        <w:autoSpaceDN w:val="0"/>
        <w:adjustRightInd w:val="0"/>
        <w:rPr>
          <w:rFonts w:ascii="Times New Roman CYR" w:hAnsi="Times New Roman CYR" w:cs="Times New Roman CYR"/>
          <w:sz w:val="28"/>
          <w:szCs w:val="28"/>
          <w:lang w:val="ro-RO" w:eastAsia="ru-RU"/>
        </w:rPr>
      </w:pPr>
      <w:r w:rsidRPr="00B50844">
        <w:rPr>
          <w:sz w:val="28"/>
          <w:szCs w:val="28"/>
          <w:lang w:val="ru-RU" w:eastAsia="ru-RU"/>
        </w:rPr>
        <w:t xml:space="preserve">(2) </w:t>
      </w:r>
      <w:r w:rsidRPr="00B50844">
        <w:rPr>
          <w:rFonts w:ascii="Times New Roman CYR" w:hAnsi="Times New Roman CYR" w:cs="Times New Roman CYR"/>
          <w:sz w:val="28"/>
          <w:szCs w:val="28"/>
          <w:lang w:val="ru-RU" w:eastAsia="ru-RU"/>
        </w:rPr>
        <w:t>Надзор и контроль за туристической деятельностью</w:t>
      </w:r>
      <w:r w:rsidRPr="00B50844">
        <w:rPr>
          <w:sz w:val="28"/>
          <w:szCs w:val="28"/>
          <w:lang w:val="ru-RU" w:eastAsia="ru-RU"/>
        </w:rPr>
        <w:t xml:space="preserve"> </w:t>
      </w:r>
      <w:r w:rsidRPr="00B50844">
        <w:rPr>
          <w:rFonts w:ascii="Times New Roman CYR" w:hAnsi="Times New Roman CYR" w:cs="Times New Roman CYR"/>
          <w:sz w:val="28"/>
          <w:szCs w:val="28"/>
          <w:lang w:val="ru-RU" w:eastAsia="ru-RU"/>
        </w:rPr>
        <w:t>на местах осуществляется представителями органа  центральной власти в туризме и, по необходимости, с привлечением органов местного публичного управления, согласно Методологии планирования контроля над деятельностью экономических агентов индустрии туризма на основе анализа критериев риска, утвержденной Правительством.</w:t>
      </w:r>
    </w:p>
    <w:p w:rsid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outlineLvl w:val="0"/>
        <w:rPr>
          <w:rFonts w:cs="Calibri"/>
          <w:sz w:val="28"/>
          <w:szCs w:val="28"/>
          <w:lang w:val="ru-RU" w:eastAsia="ru-RU"/>
        </w:rPr>
      </w:pPr>
      <w:r w:rsidRPr="00B50844">
        <w:rPr>
          <w:b/>
          <w:bCs/>
          <w:sz w:val="28"/>
          <w:szCs w:val="28"/>
          <w:lang w:val="ru-RU" w:eastAsia="ru-RU"/>
        </w:rPr>
        <w:t>Статья 38</w:t>
      </w:r>
      <w:r w:rsidRPr="00B50844">
        <w:rPr>
          <w:b/>
          <w:bCs/>
          <w:sz w:val="28"/>
          <w:szCs w:val="28"/>
          <w:vertAlign w:val="superscript"/>
          <w:lang w:val="ru-RU" w:eastAsia="ru-RU"/>
        </w:rPr>
        <w:t>3</w:t>
      </w:r>
      <w:r w:rsidRPr="00B50844">
        <w:rPr>
          <w:b/>
          <w:bCs/>
          <w:sz w:val="28"/>
          <w:szCs w:val="28"/>
          <w:lang w:val="ru-RU" w:eastAsia="ru-RU"/>
        </w:rPr>
        <w:t>.</w:t>
      </w:r>
      <w:r w:rsidRPr="00B50844">
        <w:rPr>
          <w:sz w:val="28"/>
          <w:szCs w:val="28"/>
          <w:lang w:val="ru-RU" w:eastAsia="ru-RU"/>
        </w:rPr>
        <w:t xml:space="preserve"> Ответственность за нарушение данного Закона</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(1) Нарушение данного закона влечет за собой ответственность согласно действующему законодательству.</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(2) Нарушениями данного Закона являются: </w:t>
      </w:r>
    </w:p>
    <w:p w:rsidR="00B50844" w:rsidRDefault="00B50844" w:rsidP="00B50844">
      <w:pPr>
        <w:autoSpaceDE w:val="0"/>
        <w:autoSpaceDN w:val="0"/>
        <w:adjustRightInd w:val="0"/>
        <w:rPr>
          <w:sz w:val="28"/>
          <w:szCs w:val="28"/>
          <w:lang w:val="ro-RO" w:eastAsia="ru-RU"/>
        </w:rPr>
      </w:pPr>
      <w:r>
        <w:rPr>
          <w:sz w:val="28"/>
          <w:szCs w:val="28"/>
          <w:lang w:eastAsia="ru-RU"/>
        </w:rPr>
        <w:t>a</w:t>
      </w:r>
      <w:r w:rsidRPr="00B50844">
        <w:rPr>
          <w:sz w:val="28"/>
          <w:szCs w:val="28"/>
          <w:lang w:val="ru-RU" w:eastAsia="ru-RU"/>
        </w:rPr>
        <w:t>) осуществление деятельности в сфере туризма без квалифицированного персонала, в соответствии с настоящим законом;</w:t>
      </w:r>
    </w:p>
    <w:p w:rsidR="00B50844" w:rsidRDefault="00B50844" w:rsidP="00B50844">
      <w:pPr>
        <w:autoSpaceDE w:val="0"/>
        <w:autoSpaceDN w:val="0"/>
        <w:adjustRightInd w:val="0"/>
        <w:rPr>
          <w:sz w:val="28"/>
          <w:szCs w:val="28"/>
          <w:lang w:val="ru-RU" w:eastAsia="ru-RU"/>
        </w:rPr>
      </w:pPr>
      <w:r>
        <w:rPr>
          <w:sz w:val="28"/>
          <w:szCs w:val="28"/>
          <w:lang w:eastAsia="ru-RU"/>
        </w:rPr>
        <w:t>b</w:t>
      </w:r>
      <w:r w:rsidRPr="00B50844">
        <w:rPr>
          <w:sz w:val="28"/>
          <w:szCs w:val="28"/>
          <w:lang w:val="ru-RU" w:eastAsia="ru-RU"/>
        </w:rPr>
        <w:t xml:space="preserve">) осуществление деятельности структур по приему туристов в отсутствии сертификата о присвоении категории структуре по приему туристов; </w:t>
      </w:r>
    </w:p>
    <w:p w:rsidR="00B50844" w:rsidRPr="00B50844" w:rsidRDefault="00B50844" w:rsidP="00B50844">
      <w:pPr>
        <w:autoSpaceDE w:val="0"/>
        <w:autoSpaceDN w:val="0"/>
        <w:adjustRightInd w:val="0"/>
        <w:rPr>
          <w:sz w:val="28"/>
          <w:szCs w:val="28"/>
          <w:lang w:val="ru-RU" w:eastAsia="ru-RU"/>
        </w:rPr>
      </w:pPr>
      <w:r>
        <w:rPr>
          <w:sz w:val="28"/>
          <w:szCs w:val="28"/>
          <w:lang w:eastAsia="ru-RU"/>
        </w:rPr>
        <w:t>c</w:t>
      </w:r>
      <w:r w:rsidRPr="00B50844">
        <w:rPr>
          <w:sz w:val="28"/>
          <w:szCs w:val="28"/>
          <w:lang w:val="ru-RU" w:eastAsia="ru-RU"/>
        </w:rPr>
        <w:t>) представление и / или распространение ложной информации о типе и категории структуры по приему туристов;</w:t>
      </w:r>
    </w:p>
    <w:p w:rsidR="00B50844" w:rsidRPr="00B50844" w:rsidRDefault="00B50844" w:rsidP="00B50844">
      <w:pPr>
        <w:autoSpaceDE w:val="0"/>
        <w:autoSpaceDN w:val="0"/>
        <w:adjustRightInd w:val="0"/>
        <w:rPr>
          <w:sz w:val="28"/>
          <w:szCs w:val="28"/>
          <w:lang w:val="ru-RU" w:eastAsia="ru-RU"/>
        </w:rPr>
      </w:pPr>
      <w:r>
        <w:rPr>
          <w:sz w:val="28"/>
          <w:szCs w:val="28"/>
          <w:lang w:eastAsia="ru-RU"/>
        </w:rPr>
        <w:t>d</w:t>
      </w:r>
      <w:r w:rsidRPr="00B50844">
        <w:rPr>
          <w:sz w:val="28"/>
          <w:szCs w:val="28"/>
          <w:lang w:val="ru-RU" w:eastAsia="ru-RU"/>
        </w:rPr>
        <w:t>) осуществление деятельности гида по туризму в отсутствии бэджа на видном месте.</w:t>
      </w:r>
    </w:p>
    <w:p w:rsidR="00B50844" w:rsidRPr="00B50844" w:rsidRDefault="00B50844" w:rsidP="00B50844">
      <w:pPr>
        <w:tabs>
          <w:tab w:val="left" w:pos="709"/>
          <w:tab w:val="left" w:pos="851"/>
        </w:tabs>
        <w:autoSpaceDE w:val="0"/>
        <w:autoSpaceDN w:val="0"/>
        <w:adjustRightInd w:val="0"/>
        <w:rPr>
          <w:sz w:val="28"/>
          <w:szCs w:val="28"/>
          <w:lang w:val="ru-RU" w:eastAsia="ru-RU"/>
        </w:rPr>
      </w:pPr>
      <w:r w:rsidRPr="00B50844">
        <w:rPr>
          <w:sz w:val="28"/>
          <w:szCs w:val="28"/>
          <w:lang w:val="ru-RU" w:eastAsia="ru-RU"/>
        </w:rPr>
        <w:t xml:space="preserve">(3) </w:t>
      </w:r>
      <w:r w:rsidRPr="00B50844">
        <w:rPr>
          <w:sz w:val="28"/>
          <w:szCs w:val="28"/>
          <w:lang w:val="ru-RU"/>
        </w:rPr>
        <w:t xml:space="preserve">Рассматривание дел о правонарушениях и назначение наказаний </w:t>
      </w:r>
      <w:r w:rsidRPr="00B50844">
        <w:rPr>
          <w:sz w:val="28"/>
          <w:szCs w:val="28"/>
          <w:lang w:val="ru-RU" w:eastAsia="ru-RU"/>
        </w:rPr>
        <w:t>за нарушение данного Закона проводится в соответствии с Кодексом №  218-</w:t>
      </w:r>
      <w:r>
        <w:rPr>
          <w:sz w:val="28"/>
          <w:szCs w:val="28"/>
          <w:lang w:eastAsia="ru-RU"/>
        </w:rPr>
        <w:t>XVI</w:t>
      </w:r>
      <w:r w:rsidRPr="00B50844">
        <w:rPr>
          <w:sz w:val="28"/>
          <w:szCs w:val="28"/>
          <w:lang w:val="ru-RU" w:eastAsia="ru-RU"/>
        </w:rPr>
        <w:t xml:space="preserve">  от 24 октября 2008 года о правонарушениях.»</w:t>
      </w:r>
    </w:p>
    <w:p w:rsidR="00B50844" w:rsidRPr="00B50844" w:rsidRDefault="00B50844" w:rsidP="00B50844">
      <w:pPr>
        <w:tabs>
          <w:tab w:val="left" w:pos="709"/>
          <w:tab w:val="left" w:pos="851"/>
        </w:tabs>
        <w:autoSpaceDE w:val="0"/>
        <w:autoSpaceDN w:val="0"/>
        <w:adjustRightInd w:val="0"/>
        <w:rPr>
          <w:sz w:val="28"/>
          <w:szCs w:val="28"/>
          <w:lang w:val="ru-RU" w:eastAsia="ru-RU"/>
        </w:rPr>
      </w:pPr>
    </w:p>
    <w:p w:rsidR="00B50844" w:rsidRPr="00B50844" w:rsidRDefault="00B50844" w:rsidP="00B50844">
      <w:pPr>
        <w:autoSpaceDE w:val="0"/>
        <w:autoSpaceDN w:val="0"/>
        <w:adjustRightInd w:val="0"/>
        <w:rPr>
          <w:sz w:val="28"/>
          <w:szCs w:val="28"/>
          <w:lang w:val="ru-RU" w:eastAsia="ru-RU"/>
        </w:rPr>
      </w:pPr>
      <w:r w:rsidRPr="00B50844">
        <w:rPr>
          <w:b/>
          <w:bCs/>
          <w:sz w:val="28"/>
          <w:szCs w:val="28"/>
          <w:lang w:val="ru-RU" w:eastAsia="ru-RU"/>
        </w:rPr>
        <w:t xml:space="preserve">Статья </w:t>
      </w:r>
      <w:r>
        <w:rPr>
          <w:b/>
          <w:bCs/>
          <w:sz w:val="28"/>
          <w:szCs w:val="28"/>
          <w:lang w:eastAsia="ru-RU"/>
        </w:rPr>
        <w:t>III</w:t>
      </w:r>
      <w:r w:rsidRPr="00B50844">
        <w:rPr>
          <w:b/>
          <w:bCs/>
          <w:sz w:val="28"/>
          <w:szCs w:val="28"/>
          <w:lang w:val="ru-RU" w:eastAsia="ru-RU"/>
        </w:rPr>
        <w:t xml:space="preserve">. – </w:t>
      </w:r>
      <w:r w:rsidRPr="00B50844">
        <w:rPr>
          <w:sz w:val="28"/>
          <w:szCs w:val="28"/>
          <w:lang w:val="ru-RU" w:eastAsia="ru-RU"/>
        </w:rPr>
        <w:t>В Кодекс №  218  от 24 октября 2008 года о правонарушениях (Официальный монитор Республики Молдова, 2009 г.,    № 3-6, ст. 15), с последующими изменениями и дополнениями, внести следующие дополнения:</w:t>
      </w:r>
      <w:r>
        <w:rPr>
          <w:sz w:val="28"/>
          <w:szCs w:val="28"/>
          <w:lang w:eastAsia="ru-RU"/>
        </w:rPr>
        <w:t> </w:t>
      </w:r>
    </w:p>
    <w:p w:rsidR="00B50844" w:rsidRPr="00B50844" w:rsidRDefault="00B50844" w:rsidP="00B50844">
      <w:pPr>
        <w:autoSpaceDE w:val="0"/>
        <w:autoSpaceDN w:val="0"/>
        <w:adjustRightInd w:val="0"/>
        <w:rPr>
          <w:sz w:val="28"/>
          <w:szCs w:val="28"/>
          <w:lang w:val="ru-RU" w:eastAsia="ru-RU"/>
        </w:rPr>
      </w:pP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1. Дополнить статью 263 частью (9) следующего содержания: </w:t>
      </w:r>
    </w:p>
    <w:p w:rsidR="00B50844" w:rsidRPr="00B50844" w:rsidRDefault="00B50844" w:rsidP="00B50844">
      <w:pPr>
        <w:autoSpaceDE w:val="0"/>
        <w:autoSpaceDN w:val="0"/>
        <w:adjustRightInd w:val="0"/>
        <w:rPr>
          <w:sz w:val="28"/>
          <w:szCs w:val="28"/>
          <w:lang w:val="ru-RU" w:eastAsia="ru-RU"/>
        </w:rPr>
      </w:pPr>
      <w:r w:rsidRPr="00B50844">
        <w:rPr>
          <w:sz w:val="28"/>
          <w:szCs w:val="28"/>
          <w:lang w:val="ru-RU" w:eastAsia="ru-RU"/>
        </w:rPr>
        <w:t xml:space="preserve">«(9) Незаконная предпринимательская деятельность  юридическими и физическими лицами из сферы туризма, которая включает: </w:t>
      </w:r>
    </w:p>
    <w:p w:rsidR="00B50844" w:rsidRPr="00B50844" w:rsidRDefault="00B50844" w:rsidP="00B50844">
      <w:pPr>
        <w:autoSpaceDE w:val="0"/>
        <w:autoSpaceDN w:val="0"/>
        <w:adjustRightInd w:val="0"/>
        <w:rPr>
          <w:sz w:val="28"/>
          <w:szCs w:val="28"/>
          <w:lang w:val="ru-RU" w:eastAsia="ru-RU"/>
        </w:rPr>
      </w:pPr>
      <w:r>
        <w:rPr>
          <w:sz w:val="28"/>
          <w:szCs w:val="28"/>
          <w:lang w:eastAsia="ru-RU"/>
        </w:rPr>
        <w:t>a</w:t>
      </w:r>
      <w:r w:rsidRPr="00B50844">
        <w:rPr>
          <w:sz w:val="28"/>
          <w:szCs w:val="28"/>
          <w:lang w:val="ru-RU" w:eastAsia="ru-RU"/>
        </w:rPr>
        <w:t>) осуществление деятельности в сфере туризма без квалифицированного персонала, в соответствии с Законом №</w:t>
      </w:r>
      <w:r>
        <w:rPr>
          <w:sz w:val="28"/>
          <w:szCs w:val="28"/>
          <w:lang w:eastAsia="ru-RU"/>
        </w:rPr>
        <w:t> </w:t>
      </w:r>
      <w:r w:rsidRPr="00B50844">
        <w:rPr>
          <w:sz w:val="28"/>
          <w:szCs w:val="28"/>
          <w:lang w:val="ru-RU" w:eastAsia="ru-RU"/>
        </w:rPr>
        <w:t xml:space="preserve"> 352</w:t>
      </w:r>
      <w:r>
        <w:rPr>
          <w:sz w:val="28"/>
          <w:szCs w:val="28"/>
          <w:lang w:eastAsia="ru-RU"/>
        </w:rPr>
        <w:t> </w:t>
      </w:r>
      <w:r w:rsidRPr="00B50844">
        <w:rPr>
          <w:sz w:val="28"/>
          <w:szCs w:val="28"/>
          <w:lang w:val="ru-RU" w:eastAsia="ru-RU"/>
        </w:rPr>
        <w:t>от</w:t>
      </w:r>
      <w:r>
        <w:rPr>
          <w:sz w:val="28"/>
          <w:szCs w:val="28"/>
          <w:lang w:eastAsia="ru-RU"/>
        </w:rPr>
        <w:t> </w:t>
      </w:r>
      <w:r w:rsidRPr="00B50844">
        <w:rPr>
          <w:sz w:val="28"/>
          <w:szCs w:val="28"/>
          <w:lang w:val="ru-RU" w:eastAsia="ru-RU"/>
        </w:rPr>
        <w:t xml:space="preserve"> 24.11.2006 года об организации и осуществлении туристической деятельности в Республике Молдова</w:t>
      </w:r>
    </w:p>
    <w:p w:rsidR="00B50844" w:rsidRPr="00B50844" w:rsidRDefault="00B50844" w:rsidP="00B50844">
      <w:pPr>
        <w:autoSpaceDE w:val="0"/>
        <w:autoSpaceDN w:val="0"/>
        <w:adjustRightInd w:val="0"/>
        <w:rPr>
          <w:sz w:val="28"/>
          <w:szCs w:val="28"/>
          <w:lang w:val="ru-RU" w:eastAsia="ru-RU"/>
        </w:rPr>
      </w:pPr>
      <w:r w:rsidRPr="00B50844">
        <w:rPr>
          <w:sz w:val="28"/>
          <w:szCs w:val="28"/>
          <w:lang w:val="ru-RU"/>
        </w:rPr>
        <w:t>влечет наложение штрафа в размере от 100 до 150 условных единиц;</w:t>
      </w:r>
    </w:p>
    <w:p w:rsidR="00B50844" w:rsidRPr="00B50844" w:rsidRDefault="00B50844" w:rsidP="00B50844">
      <w:pPr>
        <w:autoSpaceDE w:val="0"/>
        <w:autoSpaceDN w:val="0"/>
        <w:adjustRightInd w:val="0"/>
        <w:rPr>
          <w:sz w:val="28"/>
          <w:szCs w:val="28"/>
          <w:lang w:val="ru-RU" w:eastAsia="ru-RU"/>
        </w:rPr>
      </w:pPr>
      <w:r>
        <w:rPr>
          <w:sz w:val="28"/>
          <w:szCs w:val="28"/>
          <w:lang w:eastAsia="ru-RU"/>
        </w:rPr>
        <w:t>b</w:t>
      </w:r>
      <w:r w:rsidRPr="00B50844">
        <w:rPr>
          <w:sz w:val="28"/>
          <w:szCs w:val="28"/>
          <w:lang w:val="ru-RU" w:eastAsia="ru-RU"/>
        </w:rPr>
        <w:t>) осуществление деятельности структур по приему туристов в отсутствии сертификата о присвоении категории структуре по приему туристов</w:t>
      </w:r>
    </w:p>
    <w:p w:rsidR="00B50844" w:rsidRPr="00B50844" w:rsidRDefault="00B50844" w:rsidP="00B50844">
      <w:pPr>
        <w:autoSpaceDE w:val="0"/>
        <w:autoSpaceDN w:val="0"/>
        <w:adjustRightInd w:val="0"/>
        <w:rPr>
          <w:sz w:val="28"/>
          <w:szCs w:val="28"/>
          <w:lang w:val="ru-RU" w:eastAsia="ru-RU"/>
        </w:rPr>
      </w:pPr>
      <w:r w:rsidRPr="00B50844">
        <w:rPr>
          <w:sz w:val="28"/>
          <w:szCs w:val="28"/>
          <w:lang w:val="ru-RU"/>
        </w:rPr>
        <w:t>влечет наложение штрафа в размере от 100 до 300 условных единиц;</w:t>
      </w:r>
    </w:p>
    <w:p w:rsidR="00B50844" w:rsidRPr="00B50844" w:rsidRDefault="00B50844" w:rsidP="00B50844">
      <w:pPr>
        <w:autoSpaceDE w:val="0"/>
        <w:autoSpaceDN w:val="0"/>
        <w:adjustRightInd w:val="0"/>
        <w:rPr>
          <w:sz w:val="28"/>
          <w:szCs w:val="28"/>
          <w:lang w:val="ru-RU" w:eastAsia="ru-RU"/>
        </w:rPr>
      </w:pPr>
      <w:r>
        <w:rPr>
          <w:sz w:val="28"/>
          <w:szCs w:val="28"/>
          <w:lang w:eastAsia="ru-RU"/>
        </w:rPr>
        <w:t>c</w:t>
      </w:r>
      <w:r w:rsidRPr="00B50844">
        <w:rPr>
          <w:sz w:val="28"/>
          <w:szCs w:val="28"/>
          <w:lang w:val="ru-RU" w:eastAsia="ru-RU"/>
        </w:rPr>
        <w:t>) представление и или распространение ложной информации о типе и категории структуры по приему туристов</w:t>
      </w:r>
    </w:p>
    <w:p w:rsidR="00B50844" w:rsidRPr="00B50844" w:rsidRDefault="00B50844" w:rsidP="00B50844">
      <w:pPr>
        <w:autoSpaceDE w:val="0"/>
        <w:autoSpaceDN w:val="0"/>
        <w:adjustRightInd w:val="0"/>
        <w:rPr>
          <w:sz w:val="28"/>
          <w:szCs w:val="28"/>
          <w:lang w:val="ru-RU" w:eastAsia="ru-RU"/>
        </w:rPr>
      </w:pPr>
      <w:r w:rsidRPr="00B50844">
        <w:rPr>
          <w:sz w:val="28"/>
          <w:szCs w:val="28"/>
          <w:lang w:val="ru-RU"/>
        </w:rPr>
        <w:t>влечет наложение штрафа в размере от 100 до 300 условных единиц;</w:t>
      </w:r>
    </w:p>
    <w:p w:rsidR="00B50844" w:rsidRPr="00B50844" w:rsidRDefault="00B50844" w:rsidP="00B50844">
      <w:pPr>
        <w:autoSpaceDE w:val="0"/>
        <w:autoSpaceDN w:val="0"/>
        <w:adjustRightInd w:val="0"/>
        <w:rPr>
          <w:sz w:val="28"/>
          <w:szCs w:val="28"/>
          <w:lang w:val="ru-RU" w:eastAsia="ru-RU"/>
        </w:rPr>
      </w:pPr>
      <w:r>
        <w:rPr>
          <w:sz w:val="28"/>
          <w:szCs w:val="28"/>
          <w:lang w:eastAsia="ru-RU"/>
        </w:rPr>
        <w:t>d</w:t>
      </w:r>
      <w:r w:rsidRPr="00B50844">
        <w:rPr>
          <w:sz w:val="28"/>
          <w:szCs w:val="28"/>
          <w:lang w:val="ru-RU" w:eastAsia="ru-RU"/>
        </w:rPr>
        <w:t>) осуществление деятельности гида по туризму в отсутствии бэджа на видном месте</w:t>
      </w:r>
    </w:p>
    <w:p w:rsidR="00B50844" w:rsidRPr="00B50844" w:rsidRDefault="00B50844" w:rsidP="00B50844">
      <w:pPr>
        <w:autoSpaceDE w:val="0"/>
        <w:autoSpaceDN w:val="0"/>
        <w:adjustRightInd w:val="0"/>
        <w:rPr>
          <w:sz w:val="28"/>
          <w:szCs w:val="28"/>
          <w:lang w:val="ru-RU"/>
        </w:rPr>
      </w:pPr>
      <w:r w:rsidRPr="00B50844">
        <w:rPr>
          <w:sz w:val="28"/>
          <w:szCs w:val="28"/>
          <w:lang w:val="ru-RU"/>
        </w:rPr>
        <w:t>влечет наложение штрафа в размере от 50 до 100 условных единиц.»</w:t>
      </w:r>
    </w:p>
    <w:p w:rsidR="00B50844" w:rsidRPr="00B50844" w:rsidRDefault="00B50844" w:rsidP="00B50844">
      <w:pPr>
        <w:autoSpaceDE w:val="0"/>
        <w:autoSpaceDN w:val="0"/>
        <w:adjustRightInd w:val="0"/>
        <w:rPr>
          <w:sz w:val="28"/>
          <w:szCs w:val="28"/>
          <w:lang w:val="ru-RU" w:eastAsia="ru-RU"/>
        </w:rPr>
      </w:pPr>
    </w:p>
    <w:p w:rsidR="00B50844" w:rsidRDefault="00B50844" w:rsidP="00B50844">
      <w:pPr>
        <w:rPr>
          <w:sz w:val="28"/>
          <w:szCs w:val="28"/>
          <w:lang w:val="ro-RO" w:eastAsia="ru-RU"/>
        </w:rPr>
      </w:pPr>
      <w:r w:rsidRPr="00B50844">
        <w:rPr>
          <w:sz w:val="28"/>
          <w:szCs w:val="28"/>
          <w:lang w:val="ru-RU"/>
        </w:rPr>
        <w:t xml:space="preserve">2. Дополнить закон </w:t>
      </w:r>
      <w:r w:rsidRPr="00B50844">
        <w:rPr>
          <w:sz w:val="28"/>
          <w:szCs w:val="28"/>
          <w:lang w:val="ru-RU" w:eastAsia="ru-RU"/>
        </w:rPr>
        <w:t>статьей 408</w:t>
      </w:r>
      <w:r w:rsidRPr="00B50844">
        <w:rPr>
          <w:sz w:val="28"/>
          <w:szCs w:val="28"/>
          <w:vertAlign w:val="superscript"/>
          <w:lang w:val="ru-RU" w:eastAsia="ru-RU"/>
        </w:rPr>
        <w:t>1</w:t>
      </w:r>
      <w:r w:rsidRPr="00B50844">
        <w:rPr>
          <w:sz w:val="28"/>
          <w:szCs w:val="28"/>
          <w:lang w:val="ru-RU" w:eastAsia="ru-RU"/>
        </w:rPr>
        <w:t xml:space="preserve">  следующего содержания: </w:t>
      </w:r>
    </w:p>
    <w:p w:rsidR="00B50844" w:rsidRDefault="00B50844" w:rsidP="00B50844">
      <w:pPr>
        <w:rPr>
          <w:iCs/>
          <w:sz w:val="28"/>
          <w:szCs w:val="28"/>
          <w:lang w:val="ru-RU" w:eastAsia="ru-RU"/>
        </w:rPr>
      </w:pPr>
      <w:r>
        <w:rPr>
          <w:sz w:val="28"/>
          <w:szCs w:val="28"/>
          <w:lang w:eastAsia="ru-RU"/>
        </w:rPr>
        <w:t>«</w:t>
      </w:r>
      <w:r>
        <w:rPr>
          <w:b/>
          <w:sz w:val="28"/>
          <w:szCs w:val="28"/>
          <w:lang w:eastAsia="ru-RU"/>
        </w:rPr>
        <w:t>Статья 408</w:t>
      </w:r>
      <w:r>
        <w:rPr>
          <w:b/>
          <w:sz w:val="28"/>
          <w:szCs w:val="28"/>
          <w:vertAlign w:val="superscript"/>
          <w:lang w:eastAsia="ru-RU"/>
        </w:rPr>
        <w:t>1</w:t>
      </w:r>
      <w:r>
        <w:rPr>
          <w:sz w:val="28"/>
          <w:szCs w:val="28"/>
          <w:lang w:eastAsia="ru-RU"/>
        </w:rPr>
        <w:t>. Агентство туризма Республики Молдова</w:t>
      </w:r>
    </w:p>
    <w:p w:rsidR="00B50844" w:rsidRPr="00B50844" w:rsidRDefault="00B50844" w:rsidP="00B50844">
      <w:pPr>
        <w:numPr>
          <w:ilvl w:val="0"/>
          <w:numId w:val="2"/>
        </w:numPr>
        <w:tabs>
          <w:tab w:val="num" w:pos="0"/>
        </w:tabs>
        <w:ind w:left="0" w:firstLine="709"/>
        <w:rPr>
          <w:iCs/>
          <w:sz w:val="28"/>
          <w:szCs w:val="28"/>
          <w:lang w:val="ru-RU" w:eastAsia="ru-RU"/>
        </w:rPr>
      </w:pPr>
      <w:r w:rsidRPr="00B50844">
        <w:rPr>
          <w:iCs/>
          <w:sz w:val="28"/>
          <w:szCs w:val="28"/>
          <w:lang w:val="ru-RU" w:eastAsia="ru-RU"/>
        </w:rPr>
        <w:t>П</w:t>
      </w:r>
      <w:r w:rsidRPr="00B50844">
        <w:rPr>
          <w:sz w:val="28"/>
          <w:szCs w:val="28"/>
          <w:lang w:val="ru-RU"/>
        </w:rPr>
        <w:t xml:space="preserve">равонарушения, предусмотренные статьей 263, абзацем (9), устанавливаются и рассматриваются </w:t>
      </w:r>
      <w:r w:rsidRPr="00B50844">
        <w:rPr>
          <w:sz w:val="28"/>
          <w:szCs w:val="28"/>
          <w:lang w:val="ru-RU" w:eastAsia="ru-RU"/>
        </w:rPr>
        <w:t>Агентством туризма Республики Молдова</w:t>
      </w:r>
      <w:r w:rsidRPr="00B50844">
        <w:rPr>
          <w:iCs/>
          <w:sz w:val="28"/>
          <w:szCs w:val="28"/>
          <w:lang w:val="ru-RU" w:eastAsia="ru-RU"/>
        </w:rPr>
        <w:t>.</w:t>
      </w:r>
    </w:p>
    <w:p w:rsidR="00B50844" w:rsidRPr="00B50844" w:rsidRDefault="00B50844" w:rsidP="00B50844">
      <w:pPr>
        <w:numPr>
          <w:ilvl w:val="0"/>
          <w:numId w:val="2"/>
        </w:numPr>
        <w:tabs>
          <w:tab w:val="num" w:pos="0"/>
        </w:tabs>
        <w:ind w:left="0" w:firstLine="709"/>
        <w:rPr>
          <w:iCs/>
          <w:sz w:val="28"/>
          <w:szCs w:val="28"/>
          <w:lang w:val="ru-RU" w:eastAsia="ru-RU"/>
        </w:rPr>
      </w:pPr>
      <w:r w:rsidRPr="00B50844">
        <w:rPr>
          <w:sz w:val="28"/>
          <w:szCs w:val="28"/>
          <w:lang w:val="ru-RU"/>
        </w:rPr>
        <w:t>Констатировать правонарушения и составлять протоколы вправе генеральный директор, его заместитель и контролеры – ревизоры.</w:t>
      </w:r>
    </w:p>
    <w:p w:rsidR="00B50844" w:rsidRPr="00B50844" w:rsidRDefault="00B50844" w:rsidP="00B50844">
      <w:pPr>
        <w:numPr>
          <w:ilvl w:val="0"/>
          <w:numId w:val="2"/>
        </w:numPr>
        <w:tabs>
          <w:tab w:val="num" w:pos="0"/>
        </w:tabs>
        <w:ind w:left="0" w:firstLine="709"/>
        <w:rPr>
          <w:iCs/>
          <w:sz w:val="28"/>
          <w:szCs w:val="28"/>
          <w:lang w:val="ru-RU" w:eastAsia="ru-RU"/>
        </w:rPr>
      </w:pPr>
      <w:r w:rsidRPr="00B50844">
        <w:rPr>
          <w:sz w:val="28"/>
          <w:szCs w:val="28"/>
          <w:lang w:val="ru-RU"/>
        </w:rPr>
        <w:t>Рассматривать дела о правонарушениях и назначать наказания вправе генеральный директор и его заместитель.»</w:t>
      </w:r>
    </w:p>
    <w:p w:rsidR="00B50844" w:rsidRPr="00B50844" w:rsidRDefault="00B50844" w:rsidP="00B50844">
      <w:pPr>
        <w:autoSpaceDE w:val="0"/>
        <w:autoSpaceDN w:val="0"/>
        <w:adjustRightInd w:val="0"/>
        <w:rPr>
          <w:b/>
          <w:bCs/>
          <w:sz w:val="28"/>
          <w:szCs w:val="28"/>
          <w:lang w:val="ru-RU" w:eastAsia="ru-RU"/>
        </w:rPr>
      </w:pPr>
    </w:p>
    <w:p w:rsidR="00B50844" w:rsidRPr="00B50844" w:rsidRDefault="00B50844" w:rsidP="00B50844">
      <w:pPr>
        <w:autoSpaceDE w:val="0"/>
        <w:autoSpaceDN w:val="0"/>
        <w:adjustRightInd w:val="0"/>
        <w:rPr>
          <w:rFonts w:cs="Calibri"/>
          <w:sz w:val="28"/>
          <w:szCs w:val="28"/>
          <w:lang w:val="ru-RU" w:eastAsia="ru-RU"/>
        </w:rPr>
      </w:pPr>
      <w:r w:rsidRPr="00B50844">
        <w:rPr>
          <w:b/>
          <w:bCs/>
          <w:sz w:val="28"/>
          <w:szCs w:val="28"/>
          <w:lang w:val="ru-RU" w:eastAsia="ru-RU"/>
        </w:rPr>
        <w:t xml:space="preserve">Статья </w:t>
      </w:r>
      <w:r>
        <w:rPr>
          <w:b/>
          <w:bCs/>
          <w:sz w:val="28"/>
          <w:szCs w:val="28"/>
          <w:lang w:eastAsia="ru-RU"/>
        </w:rPr>
        <w:t>IV</w:t>
      </w:r>
      <w:r w:rsidRPr="00B50844">
        <w:rPr>
          <w:b/>
          <w:bCs/>
          <w:sz w:val="28"/>
          <w:szCs w:val="28"/>
          <w:lang w:val="ru-RU" w:eastAsia="ru-RU"/>
        </w:rPr>
        <w:t>.</w:t>
      </w:r>
      <w:r>
        <w:rPr>
          <w:sz w:val="28"/>
          <w:szCs w:val="28"/>
          <w:lang w:eastAsia="ru-RU"/>
        </w:rPr>
        <w:t> </w:t>
      </w:r>
      <w:r w:rsidRPr="00B50844">
        <w:rPr>
          <w:sz w:val="28"/>
          <w:szCs w:val="28"/>
          <w:lang w:val="ru-RU" w:eastAsia="ru-RU"/>
        </w:rPr>
        <w:t xml:space="preserve">–  В части (1) статьи 11 Закона № 231 от 23 сентября 2010 года о внутренней торговле (Официальный монитор Республики Молдова, 2010 г., № 206-209, ст. 681), с последующими изменениями и дополнениями, предложение «Предприятия общественного питания, входящие в состав структур по приему туристов, классифицируются также по категориям» исключить. </w:t>
      </w:r>
    </w:p>
    <w:p w:rsidR="00B50844" w:rsidRPr="00B50844" w:rsidRDefault="00B50844" w:rsidP="00B50844">
      <w:pPr>
        <w:autoSpaceDE w:val="0"/>
        <w:autoSpaceDN w:val="0"/>
        <w:adjustRightInd w:val="0"/>
        <w:rPr>
          <w:b/>
          <w:bCs/>
          <w:sz w:val="28"/>
          <w:szCs w:val="28"/>
          <w:lang w:val="ru-RU" w:eastAsia="ru-RU"/>
        </w:rPr>
      </w:pPr>
    </w:p>
    <w:p w:rsidR="00B50844" w:rsidRPr="00B50844" w:rsidRDefault="00B50844" w:rsidP="00B50844">
      <w:pPr>
        <w:autoSpaceDE w:val="0"/>
        <w:autoSpaceDN w:val="0"/>
        <w:adjustRightInd w:val="0"/>
        <w:rPr>
          <w:rFonts w:cs="Calibri"/>
          <w:sz w:val="28"/>
          <w:szCs w:val="28"/>
          <w:lang w:val="ru-RU" w:eastAsia="ru-RU"/>
        </w:rPr>
      </w:pPr>
      <w:r w:rsidRPr="00B50844">
        <w:rPr>
          <w:rFonts w:ascii="Times New Roman CYR" w:hAnsi="Times New Roman CYR" w:cs="Times New Roman CYR"/>
          <w:b/>
          <w:bCs/>
          <w:sz w:val="28"/>
          <w:szCs w:val="28"/>
          <w:lang w:val="ru-RU" w:eastAsia="ru-RU"/>
        </w:rPr>
        <w:t xml:space="preserve">Статья </w:t>
      </w:r>
      <w:r>
        <w:rPr>
          <w:b/>
          <w:bCs/>
          <w:sz w:val="28"/>
          <w:szCs w:val="28"/>
          <w:lang w:eastAsia="ru-RU"/>
        </w:rPr>
        <w:t>V</w:t>
      </w:r>
      <w:r w:rsidRPr="00B50844">
        <w:rPr>
          <w:b/>
          <w:bCs/>
          <w:sz w:val="28"/>
          <w:szCs w:val="28"/>
          <w:lang w:val="ru-RU" w:eastAsia="ru-RU"/>
        </w:rPr>
        <w:t xml:space="preserve">. – </w:t>
      </w:r>
      <w:r w:rsidRPr="00B50844">
        <w:rPr>
          <w:rFonts w:ascii="Times New Roman CYR" w:hAnsi="Times New Roman CYR" w:cs="Times New Roman CYR"/>
          <w:sz w:val="28"/>
          <w:szCs w:val="28"/>
          <w:lang w:val="ru-RU" w:eastAsia="ru-RU"/>
        </w:rPr>
        <w:t>В приложении к Закону № 160 от 22 июля 2011 года о регулировании предпринимательской деятельности путем разрешения (Официальный монитор Республики Молдова, 2011 г., № 170-175, ст. 494), с последующими изменениями и дополнениями, внести следующие изменения и дополнения:</w:t>
      </w:r>
      <w:r>
        <w:rPr>
          <w:sz w:val="28"/>
          <w:szCs w:val="28"/>
          <w:lang w:eastAsia="ru-RU"/>
        </w:rPr>
        <w:t> </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p>
    <w:p w:rsidR="00B50844" w:rsidRPr="00B50844" w:rsidRDefault="00B50844" w:rsidP="00B50844">
      <w:pPr>
        <w:autoSpaceDE w:val="0"/>
        <w:autoSpaceDN w:val="0"/>
        <w:adjustRightInd w:val="0"/>
        <w:rPr>
          <w:sz w:val="28"/>
          <w:szCs w:val="28"/>
          <w:lang w:val="ru-RU" w:eastAsia="ru-RU"/>
        </w:rPr>
      </w:pPr>
      <w:r w:rsidRPr="00B50844">
        <w:rPr>
          <w:rFonts w:ascii="Times New Roman CYR" w:hAnsi="Times New Roman CYR" w:cs="Times New Roman CYR"/>
          <w:sz w:val="28"/>
          <w:szCs w:val="28"/>
          <w:lang w:val="ru-RU" w:eastAsia="ru-RU"/>
        </w:rPr>
        <w:t xml:space="preserve">раздел </w:t>
      </w:r>
      <w:r w:rsidRPr="00B50844">
        <w:rPr>
          <w:sz w:val="28"/>
          <w:szCs w:val="28"/>
          <w:lang w:val="ru-RU" w:eastAsia="ru-RU"/>
        </w:rPr>
        <w:t>«</w:t>
      </w:r>
      <w:r w:rsidRPr="00B50844">
        <w:rPr>
          <w:rFonts w:ascii="Times New Roman CYR" w:hAnsi="Times New Roman CYR" w:cs="Times New Roman CYR"/>
          <w:sz w:val="28"/>
          <w:szCs w:val="28"/>
          <w:lang w:val="ru-RU" w:eastAsia="ru-RU"/>
        </w:rPr>
        <w:t>Агентство туризма</w:t>
      </w:r>
      <w:r w:rsidRPr="00B50844">
        <w:rPr>
          <w:sz w:val="28"/>
          <w:szCs w:val="28"/>
          <w:lang w:val="ru-RU" w:eastAsia="ru-RU"/>
        </w:rPr>
        <w:t>»:</w:t>
      </w:r>
    </w:p>
    <w:p w:rsidR="00B50844" w:rsidRPr="00B50844" w:rsidRDefault="00B50844" w:rsidP="00B50844">
      <w:pPr>
        <w:autoSpaceDE w:val="0"/>
        <w:autoSpaceDN w:val="0"/>
        <w:adjustRightInd w:val="0"/>
        <w:rPr>
          <w:rFonts w:ascii="Times New Roman CYR" w:hAnsi="Times New Roman CYR" w:cs="Times New Roman CYR"/>
          <w:sz w:val="28"/>
          <w:szCs w:val="28"/>
          <w:lang w:val="ru-RU" w:eastAsia="ru-RU"/>
        </w:rPr>
      </w:pPr>
      <w:r w:rsidRPr="00B50844">
        <w:rPr>
          <w:rFonts w:ascii="Times New Roman CYR" w:hAnsi="Times New Roman CYR" w:cs="Times New Roman CYR"/>
          <w:sz w:val="28"/>
          <w:szCs w:val="28"/>
          <w:lang w:val="ru-RU" w:eastAsia="ru-RU"/>
        </w:rPr>
        <w:t>в графе 2 позиции 1 изменения вносятся только в тексте на государстенном языке;</w:t>
      </w:r>
    </w:p>
    <w:p w:rsidR="00B50844" w:rsidRDefault="00B50844" w:rsidP="00B50844">
      <w:pPr>
        <w:autoSpaceDE w:val="0"/>
        <w:autoSpaceDN w:val="0"/>
        <w:adjustRightInd w:val="0"/>
        <w:rPr>
          <w:rFonts w:ascii="Times New Roman CYR" w:hAnsi="Times New Roman CYR" w:cs="Times New Roman CYR"/>
          <w:sz w:val="28"/>
          <w:szCs w:val="28"/>
          <w:lang w:eastAsia="ru-RU"/>
        </w:rPr>
      </w:pPr>
      <w:r>
        <w:rPr>
          <w:rFonts w:ascii="Times New Roman CYR" w:hAnsi="Times New Roman CYR" w:cs="Times New Roman CYR"/>
          <w:sz w:val="28"/>
          <w:szCs w:val="28"/>
          <w:lang w:eastAsia="ru-RU"/>
        </w:rPr>
        <w:t xml:space="preserve">дополнить позицией 3 следующего содержания: </w:t>
      </w:r>
    </w:p>
    <w:p w:rsidR="00B50844" w:rsidRDefault="00B50844" w:rsidP="00B50844">
      <w:pPr>
        <w:autoSpaceDE w:val="0"/>
        <w:autoSpaceDN w:val="0"/>
        <w:adjustRightInd w:val="0"/>
        <w:ind w:firstLine="540"/>
        <w:rPr>
          <w:rFonts w:ascii="Times New Roman CYR" w:hAnsi="Times New Roman CYR" w:cs="Times New Roman CYR"/>
          <w:sz w:val="28"/>
          <w:szCs w:val="28"/>
          <w:lang w:eastAsia="ru-RU"/>
        </w:rPr>
      </w:pPr>
    </w:p>
    <w:tbl>
      <w:tblPr>
        <w:tblW w:w="0" w:type="auto"/>
        <w:tblInd w:w="2" w:type="dxa"/>
        <w:tblLayout w:type="fixed"/>
        <w:tblLook w:val="04A0" w:firstRow="1" w:lastRow="0" w:firstColumn="1" w:lastColumn="0" w:noHBand="0" w:noVBand="1"/>
      </w:tblPr>
      <w:tblGrid>
        <w:gridCol w:w="635"/>
        <w:gridCol w:w="5773"/>
        <w:gridCol w:w="1434"/>
        <w:gridCol w:w="1626"/>
      </w:tblGrid>
      <w:tr w:rsidR="00B50844" w:rsidTr="00B50844">
        <w:trPr>
          <w:trHeight w:val="1"/>
        </w:trPr>
        <w:tc>
          <w:tcPr>
            <w:tcW w:w="635" w:type="dxa"/>
            <w:tcBorders>
              <w:top w:val="single" w:sz="4" w:space="0" w:color="000000"/>
              <w:left w:val="single" w:sz="4" w:space="0" w:color="000000"/>
              <w:bottom w:val="single" w:sz="4" w:space="0" w:color="000000"/>
              <w:right w:val="single" w:sz="4" w:space="0" w:color="000000"/>
            </w:tcBorders>
            <w:shd w:val="clear" w:color="auto" w:fill="FFFFFF"/>
            <w:hideMark/>
          </w:tcPr>
          <w:p w:rsidR="00B50844" w:rsidRDefault="00B50844">
            <w:pPr>
              <w:autoSpaceDE w:val="0"/>
              <w:autoSpaceDN w:val="0"/>
              <w:adjustRightInd w:val="0"/>
              <w:ind w:firstLine="0"/>
              <w:rPr>
                <w:sz w:val="22"/>
                <w:szCs w:val="22"/>
                <w:lang w:val="en" w:eastAsia="ru-RU"/>
              </w:rPr>
            </w:pPr>
            <w:r>
              <w:rPr>
                <w:sz w:val="28"/>
                <w:szCs w:val="28"/>
                <w:lang w:eastAsia="ru-RU"/>
              </w:rPr>
              <w:t>«</w:t>
            </w:r>
            <w:r>
              <w:rPr>
                <w:sz w:val="28"/>
                <w:szCs w:val="28"/>
                <w:lang w:val="en" w:eastAsia="ru-RU"/>
              </w:rPr>
              <w:t>3.</w:t>
            </w:r>
          </w:p>
        </w:tc>
        <w:tc>
          <w:tcPr>
            <w:tcW w:w="5773" w:type="dxa"/>
            <w:tcBorders>
              <w:top w:val="single" w:sz="4" w:space="0" w:color="000000"/>
              <w:left w:val="single" w:sz="4" w:space="0" w:color="000000"/>
              <w:bottom w:val="single" w:sz="4" w:space="0" w:color="000000"/>
              <w:right w:val="single" w:sz="4" w:space="0" w:color="000000"/>
            </w:tcBorders>
            <w:shd w:val="clear" w:color="auto" w:fill="FFFFFF"/>
            <w:hideMark/>
          </w:tcPr>
          <w:p w:rsidR="00B50844" w:rsidRDefault="00B50844">
            <w:pPr>
              <w:autoSpaceDE w:val="0"/>
              <w:autoSpaceDN w:val="0"/>
              <w:adjustRightInd w:val="0"/>
              <w:ind w:firstLine="0"/>
              <w:rPr>
                <w:sz w:val="22"/>
                <w:szCs w:val="22"/>
                <w:lang w:val="ru-RU" w:eastAsia="ru-RU"/>
              </w:rPr>
            </w:pPr>
            <w:r w:rsidRPr="00B50844">
              <w:rPr>
                <w:rFonts w:ascii="Times New Roman CYR" w:hAnsi="Times New Roman CYR" w:cs="Times New Roman CYR"/>
                <w:sz w:val="28"/>
                <w:szCs w:val="28"/>
                <w:lang w:val="ru-RU" w:eastAsia="ru-RU"/>
              </w:rPr>
              <w:t>Аттестат о квалификации гида по туризму</w:t>
            </w:r>
          </w:p>
        </w:tc>
        <w:tc>
          <w:tcPr>
            <w:tcW w:w="1434" w:type="dxa"/>
            <w:tcBorders>
              <w:top w:val="single" w:sz="4" w:space="0" w:color="000000"/>
              <w:left w:val="single" w:sz="4" w:space="0" w:color="000000"/>
              <w:bottom w:val="single" w:sz="4" w:space="0" w:color="000000"/>
              <w:right w:val="single" w:sz="4" w:space="0" w:color="000000"/>
            </w:tcBorders>
            <w:shd w:val="clear" w:color="auto" w:fill="FFFFFF"/>
            <w:hideMark/>
          </w:tcPr>
          <w:p w:rsidR="00B50844" w:rsidRDefault="00B50844">
            <w:pPr>
              <w:autoSpaceDE w:val="0"/>
              <w:autoSpaceDN w:val="0"/>
              <w:adjustRightInd w:val="0"/>
              <w:ind w:firstLine="0"/>
              <w:rPr>
                <w:sz w:val="22"/>
                <w:szCs w:val="22"/>
                <w:lang w:val="en" w:eastAsia="ru-RU"/>
              </w:rPr>
            </w:pPr>
            <w:r>
              <w:rPr>
                <w:rFonts w:ascii="Times New Roman CYR" w:hAnsi="Times New Roman CYR" w:cs="Times New Roman CYR"/>
                <w:sz w:val="28"/>
                <w:szCs w:val="28"/>
                <w:lang w:eastAsia="ru-RU"/>
              </w:rPr>
              <w:t>бесплатно</w:t>
            </w:r>
          </w:p>
        </w:tc>
        <w:tc>
          <w:tcPr>
            <w:tcW w:w="1626" w:type="dxa"/>
            <w:tcBorders>
              <w:top w:val="single" w:sz="4" w:space="0" w:color="000000"/>
              <w:left w:val="single" w:sz="4" w:space="0" w:color="000000"/>
              <w:bottom w:val="single" w:sz="4" w:space="0" w:color="000000"/>
              <w:right w:val="single" w:sz="4" w:space="0" w:color="000000"/>
            </w:tcBorders>
            <w:shd w:val="clear" w:color="auto" w:fill="FFFFFF"/>
            <w:hideMark/>
          </w:tcPr>
          <w:p w:rsidR="00B50844" w:rsidRDefault="00B50844">
            <w:pPr>
              <w:autoSpaceDE w:val="0"/>
              <w:autoSpaceDN w:val="0"/>
              <w:adjustRightInd w:val="0"/>
              <w:ind w:firstLine="0"/>
              <w:rPr>
                <w:sz w:val="22"/>
                <w:szCs w:val="22"/>
                <w:lang w:val="en" w:eastAsia="ru-RU"/>
              </w:rPr>
            </w:pPr>
            <w:r>
              <w:rPr>
                <w:sz w:val="28"/>
                <w:szCs w:val="28"/>
                <w:lang w:val="en" w:eastAsia="ru-RU"/>
              </w:rPr>
              <w:t xml:space="preserve">5 </w:t>
            </w:r>
            <w:r>
              <w:rPr>
                <w:rFonts w:ascii="Times New Roman CYR" w:hAnsi="Times New Roman CYR" w:cs="Times New Roman CYR"/>
                <w:sz w:val="28"/>
                <w:szCs w:val="28"/>
                <w:lang w:eastAsia="ru-RU"/>
              </w:rPr>
              <w:t>лет».</w:t>
            </w:r>
          </w:p>
        </w:tc>
      </w:tr>
    </w:tbl>
    <w:p w:rsidR="00B50844" w:rsidRDefault="00B50844" w:rsidP="00B50844">
      <w:pPr>
        <w:autoSpaceDE w:val="0"/>
        <w:autoSpaceDN w:val="0"/>
        <w:adjustRightInd w:val="0"/>
        <w:rPr>
          <w:sz w:val="24"/>
          <w:szCs w:val="24"/>
          <w:lang w:val="en" w:eastAsia="ru-RU"/>
        </w:rPr>
      </w:pPr>
    </w:p>
    <w:p w:rsidR="00B50844" w:rsidRDefault="00B50844" w:rsidP="00B50844">
      <w:pPr>
        <w:autoSpaceDE w:val="0"/>
        <w:autoSpaceDN w:val="0"/>
        <w:adjustRightInd w:val="0"/>
        <w:rPr>
          <w:sz w:val="24"/>
          <w:szCs w:val="24"/>
          <w:lang w:val="en" w:eastAsia="ru-RU"/>
        </w:rPr>
      </w:pPr>
    </w:p>
    <w:p w:rsidR="00B50844" w:rsidRDefault="00B50844" w:rsidP="00B50844">
      <w:pPr>
        <w:autoSpaceDE w:val="0"/>
        <w:autoSpaceDN w:val="0"/>
        <w:adjustRightInd w:val="0"/>
        <w:rPr>
          <w:sz w:val="22"/>
          <w:szCs w:val="22"/>
          <w:lang w:val="ru-RU" w:eastAsia="ru-RU"/>
        </w:rPr>
      </w:pPr>
    </w:p>
    <w:p w:rsidR="00B50844" w:rsidRDefault="00B50844" w:rsidP="00B50844">
      <w:pPr>
        <w:autoSpaceDE w:val="0"/>
        <w:autoSpaceDN w:val="0"/>
        <w:adjustRightInd w:val="0"/>
        <w:rPr>
          <w:sz w:val="28"/>
          <w:szCs w:val="28"/>
          <w:lang w:val="ro-RO" w:eastAsia="ru-RU"/>
        </w:rPr>
      </w:pPr>
    </w:p>
    <w:p w:rsidR="00B50844" w:rsidRDefault="00B50844" w:rsidP="00B50844">
      <w:pPr>
        <w:autoSpaceDE w:val="0"/>
        <w:autoSpaceDN w:val="0"/>
        <w:adjustRightInd w:val="0"/>
        <w:rPr>
          <w:b/>
          <w:bCs/>
          <w:sz w:val="28"/>
          <w:szCs w:val="28"/>
          <w:lang w:val="ru-RU" w:eastAsia="ru-RU"/>
        </w:rPr>
      </w:pPr>
      <w:r>
        <w:rPr>
          <w:b/>
          <w:bCs/>
          <w:sz w:val="28"/>
          <w:szCs w:val="28"/>
          <w:lang w:eastAsia="ru-RU"/>
        </w:rPr>
        <w:t>Председатель Парламента</w:t>
      </w:r>
    </w:p>
    <w:p w:rsidR="00AF558E" w:rsidRDefault="00AF558E" w:rsidP="000668EC">
      <w:pPr>
        <w:suppressAutoHyphens/>
        <w:autoSpaceDE w:val="0"/>
        <w:autoSpaceDN w:val="0"/>
        <w:adjustRightInd w:val="0"/>
        <w:jc w:val="right"/>
        <w:outlineLvl w:val="0"/>
        <w:rPr>
          <w:b/>
          <w:bCs/>
          <w:sz w:val="28"/>
          <w:szCs w:val="28"/>
          <w:lang w:eastAsia="ru-RU"/>
        </w:rPr>
      </w:pPr>
    </w:p>
    <w:p w:rsidR="00B50844" w:rsidRDefault="00B50844" w:rsidP="000668EC">
      <w:pPr>
        <w:suppressAutoHyphens/>
        <w:autoSpaceDE w:val="0"/>
        <w:autoSpaceDN w:val="0"/>
        <w:adjustRightInd w:val="0"/>
        <w:jc w:val="right"/>
        <w:outlineLvl w:val="0"/>
        <w:rPr>
          <w:b/>
          <w:bCs/>
          <w:sz w:val="28"/>
          <w:szCs w:val="28"/>
          <w:lang w:eastAsia="ru-RU"/>
        </w:rPr>
      </w:pPr>
    </w:p>
    <w:p w:rsidR="00B50844" w:rsidRPr="00B50844" w:rsidRDefault="00B50844" w:rsidP="000668EC">
      <w:pPr>
        <w:suppressAutoHyphens/>
        <w:autoSpaceDE w:val="0"/>
        <w:autoSpaceDN w:val="0"/>
        <w:adjustRightInd w:val="0"/>
        <w:jc w:val="right"/>
        <w:outlineLvl w:val="0"/>
        <w:rPr>
          <w:b/>
          <w:bCs/>
          <w:sz w:val="28"/>
          <w:szCs w:val="28"/>
          <w:lang w:eastAsia="ru-RU"/>
        </w:rPr>
      </w:pPr>
      <w:bookmarkStart w:id="0" w:name="_GoBack"/>
      <w:bookmarkEnd w:id="0"/>
    </w:p>
    <w:sectPr w:rsidR="00B50844" w:rsidRPr="00B50844" w:rsidSect="0054095B">
      <w:headerReference w:type="default" r:id="rId8"/>
      <w:footerReference w:type="default" r:id="rId9"/>
      <w:headerReference w:type="first" r:id="rId10"/>
      <w:footerReference w:type="first" r:id="rId11"/>
      <w:pgSz w:w="11907" w:h="16840" w:code="9"/>
      <w:pgMar w:top="1418" w:right="964" w:bottom="1418"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3BC" w:rsidRDefault="00E553BC" w:rsidP="00026B87">
      <w:r>
        <w:separator/>
      </w:r>
    </w:p>
  </w:endnote>
  <w:endnote w:type="continuationSeparator" w:id="0">
    <w:p w:rsidR="00E553BC" w:rsidRDefault="00E553B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C" w:rsidRPr="00C74719" w:rsidRDefault="00B50844" w:rsidP="00C74719">
    <w:pPr>
      <w:pStyle w:val="a8"/>
      <w:ind w:firstLine="0"/>
      <w:rPr>
        <w:sz w:val="16"/>
        <w:szCs w:val="16"/>
      </w:rPr>
    </w:pPr>
    <w:r>
      <w:fldChar w:fldCharType="begin"/>
    </w:r>
    <w:r>
      <w:instrText xml:space="preserve"> FILENAME  \p  \* MERGEFORMAT </w:instrText>
    </w:r>
    <w:r>
      <w:fldChar w:fldCharType="separate"/>
    </w:r>
    <w:r w:rsidR="00E553BC" w:rsidRPr="00E553BC">
      <w:rPr>
        <w:noProof/>
        <w:sz w:val="16"/>
        <w:szCs w:val="16"/>
      </w:rPr>
      <w:t>Z:\Rotari\Doc_2016\Hotariri\org_activit.turistice.docx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C" w:rsidRPr="00814406" w:rsidRDefault="00B50844" w:rsidP="00814406">
    <w:pPr>
      <w:pStyle w:val="a8"/>
      <w:ind w:firstLine="0"/>
      <w:rPr>
        <w:sz w:val="16"/>
        <w:szCs w:val="16"/>
      </w:rPr>
    </w:pPr>
    <w:r>
      <w:fldChar w:fldCharType="begin"/>
    </w:r>
    <w:r>
      <w:instrText xml:space="preserve"> FILENAME  \p  \* MERGEFORMAT </w:instrText>
    </w:r>
    <w:r>
      <w:fldChar w:fldCharType="separate"/>
    </w:r>
    <w:r w:rsidR="00E553BC" w:rsidRPr="00E553BC">
      <w:rPr>
        <w:noProof/>
        <w:sz w:val="16"/>
        <w:szCs w:val="16"/>
      </w:rPr>
      <w:t>Z:\Rotari\Doc_2016\Hotariri\org_activit.turistice.docx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3BC" w:rsidRDefault="00E553BC" w:rsidP="00026B87">
      <w:r>
        <w:separator/>
      </w:r>
    </w:p>
  </w:footnote>
  <w:footnote w:type="continuationSeparator" w:id="0">
    <w:p w:rsidR="00E553BC" w:rsidRDefault="00E553B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C" w:rsidRDefault="00E553BC">
    <w:pPr>
      <w:pStyle w:val="a6"/>
      <w:jc w:val="center"/>
    </w:pPr>
    <w:r>
      <w:fldChar w:fldCharType="begin"/>
    </w:r>
    <w:r>
      <w:instrText>PAGE   \* MERGEFORMAT</w:instrText>
    </w:r>
    <w:r>
      <w:fldChar w:fldCharType="separate"/>
    </w:r>
    <w:r w:rsidR="00B50844" w:rsidRPr="00B50844">
      <w:rPr>
        <w:noProof/>
        <w:lang w:val="ro-RO"/>
      </w:rPr>
      <w:t>32</w:t>
    </w:r>
    <w:r>
      <w:rPr>
        <w:noProof/>
        <w:lang w:val="ro-RO"/>
      </w:rPr>
      <w:fldChar w:fldCharType="end"/>
    </w:r>
  </w:p>
  <w:p w:rsidR="00E553BC" w:rsidRDefault="00E553B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553BC" w:rsidRPr="00A17F1A" w:rsidTr="00C02DFA">
      <w:trPr>
        <w:jc w:val="center"/>
      </w:trPr>
      <w:tc>
        <w:tcPr>
          <w:tcW w:w="3544" w:type="dxa"/>
          <w:tcBorders>
            <w:top w:val="nil"/>
            <w:bottom w:val="nil"/>
          </w:tcBorders>
        </w:tcPr>
        <w:p w:rsidR="00E553BC" w:rsidRPr="00A17F1A" w:rsidRDefault="00E553BC" w:rsidP="00C02DFA">
          <w:pPr>
            <w:ind w:firstLine="0"/>
            <w:jc w:val="center"/>
            <w:rPr>
              <w:sz w:val="24"/>
            </w:rPr>
          </w:pPr>
        </w:p>
        <w:p w:rsidR="00E553BC" w:rsidRPr="00A17F1A" w:rsidRDefault="00E553BC" w:rsidP="00C02DFA">
          <w:pPr>
            <w:jc w:val="center"/>
            <w:rPr>
              <w:sz w:val="24"/>
            </w:rPr>
          </w:pPr>
        </w:p>
        <w:p w:rsidR="00E553BC" w:rsidRPr="00A17F1A" w:rsidRDefault="00E553BC" w:rsidP="00C02DFA">
          <w:pPr>
            <w:jc w:val="center"/>
            <w:rPr>
              <w:sz w:val="24"/>
            </w:rPr>
          </w:pPr>
        </w:p>
        <w:p w:rsidR="00E553BC" w:rsidRPr="00A17F1A" w:rsidRDefault="00E553BC" w:rsidP="00C02DFA">
          <w:pPr>
            <w:pStyle w:val="5"/>
            <w:rPr>
              <w:rFonts w:ascii="Times New Roman" w:hAnsi="Times New Roman"/>
              <w:b/>
            </w:rPr>
          </w:pPr>
        </w:p>
        <w:p w:rsidR="00E553BC" w:rsidRPr="00A17F1A" w:rsidRDefault="00E553BC" w:rsidP="00C02DFA">
          <w:pPr>
            <w:pStyle w:val="8"/>
            <w:rPr>
              <w:rFonts w:ascii="Times New Roman" w:hAnsi="Times New Roman"/>
              <w:sz w:val="20"/>
            </w:rPr>
          </w:pPr>
        </w:p>
        <w:p w:rsidR="00E553BC" w:rsidRPr="00A17F1A" w:rsidRDefault="00E553BC" w:rsidP="00C02DFA"/>
      </w:tc>
      <w:tc>
        <w:tcPr>
          <w:tcW w:w="1835" w:type="dxa"/>
          <w:tcBorders>
            <w:top w:val="nil"/>
            <w:bottom w:val="nil"/>
          </w:tcBorders>
        </w:tcPr>
        <w:p w:rsidR="00E553BC" w:rsidRPr="00A17F1A" w:rsidRDefault="00E553BC"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3521094" r:id="rId2"/>
            </w:object>
          </w:r>
        </w:p>
      </w:tc>
      <w:tc>
        <w:tcPr>
          <w:tcW w:w="3693" w:type="dxa"/>
          <w:tcBorders>
            <w:top w:val="nil"/>
            <w:bottom w:val="nil"/>
          </w:tcBorders>
        </w:tcPr>
        <w:p w:rsidR="00E553BC" w:rsidRPr="00A17F1A" w:rsidRDefault="00E553BC" w:rsidP="00C02DFA">
          <w:pPr>
            <w:jc w:val="center"/>
            <w:rPr>
              <w:b/>
              <w:sz w:val="30"/>
            </w:rPr>
          </w:pPr>
        </w:p>
        <w:p w:rsidR="00E553BC" w:rsidRPr="00A17F1A" w:rsidRDefault="00E553BC" w:rsidP="00C02DFA">
          <w:pPr>
            <w:rPr>
              <w:sz w:val="30"/>
            </w:rPr>
          </w:pPr>
        </w:p>
        <w:p w:rsidR="00E553BC" w:rsidRPr="00A17F1A" w:rsidRDefault="00E553BC" w:rsidP="00C02DFA">
          <w:pPr>
            <w:rPr>
              <w:sz w:val="30"/>
            </w:rPr>
          </w:pPr>
        </w:p>
        <w:p w:rsidR="00E553BC" w:rsidRPr="00A17F1A" w:rsidRDefault="00E553BC" w:rsidP="00C02DFA">
          <w:pPr>
            <w:rPr>
              <w:sz w:val="30"/>
            </w:rPr>
          </w:pPr>
        </w:p>
        <w:p w:rsidR="00E553BC" w:rsidRPr="00A17F1A" w:rsidRDefault="00E553BC" w:rsidP="00C02DFA">
          <w:pPr>
            <w:rPr>
              <w:sz w:val="30"/>
            </w:rPr>
          </w:pPr>
        </w:p>
      </w:tc>
    </w:tr>
    <w:tr w:rsidR="00E553BC" w:rsidRPr="00A17F1A" w:rsidTr="00C02DFA">
      <w:trPr>
        <w:cantSplit/>
        <w:jc w:val="center"/>
      </w:trPr>
      <w:tc>
        <w:tcPr>
          <w:tcW w:w="9072" w:type="dxa"/>
          <w:gridSpan w:val="3"/>
          <w:tcBorders>
            <w:top w:val="nil"/>
            <w:bottom w:val="nil"/>
          </w:tcBorders>
        </w:tcPr>
        <w:p w:rsidR="00E553BC" w:rsidRPr="00A17F1A" w:rsidRDefault="00E553BC" w:rsidP="00C02DFA">
          <w:pPr>
            <w:pStyle w:val="8"/>
            <w:rPr>
              <w:rFonts w:ascii="Times New Roman" w:hAnsi="Times New Roman"/>
              <w:color w:val="000080"/>
              <w:sz w:val="10"/>
            </w:rPr>
          </w:pPr>
        </w:p>
        <w:p w:rsidR="00E553BC" w:rsidRPr="00A17F1A" w:rsidRDefault="00E553BC"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E553BC" w:rsidRPr="00A17F1A" w:rsidRDefault="00E553BC" w:rsidP="00C02DFA">
          <w:pPr>
            <w:pStyle w:val="8"/>
            <w:ind w:hanging="28"/>
            <w:rPr>
              <w:rFonts w:ascii="Times New Roman" w:hAnsi="Times New Roman"/>
              <w:sz w:val="32"/>
              <w:szCs w:val="32"/>
            </w:rPr>
          </w:pPr>
        </w:p>
        <w:p w:rsidR="00E553BC" w:rsidRPr="00A17F1A" w:rsidRDefault="00E553BC"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E553BC" w:rsidRPr="00A17F1A" w:rsidRDefault="00E553BC" w:rsidP="00C02DFA">
          <w:pPr>
            <w:ind w:hanging="28"/>
          </w:pPr>
        </w:p>
        <w:p w:rsidR="00E553BC" w:rsidRPr="00A17F1A" w:rsidRDefault="00E553BC" w:rsidP="00C02DFA">
          <w:pPr>
            <w:ind w:hanging="28"/>
            <w:jc w:val="center"/>
          </w:pPr>
          <w:r w:rsidRPr="00A17F1A">
            <w:rPr>
              <w:b/>
              <w:sz w:val="24"/>
              <w:szCs w:val="24"/>
            </w:rPr>
            <w:t>din</w:t>
          </w:r>
          <w:r w:rsidRPr="00A17F1A">
            <w:t xml:space="preserve"> ____________________________________</w:t>
          </w:r>
        </w:p>
        <w:p w:rsidR="00E553BC" w:rsidRPr="00A17F1A" w:rsidRDefault="00E553BC" w:rsidP="00C02DFA">
          <w:pPr>
            <w:ind w:hanging="28"/>
            <w:jc w:val="center"/>
            <w:rPr>
              <w:b/>
              <w:sz w:val="24"/>
              <w:szCs w:val="24"/>
            </w:rPr>
          </w:pPr>
          <w:r w:rsidRPr="00A17F1A">
            <w:rPr>
              <w:b/>
              <w:sz w:val="24"/>
              <w:szCs w:val="24"/>
            </w:rPr>
            <w:t>Chişinău</w:t>
          </w:r>
        </w:p>
        <w:p w:rsidR="00E553BC" w:rsidRPr="00A17F1A" w:rsidRDefault="00E553BC" w:rsidP="00C02DFA">
          <w:pPr>
            <w:pStyle w:val="8"/>
            <w:rPr>
              <w:rFonts w:ascii="Times New Roman" w:hAnsi="Times New Roman"/>
              <w:color w:val="000080"/>
              <w:sz w:val="4"/>
            </w:rPr>
          </w:pPr>
        </w:p>
        <w:p w:rsidR="00E553BC" w:rsidRPr="00A17F1A" w:rsidRDefault="00E553BC" w:rsidP="00C02DFA">
          <w:pPr>
            <w:pStyle w:val="8"/>
            <w:rPr>
              <w:rFonts w:ascii="Times New Roman" w:hAnsi="Times New Roman"/>
              <w:b w:val="0"/>
              <w:color w:val="000080"/>
              <w:sz w:val="16"/>
            </w:rPr>
          </w:pPr>
        </w:p>
      </w:tc>
    </w:tr>
  </w:tbl>
  <w:p w:rsidR="00E553BC" w:rsidRPr="00A17F1A" w:rsidRDefault="00E553B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AD004350"/>
    <w:lvl w:ilvl="0">
      <w:numFmt w:val="bullet"/>
      <w:lvlText w:val="*"/>
      <w:lvlJc w:val="left"/>
    </w:lvl>
  </w:abstractNum>
  <w:abstractNum w:abstractNumId="1" w15:restartNumberingAfterBreak="0">
    <w:nsid w:val="28B021B6"/>
    <w:multiLevelType w:val="hybridMultilevel"/>
    <w:tmpl w:val="4BAC92E6"/>
    <w:lvl w:ilvl="0" w:tplc="08588BE4">
      <w:start w:val="1"/>
      <w:numFmt w:val="decimal"/>
      <w:lvlText w:val="(%1)"/>
      <w:lvlJc w:val="left"/>
      <w:pPr>
        <w:tabs>
          <w:tab w:val="num" w:pos="1320"/>
        </w:tabs>
        <w:ind w:left="1320" w:hanging="60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65F0"/>
    <w:rsid w:val="00026B87"/>
    <w:rsid w:val="00054488"/>
    <w:rsid w:val="00062A1F"/>
    <w:rsid w:val="000668EC"/>
    <w:rsid w:val="00066DBC"/>
    <w:rsid w:val="00075CE0"/>
    <w:rsid w:val="00123BFA"/>
    <w:rsid w:val="00144067"/>
    <w:rsid w:val="001469DB"/>
    <w:rsid w:val="00191F49"/>
    <w:rsid w:val="001B2461"/>
    <w:rsid w:val="001C4808"/>
    <w:rsid w:val="001E203C"/>
    <w:rsid w:val="001E6EB8"/>
    <w:rsid w:val="00211566"/>
    <w:rsid w:val="00245570"/>
    <w:rsid w:val="002937C6"/>
    <w:rsid w:val="002E725D"/>
    <w:rsid w:val="00311364"/>
    <w:rsid w:val="003462BF"/>
    <w:rsid w:val="003A0401"/>
    <w:rsid w:val="003C7038"/>
    <w:rsid w:val="003F0474"/>
    <w:rsid w:val="00446D9D"/>
    <w:rsid w:val="00483392"/>
    <w:rsid w:val="004A4B59"/>
    <w:rsid w:val="004C1832"/>
    <w:rsid w:val="004E1000"/>
    <w:rsid w:val="00500597"/>
    <w:rsid w:val="0050680A"/>
    <w:rsid w:val="00512A5C"/>
    <w:rsid w:val="00523F8A"/>
    <w:rsid w:val="005329D6"/>
    <w:rsid w:val="0054095B"/>
    <w:rsid w:val="005455B7"/>
    <w:rsid w:val="005541A1"/>
    <w:rsid w:val="005802DD"/>
    <w:rsid w:val="005850E0"/>
    <w:rsid w:val="0058792E"/>
    <w:rsid w:val="005F2B04"/>
    <w:rsid w:val="0063090F"/>
    <w:rsid w:val="006A0546"/>
    <w:rsid w:val="006B4E26"/>
    <w:rsid w:val="006C2725"/>
    <w:rsid w:val="006E7804"/>
    <w:rsid w:val="007305B8"/>
    <w:rsid w:val="00741108"/>
    <w:rsid w:val="00746067"/>
    <w:rsid w:val="007560BD"/>
    <w:rsid w:val="00772476"/>
    <w:rsid w:val="007A4567"/>
    <w:rsid w:val="007B6DF7"/>
    <w:rsid w:val="007C588A"/>
    <w:rsid w:val="007C6A4F"/>
    <w:rsid w:val="007D7E25"/>
    <w:rsid w:val="007E0264"/>
    <w:rsid w:val="007E42FD"/>
    <w:rsid w:val="0080123E"/>
    <w:rsid w:val="00814406"/>
    <w:rsid w:val="008237F8"/>
    <w:rsid w:val="00826CF7"/>
    <w:rsid w:val="00827E1F"/>
    <w:rsid w:val="00832599"/>
    <w:rsid w:val="00835132"/>
    <w:rsid w:val="00857C1C"/>
    <w:rsid w:val="008738E0"/>
    <w:rsid w:val="00887B9A"/>
    <w:rsid w:val="008E6197"/>
    <w:rsid w:val="008F44DB"/>
    <w:rsid w:val="008F5EAB"/>
    <w:rsid w:val="009219AC"/>
    <w:rsid w:val="009423B6"/>
    <w:rsid w:val="00950CEF"/>
    <w:rsid w:val="0095316D"/>
    <w:rsid w:val="00987712"/>
    <w:rsid w:val="009943DC"/>
    <w:rsid w:val="009A3326"/>
    <w:rsid w:val="009E6D9B"/>
    <w:rsid w:val="00A04621"/>
    <w:rsid w:val="00A1010C"/>
    <w:rsid w:val="00A17F1A"/>
    <w:rsid w:val="00A56041"/>
    <w:rsid w:val="00A77485"/>
    <w:rsid w:val="00A95C7B"/>
    <w:rsid w:val="00A977C3"/>
    <w:rsid w:val="00AE7568"/>
    <w:rsid w:val="00AF558E"/>
    <w:rsid w:val="00B05BE3"/>
    <w:rsid w:val="00B4370D"/>
    <w:rsid w:val="00B50844"/>
    <w:rsid w:val="00B63470"/>
    <w:rsid w:val="00BB5815"/>
    <w:rsid w:val="00BF32A6"/>
    <w:rsid w:val="00C027FC"/>
    <w:rsid w:val="00C02DFA"/>
    <w:rsid w:val="00C60A6F"/>
    <w:rsid w:val="00C74719"/>
    <w:rsid w:val="00CA0A40"/>
    <w:rsid w:val="00CA22FA"/>
    <w:rsid w:val="00CA3557"/>
    <w:rsid w:val="00CC7AFF"/>
    <w:rsid w:val="00CF2559"/>
    <w:rsid w:val="00D3145E"/>
    <w:rsid w:val="00D34429"/>
    <w:rsid w:val="00D41305"/>
    <w:rsid w:val="00D64123"/>
    <w:rsid w:val="00D642D3"/>
    <w:rsid w:val="00D86214"/>
    <w:rsid w:val="00DA1C62"/>
    <w:rsid w:val="00DB1216"/>
    <w:rsid w:val="00DC0807"/>
    <w:rsid w:val="00DF0E57"/>
    <w:rsid w:val="00E553BC"/>
    <w:rsid w:val="00E9525E"/>
    <w:rsid w:val="00EA28E4"/>
    <w:rsid w:val="00EC43B9"/>
    <w:rsid w:val="00ED2FE3"/>
    <w:rsid w:val="00F15D92"/>
    <w:rsid w:val="00F20A47"/>
    <w:rsid w:val="00F4110C"/>
    <w:rsid w:val="00F4505C"/>
    <w:rsid w:val="00F67B04"/>
    <w:rsid w:val="00F817FC"/>
    <w:rsid w:val="00F864E2"/>
    <w:rsid w:val="00FA72BD"/>
    <w:rsid w:val="00FA7984"/>
    <w:rsid w:val="00FD50C6"/>
    <w:rsid w:val="00FE5F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15:docId w15:val="{2D9B6346-33A8-45DE-BCED-FB3A8FBCA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customStyle="1" w:styleId="20">
    <w:name w:val="Знак Знак2"/>
    <w:basedOn w:val="a"/>
    <w:rsid w:val="00741108"/>
    <w:pPr>
      <w:spacing w:after="160" w:line="240" w:lineRule="exact"/>
      <w:ind w:firstLine="0"/>
      <w:jc w:val="left"/>
    </w:pPr>
    <w:rPr>
      <w:rFonts w:ascii="Arial" w:eastAsia="Batang" w:hAnsi="Arial" w:cs="Arial"/>
    </w:rPr>
  </w:style>
  <w:style w:type="paragraph" w:customStyle="1" w:styleId="news">
    <w:name w:val="news"/>
    <w:basedOn w:val="a"/>
    <w:rsid w:val="0058792E"/>
    <w:pPr>
      <w:ind w:firstLine="0"/>
      <w:jc w:val="left"/>
    </w:pPr>
    <w:rPr>
      <w:rFonts w:ascii="Arial" w:hAnsi="Arial" w:cs="Arial"/>
      <w:lang w:val="ru-RU" w:eastAsia="ru-RU"/>
    </w:rPr>
  </w:style>
  <w:style w:type="paragraph" w:customStyle="1" w:styleId="21">
    <w:name w:val="Знак Знак2"/>
    <w:basedOn w:val="a"/>
    <w:rsid w:val="00826CF7"/>
    <w:pPr>
      <w:spacing w:after="160" w:line="240" w:lineRule="exact"/>
      <w:ind w:firstLine="0"/>
      <w:jc w:val="left"/>
    </w:pPr>
    <w:rPr>
      <w:rFonts w:ascii="Arial" w:eastAsia="Batang" w:hAnsi="Arial" w:cs="Arial"/>
    </w:rPr>
  </w:style>
  <w:style w:type="paragraph" w:customStyle="1" w:styleId="22">
    <w:name w:val="Знак Знак2"/>
    <w:basedOn w:val="a"/>
    <w:rsid w:val="000668EC"/>
    <w:pPr>
      <w:spacing w:after="160" w:line="240" w:lineRule="exact"/>
      <w:ind w:firstLine="0"/>
      <w:jc w:val="left"/>
    </w:pPr>
    <w:rPr>
      <w:rFonts w:ascii="Arial" w:eastAsia="Batang" w:hAnsi="Arial" w:cs="Arial"/>
    </w:rPr>
  </w:style>
  <w:style w:type="paragraph" w:customStyle="1" w:styleId="tt">
    <w:name w:val="tt"/>
    <w:basedOn w:val="a"/>
    <w:rsid w:val="00B50844"/>
    <w:pPr>
      <w:ind w:firstLine="0"/>
      <w:jc w:val="center"/>
    </w:pPr>
    <w:rPr>
      <w:b/>
      <w:bCs/>
      <w:sz w:val="24"/>
      <w:szCs w:val="24"/>
    </w:rPr>
  </w:style>
  <w:style w:type="character" w:customStyle="1" w:styleId="apple-converted-space">
    <w:name w:val="apple-converted-space"/>
    <w:basedOn w:val="a0"/>
    <w:rsid w:val="00B50844"/>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32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5C33FF7-D3A2-469A-A6FA-C00E407D5A09}"/>
</file>

<file path=customXml/itemProps2.xml><?xml version="1.0" encoding="utf-8"?>
<ds:datastoreItem xmlns:ds="http://schemas.openxmlformats.org/officeDocument/2006/customXml" ds:itemID="{F4B08905-B1B8-4B5A-9AAB-3CA28F70841D}"/>
</file>

<file path=customXml/itemProps3.xml><?xml version="1.0" encoding="utf-8"?>
<ds:datastoreItem xmlns:ds="http://schemas.openxmlformats.org/officeDocument/2006/customXml" ds:itemID="{94223364-237E-4E09-92D6-CC67E3173380}"/>
</file>

<file path=customXml/itemProps4.xml><?xml version="1.0" encoding="utf-8"?>
<ds:datastoreItem xmlns:ds="http://schemas.openxmlformats.org/officeDocument/2006/customXml" ds:itemID="{CD8475BA-2A40-4E97-BECD-23D30D30A87E}"/>
</file>

<file path=docProps/app.xml><?xml version="1.0" encoding="utf-8"?>
<Properties xmlns="http://schemas.openxmlformats.org/officeDocument/2006/extended-properties" xmlns:vt="http://schemas.openxmlformats.org/officeDocument/2006/docPropsVTypes">
  <Template>Normal</Template>
  <TotalTime>2</TotalTime>
  <Pages>38</Pages>
  <Words>11197</Words>
  <Characters>63828</Characters>
  <Application>Microsoft Office Word</Application>
  <DocSecurity>4</DocSecurity>
  <Lines>531</Lines>
  <Paragraphs>149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74876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302.2016.ro-ru</dc:title>
  <dc:creator>lll</dc:creator>
  <cp:lastModifiedBy>Asd Asdf</cp:lastModifiedBy>
  <cp:revision>2</cp:revision>
  <cp:lastPrinted>2016-06-25T06:34:00Z</cp:lastPrinted>
  <dcterms:created xsi:type="dcterms:W3CDTF">2017-04-12T13:52:00Z</dcterms:created>
  <dcterms:modified xsi:type="dcterms:W3CDTF">2017-04-12T13:52:00Z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