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Default="00500597" w:rsidP="003852B4">
      <w:pPr>
        <w:rPr>
          <w:color w:val="000080"/>
          <w:sz w:val="28"/>
          <w:szCs w:val="28"/>
          <w:lang w:val="ro-RO"/>
        </w:rPr>
      </w:pPr>
    </w:p>
    <w:p w:rsidR="00085DA8" w:rsidRPr="00085DA8" w:rsidRDefault="00085DA8" w:rsidP="00085DA8">
      <w:pPr>
        <w:spacing w:line="259" w:lineRule="auto"/>
        <w:ind w:firstLine="0"/>
        <w:jc w:val="center"/>
        <w:rPr>
          <w:rFonts w:eastAsia="Calibri"/>
          <w:b/>
          <w:sz w:val="28"/>
          <w:szCs w:val="28"/>
          <w:lang w:val="ro-RO"/>
        </w:rPr>
      </w:pPr>
      <w:r w:rsidRPr="00085DA8">
        <w:rPr>
          <w:rFonts w:eastAsia="Calibri"/>
          <w:b/>
          <w:sz w:val="28"/>
          <w:szCs w:val="28"/>
          <w:lang w:val="ro-RO"/>
        </w:rPr>
        <w:t>Cu privire la aprobarea proiectului de lege pentru</w:t>
      </w:r>
    </w:p>
    <w:p w:rsidR="00085DA8" w:rsidRDefault="00085DA8" w:rsidP="00085DA8">
      <w:pPr>
        <w:spacing w:line="259" w:lineRule="auto"/>
        <w:ind w:firstLine="0"/>
        <w:jc w:val="center"/>
        <w:rPr>
          <w:rFonts w:eastAsia="Calibri"/>
          <w:b/>
          <w:sz w:val="28"/>
          <w:szCs w:val="28"/>
          <w:lang w:val="ro-RO"/>
        </w:rPr>
      </w:pPr>
      <w:r w:rsidRPr="00085DA8">
        <w:rPr>
          <w:rFonts w:eastAsia="Calibri"/>
          <w:b/>
          <w:sz w:val="28"/>
          <w:szCs w:val="28"/>
          <w:lang w:val="ro-RO"/>
        </w:rPr>
        <w:t>modificarea şi completarea unor acte legislative</w:t>
      </w:r>
    </w:p>
    <w:p w:rsidR="00085DA8" w:rsidRPr="00085DA8" w:rsidRDefault="00085DA8" w:rsidP="00085DA8">
      <w:pPr>
        <w:spacing w:line="259" w:lineRule="auto"/>
        <w:ind w:firstLine="0"/>
        <w:jc w:val="center"/>
        <w:rPr>
          <w:rFonts w:eastAsia="Calibri"/>
          <w:b/>
          <w:sz w:val="28"/>
          <w:szCs w:val="28"/>
          <w:lang w:val="ro-RO"/>
        </w:rPr>
      </w:pPr>
      <w:r>
        <w:rPr>
          <w:rFonts w:eastAsia="Calibri"/>
          <w:b/>
          <w:sz w:val="28"/>
          <w:szCs w:val="28"/>
          <w:lang w:val="ro-RO"/>
        </w:rPr>
        <w:t>----------------------------------------------------------------</w:t>
      </w:r>
    </w:p>
    <w:p w:rsidR="00085DA8" w:rsidRPr="00085DA8" w:rsidRDefault="00085DA8" w:rsidP="00085DA8">
      <w:pPr>
        <w:spacing w:after="160" w:line="259" w:lineRule="auto"/>
        <w:ind w:firstLine="0"/>
        <w:jc w:val="left"/>
        <w:rPr>
          <w:rFonts w:eastAsia="Calibri"/>
          <w:sz w:val="28"/>
          <w:szCs w:val="28"/>
          <w:lang w:val="ro-RO"/>
        </w:rPr>
      </w:pPr>
    </w:p>
    <w:p w:rsidR="00085DA8" w:rsidRPr="00085DA8" w:rsidRDefault="00085DA8" w:rsidP="00085DA8">
      <w:pPr>
        <w:spacing w:after="160" w:line="259" w:lineRule="auto"/>
        <w:ind w:firstLine="0"/>
        <w:jc w:val="left"/>
        <w:rPr>
          <w:rFonts w:eastAsia="Calibri"/>
          <w:sz w:val="28"/>
          <w:szCs w:val="28"/>
          <w:lang w:val="ro-RO"/>
        </w:rPr>
      </w:pPr>
      <w:r w:rsidRPr="00085DA8">
        <w:rPr>
          <w:rFonts w:eastAsia="Calibri"/>
          <w:sz w:val="28"/>
          <w:szCs w:val="28"/>
          <w:lang w:val="ro-RO"/>
        </w:rPr>
        <w:t xml:space="preserve">          Guvernul HOTĂRĂŞTE:</w:t>
      </w:r>
    </w:p>
    <w:p w:rsidR="00085DA8" w:rsidRPr="00085DA8" w:rsidRDefault="00085DA8" w:rsidP="00085DA8">
      <w:pPr>
        <w:spacing w:after="160" w:line="259" w:lineRule="auto"/>
        <w:ind w:firstLine="0"/>
        <w:jc w:val="left"/>
        <w:rPr>
          <w:rFonts w:eastAsia="Calibri"/>
          <w:sz w:val="28"/>
          <w:szCs w:val="28"/>
          <w:lang w:val="ro-RO"/>
        </w:rPr>
      </w:pPr>
      <w:r w:rsidRPr="00085DA8">
        <w:rPr>
          <w:rFonts w:eastAsia="Calibri"/>
          <w:sz w:val="28"/>
          <w:szCs w:val="28"/>
          <w:lang w:val="ro-RO"/>
        </w:rPr>
        <w:t xml:space="preserve">        Se aprobă şi se prezintă Parlamentului spre examinare proiectul de lege pentru modificarea şi completarea unor acte legislative.</w:t>
      </w:r>
    </w:p>
    <w:p w:rsidR="00480561" w:rsidRPr="00C97309" w:rsidRDefault="00480561" w:rsidP="00500597">
      <w:pPr>
        <w:ind w:right="-1"/>
        <w:rPr>
          <w:color w:val="000080"/>
          <w:sz w:val="28"/>
          <w:szCs w:val="28"/>
          <w:lang w:val="ro-RO"/>
        </w:rPr>
      </w:pPr>
    </w:p>
    <w:p w:rsidR="009E20E6" w:rsidRPr="00C97309" w:rsidRDefault="009E20E6" w:rsidP="00500597">
      <w:pPr>
        <w:ind w:right="-1"/>
        <w:rPr>
          <w:color w:val="000080"/>
          <w:sz w:val="28"/>
          <w:szCs w:val="28"/>
          <w:lang w:val="ro-RO"/>
        </w:rPr>
      </w:pPr>
    </w:p>
    <w:p w:rsidR="00CF2559" w:rsidRPr="00C97309" w:rsidRDefault="00CF2559" w:rsidP="00CF2559">
      <w:pPr>
        <w:ind w:firstLine="709"/>
        <w:rPr>
          <w:b/>
          <w:sz w:val="28"/>
          <w:szCs w:val="28"/>
          <w:lang w:val="ro-RO" w:eastAsia="ru-RU"/>
        </w:rPr>
      </w:pPr>
      <w:r w:rsidRPr="00C97309">
        <w:rPr>
          <w:b/>
          <w:sz w:val="28"/>
          <w:szCs w:val="28"/>
          <w:lang w:val="ro-RO" w:eastAsia="ru-RU"/>
        </w:rPr>
        <w:t xml:space="preserve">Prim-ministru </w:t>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t>PAVEL FILIP</w:t>
      </w:r>
    </w:p>
    <w:p w:rsidR="00CF2559" w:rsidRPr="00C97309" w:rsidRDefault="00CF2559" w:rsidP="00CF2559">
      <w:pPr>
        <w:ind w:firstLine="709"/>
        <w:rPr>
          <w:b/>
          <w:sz w:val="28"/>
          <w:szCs w:val="28"/>
          <w:lang w:val="ro-RO" w:eastAsia="ru-RU"/>
        </w:rPr>
      </w:pPr>
    </w:p>
    <w:p w:rsidR="00077246" w:rsidRDefault="00077246" w:rsidP="00CF2559">
      <w:pPr>
        <w:ind w:firstLine="709"/>
        <w:rPr>
          <w:b/>
          <w:sz w:val="28"/>
          <w:szCs w:val="28"/>
          <w:lang w:val="ro-RO" w:eastAsia="ru-RU"/>
        </w:rPr>
      </w:pPr>
    </w:p>
    <w:p w:rsidR="00CF2559" w:rsidRPr="00077246" w:rsidRDefault="00077246" w:rsidP="00CF2559">
      <w:pPr>
        <w:ind w:firstLine="709"/>
        <w:rPr>
          <w:sz w:val="28"/>
          <w:szCs w:val="28"/>
          <w:lang w:val="ro-RO" w:eastAsia="ru-RU"/>
        </w:rPr>
      </w:pPr>
      <w:r w:rsidRPr="00077246">
        <w:rPr>
          <w:sz w:val="28"/>
          <w:szCs w:val="28"/>
          <w:lang w:val="ro-RO" w:eastAsia="ru-RU"/>
        </w:rPr>
        <w:t>Contrasemnează:</w:t>
      </w:r>
    </w:p>
    <w:p w:rsidR="00CF2559" w:rsidRPr="00C97309" w:rsidRDefault="00CF2559" w:rsidP="00CF2559">
      <w:pPr>
        <w:ind w:firstLine="709"/>
        <w:rPr>
          <w:sz w:val="28"/>
          <w:szCs w:val="28"/>
          <w:lang w:val="ro-RO" w:eastAsia="ru-RU"/>
        </w:rPr>
      </w:pPr>
    </w:p>
    <w:p w:rsidR="00085DA8" w:rsidRDefault="00085DA8" w:rsidP="00085DA8">
      <w:pPr>
        <w:ind w:firstLine="709"/>
        <w:rPr>
          <w:color w:val="000000"/>
          <w:sz w:val="28"/>
          <w:szCs w:val="28"/>
          <w:lang w:val="ro-RO" w:eastAsia="ru-RU"/>
        </w:rPr>
      </w:pPr>
      <w:r w:rsidRPr="00085DA8">
        <w:rPr>
          <w:color w:val="000000"/>
          <w:sz w:val="28"/>
          <w:szCs w:val="28"/>
          <w:lang w:val="ro-RO" w:eastAsia="ru-RU"/>
        </w:rPr>
        <w:t xml:space="preserve">Ministrul afacerilor interne </w:t>
      </w:r>
      <w:r w:rsidRPr="00085DA8">
        <w:rPr>
          <w:color w:val="000000"/>
          <w:sz w:val="28"/>
          <w:szCs w:val="28"/>
          <w:lang w:val="ro-RO" w:eastAsia="ru-RU"/>
        </w:rPr>
        <w:tab/>
      </w:r>
      <w:r w:rsidRPr="00085DA8">
        <w:rPr>
          <w:color w:val="000000"/>
          <w:sz w:val="28"/>
          <w:szCs w:val="28"/>
          <w:lang w:val="ro-RO" w:eastAsia="ru-RU"/>
        </w:rPr>
        <w:tab/>
      </w:r>
      <w:r w:rsidRPr="00085DA8">
        <w:rPr>
          <w:color w:val="000000"/>
          <w:sz w:val="28"/>
          <w:szCs w:val="28"/>
          <w:lang w:val="ro-RO" w:eastAsia="ru-RU"/>
        </w:rPr>
        <w:tab/>
      </w:r>
      <w:r w:rsidRPr="00085DA8">
        <w:rPr>
          <w:color w:val="000000"/>
          <w:sz w:val="28"/>
          <w:szCs w:val="28"/>
          <w:lang w:val="ro-RO" w:eastAsia="ru-RU"/>
        </w:rPr>
        <w:tab/>
        <w:t>Alexandru Jizdan</w:t>
      </w:r>
      <w:r>
        <w:rPr>
          <w:color w:val="000000"/>
          <w:sz w:val="28"/>
          <w:szCs w:val="28"/>
          <w:lang w:val="ro-RO" w:eastAsia="ru-RU"/>
        </w:rPr>
        <w:t xml:space="preserve"> </w:t>
      </w:r>
    </w:p>
    <w:p w:rsidR="00085DA8" w:rsidRPr="00085DA8" w:rsidRDefault="00085DA8" w:rsidP="00085DA8">
      <w:pPr>
        <w:ind w:firstLine="709"/>
        <w:rPr>
          <w:color w:val="000000"/>
          <w:sz w:val="28"/>
          <w:szCs w:val="28"/>
          <w:lang w:val="ro-RO" w:eastAsia="ru-RU"/>
        </w:rPr>
      </w:pPr>
    </w:p>
    <w:p w:rsidR="00085DA8" w:rsidRPr="00085DA8" w:rsidRDefault="00085DA8" w:rsidP="00085DA8">
      <w:pPr>
        <w:ind w:firstLine="709"/>
        <w:jc w:val="left"/>
        <w:rPr>
          <w:sz w:val="28"/>
          <w:szCs w:val="28"/>
          <w:lang w:val="ro-RO" w:eastAsia="ru-RU"/>
        </w:rPr>
      </w:pPr>
      <w:r w:rsidRPr="00085DA8">
        <w:rPr>
          <w:color w:val="000000"/>
          <w:sz w:val="28"/>
          <w:szCs w:val="28"/>
          <w:lang w:val="ro-RO" w:eastAsia="ru-RU"/>
        </w:rPr>
        <w:t xml:space="preserve">Ministrul justiţiei </w:t>
      </w:r>
      <w:r w:rsidRPr="00085DA8">
        <w:rPr>
          <w:color w:val="000000"/>
          <w:sz w:val="28"/>
          <w:szCs w:val="28"/>
          <w:lang w:val="ro-RO" w:eastAsia="ru-RU"/>
        </w:rPr>
        <w:tab/>
      </w:r>
      <w:r w:rsidRPr="00085DA8">
        <w:rPr>
          <w:color w:val="000000"/>
          <w:sz w:val="28"/>
          <w:szCs w:val="28"/>
          <w:lang w:val="ro-RO" w:eastAsia="ru-RU"/>
        </w:rPr>
        <w:tab/>
      </w:r>
      <w:r w:rsidRPr="00085DA8">
        <w:rPr>
          <w:color w:val="000000"/>
          <w:sz w:val="28"/>
          <w:szCs w:val="28"/>
          <w:lang w:val="ro-RO" w:eastAsia="ru-RU"/>
        </w:rPr>
        <w:tab/>
      </w:r>
      <w:r w:rsidRPr="00085DA8">
        <w:rPr>
          <w:color w:val="000000"/>
          <w:sz w:val="28"/>
          <w:szCs w:val="28"/>
          <w:lang w:val="ro-RO" w:eastAsia="ru-RU"/>
        </w:rPr>
        <w:tab/>
      </w:r>
      <w:r w:rsidRPr="00085DA8">
        <w:rPr>
          <w:color w:val="000000"/>
          <w:sz w:val="28"/>
          <w:szCs w:val="28"/>
          <w:lang w:val="ro-RO" w:eastAsia="ru-RU"/>
        </w:rPr>
        <w:tab/>
      </w:r>
      <w:r w:rsidRPr="00085DA8">
        <w:rPr>
          <w:color w:val="000000"/>
          <w:sz w:val="28"/>
          <w:szCs w:val="28"/>
          <w:lang w:val="ro-RO" w:eastAsia="ru-RU"/>
        </w:rPr>
        <w:tab/>
      </w:r>
      <w:r w:rsidRPr="00085DA8">
        <w:rPr>
          <w:sz w:val="28"/>
          <w:szCs w:val="28"/>
          <w:lang w:val="ro-RO" w:eastAsia="ru-RU"/>
        </w:rPr>
        <w:t>Vladimir Cebotari</w:t>
      </w: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Default="00CF2559"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Pr="00C97309" w:rsidRDefault="00085DA8"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085DA8" w:rsidRDefault="00085DA8" w:rsidP="00C74719">
      <w:pPr>
        <w:tabs>
          <w:tab w:val="left" w:pos="3568"/>
        </w:tabs>
        <w:ind w:firstLine="709"/>
        <w:rPr>
          <w:sz w:val="28"/>
          <w:szCs w:val="28"/>
          <w:lang w:val="ro-RO" w:eastAsia="ru-RU"/>
        </w:rPr>
      </w:pPr>
    </w:p>
    <w:p w:rsidR="00085DA8" w:rsidRDefault="00085DA8" w:rsidP="00C74719">
      <w:pPr>
        <w:tabs>
          <w:tab w:val="left" w:pos="3568"/>
        </w:tabs>
        <w:ind w:firstLine="709"/>
        <w:rPr>
          <w:sz w:val="28"/>
          <w:szCs w:val="28"/>
          <w:lang w:val="ro-RO" w:eastAsia="ru-RU"/>
        </w:rPr>
      </w:pPr>
    </w:p>
    <w:p w:rsidR="00CF2559" w:rsidRPr="00C97309" w:rsidRDefault="00C74719" w:rsidP="00C74719">
      <w:pPr>
        <w:tabs>
          <w:tab w:val="left" w:pos="3568"/>
        </w:tabs>
        <w:ind w:firstLine="709"/>
        <w:rPr>
          <w:sz w:val="28"/>
          <w:szCs w:val="28"/>
          <w:lang w:val="ro-RO" w:eastAsia="ru-RU"/>
        </w:rPr>
      </w:pPr>
      <w:r w:rsidRPr="00C97309">
        <w:rPr>
          <w:sz w:val="28"/>
          <w:szCs w:val="28"/>
          <w:lang w:val="ro-RO" w:eastAsia="ru-RU"/>
        </w:rPr>
        <w:tab/>
      </w:r>
    </w:p>
    <w:p w:rsidR="003852B4" w:rsidRPr="00C97309" w:rsidRDefault="003852B4" w:rsidP="00CF2559">
      <w:pPr>
        <w:ind w:firstLine="709"/>
        <w:rPr>
          <w:sz w:val="28"/>
          <w:szCs w:val="28"/>
          <w:lang w:val="ro-RO" w:eastAsia="ru-RU"/>
        </w:rPr>
      </w:pPr>
    </w:p>
    <w:p w:rsidR="003852B4" w:rsidRPr="00C97309" w:rsidRDefault="003852B4" w:rsidP="00CF2559">
      <w:pPr>
        <w:ind w:firstLine="709"/>
        <w:rPr>
          <w:sz w:val="28"/>
          <w:szCs w:val="28"/>
          <w:lang w:val="ro-RO" w:eastAsia="ru-RU"/>
        </w:rPr>
      </w:pPr>
    </w:p>
    <w:p w:rsidR="00CF2559" w:rsidRPr="00C97309" w:rsidRDefault="00CF2559" w:rsidP="00CF2559">
      <w:pPr>
        <w:ind w:firstLine="709"/>
        <w:rPr>
          <w:sz w:val="28"/>
          <w:szCs w:val="28"/>
          <w:lang w:val="ro-RO" w:eastAsia="ru-RU"/>
        </w:rPr>
      </w:pPr>
      <w:r w:rsidRPr="00C97309">
        <w:rPr>
          <w:sz w:val="28"/>
          <w:szCs w:val="28"/>
          <w:lang w:val="ro-RO" w:eastAsia="ru-RU"/>
        </w:rPr>
        <w:t>Vizează:</w:t>
      </w: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r w:rsidRPr="00C97309">
        <w:rPr>
          <w:sz w:val="28"/>
          <w:szCs w:val="28"/>
          <w:lang w:val="ro-RO" w:eastAsia="ru-RU"/>
        </w:rPr>
        <w:t>Secretar general al Guvernului</w:t>
      </w:r>
      <w:r w:rsidRPr="00C97309">
        <w:rPr>
          <w:sz w:val="28"/>
          <w:szCs w:val="28"/>
          <w:lang w:val="ro-RO" w:eastAsia="ru-RU"/>
        </w:rPr>
        <w:tab/>
      </w:r>
      <w:r w:rsidRPr="00C97309">
        <w:rPr>
          <w:sz w:val="28"/>
          <w:szCs w:val="28"/>
          <w:lang w:val="ro-RO" w:eastAsia="ru-RU"/>
        </w:rPr>
        <w:tab/>
      </w:r>
      <w:r w:rsidRPr="00C97309">
        <w:rPr>
          <w:sz w:val="28"/>
          <w:szCs w:val="28"/>
          <w:lang w:val="ro-RO" w:eastAsia="ru-RU"/>
        </w:rPr>
        <w:tab/>
      </w:r>
      <w:r w:rsidRPr="00C97309">
        <w:rPr>
          <w:sz w:val="28"/>
          <w:szCs w:val="28"/>
          <w:lang w:val="ro-RO" w:eastAsia="ru-RU"/>
        </w:rPr>
        <w:tab/>
        <w:t xml:space="preserve">Tudor COPACI </w:t>
      </w: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p>
    <w:p w:rsidR="00CF2559" w:rsidRPr="00C97309" w:rsidRDefault="00CF2559" w:rsidP="00CF2559">
      <w:pPr>
        <w:ind w:firstLine="709"/>
        <w:rPr>
          <w:sz w:val="28"/>
          <w:szCs w:val="28"/>
          <w:lang w:val="ro-RO" w:eastAsia="ru-RU"/>
        </w:rPr>
      </w:pPr>
      <w:r w:rsidRPr="00C97309">
        <w:rPr>
          <w:sz w:val="28"/>
          <w:szCs w:val="28"/>
          <w:lang w:val="ro-RO" w:eastAsia="ru-RU"/>
        </w:rPr>
        <w:t>Aprobată în şedinţa Guvernului</w:t>
      </w:r>
    </w:p>
    <w:p w:rsidR="009E20E6" w:rsidRPr="00C97309" w:rsidRDefault="00CF2559" w:rsidP="00CF2559">
      <w:pPr>
        <w:ind w:firstLine="709"/>
        <w:rPr>
          <w:sz w:val="28"/>
          <w:szCs w:val="28"/>
          <w:lang w:val="ro-RO" w:eastAsia="ru-RU"/>
        </w:rPr>
      </w:pPr>
      <w:r w:rsidRPr="00C97309">
        <w:rPr>
          <w:sz w:val="28"/>
          <w:szCs w:val="28"/>
          <w:lang w:val="ro-RO" w:eastAsia="ru-RU"/>
        </w:rPr>
        <w:t>din</w:t>
      </w:r>
      <w:r w:rsidRPr="00C97309">
        <w:rPr>
          <w:sz w:val="28"/>
          <w:szCs w:val="28"/>
          <w:lang w:val="ro-RO" w:eastAsia="ru-RU"/>
        </w:rPr>
        <w:tab/>
        <w:t xml:space="preserve">                     </w:t>
      </w:r>
    </w:p>
    <w:p w:rsidR="009E20E6" w:rsidRPr="00C97309" w:rsidRDefault="009E20E6" w:rsidP="00CF2559">
      <w:pPr>
        <w:ind w:firstLine="709"/>
        <w:rPr>
          <w:sz w:val="28"/>
          <w:szCs w:val="28"/>
          <w:lang w:val="ro-RO" w:eastAsia="ru-RU"/>
        </w:rPr>
      </w:pPr>
    </w:p>
    <w:p w:rsidR="009E20E6" w:rsidRPr="00C97309" w:rsidRDefault="009E20E6" w:rsidP="00CF2559">
      <w:pPr>
        <w:ind w:firstLine="709"/>
        <w:rPr>
          <w:sz w:val="28"/>
          <w:szCs w:val="28"/>
          <w:lang w:val="ro-RO" w:eastAsia="ru-RU"/>
        </w:rPr>
      </w:pPr>
    </w:p>
    <w:p w:rsidR="009E20E6" w:rsidRDefault="009E20E6"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Default="00085DA8" w:rsidP="00CF2559">
      <w:pPr>
        <w:ind w:firstLine="709"/>
        <w:rPr>
          <w:sz w:val="28"/>
          <w:szCs w:val="28"/>
          <w:lang w:val="ro-RO" w:eastAsia="ru-RU"/>
        </w:rPr>
      </w:pPr>
    </w:p>
    <w:p w:rsidR="00085DA8" w:rsidRPr="00085DA8" w:rsidRDefault="00085DA8" w:rsidP="00085DA8">
      <w:pPr>
        <w:suppressAutoHyphens/>
        <w:autoSpaceDE w:val="0"/>
        <w:spacing w:line="658" w:lineRule="exact"/>
        <w:ind w:left="6372" w:firstLine="708"/>
        <w:jc w:val="right"/>
        <w:rPr>
          <w:color w:val="000000"/>
          <w:sz w:val="28"/>
          <w:szCs w:val="28"/>
          <w:lang w:val="ro-RO" w:eastAsia="zh-CN"/>
        </w:rPr>
      </w:pPr>
      <w:r w:rsidRPr="00085DA8">
        <w:rPr>
          <w:color w:val="000000"/>
          <w:sz w:val="28"/>
          <w:szCs w:val="28"/>
          <w:lang w:val="ro-RO" w:eastAsia="zh-CN"/>
        </w:rPr>
        <w:t>Proiect</w:t>
      </w:r>
    </w:p>
    <w:p w:rsidR="00085DA8" w:rsidRPr="00085DA8" w:rsidRDefault="00085DA8" w:rsidP="00085DA8">
      <w:pPr>
        <w:suppressAutoHyphens/>
        <w:autoSpaceDE w:val="0"/>
        <w:spacing w:line="658" w:lineRule="exact"/>
        <w:ind w:firstLine="0"/>
        <w:jc w:val="right"/>
        <w:rPr>
          <w:color w:val="000000"/>
          <w:sz w:val="28"/>
          <w:szCs w:val="28"/>
          <w:lang w:val="ro-RO" w:eastAsia="zh-CN"/>
        </w:rPr>
      </w:pPr>
    </w:p>
    <w:p w:rsidR="00085DA8" w:rsidRDefault="00085DA8" w:rsidP="00085DA8">
      <w:pPr>
        <w:suppressAutoHyphens/>
        <w:autoSpaceDE w:val="0"/>
        <w:ind w:firstLine="0"/>
        <w:jc w:val="center"/>
        <w:rPr>
          <w:b/>
          <w:bCs/>
          <w:color w:val="000000"/>
          <w:sz w:val="28"/>
          <w:szCs w:val="28"/>
          <w:lang w:val="ro-RO" w:eastAsia="zh-CN"/>
        </w:rPr>
      </w:pPr>
      <w:r w:rsidRPr="00085DA8">
        <w:rPr>
          <w:b/>
          <w:bCs/>
          <w:color w:val="000000"/>
          <w:sz w:val="28"/>
          <w:szCs w:val="28"/>
          <w:lang w:val="ro-RO" w:eastAsia="zh-CN"/>
        </w:rPr>
        <w:t>PARLAMENTUL REPUBLICII MOLDOVA</w:t>
      </w:r>
    </w:p>
    <w:p w:rsidR="00085DA8" w:rsidRPr="00085DA8" w:rsidRDefault="00085DA8" w:rsidP="00085DA8">
      <w:pPr>
        <w:suppressAutoHyphens/>
        <w:autoSpaceDE w:val="0"/>
        <w:ind w:firstLine="0"/>
        <w:jc w:val="center"/>
        <w:rPr>
          <w:b/>
          <w:bCs/>
          <w:color w:val="000000"/>
          <w:spacing w:val="80"/>
          <w:sz w:val="28"/>
          <w:szCs w:val="28"/>
          <w:lang w:val="ro-RO" w:eastAsia="zh-CN"/>
        </w:rPr>
      </w:pPr>
    </w:p>
    <w:p w:rsidR="00085DA8" w:rsidRDefault="00085DA8" w:rsidP="00085DA8">
      <w:pPr>
        <w:suppressAutoHyphens/>
        <w:autoSpaceDE w:val="0"/>
        <w:ind w:firstLine="0"/>
        <w:jc w:val="center"/>
        <w:rPr>
          <w:b/>
          <w:bCs/>
          <w:color w:val="000000"/>
          <w:spacing w:val="80"/>
          <w:sz w:val="28"/>
          <w:szCs w:val="28"/>
          <w:lang w:val="ro-RO" w:eastAsia="zh-CN"/>
        </w:rPr>
      </w:pPr>
      <w:r w:rsidRPr="00085DA8">
        <w:rPr>
          <w:b/>
          <w:bCs/>
          <w:color w:val="000000"/>
          <w:spacing w:val="80"/>
          <w:sz w:val="28"/>
          <w:szCs w:val="28"/>
          <w:lang w:val="ro-RO" w:eastAsia="zh-CN"/>
        </w:rPr>
        <w:t>LEGE</w:t>
      </w:r>
    </w:p>
    <w:p w:rsidR="00085DA8" w:rsidRPr="00085DA8" w:rsidRDefault="00085DA8" w:rsidP="00085DA8">
      <w:pPr>
        <w:suppressAutoHyphens/>
        <w:autoSpaceDE w:val="0"/>
        <w:ind w:firstLine="0"/>
        <w:jc w:val="center"/>
        <w:rPr>
          <w:b/>
          <w:bCs/>
          <w:color w:val="000000"/>
          <w:sz w:val="28"/>
          <w:szCs w:val="28"/>
          <w:lang w:val="ro-RO" w:eastAsia="zh-CN"/>
        </w:rPr>
      </w:pPr>
    </w:p>
    <w:p w:rsidR="00085DA8" w:rsidRPr="00085DA8" w:rsidRDefault="00085DA8" w:rsidP="00085DA8">
      <w:pPr>
        <w:suppressAutoHyphens/>
        <w:autoSpaceDE w:val="0"/>
        <w:ind w:firstLine="0"/>
        <w:jc w:val="center"/>
        <w:rPr>
          <w:b/>
          <w:bCs/>
          <w:color w:val="000000"/>
          <w:sz w:val="28"/>
          <w:szCs w:val="28"/>
          <w:lang w:val="ro-RO" w:eastAsia="zh-CN"/>
        </w:rPr>
      </w:pPr>
      <w:r w:rsidRPr="00085DA8">
        <w:rPr>
          <w:b/>
          <w:bCs/>
          <w:color w:val="000000"/>
          <w:sz w:val="28"/>
          <w:szCs w:val="28"/>
          <w:lang w:val="ro-RO" w:eastAsia="zh-CN"/>
        </w:rPr>
        <w:t>pentru modificarea şi completarea unor acte legislative</w:t>
      </w:r>
    </w:p>
    <w:p w:rsidR="00085DA8" w:rsidRPr="00085DA8" w:rsidRDefault="00085DA8" w:rsidP="00085DA8">
      <w:pPr>
        <w:suppressAutoHyphens/>
        <w:autoSpaceDE w:val="0"/>
        <w:rPr>
          <w:color w:val="000000"/>
          <w:sz w:val="28"/>
          <w:szCs w:val="28"/>
          <w:lang w:val="ro-RO" w:eastAsia="zh-CN"/>
        </w:rPr>
      </w:pPr>
    </w:p>
    <w:p w:rsidR="00085DA8" w:rsidRPr="00085DA8" w:rsidRDefault="00085DA8" w:rsidP="00085DA8">
      <w:pPr>
        <w:suppressAutoHyphens/>
        <w:autoSpaceDE w:val="0"/>
        <w:rPr>
          <w:color w:val="000000"/>
          <w:sz w:val="28"/>
          <w:szCs w:val="28"/>
          <w:lang w:val="ro-RO" w:eastAsia="zh-CN"/>
        </w:rPr>
      </w:pPr>
    </w:p>
    <w:p w:rsidR="00085DA8" w:rsidRPr="00085DA8" w:rsidRDefault="00085DA8" w:rsidP="00085DA8">
      <w:pPr>
        <w:suppressAutoHyphens/>
        <w:autoSpaceDE w:val="0"/>
        <w:rPr>
          <w:color w:val="000000"/>
          <w:sz w:val="28"/>
          <w:szCs w:val="28"/>
          <w:lang w:val="ro-RO" w:eastAsia="zh-CN"/>
        </w:rPr>
      </w:pPr>
      <w:r w:rsidRPr="00085DA8">
        <w:rPr>
          <w:color w:val="000000"/>
          <w:sz w:val="28"/>
          <w:szCs w:val="28"/>
          <w:lang w:val="ro-RO" w:eastAsia="zh-CN"/>
        </w:rPr>
        <w:t>Parlamentul adoptă prezenta lege organică.</w:t>
      </w:r>
    </w:p>
    <w:p w:rsidR="00085DA8" w:rsidRPr="00085DA8" w:rsidRDefault="00085DA8" w:rsidP="00085DA8">
      <w:pPr>
        <w:suppressAutoHyphens/>
        <w:autoSpaceDE w:val="0"/>
        <w:rPr>
          <w:color w:val="000000"/>
          <w:sz w:val="28"/>
          <w:szCs w:val="28"/>
          <w:lang w:val="ro-RO" w:eastAsia="zh-CN"/>
        </w:rPr>
      </w:pPr>
    </w:p>
    <w:p w:rsidR="00085DA8" w:rsidRPr="00085DA8" w:rsidRDefault="00085DA8" w:rsidP="00085DA8">
      <w:pPr>
        <w:suppressAutoHyphens/>
        <w:autoSpaceDE w:val="0"/>
        <w:rPr>
          <w:color w:val="000000"/>
          <w:sz w:val="28"/>
          <w:szCs w:val="28"/>
          <w:lang w:val="ro-RO" w:eastAsia="zh-CN"/>
        </w:rPr>
      </w:pPr>
      <w:r w:rsidRPr="00085DA8">
        <w:rPr>
          <w:b/>
          <w:color w:val="000000"/>
          <w:sz w:val="28"/>
          <w:szCs w:val="28"/>
          <w:lang w:val="ro-RO" w:eastAsia="zh-CN"/>
        </w:rPr>
        <w:t>Art. I</w:t>
      </w:r>
      <w:r>
        <w:rPr>
          <w:b/>
          <w:color w:val="000000"/>
          <w:sz w:val="28"/>
          <w:szCs w:val="28"/>
          <w:lang w:val="ro-RO" w:eastAsia="zh-CN"/>
        </w:rPr>
        <w:t>.</w:t>
      </w:r>
      <w:r w:rsidRPr="00085DA8">
        <w:rPr>
          <w:color w:val="000000"/>
          <w:sz w:val="28"/>
          <w:szCs w:val="28"/>
          <w:lang w:val="ro-RO" w:eastAsia="zh-CN"/>
        </w:rPr>
        <w:t xml:space="preserve"> – </w:t>
      </w:r>
      <w:r w:rsidRPr="00085DA8">
        <w:rPr>
          <w:color w:val="000000"/>
          <w:sz w:val="28"/>
          <w:szCs w:val="28"/>
          <w:lang w:val="ro-RO"/>
        </w:rPr>
        <w:t>Codul penal al Republicii Moldova nr. 985-XV din 18 aprilie 2002 (republicat în Monitorul Oficial al Republicii Moldova, 2009, nr. 72-74, art. 195), cu modificările şi completările ulterioare, se modifică şi se completează după cum urmează:</w:t>
      </w:r>
    </w:p>
    <w:p w:rsidR="00085DA8" w:rsidRPr="00085DA8" w:rsidRDefault="00085DA8" w:rsidP="00085DA8">
      <w:pPr>
        <w:suppressAutoHyphens/>
        <w:autoSpaceDE w:val="0"/>
        <w:rPr>
          <w:color w:val="000000"/>
          <w:sz w:val="28"/>
          <w:szCs w:val="28"/>
          <w:lang w:val="ro-RO"/>
        </w:rPr>
      </w:pPr>
    </w:p>
    <w:p w:rsidR="00085DA8" w:rsidRPr="00085DA8" w:rsidRDefault="00085DA8" w:rsidP="00085DA8">
      <w:pPr>
        <w:numPr>
          <w:ilvl w:val="0"/>
          <w:numId w:val="18"/>
        </w:numPr>
        <w:tabs>
          <w:tab w:val="left" w:pos="993"/>
        </w:tabs>
        <w:autoSpaceDE w:val="0"/>
        <w:autoSpaceDN w:val="0"/>
        <w:adjustRightInd w:val="0"/>
        <w:ind w:left="0" w:firstLine="720"/>
        <w:rPr>
          <w:color w:val="000000"/>
          <w:sz w:val="28"/>
          <w:szCs w:val="28"/>
          <w:lang w:val="ro-RO" w:eastAsia="ro-RO"/>
        </w:rPr>
      </w:pPr>
      <w:r w:rsidRPr="00085DA8">
        <w:rPr>
          <w:color w:val="000000"/>
          <w:sz w:val="28"/>
          <w:szCs w:val="28"/>
          <w:lang w:val="ro-RO" w:eastAsia="ro-RO"/>
        </w:rPr>
        <w:t>Se completează</w:t>
      </w:r>
      <w:r>
        <w:rPr>
          <w:color w:val="000000"/>
          <w:sz w:val="28"/>
          <w:szCs w:val="28"/>
          <w:lang w:val="ro-RO" w:eastAsia="ro-RO"/>
        </w:rPr>
        <w:t xml:space="preserve">, corespunzător, </w:t>
      </w:r>
      <w:r w:rsidRPr="00085DA8">
        <w:rPr>
          <w:color w:val="000000"/>
          <w:sz w:val="28"/>
          <w:szCs w:val="28"/>
          <w:lang w:val="ro-RO" w:eastAsia="ro-RO"/>
        </w:rPr>
        <w:t>cu articol</w:t>
      </w:r>
      <w:r>
        <w:rPr>
          <w:color w:val="000000"/>
          <w:sz w:val="28"/>
          <w:szCs w:val="28"/>
          <w:lang w:val="ro-RO" w:eastAsia="ro-RO"/>
        </w:rPr>
        <w:t>e</w:t>
      </w:r>
      <w:r w:rsidRPr="00085DA8">
        <w:rPr>
          <w:color w:val="000000"/>
          <w:sz w:val="28"/>
          <w:szCs w:val="28"/>
          <w:lang w:val="ro-RO" w:eastAsia="ro-RO"/>
        </w:rPr>
        <w:t>l</w:t>
      </w:r>
      <w:r>
        <w:rPr>
          <w:color w:val="000000"/>
          <w:sz w:val="28"/>
          <w:szCs w:val="28"/>
          <w:lang w:val="ro-RO" w:eastAsia="ro-RO"/>
        </w:rPr>
        <w:t>e</w:t>
      </w:r>
      <w:r w:rsidRPr="00085DA8">
        <w:rPr>
          <w:color w:val="000000"/>
          <w:sz w:val="28"/>
          <w:szCs w:val="28"/>
          <w:lang w:val="ro-RO" w:eastAsia="ro-RO"/>
        </w:rPr>
        <w:t xml:space="preserve"> 134</w:t>
      </w:r>
      <w:r w:rsidRPr="00085DA8">
        <w:rPr>
          <w:color w:val="000000"/>
          <w:sz w:val="28"/>
          <w:szCs w:val="28"/>
          <w:vertAlign w:val="superscript"/>
          <w:lang w:val="ro-RO" w:eastAsia="ro-RO"/>
        </w:rPr>
        <w:t>14</w:t>
      </w:r>
      <w:r>
        <w:rPr>
          <w:color w:val="000000"/>
          <w:sz w:val="28"/>
          <w:szCs w:val="28"/>
          <w:vertAlign w:val="superscript"/>
          <w:lang w:val="ro-RO" w:eastAsia="ro-RO"/>
        </w:rPr>
        <w:t xml:space="preserve"> </w:t>
      </w:r>
      <w:r>
        <w:rPr>
          <w:color w:val="000000"/>
          <w:sz w:val="28"/>
          <w:szCs w:val="28"/>
          <w:lang w:val="ro-RO" w:eastAsia="ro-RO"/>
        </w:rPr>
        <w:t xml:space="preserve">şi </w:t>
      </w:r>
      <w:r w:rsidRPr="00085DA8">
        <w:rPr>
          <w:color w:val="000000"/>
          <w:sz w:val="28"/>
          <w:szCs w:val="28"/>
          <w:lang w:val="ro-RO" w:eastAsia="ro-RO"/>
        </w:rPr>
        <w:t>135</w:t>
      </w:r>
      <w:r w:rsidRPr="00085DA8">
        <w:rPr>
          <w:color w:val="000000"/>
          <w:sz w:val="28"/>
          <w:szCs w:val="28"/>
          <w:vertAlign w:val="superscript"/>
          <w:lang w:val="ro-RO" w:eastAsia="ro-RO"/>
        </w:rPr>
        <w:t>2</w:t>
      </w:r>
      <w:r w:rsidRPr="00085DA8">
        <w:rPr>
          <w:color w:val="000000"/>
          <w:sz w:val="28"/>
          <w:szCs w:val="28"/>
          <w:lang w:val="ro-RO" w:eastAsia="ro-RO"/>
        </w:rPr>
        <w:t>, cu următorul cuprins:</w:t>
      </w:r>
    </w:p>
    <w:p w:rsidR="00085DA8" w:rsidRPr="00085DA8" w:rsidRDefault="00085DA8" w:rsidP="00085DA8">
      <w:pPr>
        <w:tabs>
          <w:tab w:val="left" w:pos="993"/>
        </w:tabs>
        <w:autoSpaceDE w:val="0"/>
        <w:autoSpaceDN w:val="0"/>
        <w:adjustRightInd w:val="0"/>
        <w:rPr>
          <w:color w:val="000000"/>
          <w:sz w:val="28"/>
          <w:szCs w:val="28"/>
          <w:lang w:val="ro-RO" w:eastAsia="ru-RU"/>
        </w:rPr>
      </w:pPr>
      <w:r w:rsidRPr="00085DA8">
        <w:rPr>
          <w:b/>
          <w:bCs/>
          <w:color w:val="000000"/>
          <w:sz w:val="28"/>
          <w:szCs w:val="28"/>
          <w:lang w:val="ro-RO" w:eastAsia="ro-RO"/>
        </w:rPr>
        <w:t>„Articolul 134</w:t>
      </w:r>
      <w:r w:rsidRPr="00085DA8">
        <w:rPr>
          <w:color w:val="000000"/>
          <w:sz w:val="28"/>
          <w:szCs w:val="28"/>
          <w:vertAlign w:val="superscript"/>
          <w:lang w:val="ro-RO" w:eastAsia="ro-RO"/>
        </w:rPr>
        <w:t>14</w:t>
      </w:r>
      <w:r w:rsidRPr="00085DA8">
        <w:rPr>
          <w:color w:val="000000"/>
          <w:sz w:val="28"/>
          <w:szCs w:val="28"/>
          <w:lang w:val="ro-RO" w:eastAsia="ro-RO"/>
        </w:rPr>
        <w:t>. Material</w:t>
      </w:r>
      <w:r>
        <w:rPr>
          <w:color w:val="000000"/>
          <w:sz w:val="28"/>
          <w:szCs w:val="28"/>
          <w:lang w:val="ro-RO" w:eastAsia="ro-RO"/>
        </w:rPr>
        <w:t>ul</w:t>
      </w:r>
      <w:r w:rsidRPr="00085DA8">
        <w:rPr>
          <w:color w:val="000000"/>
          <w:sz w:val="28"/>
          <w:szCs w:val="28"/>
          <w:lang w:val="ro-RO" w:eastAsia="ro-RO"/>
        </w:rPr>
        <w:t xml:space="preserve"> rasist şi xenofob</w:t>
      </w:r>
    </w:p>
    <w:p w:rsidR="00085DA8" w:rsidRPr="00085DA8" w:rsidRDefault="00085DA8" w:rsidP="00085DA8">
      <w:pPr>
        <w:tabs>
          <w:tab w:val="left" w:pos="993"/>
        </w:tabs>
        <w:autoSpaceDE w:val="0"/>
        <w:autoSpaceDN w:val="0"/>
        <w:adjustRightInd w:val="0"/>
        <w:rPr>
          <w:color w:val="000000"/>
          <w:sz w:val="28"/>
          <w:szCs w:val="28"/>
          <w:lang w:val="ro-RO" w:eastAsia="ro-RO"/>
        </w:rPr>
      </w:pPr>
      <w:r w:rsidRPr="00085DA8">
        <w:rPr>
          <w:color w:val="000000"/>
          <w:sz w:val="28"/>
          <w:szCs w:val="28"/>
          <w:lang w:val="ro-RO" w:eastAsia="ro-RO"/>
        </w:rPr>
        <w:t>Prin material rasist şi xenofob se înţelege orice material scris, imagine sau altă reprezentare de idei ori teorii care susţine, înc</w:t>
      </w:r>
      <w:r>
        <w:rPr>
          <w:color w:val="000000"/>
          <w:sz w:val="28"/>
          <w:szCs w:val="28"/>
          <w:lang w:val="ro-RO" w:eastAsia="ro-RO"/>
        </w:rPr>
        <w:t>urajează sau incită la ură, dis</w:t>
      </w:r>
      <w:r w:rsidRPr="00085DA8">
        <w:rPr>
          <w:color w:val="000000"/>
          <w:sz w:val="28"/>
          <w:szCs w:val="28"/>
          <w:lang w:val="ro-RO" w:eastAsia="ro-RO"/>
        </w:rPr>
        <w:t>criminare ori violenţă împotriva uneia sau mai multor persoane, bazată pe rasă, culoare, ascendenţă sau origine națională, etnică sau religioasă.</w:t>
      </w:r>
      <w:r>
        <w:rPr>
          <w:color w:val="000000"/>
          <w:sz w:val="28"/>
          <w:szCs w:val="28"/>
          <w:lang w:val="ro-RO" w:eastAsia="ro-RO"/>
        </w:rPr>
        <w:t>”;</w:t>
      </w:r>
    </w:p>
    <w:p w:rsidR="00085DA8" w:rsidRPr="00085DA8" w:rsidRDefault="00085DA8" w:rsidP="00085DA8">
      <w:pPr>
        <w:tabs>
          <w:tab w:val="left" w:pos="993"/>
        </w:tabs>
        <w:autoSpaceDE w:val="0"/>
        <w:autoSpaceDN w:val="0"/>
        <w:adjustRightInd w:val="0"/>
        <w:rPr>
          <w:b/>
          <w:color w:val="000000"/>
          <w:sz w:val="28"/>
          <w:szCs w:val="28"/>
          <w:lang w:val="ro-RO" w:eastAsia="ro-RO"/>
        </w:rPr>
      </w:pPr>
    </w:p>
    <w:p w:rsidR="00085DA8" w:rsidRPr="00085DA8" w:rsidRDefault="00085DA8" w:rsidP="00085DA8">
      <w:pPr>
        <w:autoSpaceDE w:val="0"/>
        <w:autoSpaceDN w:val="0"/>
        <w:adjustRightInd w:val="0"/>
        <w:rPr>
          <w:color w:val="000000"/>
          <w:sz w:val="28"/>
          <w:szCs w:val="28"/>
          <w:lang w:val="ro-RO" w:eastAsia="ro-RO"/>
        </w:rPr>
      </w:pPr>
      <w:r>
        <w:rPr>
          <w:b/>
          <w:bCs/>
          <w:color w:val="000000"/>
          <w:sz w:val="28"/>
          <w:szCs w:val="28"/>
          <w:lang w:val="ro-RO" w:eastAsia="ro-RO"/>
        </w:rPr>
        <w:t>„</w:t>
      </w:r>
      <w:r w:rsidRPr="00085DA8">
        <w:rPr>
          <w:b/>
          <w:bCs/>
          <w:color w:val="000000"/>
          <w:sz w:val="28"/>
          <w:szCs w:val="28"/>
          <w:lang w:val="ro-RO" w:eastAsia="ro-RO"/>
        </w:rPr>
        <w:t>Articolul 135</w:t>
      </w:r>
      <w:r w:rsidRPr="00085DA8">
        <w:rPr>
          <w:b/>
          <w:bCs/>
          <w:color w:val="000000"/>
          <w:sz w:val="28"/>
          <w:szCs w:val="28"/>
          <w:vertAlign w:val="superscript"/>
          <w:lang w:val="ro-RO" w:eastAsia="ro-RO"/>
        </w:rPr>
        <w:t>2</w:t>
      </w:r>
      <w:r w:rsidRPr="00085DA8">
        <w:rPr>
          <w:b/>
          <w:bCs/>
          <w:color w:val="000000"/>
          <w:sz w:val="28"/>
          <w:szCs w:val="28"/>
          <w:lang w:val="ro-RO" w:eastAsia="ro-RO"/>
        </w:rPr>
        <w:t xml:space="preserve">. </w:t>
      </w:r>
      <w:r w:rsidRPr="00085DA8">
        <w:rPr>
          <w:bCs/>
          <w:color w:val="000000"/>
          <w:sz w:val="28"/>
          <w:szCs w:val="28"/>
          <w:lang w:val="ro-RO" w:eastAsia="ro-RO"/>
        </w:rPr>
        <w:t>Propaganda genocidului ori a infracțiunilor împotriva umanității</w:t>
      </w:r>
    </w:p>
    <w:p w:rsidR="00085DA8" w:rsidRPr="00085DA8" w:rsidRDefault="00085DA8" w:rsidP="00085DA8">
      <w:pPr>
        <w:tabs>
          <w:tab w:val="left" w:pos="993"/>
        </w:tabs>
        <w:autoSpaceDE w:val="0"/>
        <w:autoSpaceDN w:val="0"/>
        <w:adjustRightInd w:val="0"/>
        <w:rPr>
          <w:color w:val="000000"/>
          <w:sz w:val="28"/>
          <w:szCs w:val="28"/>
          <w:lang w:val="ro-RO" w:eastAsia="ro-RO"/>
        </w:rPr>
      </w:pPr>
      <w:r w:rsidRPr="00085DA8">
        <w:rPr>
          <w:bCs/>
          <w:color w:val="000000"/>
          <w:sz w:val="28"/>
          <w:szCs w:val="28"/>
          <w:lang w:val="ro-RO" w:eastAsia="ru-RU"/>
        </w:rPr>
        <w:t>Propaganda</w:t>
      </w:r>
      <w:r w:rsidRPr="00085DA8">
        <w:rPr>
          <w:color w:val="000000"/>
          <w:sz w:val="28"/>
          <w:szCs w:val="28"/>
          <w:lang w:val="ro-RO" w:eastAsia="ro-RO"/>
        </w:rPr>
        <w:t>, răspîndirea sau orice ale acțiuni orientate spre negarea, minimalizarea grosolană, încuviințarea ori justificarea infracțiunilor de genocid sau ale infracțiunilor împotriva umanității, săvîrșite inclusiv prin intermediul unui sistem informatic</w:t>
      </w:r>
    </w:p>
    <w:p w:rsidR="00085DA8" w:rsidRPr="00085DA8" w:rsidRDefault="00085DA8" w:rsidP="00085DA8">
      <w:pPr>
        <w:tabs>
          <w:tab w:val="left" w:pos="993"/>
        </w:tabs>
        <w:autoSpaceDE w:val="0"/>
        <w:autoSpaceDN w:val="0"/>
        <w:adjustRightInd w:val="0"/>
        <w:rPr>
          <w:b/>
          <w:color w:val="000000"/>
          <w:sz w:val="28"/>
          <w:szCs w:val="28"/>
          <w:lang w:val="ro-RO" w:eastAsia="ro-RO"/>
        </w:rPr>
      </w:pPr>
      <w:r w:rsidRPr="00085DA8">
        <w:rPr>
          <w:color w:val="000000"/>
          <w:sz w:val="28"/>
          <w:szCs w:val="28"/>
          <w:lang w:val="ro-RO" w:eastAsia="ro-RO"/>
        </w:rPr>
        <w:t>se pedepseşte cu amendă în mărime de la 500 la 1000 unităţi convenţionale</w:t>
      </w:r>
      <w:r w:rsidRPr="00085DA8">
        <w:rPr>
          <w:color w:val="000000"/>
          <w:spacing w:val="30"/>
          <w:sz w:val="28"/>
          <w:szCs w:val="28"/>
          <w:vertAlign w:val="superscript"/>
          <w:lang w:val="ro-RO" w:eastAsia="ro-RO"/>
        </w:rPr>
        <w:t xml:space="preserve"> </w:t>
      </w:r>
      <w:r w:rsidRPr="00085DA8">
        <w:rPr>
          <w:color w:val="000000"/>
          <w:sz w:val="28"/>
          <w:szCs w:val="28"/>
          <w:lang w:val="ro-RO" w:eastAsia="ro-RO"/>
        </w:rPr>
        <w:t xml:space="preserve">sau cu închisoare de la 1 la 3 ani aplicată persoanei </w:t>
      </w:r>
      <w:r w:rsidRPr="00085DA8">
        <w:rPr>
          <w:color w:val="000000"/>
          <w:sz w:val="28"/>
          <w:szCs w:val="28"/>
          <w:lang w:val="ro-RO" w:eastAsia="ro-RO"/>
        </w:rPr>
        <w:lastRenderedPageBreak/>
        <w:t xml:space="preserve">fizice, </w:t>
      </w:r>
      <w:r w:rsidRPr="00085DA8">
        <w:rPr>
          <w:color w:val="000000"/>
          <w:sz w:val="28"/>
          <w:szCs w:val="28"/>
          <w:lang w:val="ro-RO" w:eastAsia="ru-RU"/>
        </w:rPr>
        <w:t>persoana juridică se pedepsește cu amendă în mărime de la 2000 la 5000 de unităţi convenţionale cu privarea de dreptul de a exercita o anumită activitate pe un termen de la 1 la 5 ani sau cu lichidarea ei.”</w:t>
      </w:r>
    </w:p>
    <w:p w:rsidR="00085DA8" w:rsidRPr="00085DA8" w:rsidRDefault="00085DA8" w:rsidP="00085DA8">
      <w:pPr>
        <w:rPr>
          <w:color w:val="000000"/>
          <w:sz w:val="28"/>
          <w:szCs w:val="28"/>
          <w:lang w:val="ro-RO"/>
        </w:rPr>
      </w:pPr>
    </w:p>
    <w:p w:rsidR="00085DA8" w:rsidRPr="00085DA8" w:rsidRDefault="00085DA8" w:rsidP="00085DA8">
      <w:pPr>
        <w:numPr>
          <w:ilvl w:val="0"/>
          <w:numId w:val="18"/>
        </w:numPr>
        <w:tabs>
          <w:tab w:val="left" w:pos="993"/>
        </w:tabs>
        <w:ind w:left="0" w:firstLine="720"/>
        <w:rPr>
          <w:color w:val="000000"/>
          <w:sz w:val="28"/>
          <w:szCs w:val="28"/>
          <w:lang w:val="ro-RO" w:eastAsia="ro-RO"/>
        </w:rPr>
      </w:pPr>
      <w:r w:rsidRPr="00085DA8">
        <w:rPr>
          <w:color w:val="000000"/>
          <w:sz w:val="28"/>
          <w:szCs w:val="28"/>
          <w:lang w:val="ro-RO" w:eastAsia="ro-RO"/>
        </w:rPr>
        <w:t>La articolul 155:</w:t>
      </w:r>
    </w:p>
    <w:p w:rsidR="00085DA8" w:rsidRPr="00085DA8" w:rsidRDefault="00085DA8" w:rsidP="00085DA8">
      <w:pPr>
        <w:rPr>
          <w:color w:val="000000"/>
          <w:sz w:val="28"/>
          <w:szCs w:val="28"/>
          <w:lang w:val="ro-RO" w:eastAsia="ro-RO"/>
        </w:rPr>
      </w:pPr>
      <w:r w:rsidRPr="00085DA8">
        <w:rPr>
          <w:color w:val="000000"/>
          <w:sz w:val="28"/>
          <w:szCs w:val="28"/>
          <w:lang w:val="ro-RO" w:eastAsia="ro-RO"/>
        </w:rPr>
        <w:t>alineatul unic devine alineatul (1);</w:t>
      </w:r>
    </w:p>
    <w:p w:rsidR="00085DA8" w:rsidRPr="00085DA8" w:rsidRDefault="00085DA8" w:rsidP="00085DA8">
      <w:pPr>
        <w:autoSpaceDE w:val="0"/>
        <w:autoSpaceDN w:val="0"/>
        <w:adjustRightInd w:val="0"/>
        <w:rPr>
          <w:color w:val="000000"/>
          <w:sz w:val="28"/>
          <w:szCs w:val="28"/>
          <w:lang w:val="ro-RO" w:eastAsia="ro-RO"/>
        </w:rPr>
      </w:pPr>
      <w:r w:rsidRPr="00085DA8">
        <w:rPr>
          <w:color w:val="000000"/>
          <w:sz w:val="28"/>
          <w:szCs w:val="28"/>
          <w:lang w:val="ro-RO" w:eastAsia="ro-RO"/>
        </w:rPr>
        <w:t xml:space="preserve">articolul </w:t>
      </w:r>
      <w:r>
        <w:rPr>
          <w:color w:val="000000"/>
          <w:sz w:val="28"/>
          <w:szCs w:val="28"/>
          <w:lang w:val="ro-RO" w:eastAsia="ro-RO"/>
        </w:rPr>
        <w:t>se completează cu alineatul (2)</w:t>
      </w:r>
      <w:r w:rsidRPr="00085DA8">
        <w:rPr>
          <w:color w:val="000000"/>
          <w:sz w:val="28"/>
          <w:szCs w:val="28"/>
          <w:lang w:val="ro-RO" w:eastAsia="ro-RO"/>
        </w:rPr>
        <w:t xml:space="preserve"> cu următorul cuprins:</w:t>
      </w:r>
    </w:p>
    <w:p w:rsidR="00085DA8" w:rsidRPr="00085DA8" w:rsidRDefault="00085DA8" w:rsidP="00085DA8">
      <w:pPr>
        <w:autoSpaceDE w:val="0"/>
        <w:autoSpaceDN w:val="0"/>
        <w:adjustRightInd w:val="0"/>
        <w:rPr>
          <w:color w:val="000000"/>
          <w:sz w:val="28"/>
          <w:szCs w:val="28"/>
          <w:lang w:val="ro-RO" w:eastAsia="ro-RO"/>
        </w:rPr>
      </w:pPr>
      <w:r w:rsidRPr="00085DA8">
        <w:rPr>
          <w:color w:val="000000"/>
          <w:sz w:val="28"/>
          <w:szCs w:val="28"/>
          <w:lang w:val="ro-RO" w:eastAsia="ro-RO"/>
        </w:rPr>
        <w:t>„</w:t>
      </w:r>
      <w:r>
        <w:rPr>
          <w:color w:val="000000"/>
          <w:sz w:val="28"/>
          <w:szCs w:val="28"/>
          <w:lang w:val="ro-RO" w:eastAsia="ro-RO"/>
        </w:rPr>
        <w:t xml:space="preserve">(2) </w:t>
      </w:r>
      <w:r w:rsidRPr="00085DA8">
        <w:rPr>
          <w:color w:val="000000"/>
          <w:sz w:val="28"/>
          <w:szCs w:val="28"/>
          <w:lang w:val="ro-RO" w:eastAsia="ro-RO"/>
        </w:rPr>
        <w:t>Acțiunile prevăzute la alin. (1), săv</w:t>
      </w:r>
      <w:r>
        <w:rPr>
          <w:color w:val="000000"/>
          <w:sz w:val="28"/>
          <w:szCs w:val="28"/>
          <w:lang w:val="ro-RO" w:eastAsia="ro-RO"/>
        </w:rPr>
        <w:t>î</w:t>
      </w:r>
      <w:r w:rsidRPr="00085DA8">
        <w:rPr>
          <w:color w:val="000000"/>
          <w:sz w:val="28"/>
          <w:szCs w:val="28"/>
          <w:lang w:val="ro-RO" w:eastAsia="ro-RO"/>
        </w:rPr>
        <w:t>rșite inclusiv prin intermediul unui sistem informatic asupra uneia sau mai multor persoane pe motivul apartenenței la un grup care se identifică prin rasă, culoare, ascendență sau origine națională, etnică sau religioasă,</w:t>
      </w:r>
    </w:p>
    <w:p w:rsidR="00085DA8" w:rsidRPr="00085DA8" w:rsidRDefault="00085DA8" w:rsidP="00085DA8">
      <w:pPr>
        <w:autoSpaceDE w:val="0"/>
        <w:autoSpaceDN w:val="0"/>
        <w:adjustRightInd w:val="0"/>
        <w:rPr>
          <w:color w:val="000000"/>
          <w:sz w:val="28"/>
          <w:szCs w:val="28"/>
          <w:lang w:val="ro-RO" w:eastAsia="ru-RU"/>
        </w:rPr>
      </w:pPr>
      <w:r w:rsidRPr="00085DA8">
        <w:rPr>
          <w:color w:val="000000"/>
          <w:sz w:val="28"/>
          <w:szCs w:val="28"/>
          <w:lang w:val="ro-RO" w:eastAsia="ru-RU"/>
        </w:rPr>
        <w:t>se pedepsesc cu amendă în mărime de la 300 la 500 unităţi convenţionale sau cu muncă neremunerată în folosul comunităţii de la 180 la 240 de ore, sau cu închisoare de p</w:t>
      </w:r>
      <w:r>
        <w:rPr>
          <w:color w:val="000000"/>
          <w:sz w:val="28"/>
          <w:szCs w:val="28"/>
          <w:lang w:val="ro-RO" w:eastAsia="ru-RU"/>
        </w:rPr>
        <w:t>î</w:t>
      </w:r>
      <w:r w:rsidRPr="00085DA8">
        <w:rPr>
          <w:color w:val="000000"/>
          <w:sz w:val="28"/>
          <w:szCs w:val="28"/>
          <w:lang w:val="ro-RO" w:eastAsia="ru-RU"/>
        </w:rPr>
        <w:t>nă la 5</w:t>
      </w:r>
      <w:r>
        <w:rPr>
          <w:color w:val="000000"/>
          <w:sz w:val="28"/>
          <w:szCs w:val="28"/>
          <w:lang w:val="ro-RO" w:eastAsia="ru-RU"/>
        </w:rPr>
        <w:t xml:space="preserve"> ani.”</w:t>
      </w:r>
    </w:p>
    <w:p w:rsidR="00085DA8" w:rsidRPr="00085DA8" w:rsidRDefault="00085DA8" w:rsidP="00085DA8">
      <w:pPr>
        <w:autoSpaceDE w:val="0"/>
        <w:autoSpaceDN w:val="0"/>
        <w:adjustRightInd w:val="0"/>
        <w:rPr>
          <w:b/>
          <w:color w:val="000000"/>
          <w:sz w:val="28"/>
          <w:szCs w:val="28"/>
          <w:lang w:val="ro-RO" w:eastAsia="ro-RO"/>
        </w:rPr>
      </w:pPr>
    </w:p>
    <w:p w:rsidR="00085DA8" w:rsidRPr="00085DA8" w:rsidRDefault="00085DA8" w:rsidP="00085DA8">
      <w:pPr>
        <w:numPr>
          <w:ilvl w:val="0"/>
          <w:numId w:val="18"/>
        </w:numPr>
        <w:tabs>
          <w:tab w:val="left" w:pos="993"/>
        </w:tabs>
        <w:autoSpaceDE w:val="0"/>
        <w:autoSpaceDN w:val="0"/>
        <w:adjustRightInd w:val="0"/>
        <w:ind w:left="0" w:firstLine="720"/>
        <w:rPr>
          <w:bCs/>
          <w:color w:val="000000"/>
          <w:sz w:val="28"/>
          <w:szCs w:val="28"/>
          <w:lang w:val="ro-RO" w:eastAsia="ru-RU"/>
        </w:rPr>
      </w:pPr>
      <w:r w:rsidRPr="00085DA8">
        <w:rPr>
          <w:color w:val="000000"/>
          <w:sz w:val="28"/>
          <w:szCs w:val="28"/>
          <w:lang w:val="ro-RO" w:eastAsia="ro-RO"/>
        </w:rPr>
        <w:t xml:space="preserve">La articolul 346: </w:t>
      </w:r>
    </w:p>
    <w:p w:rsidR="00085DA8" w:rsidRPr="00085DA8" w:rsidRDefault="00085DA8" w:rsidP="00085DA8">
      <w:pPr>
        <w:autoSpaceDE w:val="0"/>
        <w:autoSpaceDN w:val="0"/>
        <w:adjustRightInd w:val="0"/>
        <w:rPr>
          <w:b/>
          <w:bCs/>
          <w:color w:val="000000"/>
          <w:sz w:val="28"/>
          <w:szCs w:val="28"/>
          <w:lang w:val="ro-RO" w:eastAsia="ru-RU"/>
        </w:rPr>
      </w:pPr>
      <w:r>
        <w:rPr>
          <w:bCs/>
          <w:color w:val="000000"/>
          <w:sz w:val="28"/>
          <w:szCs w:val="28"/>
          <w:lang w:val="ro-RO" w:eastAsia="ru-RU"/>
        </w:rPr>
        <w:t xml:space="preserve">în dispoziţie, </w:t>
      </w:r>
      <w:r w:rsidRPr="00085DA8">
        <w:rPr>
          <w:bCs/>
          <w:color w:val="000000"/>
          <w:sz w:val="28"/>
          <w:szCs w:val="28"/>
          <w:lang w:val="ro-RO" w:eastAsia="ru-RU"/>
        </w:rPr>
        <w:t>după cuvintele „</w:t>
      </w:r>
      <w:r w:rsidRPr="00085DA8">
        <w:rPr>
          <w:color w:val="000000"/>
          <w:sz w:val="28"/>
          <w:szCs w:val="28"/>
          <w:lang w:val="ro-RO" w:eastAsia="ru-RU"/>
        </w:rPr>
        <w:t xml:space="preserve">spre înjosirea onoarei şi demnităţii naţionale” </w:t>
      </w:r>
      <w:r w:rsidRPr="00085DA8">
        <w:rPr>
          <w:b/>
          <w:bCs/>
          <w:color w:val="000000"/>
          <w:sz w:val="28"/>
          <w:szCs w:val="28"/>
          <w:lang w:val="ro-RO" w:eastAsia="ru-RU"/>
        </w:rPr>
        <w:t xml:space="preserve"> </w:t>
      </w:r>
      <w:r w:rsidRPr="00085DA8">
        <w:rPr>
          <w:bCs/>
          <w:color w:val="000000"/>
          <w:sz w:val="28"/>
          <w:szCs w:val="28"/>
          <w:lang w:val="ro-RO" w:eastAsia="ru-RU"/>
        </w:rPr>
        <w:t>se completează cu textul „</w:t>
      </w:r>
      <w:r>
        <w:rPr>
          <w:color w:val="000000"/>
          <w:sz w:val="28"/>
          <w:szCs w:val="28"/>
          <w:lang w:val="ro-RO" w:eastAsia="ro-RO"/>
        </w:rPr>
        <w:t xml:space="preserve"> , </w:t>
      </w:r>
      <w:r w:rsidRPr="00085DA8">
        <w:rPr>
          <w:color w:val="000000"/>
          <w:sz w:val="28"/>
          <w:szCs w:val="28"/>
          <w:lang w:val="ro-RO" w:eastAsia="ro-RO"/>
        </w:rPr>
        <w:t>răsp</w:t>
      </w:r>
      <w:r>
        <w:rPr>
          <w:color w:val="000000"/>
          <w:sz w:val="28"/>
          <w:szCs w:val="28"/>
          <w:lang w:val="ro-RO" w:eastAsia="ro-RO"/>
        </w:rPr>
        <w:t>î</w:t>
      </w:r>
      <w:r w:rsidRPr="00085DA8">
        <w:rPr>
          <w:color w:val="000000"/>
          <w:sz w:val="28"/>
          <w:szCs w:val="28"/>
          <w:lang w:val="ro-RO" w:eastAsia="ro-RO"/>
        </w:rPr>
        <w:t>ndirea sau alte forme de punere la dispoziţia publicului, inclusiv prin in</w:t>
      </w:r>
      <w:r w:rsidRPr="00085DA8">
        <w:rPr>
          <w:color w:val="000000"/>
          <w:sz w:val="28"/>
          <w:szCs w:val="28"/>
          <w:lang w:val="ro-RO" w:eastAsia="ro-RO"/>
        </w:rPr>
        <w:softHyphen/>
        <w:t>termediul unui sistem informatic, a materialelor rasiste şi xenofobe”;</w:t>
      </w:r>
    </w:p>
    <w:p w:rsidR="00085DA8" w:rsidRPr="00085DA8" w:rsidRDefault="00085DA8" w:rsidP="00085DA8">
      <w:pPr>
        <w:autoSpaceDE w:val="0"/>
        <w:autoSpaceDN w:val="0"/>
        <w:adjustRightInd w:val="0"/>
        <w:rPr>
          <w:b/>
          <w:color w:val="000000"/>
          <w:spacing w:val="-20"/>
          <w:sz w:val="28"/>
          <w:szCs w:val="28"/>
          <w:vertAlign w:val="superscript"/>
          <w:lang w:val="ro-RO" w:eastAsia="ro-RO"/>
        </w:rPr>
      </w:pPr>
      <w:r w:rsidRPr="00085DA8">
        <w:rPr>
          <w:color w:val="000000"/>
          <w:sz w:val="28"/>
          <w:szCs w:val="28"/>
          <w:lang w:val="ro-RO" w:eastAsia="ro-RO"/>
        </w:rPr>
        <w:t xml:space="preserve">în sancţiune, cifra ,,250” se substituie cu cifra ,,500”.  </w:t>
      </w:r>
    </w:p>
    <w:p w:rsidR="00085DA8" w:rsidRPr="00085DA8" w:rsidRDefault="00085DA8" w:rsidP="00085DA8">
      <w:pPr>
        <w:autoSpaceDE w:val="0"/>
        <w:autoSpaceDN w:val="0"/>
        <w:adjustRightInd w:val="0"/>
        <w:rPr>
          <w:color w:val="000000"/>
          <w:sz w:val="28"/>
          <w:szCs w:val="28"/>
          <w:lang w:val="ro-RO" w:eastAsia="ro-RO"/>
        </w:rPr>
      </w:pPr>
    </w:p>
    <w:p w:rsidR="00085DA8" w:rsidRDefault="00085DA8" w:rsidP="00085DA8">
      <w:pPr>
        <w:suppressAutoHyphens/>
        <w:autoSpaceDE w:val="0"/>
        <w:rPr>
          <w:color w:val="000000"/>
          <w:sz w:val="28"/>
          <w:szCs w:val="28"/>
          <w:lang w:val="ro-RO" w:eastAsia="ro-RO"/>
        </w:rPr>
      </w:pPr>
      <w:r w:rsidRPr="00085DA8">
        <w:rPr>
          <w:b/>
          <w:color w:val="000000"/>
          <w:sz w:val="28"/>
          <w:szCs w:val="28"/>
          <w:lang w:val="ro-RO" w:eastAsia="ro-RO"/>
        </w:rPr>
        <w:t>Art. II</w:t>
      </w:r>
      <w:r>
        <w:rPr>
          <w:b/>
          <w:color w:val="000000"/>
          <w:sz w:val="28"/>
          <w:szCs w:val="28"/>
          <w:lang w:val="ro-RO" w:eastAsia="ro-RO"/>
        </w:rPr>
        <w:t>.</w:t>
      </w:r>
      <w:r w:rsidRPr="00085DA8">
        <w:rPr>
          <w:color w:val="000000"/>
          <w:sz w:val="28"/>
          <w:szCs w:val="28"/>
          <w:lang w:val="ro-RO" w:eastAsia="ro-RO"/>
        </w:rPr>
        <w:t xml:space="preserve"> </w:t>
      </w:r>
      <w:r w:rsidRPr="00085DA8">
        <w:rPr>
          <w:color w:val="000000"/>
          <w:sz w:val="28"/>
          <w:szCs w:val="28"/>
          <w:lang w:val="ro-RO"/>
        </w:rPr>
        <w:t xml:space="preserve">– Codul </w:t>
      </w:r>
      <w:r>
        <w:rPr>
          <w:color w:val="000000"/>
          <w:sz w:val="28"/>
          <w:szCs w:val="28"/>
          <w:lang w:val="ro-RO"/>
        </w:rPr>
        <w:t>c</w:t>
      </w:r>
      <w:r w:rsidRPr="00085DA8">
        <w:rPr>
          <w:color w:val="000000"/>
          <w:sz w:val="28"/>
          <w:szCs w:val="28"/>
          <w:lang w:val="ro-RO"/>
        </w:rPr>
        <w:t>ontravenţional al Republicii Moldova nr. 218</w:t>
      </w:r>
      <w:r>
        <w:rPr>
          <w:color w:val="000000"/>
          <w:sz w:val="28"/>
          <w:szCs w:val="28"/>
          <w:lang w:val="ro-RO"/>
        </w:rPr>
        <w:t>-XVI</w:t>
      </w:r>
      <w:r w:rsidRPr="00085DA8">
        <w:rPr>
          <w:color w:val="000000"/>
          <w:sz w:val="28"/>
          <w:szCs w:val="28"/>
          <w:lang w:val="ro-RO"/>
        </w:rPr>
        <w:t xml:space="preserve"> din 24 octombrie 2008 (Monitorul Oficial al Republicii Moldova, 2009, nr. 3-6, art. 15),  cu modificările şi completările ulterioare, se completează </w:t>
      </w:r>
      <w:r w:rsidRPr="00085DA8">
        <w:rPr>
          <w:color w:val="000000"/>
          <w:sz w:val="28"/>
          <w:szCs w:val="28"/>
          <w:lang w:val="ro-RO" w:eastAsia="ro-RO"/>
        </w:rPr>
        <w:t>cu articolul 69</w:t>
      </w:r>
      <w:r w:rsidRPr="00085DA8">
        <w:rPr>
          <w:color w:val="000000"/>
          <w:sz w:val="28"/>
          <w:szCs w:val="28"/>
          <w:vertAlign w:val="superscript"/>
          <w:lang w:val="ro-RO" w:eastAsia="ro-RO"/>
        </w:rPr>
        <w:t>1</w:t>
      </w:r>
      <w:r>
        <w:rPr>
          <w:color w:val="000000"/>
          <w:sz w:val="28"/>
          <w:szCs w:val="28"/>
          <w:vertAlign w:val="superscript"/>
          <w:lang w:val="ro-RO" w:eastAsia="ro-RO"/>
        </w:rPr>
        <w:t xml:space="preserve"> </w:t>
      </w:r>
      <w:r w:rsidRPr="00085DA8">
        <w:rPr>
          <w:color w:val="000000"/>
          <w:sz w:val="28"/>
          <w:szCs w:val="28"/>
          <w:lang w:val="ro-RO" w:eastAsia="ro-RO"/>
        </w:rPr>
        <w:t xml:space="preserve"> cu următorul cuprins:</w:t>
      </w:r>
    </w:p>
    <w:p w:rsidR="00085DA8" w:rsidRPr="00085DA8" w:rsidRDefault="00085DA8" w:rsidP="00085DA8">
      <w:pPr>
        <w:suppressAutoHyphens/>
        <w:autoSpaceDE w:val="0"/>
        <w:rPr>
          <w:bCs/>
          <w:i/>
          <w:color w:val="000000"/>
          <w:sz w:val="28"/>
          <w:szCs w:val="28"/>
          <w:lang w:val="ro-RO" w:eastAsia="ro-RO"/>
        </w:rPr>
      </w:pPr>
      <w:r w:rsidRPr="00085DA8">
        <w:rPr>
          <w:b/>
          <w:color w:val="000000"/>
          <w:sz w:val="28"/>
          <w:szCs w:val="28"/>
          <w:lang w:val="ro-RO" w:eastAsia="ro-RO"/>
        </w:rPr>
        <w:lastRenderedPageBreak/>
        <w:t>„Art. 69</w:t>
      </w:r>
      <w:r w:rsidRPr="00085DA8">
        <w:rPr>
          <w:b/>
          <w:color w:val="000000"/>
          <w:sz w:val="28"/>
          <w:szCs w:val="28"/>
          <w:vertAlign w:val="superscript"/>
          <w:lang w:val="ro-RO" w:eastAsia="ro-RO"/>
        </w:rPr>
        <w:t>1</w:t>
      </w:r>
      <w:r w:rsidRPr="00085DA8">
        <w:rPr>
          <w:b/>
          <w:color w:val="000000"/>
          <w:sz w:val="28"/>
          <w:szCs w:val="28"/>
          <w:lang w:val="ro-RO" w:eastAsia="ro-RO"/>
        </w:rPr>
        <w:t>.</w:t>
      </w:r>
      <w:r w:rsidRPr="00085DA8">
        <w:rPr>
          <w:color w:val="000000"/>
          <w:sz w:val="28"/>
          <w:szCs w:val="28"/>
          <w:lang w:val="ro-RO" w:eastAsia="ro-RO"/>
        </w:rPr>
        <w:t xml:space="preserve"> </w:t>
      </w:r>
      <w:r w:rsidRPr="00085DA8">
        <w:rPr>
          <w:bCs/>
          <w:color w:val="000000"/>
          <w:sz w:val="28"/>
          <w:szCs w:val="28"/>
          <w:lang w:val="ro-RO" w:eastAsia="ro-RO"/>
        </w:rPr>
        <w:t>Insulta avînd la bază o motivaţie rasistă sau xenofobă</w:t>
      </w:r>
      <w:r w:rsidRPr="00085DA8">
        <w:rPr>
          <w:b/>
          <w:bCs/>
          <w:i/>
          <w:color w:val="000000"/>
          <w:sz w:val="28"/>
          <w:szCs w:val="28"/>
          <w:lang w:val="ro-RO" w:eastAsia="ro-RO"/>
        </w:rPr>
        <w:t xml:space="preserve"> </w:t>
      </w:r>
    </w:p>
    <w:p w:rsidR="00085DA8" w:rsidRPr="00085DA8" w:rsidRDefault="00085DA8" w:rsidP="00085DA8">
      <w:pPr>
        <w:rPr>
          <w:color w:val="000000"/>
          <w:sz w:val="28"/>
          <w:szCs w:val="28"/>
          <w:lang w:val="ro-RO"/>
        </w:rPr>
      </w:pPr>
      <w:r w:rsidRPr="00085DA8">
        <w:rPr>
          <w:color w:val="000000"/>
          <w:sz w:val="28"/>
          <w:szCs w:val="28"/>
          <w:lang w:val="ro-RO" w:eastAsia="ro-RO"/>
        </w:rPr>
        <w:t xml:space="preserve">Insultarea, în public, inclusiv prin intermediul unui sistem informatic, a unei sau </w:t>
      </w:r>
      <w:r>
        <w:rPr>
          <w:color w:val="000000"/>
          <w:sz w:val="28"/>
          <w:szCs w:val="28"/>
          <w:lang w:val="ro-RO" w:eastAsia="ro-RO"/>
        </w:rPr>
        <w:t xml:space="preserve">a </w:t>
      </w:r>
      <w:r w:rsidRPr="00085DA8">
        <w:rPr>
          <w:color w:val="000000"/>
          <w:sz w:val="28"/>
          <w:szCs w:val="28"/>
          <w:lang w:val="ro-RO" w:eastAsia="ro-RO"/>
        </w:rPr>
        <w:t>mai mult</w:t>
      </w:r>
      <w:r>
        <w:rPr>
          <w:color w:val="000000"/>
          <w:sz w:val="28"/>
          <w:szCs w:val="28"/>
          <w:lang w:val="ro-RO" w:eastAsia="ro-RO"/>
        </w:rPr>
        <w:t>e</w:t>
      </w:r>
      <w:r w:rsidRPr="00085DA8">
        <w:rPr>
          <w:color w:val="000000"/>
          <w:sz w:val="28"/>
          <w:szCs w:val="28"/>
          <w:lang w:val="ro-RO" w:eastAsia="ro-RO"/>
        </w:rPr>
        <w:t xml:space="preserve"> persoane pe motivul apartenenței la un grup care se identifică prin rasă, culoare, ascendență sau origine națională, etnică sau religioasă</w:t>
      </w:r>
      <w:r w:rsidRPr="00085DA8">
        <w:rPr>
          <w:color w:val="000000"/>
          <w:sz w:val="28"/>
          <w:szCs w:val="28"/>
          <w:lang w:val="ro-RO"/>
        </w:rPr>
        <w:t xml:space="preserve"> </w:t>
      </w:r>
    </w:p>
    <w:p w:rsidR="00085DA8" w:rsidRPr="00085DA8" w:rsidRDefault="00085DA8" w:rsidP="00085DA8">
      <w:pPr>
        <w:rPr>
          <w:color w:val="000000"/>
          <w:sz w:val="28"/>
          <w:szCs w:val="28"/>
          <w:lang w:val="ro-RO"/>
        </w:rPr>
      </w:pPr>
      <w:r w:rsidRPr="00085DA8">
        <w:rPr>
          <w:color w:val="000000"/>
          <w:sz w:val="28"/>
          <w:szCs w:val="28"/>
          <w:lang w:val="ro-RO"/>
        </w:rPr>
        <w:t>se sancţionează cu amendă de la 50 la 80 de unităţi convenţionale aplicată persoanei fizice, cu amendă de la 150 la 200 de unităţi convenţionale aplicată persoanei cu funcţie de răspundere, cu amendă de la 200 la 300 de unităţi convenţionale aplicată persoanei juridice.”</w:t>
      </w:r>
    </w:p>
    <w:p w:rsidR="00085DA8" w:rsidRPr="00085DA8" w:rsidRDefault="00085DA8" w:rsidP="00085DA8">
      <w:pPr>
        <w:rPr>
          <w:color w:val="000000"/>
          <w:sz w:val="28"/>
          <w:szCs w:val="28"/>
          <w:lang w:val="ro-RO"/>
        </w:rPr>
      </w:pPr>
    </w:p>
    <w:p w:rsidR="00085DA8" w:rsidRPr="00085DA8" w:rsidRDefault="00085DA8" w:rsidP="00085DA8">
      <w:pPr>
        <w:widowControl w:val="0"/>
        <w:suppressAutoHyphens/>
        <w:autoSpaceDE w:val="0"/>
        <w:rPr>
          <w:b/>
          <w:color w:val="000000"/>
          <w:sz w:val="28"/>
          <w:szCs w:val="28"/>
          <w:lang w:val="ro-RO"/>
        </w:rPr>
      </w:pPr>
    </w:p>
    <w:p w:rsidR="00085DA8" w:rsidRPr="00085DA8" w:rsidRDefault="00085DA8" w:rsidP="00085DA8">
      <w:pPr>
        <w:widowControl w:val="0"/>
        <w:suppressAutoHyphens/>
        <w:autoSpaceDE w:val="0"/>
        <w:rPr>
          <w:b/>
          <w:color w:val="000000"/>
          <w:sz w:val="28"/>
          <w:szCs w:val="28"/>
          <w:lang w:val="ro-RO"/>
        </w:rPr>
      </w:pPr>
    </w:p>
    <w:p w:rsidR="00085DA8" w:rsidRPr="00085DA8" w:rsidRDefault="00085DA8" w:rsidP="00085DA8">
      <w:pPr>
        <w:suppressAutoHyphens/>
        <w:autoSpaceDE w:val="0"/>
        <w:rPr>
          <w:color w:val="000000"/>
          <w:sz w:val="28"/>
          <w:szCs w:val="28"/>
          <w:lang w:val="ro-RO" w:eastAsia="zh-CN"/>
        </w:rPr>
      </w:pPr>
      <w:r w:rsidRPr="00085DA8">
        <w:rPr>
          <w:b/>
          <w:color w:val="000000"/>
          <w:sz w:val="28"/>
          <w:szCs w:val="28"/>
          <w:lang w:val="ro-RO"/>
        </w:rPr>
        <w:t>Preşedintele Parlamentului</w:t>
      </w:r>
    </w:p>
    <w:p w:rsidR="00085DA8" w:rsidRPr="00C97309" w:rsidRDefault="00085DA8" w:rsidP="00085DA8">
      <w:pPr>
        <w:rPr>
          <w:sz w:val="28"/>
          <w:szCs w:val="28"/>
          <w:lang w:val="ro-RO" w:eastAsia="ru-RU"/>
        </w:rPr>
      </w:pPr>
    </w:p>
    <w:p w:rsidR="009E20E6" w:rsidRPr="00C97309" w:rsidRDefault="009E20E6" w:rsidP="00085DA8">
      <w:pPr>
        <w:rPr>
          <w:sz w:val="28"/>
          <w:szCs w:val="28"/>
          <w:lang w:val="ro-RO" w:eastAsia="ru-RU"/>
        </w:rPr>
      </w:pPr>
    </w:p>
    <w:p w:rsidR="00CF2559" w:rsidRDefault="00CF2559" w:rsidP="00CF2559">
      <w:pPr>
        <w:ind w:firstLine="709"/>
        <w:rPr>
          <w:sz w:val="28"/>
          <w:szCs w:val="28"/>
          <w:lang w:val="ro-RO" w:eastAsia="ru-RU"/>
        </w:rPr>
      </w:pPr>
      <w:r w:rsidRPr="00C97309">
        <w:rPr>
          <w:sz w:val="28"/>
          <w:szCs w:val="28"/>
          <w:lang w:val="ro-RO" w:eastAsia="ru-RU"/>
        </w:rPr>
        <w:t xml:space="preserve">    </w:t>
      </w:r>
    </w:p>
    <w:p w:rsidR="003E7544" w:rsidRDefault="003E7544" w:rsidP="00CF2559">
      <w:pPr>
        <w:ind w:firstLine="709"/>
        <w:rPr>
          <w:sz w:val="28"/>
          <w:szCs w:val="28"/>
          <w:lang w:val="ro-RO" w:eastAsia="ru-RU"/>
        </w:rPr>
      </w:pPr>
    </w:p>
    <w:p w:rsidR="003E7544" w:rsidRDefault="003E7544" w:rsidP="003E7544">
      <w:pPr>
        <w:ind w:firstLine="0"/>
        <w:jc w:val="center"/>
        <w:rPr>
          <w:b/>
          <w:bCs/>
          <w:sz w:val="28"/>
          <w:szCs w:val="28"/>
          <w:lang w:val="ru-RU" w:eastAsia="ru-RU"/>
        </w:rPr>
      </w:pPr>
      <w:r>
        <w:rPr>
          <w:b/>
          <w:bCs/>
          <w:sz w:val="28"/>
          <w:szCs w:val="28"/>
          <w:lang w:eastAsia="ru-RU"/>
        </w:rPr>
        <w:t>О проекте закона о внесении изменений в</w:t>
      </w:r>
    </w:p>
    <w:p w:rsidR="003E7544" w:rsidRDefault="003E7544" w:rsidP="003E7544">
      <w:pPr>
        <w:ind w:firstLine="0"/>
        <w:jc w:val="center"/>
        <w:rPr>
          <w:b/>
          <w:sz w:val="28"/>
          <w:szCs w:val="28"/>
          <w:lang w:eastAsia="ru-RU"/>
        </w:rPr>
      </w:pPr>
      <w:r>
        <w:rPr>
          <w:b/>
          <w:sz w:val="28"/>
          <w:szCs w:val="28"/>
          <w:lang w:eastAsia="ru-RU"/>
        </w:rPr>
        <w:t>некоторые законодательные акты</w:t>
      </w:r>
    </w:p>
    <w:p w:rsidR="003E7544" w:rsidRDefault="003E7544" w:rsidP="003E7544">
      <w:pPr>
        <w:ind w:firstLine="0"/>
        <w:jc w:val="center"/>
        <w:rPr>
          <w:sz w:val="28"/>
          <w:szCs w:val="28"/>
          <w:lang w:eastAsia="ru-RU"/>
        </w:rPr>
      </w:pPr>
      <w:r>
        <w:rPr>
          <w:sz w:val="28"/>
          <w:szCs w:val="28"/>
          <w:lang w:eastAsia="ru-RU"/>
        </w:rPr>
        <w:t>------------------------------------------------</w:t>
      </w:r>
    </w:p>
    <w:p w:rsidR="003E7544" w:rsidRDefault="003E7544" w:rsidP="003E7544">
      <w:pPr>
        <w:jc w:val="center"/>
        <w:rPr>
          <w:sz w:val="28"/>
          <w:szCs w:val="28"/>
          <w:lang w:eastAsia="ru-RU"/>
        </w:rPr>
      </w:pPr>
    </w:p>
    <w:p w:rsidR="003E7544" w:rsidRDefault="003E7544" w:rsidP="003E7544">
      <w:pPr>
        <w:jc w:val="center"/>
        <w:rPr>
          <w:sz w:val="28"/>
          <w:szCs w:val="28"/>
          <w:lang w:eastAsia="ru-RU"/>
        </w:rPr>
      </w:pPr>
    </w:p>
    <w:p w:rsidR="003E7544" w:rsidRDefault="003E7544" w:rsidP="003E7544">
      <w:pPr>
        <w:ind w:firstLine="567"/>
        <w:rPr>
          <w:sz w:val="28"/>
          <w:szCs w:val="28"/>
          <w:lang w:eastAsia="ru-RU"/>
        </w:rPr>
      </w:pPr>
      <w:r>
        <w:rPr>
          <w:sz w:val="28"/>
          <w:szCs w:val="28"/>
          <w:lang w:eastAsia="ru-RU"/>
        </w:rPr>
        <w:t xml:space="preserve">Правительство </w:t>
      </w:r>
      <w:r>
        <w:rPr>
          <w:bCs/>
          <w:sz w:val="28"/>
          <w:szCs w:val="28"/>
          <w:lang w:eastAsia="ru-RU"/>
        </w:rPr>
        <w:t>ПОСТАНОВЛЯЕТ:</w:t>
      </w:r>
    </w:p>
    <w:p w:rsidR="003E7544" w:rsidRDefault="003E7544" w:rsidP="003E7544">
      <w:pPr>
        <w:ind w:firstLine="567"/>
        <w:rPr>
          <w:sz w:val="28"/>
          <w:szCs w:val="28"/>
          <w:lang w:eastAsia="ru-RU"/>
        </w:rPr>
      </w:pPr>
    </w:p>
    <w:p w:rsidR="003E7544" w:rsidRDefault="003E7544" w:rsidP="003E7544">
      <w:pPr>
        <w:ind w:firstLine="567"/>
        <w:rPr>
          <w:sz w:val="28"/>
          <w:szCs w:val="28"/>
          <w:lang w:eastAsia="ru-RU"/>
        </w:rPr>
      </w:pPr>
      <w:r>
        <w:rPr>
          <w:sz w:val="28"/>
          <w:szCs w:val="28"/>
          <w:lang w:eastAsia="ru-RU"/>
        </w:rPr>
        <w:t>Одобрить и представить Парламенту для рассмотрения проект закона о внесении изменений и дополнений в некоторые законодательные акты.</w:t>
      </w:r>
    </w:p>
    <w:p w:rsidR="003E7544" w:rsidRDefault="003E7544" w:rsidP="003E7544">
      <w:pPr>
        <w:pStyle w:val="tt"/>
        <w:jc w:val="both"/>
        <w:rPr>
          <w:b w:val="0"/>
          <w:sz w:val="28"/>
          <w:szCs w:val="28"/>
          <w:lang w:val="ru-RU"/>
        </w:rPr>
      </w:pPr>
    </w:p>
    <w:p w:rsidR="003E7544" w:rsidRDefault="003E7544" w:rsidP="003E7544">
      <w:pPr>
        <w:pStyle w:val="tt"/>
        <w:jc w:val="both"/>
        <w:rPr>
          <w:b w:val="0"/>
          <w:sz w:val="28"/>
          <w:szCs w:val="28"/>
          <w:lang w:val="ro-RO"/>
        </w:rPr>
      </w:pPr>
    </w:p>
    <w:p w:rsidR="003E7544" w:rsidRDefault="003E7544" w:rsidP="003E7544">
      <w:pPr>
        <w:rPr>
          <w:sz w:val="28"/>
          <w:szCs w:val="28"/>
          <w:lang w:val="ru-RU"/>
        </w:rPr>
      </w:pPr>
      <w:r>
        <w:rPr>
          <w:sz w:val="28"/>
          <w:szCs w:val="28"/>
        </w:rPr>
        <w:t xml:space="preserve">             </w:t>
      </w:r>
    </w:p>
    <w:p w:rsidR="003E7544" w:rsidRDefault="003E7544" w:rsidP="003E7544">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3E7544" w:rsidRDefault="003E7544" w:rsidP="003E7544">
      <w:pPr>
        <w:ind w:firstLine="0"/>
        <w:rPr>
          <w:bCs/>
          <w:sz w:val="28"/>
          <w:szCs w:val="28"/>
          <w:lang w:eastAsia="ru-RU"/>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внутренних дел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Александру Жиздан  </w:t>
      </w: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3E7544" w:rsidRDefault="003E7544" w:rsidP="003E7544">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E7544" w:rsidRDefault="003E7544" w:rsidP="003E7544">
      <w:pPr>
        <w:pStyle w:val="news"/>
        <w:jc w:val="both"/>
        <w:rPr>
          <w:rFonts w:ascii="Times New Roman" w:hAnsi="Times New Roman" w:cs="Times New Roman"/>
          <w:color w:val="000000"/>
          <w:sz w:val="28"/>
          <w:szCs w:val="28"/>
        </w:rPr>
      </w:pPr>
    </w:p>
    <w:p w:rsidR="003E7544" w:rsidRPr="003E7544" w:rsidRDefault="003E7544" w:rsidP="003E7544">
      <w:pPr>
        <w:rPr>
          <w:sz w:val="28"/>
          <w:szCs w:val="28"/>
          <w:lang w:val="ru-RU"/>
        </w:rPr>
      </w:pPr>
      <w:r w:rsidRPr="003E7544">
        <w:rPr>
          <w:sz w:val="28"/>
          <w:szCs w:val="28"/>
          <w:lang w:val="ru-RU"/>
        </w:rPr>
        <w:t xml:space="preserve"> </w:t>
      </w:r>
    </w:p>
    <w:p w:rsidR="003E7544" w:rsidRPr="003E7544" w:rsidRDefault="003E7544" w:rsidP="003E7544">
      <w:pPr>
        <w:rPr>
          <w:sz w:val="28"/>
          <w:szCs w:val="28"/>
          <w:lang w:val="ru-RU"/>
        </w:rPr>
      </w:pPr>
    </w:p>
    <w:p w:rsidR="003E7544" w:rsidRPr="003E7544" w:rsidRDefault="003E7544" w:rsidP="003E7544">
      <w:pPr>
        <w:tabs>
          <w:tab w:val="left" w:pos="1134"/>
        </w:tabs>
        <w:jc w:val="center"/>
        <w:rPr>
          <w:b/>
          <w:sz w:val="28"/>
          <w:szCs w:val="28"/>
          <w:lang w:val="ru-RU"/>
        </w:rPr>
      </w:pPr>
    </w:p>
    <w:p w:rsidR="003E7544" w:rsidRPr="003E7544" w:rsidRDefault="003E7544" w:rsidP="003E7544">
      <w:pPr>
        <w:tabs>
          <w:tab w:val="left" w:pos="1134"/>
        </w:tabs>
        <w:rPr>
          <w:b/>
          <w:bCs/>
          <w:sz w:val="28"/>
          <w:szCs w:val="28"/>
          <w:lang w:val="ru-RU" w:eastAsia="ru-RU"/>
        </w:rPr>
      </w:pPr>
    </w:p>
    <w:p w:rsidR="003E7544" w:rsidRPr="003E7544" w:rsidRDefault="003E7544" w:rsidP="003E7544">
      <w:pPr>
        <w:ind w:firstLine="0"/>
        <w:rPr>
          <w:b/>
          <w:bCs/>
          <w:sz w:val="28"/>
          <w:szCs w:val="28"/>
          <w:lang w:val="ru-RU" w:eastAsia="ru-RU"/>
        </w:rPr>
      </w:pPr>
    </w:p>
    <w:p w:rsidR="003E7544" w:rsidRPr="003E7544" w:rsidRDefault="003E7544" w:rsidP="003E7544">
      <w:pPr>
        <w:ind w:firstLine="0"/>
        <w:rPr>
          <w:b/>
          <w:bCs/>
          <w:sz w:val="28"/>
          <w:szCs w:val="28"/>
          <w:lang w:val="ru-RU" w:eastAsia="ru-RU"/>
        </w:rPr>
      </w:pPr>
    </w:p>
    <w:p w:rsidR="003E7544" w:rsidRPr="003E7544" w:rsidRDefault="003E7544" w:rsidP="003E7544">
      <w:pPr>
        <w:ind w:firstLine="0"/>
        <w:jc w:val="left"/>
        <w:rPr>
          <w:b/>
          <w:bCs/>
          <w:sz w:val="28"/>
          <w:szCs w:val="28"/>
          <w:lang w:val="ru-RU" w:eastAsia="ru-RU"/>
        </w:rPr>
      </w:pPr>
    </w:p>
    <w:p w:rsidR="003E7544" w:rsidRPr="003E7544" w:rsidRDefault="003E7544" w:rsidP="003E7544">
      <w:pPr>
        <w:ind w:firstLine="0"/>
        <w:jc w:val="left"/>
        <w:rPr>
          <w:bCs/>
          <w:sz w:val="28"/>
          <w:szCs w:val="28"/>
          <w:lang w:val="ru-RU" w:eastAsia="ru-RU"/>
        </w:rPr>
      </w:pPr>
      <w:r w:rsidRPr="003E7544">
        <w:rPr>
          <w:bCs/>
          <w:sz w:val="28"/>
          <w:szCs w:val="28"/>
          <w:lang w:val="ru-RU" w:eastAsia="ru-RU"/>
        </w:rPr>
        <w:tab/>
      </w:r>
    </w:p>
    <w:p w:rsidR="003E7544" w:rsidRPr="003E7544" w:rsidRDefault="003E7544" w:rsidP="003E7544">
      <w:pPr>
        <w:ind w:firstLine="0"/>
        <w:jc w:val="left"/>
        <w:rPr>
          <w:b/>
          <w:bCs/>
          <w:sz w:val="28"/>
          <w:szCs w:val="28"/>
          <w:lang w:val="ru-RU" w:eastAsia="ru-RU"/>
        </w:rPr>
      </w:pPr>
    </w:p>
    <w:p w:rsidR="003E7544" w:rsidRPr="003E7544" w:rsidRDefault="003E7544" w:rsidP="003E7544">
      <w:pPr>
        <w:ind w:firstLine="0"/>
        <w:jc w:val="left"/>
        <w:rPr>
          <w:b/>
          <w:bCs/>
          <w:sz w:val="28"/>
          <w:szCs w:val="28"/>
          <w:lang w:val="ru-RU" w:eastAsia="ru-RU"/>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5"/>
        <w:ind w:left="6372"/>
        <w:rPr>
          <w:rFonts w:ascii="Times New Roman" w:hAnsi="Times New Roman"/>
          <w:sz w:val="28"/>
          <w:szCs w:val="28"/>
        </w:rPr>
      </w:pPr>
      <w:r>
        <w:rPr>
          <w:rFonts w:ascii="Times New Roman" w:hAnsi="Times New Roman"/>
          <w:sz w:val="28"/>
          <w:szCs w:val="28"/>
        </w:rPr>
        <w:t>Проект</w:t>
      </w:r>
    </w:p>
    <w:p w:rsidR="003E7544" w:rsidRPr="003E7544" w:rsidRDefault="003E7544" w:rsidP="003E7544">
      <w:pPr>
        <w:ind w:left="6372"/>
        <w:rPr>
          <w:sz w:val="28"/>
          <w:szCs w:val="28"/>
          <w:lang w:val="ru-RU"/>
        </w:rPr>
      </w:pPr>
      <w:r w:rsidRPr="003E7544">
        <w:rPr>
          <w:sz w:val="28"/>
          <w:szCs w:val="28"/>
          <w:lang w:val="ru-RU"/>
        </w:rPr>
        <w:t>Перевод</w:t>
      </w:r>
    </w:p>
    <w:p w:rsidR="003E7544" w:rsidRDefault="003E7544" w:rsidP="003E7544">
      <w:pPr>
        <w:pStyle w:val="5"/>
        <w:rPr>
          <w:rFonts w:ascii="Times New Roman" w:hAnsi="Times New Roman"/>
          <w:b/>
          <w:sz w:val="28"/>
          <w:szCs w:val="28"/>
        </w:rPr>
      </w:pPr>
    </w:p>
    <w:p w:rsidR="003E7544" w:rsidRDefault="003E7544" w:rsidP="003E7544">
      <w:pPr>
        <w:pStyle w:val="5"/>
        <w:ind w:firstLine="0"/>
        <w:rPr>
          <w:rFonts w:ascii="Times New Roman" w:hAnsi="Times New Roman"/>
          <w:b/>
          <w:sz w:val="28"/>
          <w:szCs w:val="28"/>
        </w:rPr>
      </w:pPr>
      <w:r>
        <w:rPr>
          <w:rFonts w:ascii="Times New Roman" w:hAnsi="Times New Roman"/>
          <w:b/>
          <w:sz w:val="28"/>
          <w:szCs w:val="28"/>
        </w:rPr>
        <w:t xml:space="preserve">ПАРЛАМЕНТ РЕСПУБЛИКИ МОЛДОВА </w:t>
      </w:r>
    </w:p>
    <w:p w:rsidR="003E7544" w:rsidRPr="003E7544" w:rsidRDefault="003E7544" w:rsidP="003E7544">
      <w:pPr>
        <w:pStyle w:val="1"/>
        <w:spacing w:before="0"/>
        <w:ind w:firstLine="0"/>
        <w:jc w:val="center"/>
        <w:rPr>
          <w:rFonts w:ascii="Times New Roman" w:hAnsi="Times New Roman"/>
          <w:szCs w:val="28"/>
          <w:lang w:val="ru-RU"/>
        </w:rPr>
      </w:pPr>
    </w:p>
    <w:p w:rsidR="003E7544" w:rsidRPr="003E7544" w:rsidRDefault="003E7544" w:rsidP="003E7544">
      <w:pPr>
        <w:pStyle w:val="1"/>
        <w:spacing w:before="0"/>
        <w:ind w:firstLine="0"/>
        <w:jc w:val="center"/>
        <w:rPr>
          <w:rFonts w:ascii="Times New Roman" w:hAnsi="Times New Roman"/>
          <w:lang w:val="ru-RU"/>
        </w:rPr>
      </w:pPr>
      <w:r w:rsidRPr="003E7544">
        <w:rPr>
          <w:rFonts w:ascii="Times New Roman" w:hAnsi="Times New Roman"/>
          <w:lang w:val="ru-RU"/>
        </w:rPr>
        <w:t>З А К О Н</w:t>
      </w:r>
    </w:p>
    <w:p w:rsidR="003E7544" w:rsidRPr="003E7544" w:rsidRDefault="003E7544" w:rsidP="003E7544">
      <w:pPr>
        <w:ind w:firstLine="0"/>
        <w:rPr>
          <w:lang w:val="ru-RU"/>
        </w:rPr>
      </w:pPr>
    </w:p>
    <w:p w:rsidR="003E7544" w:rsidRPr="003E7544" w:rsidRDefault="003E7544" w:rsidP="003E7544">
      <w:pPr>
        <w:pStyle w:val="1"/>
        <w:spacing w:before="0"/>
        <w:ind w:firstLine="0"/>
        <w:jc w:val="center"/>
        <w:rPr>
          <w:rFonts w:ascii="Times New Roman" w:hAnsi="Times New Roman"/>
          <w:lang w:val="ru-RU"/>
        </w:rPr>
      </w:pPr>
      <w:r w:rsidRPr="003E7544">
        <w:rPr>
          <w:rFonts w:ascii="Times New Roman" w:hAnsi="Times New Roman"/>
          <w:lang w:val="ru-RU"/>
        </w:rPr>
        <w:t xml:space="preserve">о внесении изменений и  дополнений и признании в </w:t>
      </w:r>
    </w:p>
    <w:p w:rsidR="003E7544" w:rsidRPr="003E7544" w:rsidRDefault="003E7544" w:rsidP="003E7544">
      <w:pPr>
        <w:pStyle w:val="1"/>
        <w:spacing w:before="0"/>
        <w:ind w:firstLine="0"/>
        <w:jc w:val="center"/>
        <w:rPr>
          <w:rFonts w:ascii="Times New Roman" w:hAnsi="Times New Roman"/>
          <w:lang w:val="ru-RU"/>
        </w:rPr>
      </w:pPr>
      <w:r w:rsidRPr="003E7544">
        <w:rPr>
          <w:rFonts w:ascii="Times New Roman" w:hAnsi="Times New Roman"/>
          <w:lang w:val="ru-RU"/>
        </w:rPr>
        <w:t xml:space="preserve">некоторые законодательные акты </w:t>
      </w:r>
    </w:p>
    <w:p w:rsidR="003E7544" w:rsidRPr="003E7544" w:rsidRDefault="003E7544" w:rsidP="003E7544">
      <w:pPr>
        <w:jc w:val="center"/>
        <w:rPr>
          <w:bCs/>
          <w:color w:val="000000"/>
          <w:sz w:val="28"/>
          <w:szCs w:val="28"/>
          <w:lang w:val="ru-RU" w:eastAsia="ru-RU"/>
        </w:rPr>
      </w:pPr>
    </w:p>
    <w:p w:rsidR="003E7544" w:rsidRPr="003E7544" w:rsidRDefault="003E7544" w:rsidP="003E7544">
      <w:pPr>
        <w:jc w:val="center"/>
        <w:rPr>
          <w:bCs/>
          <w:color w:val="000000"/>
          <w:sz w:val="28"/>
          <w:szCs w:val="28"/>
          <w:lang w:val="ru-RU" w:eastAsia="ru-RU"/>
        </w:rPr>
      </w:pPr>
    </w:p>
    <w:p w:rsidR="003E7544" w:rsidRPr="003E7544" w:rsidRDefault="003E7544" w:rsidP="003E7544">
      <w:pPr>
        <w:rPr>
          <w:color w:val="000000"/>
          <w:sz w:val="28"/>
          <w:szCs w:val="28"/>
          <w:lang w:val="ru-RU"/>
        </w:rPr>
      </w:pPr>
      <w:r w:rsidRPr="003E7544">
        <w:rPr>
          <w:color w:val="000000"/>
          <w:sz w:val="28"/>
          <w:szCs w:val="28"/>
          <w:lang w:val="ru-RU"/>
        </w:rPr>
        <w:t>Парламент принимает настоящий органический закон.</w:t>
      </w:r>
    </w:p>
    <w:p w:rsidR="003E7544" w:rsidRPr="003E7544" w:rsidRDefault="003E7544" w:rsidP="003E7544">
      <w:pPr>
        <w:rPr>
          <w:bCs/>
          <w:color w:val="000000"/>
          <w:sz w:val="28"/>
          <w:szCs w:val="28"/>
          <w:lang w:val="ru-RU"/>
        </w:rPr>
      </w:pPr>
    </w:p>
    <w:p w:rsidR="003E7544" w:rsidRPr="003E7544" w:rsidRDefault="003E7544" w:rsidP="003E7544">
      <w:pPr>
        <w:rPr>
          <w:color w:val="000000"/>
          <w:sz w:val="28"/>
          <w:szCs w:val="28"/>
          <w:lang w:val="ru-RU"/>
        </w:rPr>
      </w:pPr>
      <w:r w:rsidRPr="003E7544">
        <w:rPr>
          <w:b/>
          <w:bCs/>
          <w:color w:val="000000"/>
          <w:sz w:val="28"/>
          <w:szCs w:val="28"/>
          <w:lang w:val="ru-RU"/>
        </w:rPr>
        <w:t xml:space="preserve">Ст. </w:t>
      </w:r>
      <w:r>
        <w:rPr>
          <w:b/>
          <w:bCs/>
          <w:color w:val="000000"/>
          <w:sz w:val="28"/>
          <w:szCs w:val="28"/>
        </w:rPr>
        <w:t>I</w:t>
      </w:r>
      <w:r w:rsidRPr="003E7544">
        <w:rPr>
          <w:b/>
          <w:bCs/>
          <w:color w:val="000000"/>
          <w:sz w:val="28"/>
          <w:szCs w:val="28"/>
          <w:lang w:val="ru-RU"/>
        </w:rPr>
        <w:t>.</w:t>
      </w:r>
      <w:r w:rsidRPr="003E7544">
        <w:rPr>
          <w:rStyle w:val="apple-converted-space"/>
          <w:color w:val="000000"/>
          <w:sz w:val="28"/>
          <w:szCs w:val="28"/>
          <w:lang w:val="ru-RU"/>
        </w:rPr>
        <w:t xml:space="preserve"> –  </w:t>
      </w:r>
      <w:r w:rsidRPr="003E7544">
        <w:rPr>
          <w:color w:val="000000"/>
          <w:sz w:val="28"/>
          <w:szCs w:val="28"/>
          <w:lang w:val="ru-RU"/>
        </w:rPr>
        <w:t>В Уголовный кодекс Республики Молдова № 985-</w:t>
      </w:r>
      <w:r>
        <w:rPr>
          <w:color w:val="000000"/>
          <w:sz w:val="28"/>
          <w:szCs w:val="28"/>
        </w:rPr>
        <w:t>XV</w:t>
      </w:r>
      <w:r w:rsidRPr="003E7544">
        <w:rPr>
          <w:color w:val="000000"/>
          <w:sz w:val="28"/>
          <w:szCs w:val="28"/>
          <w:lang w:val="ru-RU"/>
        </w:rPr>
        <w:t xml:space="preserve"> от      18 апреля 2002 года (Официальный монитор Республики Молдова, 2002 г.,     № 128–129, ст.1012), с последующими изменениями и дополнениями, внести следующие изменения и дополнения:</w:t>
      </w:r>
    </w:p>
    <w:p w:rsidR="003E7544" w:rsidRPr="003E7544" w:rsidRDefault="003E7544" w:rsidP="003E7544">
      <w:pPr>
        <w:rPr>
          <w:color w:val="000000"/>
          <w:sz w:val="28"/>
          <w:szCs w:val="28"/>
          <w:lang w:val="ru-RU"/>
        </w:rPr>
      </w:pPr>
      <w:r w:rsidRPr="003E7544">
        <w:rPr>
          <w:color w:val="000000"/>
          <w:sz w:val="28"/>
          <w:szCs w:val="28"/>
          <w:lang w:val="ru-RU"/>
        </w:rPr>
        <w:t xml:space="preserve">1. Дополнить кодекс статьей </w:t>
      </w:r>
      <w:r w:rsidRPr="003E7544">
        <w:rPr>
          <w:rStyle w:val="FontStyle31"/>
          <w:color w:val="000000" w:themeColor="text1"/>
          <w:sz w:val="28"/>
          <w:szCs w:val="28"/>
          <w:lang w:val="ru-RU" w:eastAsia="ro-RO"/>
        </w:rPr>
        <w:t>134</w:t>
      </w:r>
      <w:r w:rsidRPr="003E7544">
        <w:rPr>
          <w:rStyle w:val="FontStyle31"/>
          <w:color w:val="000000" w:themeColor="text1"/>
          <w:sz w:val="28"/>
          <w:szCs w:val="28"/>
          <w:vertAlign w:val="superscript"/>
          <w:lang w:val="ru-RU" w:eastAsia="ro-RO"/>
        </w:rPr>
        <w:t>14</w:t>
      </w:r>
      <w:r w:rsidRPr="003E7544">
        <w:rPr>
          <w:rStyle w:val="FontStyle31"/>
          <w:color w:val="000000" w:themeColor="text1"/>
          <w:sz w:val="28"/>
          <w:szCs w:val="28"/>
          <w:lang w:val="ru-RU" w:eastAsia="ro-RO"/>
        </w:rPr>
        <w:t xml:space="preserve"> </w:t>
      </w:r>
      <w:r w:rsidRPr="003E7544">
        <w:rPr>
          <w:color w:val="000000"/>
          <w:sz w:val="28"/>
          <w:szCs w:val="28"/>
          <w:lang w:val="ru-RU"/>
        </w:rPr>
        <w:t>следу</w:t>
      </w:r>
      <w:r w:rsidRPr="003E7544">
        <w:rPr>
          <w:color w:val="000000"/>
          <w:sz w:val="28"/>
          <w:szCs w:val="28"/>
          <w:lang w:val="ru-RU"/>
        </w:rPr>
        <w:softHyphen/>
        <w:t>ющего содержания:</w:t>
      </w:r>
    </w:p>
    <w:p w:rsidR="003E7544" w:rsidRPr="003E7544" w:rsidRDefault="003E7544" w:rsidP="003E7544">
      <w:pPr>
        <w:rPr>
          <w:color w:val="000000"/>
          <w:sz w:val="28"/>
          <w:szCs w:val="28"/>
          <w:shd w:val="clear" w:color="auto" w:fill="FFFFFF"/>
          <w:lang w:val="ru-RU"/>
        </w:rPr>
      </w:pPr>
      <w:r w:rsidRPr="003E7544">
        <w:rPr>
          <w:bCs/>
          <w:color w:val="000000"/>
          <w:sz w:val="28"/>
          <w:szCs w:val="28"/>
          <w:lang w:val="ru-RU"/>
        </w:rPr>
        <w:t>«Статья</w:t>
      </w:r>
      <w:r>
        <w:rPr>
          <w:rStyle w:val="apple-converted-space"/>
          <w:bCs/>
          <w:color w:val="000000"/>
          <w:sz w:val="28"/>
          <w:szCs w:val="28"/>
        </w:rPr>
        <w:t> </w:t>
      </w:r>
      <w:r w:rsidRPr="003E7544">
        <w:rPr>
          <w:rStyle w:val="FontStyle31"/>
          <w:color w:val="000000" w:themeColor="text1"/>
          <w:sz w:val="28"/>
          <w:szCs w:val="28"/>
          <w:lang w:val="ru-RU" w:eastAsia="ro-RO"/>
        </w:rPr>
        <w:t>134</w:t>
      </w:r>
      <w:r w:rsidRPr="003E7544">
        <w:rPr>
          <w:rStyle w:val="FontStyle31"/>
          <w:color w:val="000000" w:themeColor="text1"/>
          <w:sz w:val="28"/>
          <w:szCs w:val="28"/>
          <w:vertAlign w:val="superscript"/>
          <w:lang w:val="ru-RU" w:eastAsia="ro-RO"/>
        </w:rPr>
        <w:t>14</w:t>
      </w:r>
      <w:r w:rsidRPr="003E7544">
        <w:rPr>
          <w:rStyle w:val="FontStyle31"/>
          <w:color w:val="000000" w:themeColor="text1"/>
          <w:sz w:val="28"/>
          <w:szCs w:val="28"/>
          <w:lang w:val="ru-RU" w:eastAsia="ro-RO"/>
        </w:rPr>
        <w:t xml:space="preserve">. </w:t>
      </w:r>
      <w:r w:rsidRPr="003E7544">
        <w:rPr>
          <w:color w:val="000000"/>
          <w:sz w:val="28"/>
          <w:szCs w:val="28"/>
          <w:shd w:val="clear" w:color="auto" w:fill="FFFFFF"/>
          <w:lang w:val="ru-RU"/>
        </w:rPr>
        <w:t>Расистские и ксенофобские материалы</w:t>
      </w:r>
    </w:p>
    <w:p w:rsidR="003E7544" w:rsidRPr="003E7544" w:rsidRDefault="003E7544" w:rsidP="003E7544">
      <w:pPr>
        <w:rPr>
          <w:sz w:val="28"/>
          <w:szCs w:val="28"/>
          <w:lang w:val="ru-RU"/>
        </w:rPr>
      </w:pPr>
      <w:r w:rsidRPr="003E7544">
        <w:rPr>
          <w:color w:val="000000"/>
          <w:sz w:val="28"/>
          <w:szCs w:val="28"/>
          <w:shd w:val="clear" w:color="auto" w:fill="FFFFFF"/>
          <w:lang w:val="ru-RU"/>
        </w:rPr>
        <w:t>Расистские и ксенофобские материалы – означают любые письменные материалы, любое изображение или любое другое представление идей или теорий, которые пропагандируют, способствуют или подстрекают к ненависти, дискриминации или насилию против любой личности или группы лиц, если в качестве предлога к этому используются факторы, основанные на расе, цвете кожи, национальном или этническом происхождении, а также религии.»</w:t>
      </w:r>
      <w:r w:rsidRPr="003E7544">
        <w:rPr>
          <w:sz w:val="28"/>
          <w:szCs w:val="28"/>
          <w:lang w:val="ru-RU"/>
        </w:rPr>
        <w:tab/>
      </w:r>
    </w:p>
    <w:p w:rsidR="003E7544" w:rsidRPr="003E7544" w:rsidRDefault="003E7544" w:rsidP="003E7544">
      <w:pPr>
        <w:rPr>
          <w:sz w:val="28"/>
          <w:szCs w:val="28"/>
          <w:lang w:val="ru-RU"/>
        </w:rPr>
      </w:pPr>
    </w:p>
    <w:p w:rsidR="003E7544" w:rsidRPr="003E7544" w:rsidRDefault="003E7544" w:rsidP="003E7544">
      <w:pPr>
        <w:rPr>
          <w:color w:val="000000"/>
          <w:sz w:val="28"/>
          <w:szCs w:val="28"/>
          <w:lang w:val="ru-RU"/>
        </w:rPr>
      </w:pPr>
      <w:r w:rsidRPr="003E7544">
        <w:rPr>
          <w:sz w:val="28"/>
          <w:szCs w:val="28"/>
          <w:lang w:val="ru-RU"/>
        </w:rPr>
        <w:t xml:space="preserve">2. </w:t>
      </w:r>
      <w:r w:rsidRPr="003E7544">
        <w:rPr>
          <w:color w:val="000000"/>
          <w:sz w:val="28"/>
          <w:szCs w:val="28"/>
          <w:lang w:val="ru-RU"/>
        </w:rPr>
        <w:t xml:space="preserve">Дополнить кодекс статьей </w:t>
      </w:r>
      <w:r w:rsidRPr="003E7544">
        <w:rPr>
          <w:rStyle w:val="FontStyle31"/>
          <w:color w:val="000000" w:themeColor="text1"/>
          <w:sz w:val="28"/>
          <w:szCs w:val="28"/>
          <w:lang w:val="ru-RU" w:eastAsia="ro-RO"/>
        </w:rPr>
        <w:t>135</w:t>
      </w:r>
      <w:r w:rsidRPr="003E7544">
        <w:rPr>
          <w:rStyle w:val="FontStyle31"/>
          <w:color w:val="000000" w:themeColor="text1"/>
          <w:sz w:val="28"/>
          <w:szCs w:val="28"/>
          <w:vertAlign w:val="superscript"/>
          <w:lang w:val="ru-RU" w:eastAsia="ro-RO"/>
        </w:rPr>
        <w:t>2</w:t>
      </w:r>
      <w:r w:rsidRPr="003E7544">
        <w:rPr>
          <w:rStyle w:val="FontStyle31"/>
          <w:color w:val="000000" w:themeColor="text1"/>
          <w:sz w:val="28"/>
          <w:szCs w:val="28"/>
          <w:lang w:val="ru-RU" w:eastAsia="ro-RO"/>
        </w:rPr>
        <w:t xml:space="preserve">, </w:t>
      </w:r>
      <w:r w:rsidRPr="003E7544">
        <w:rPr>
          <w:color w:val="000000"/>
          <w:sz w:val="28"/>
          <w:szCs w:val="28"/>
          <w:lang w:val="ru-RU"/>
        </w:rPr>
        <w:t>следу</w:t>
      </w:r>
      <w:r w:rsidRPr="003E7544">
        <w:rPr>
          <w:color w:val="000000"/>
          <w:sz w:val="28"/>
          <w:szCs w:val="28"/>
          <w:lang w:val="ru-RU"/>
        </w:rPr>
        <w:softHyphen/>
        <w:t>ющего содержания:</w:t>
      </w:r>
    </w:p>
    <w:p w:rsidR="003E7544" w:rsidRPr="003E7544" w:rsidRDefault="003E7544" w:rsidP="003E7544">
      <w:pPr>
        <w:rPr>
          <w:color w:val="000000"/>
          <w:sz w:val="28"/>
          <w:szCs w:val="28"/>
          <w:lang w:val="ru-RU"/>
        </w:rPr>
      </w:pPr>
      <w:r w:rsidRPr="003E7544">
        <w:rPr>
          <w:bCs/>
          <w:color w:val="000000"/>
          <w:sz w:val="28"/>
          <w:szCs w:val="28"/>
          <w:lang w:val="ru-RU"/>
        </w:rPr>
        <w:t>«Статья</w:t>
      </w:r>
      <w:r>
        <w:rPr>
          <w:rStyle w:val="apple-converted-space"/>
          <w:bCs/>
          <w:color w:val="000000"/>
          <w:sz w:val="28"/>
          <w:szCs w:val="28"/>
        </w:rPr>
        <w:t> </w:t>
      </w:r>
      <w:r w:rsidRPr="003E7544">
        <w:rPr>
          <w:rStyle w:val="FontStyle31"/>
          <w:color w:val="000000" w:themeColor="text1"/>
          <w:sz w:val="28"/>
          <w:szCs w:val="28"/>
          <w:lang w:val="ru-RU" w:eastAsia="ro-RO"/>
        </w:rPr>
        <w:t>135</w:t>
      </w:r>
      <w:r w:rsidRPr="003E7544">
        <w:rPr>
          <w:rStyle w:val="FontStyle31"/>
          <w:color w:val="000000" w:themeColor="text1"/>
          <w:sz w:val="28"/>
          <w:szCs w:val="28"/>
          <w:vertAlign w:val="superscript"/>
          <w:lang w:val="ru-RU" w:eastAsia="ro-RO"/>
        </w:rPr>
        <w:t>2</w:t>
      </w:r>
      <w:r w:rsidRPr="003E7544">
        <w:rPr>
          <w:rStyle w:val="FontStyle31"/>
          <w:color w:val="000000" w:themeColor="text1"/>
          <w:sz w:val="28"/>
          <w:szCs w:val="28"/>
          <w:lang w:val="ru-RU" w:eastAsia="ro-RO"/>
        </w:rPr>
        <w:t>.</w:t>
      </w:r>
      <w:r w:rsidRPr="003E7544">
        <w:rPr>
          <w:color w:val="000000"/>
          <w:sz w:val="28"/>
          <w:szCs w:val="28"/>
          <w:shd w:val="clear" w:color="auto" w:fill="FFFFFF"/>
          <w:lang w:val="ru-RU"/>
        </w:rPr>
        <w:t xml:space="preserve"> </w:t>
      </w:r>
      <w:r w:rsidRPr="003E7544">
        <w:rPr>
          <w:color w:val="000000"/>
          <w:sz w:val="28"/>
          <w:szCs w:val="28"/>
          <w:lang w:val="ru-RU"/>
        </w:rPr>
        <w:t>Пропаганда</w:t>
      </w:r>
      <w:r>
        <w:rPr>
          <w:rStyle w:val="apple-converted-space"/>
          <w:color w:val="000000"/>
          <w:sz w:val="28"/>
          <w:szCs w:val="28"/>
        </w:rPr>
        <w:t> </w:t>
      </w:r>
      <w:r w:rsidRPr="003E7544">
        <w:rPr>
          <w:color w:val="000000"/>
          <w:sz w:val="28"/>
          <w:szCs w:val="28"/>
          <w:lang w:val="ru-RU"/>
        </w:rPr>
        <w:t xml:space="preserve"> геноцида</w:t>
      </w:r>
      <w:r w:rsidRPr="003E7544">
        <w:rPr>
          <w:rStyle w:val="apple-converted-space"/>
          <w:color w:val="000000"/>
          <w:sz w:val="28"/>
          <w:szCs w:val="28"/>
          <w:lang w:val="ru-RU"/>
        </w:rPr>
        <w:t xml:space="preserve"> или </w:t>
      </w:r>
      <w:r w:rsidRPr="003E7544">
        <w:rPr>
          <w:color w:val="000000"/>
          <w:sz w:val="28"/>
          <w:szCs w:val="28"/>
          <w:lang w:val="ru-RU"/>
        </w:rPr>
        <w:t>преступления против человечности</w:t>
      </w:r>
    </w:p>
    <w:p w:rsidR="003E7544" w:rsidRPr="003E7544" w:rsidRDefault="003E7544" w:rsidP="003E7544">
      <w:pPr>
        <w:rPr>
          <w:rStyle w:val="ac"/>
          <w:b w:val="0"/>
          <w:shd w:val="clear" w:color="auto" w:fill="FFFFFF"/>
          <w:lang w:val="ru-RU"/>
        </w:rPr>
      </w:pPr>
      <w:r w:rsidRPr="003E7544">
        <w:rPr>
          <w:color w:val="000000"/>
          <w:sz w:val="28"/>
          <w:szCs w:val="28"/>
          <w:lang w:val="ru-RU"/>
        </w:rPr>
        <w:t>Пропаганда</w:t>
      </w:r>
      <w:r w:rsidRPr="003E7544">
        <w:rPr>
          <w:rStyle w:val="apple-converted-space"/>
          <w:color w:val="000000"/>
          <w:sz w:val="28"/>
          <w:szCs w:val="28"/>
          <w:lang w:val="ru-RU"/>
        </w:rPr>
        <w:t xml:space="preserve">, </w:t>
      </w:r>
      <w:r w:rsidRPr="003E7544">
        <w:rPr>
          <w:color w:val="000000"/>
          <w:sz w:val="28"/>
          <w:szCs w:val="28"/>
          <w:lang w:val="ru-RU"/>
        </w:rPr>
        <w:t>распространение</w:t>
      </w:r>
      <w:r>
        <w:rPr>
          <w:rStyle w:val="apple-converted-space"/>
          <w:color w:val="000000"/>
          <w:sz w:val="28"/>
          <w:szCs w:val="28"/>
        </w:rPr>
        <w:t> </w:t>
      </w:r>
      <w:r w:rsidRPr="003E7544">
        <w:rPr>
          <w:color w:val="000000"/>
          <w:sz w:val="28"/>
          <w:szCs w:val="28"/>
          <w:lang w:val="ru-RU"/>
        </w:rPr>
        <w:t xml:space="preserve">или другие действия с целью </w:t>
      </w:r>
      <w:r w:rsidRPr="003E7544">
        <w:rPr>
          <w:rStyle w:val="ac"/>
          <w:color w:val="000000"/>
          <w:sz w:val="28"/>
          <w:szCs w:val="28"/>
          <w:shd w:val="clear" w:color="auto" w:fill="FFFFFF"/>
          <w:lang w:val="ru-RU"/>
        </w:rPr>
        <w:t xml:space="preserve">отрицание, чрезвычайная минимизация, одобрение или оправдание геноцида или преступлений против человечества, осуществляемых при помощи компьютерных систем, </w:t>
      </w:r>
    </w:p>
    <w:p w:rsidR="003E7544" w:rsidRPr="003E7544" w:rsidRDefault="003E7544" w:rsidP="003E7544">
      <w:pPr>
        <w:rPr>
          <w:lang w:val="ru-RU"/>
        </w:rPr>
      </w:pPr>
      <w:r w:rsidRPr="003E7544">
        <w:rPr>
          <w:color w:val="000000"/>
          <w:sz w:val="28"/>
          <w:szCs w:val="28"/>
          <w:lang w:val="ru-RU"/>
        </w:rPr>
        <w:t>наказываются штрафом в размере от 500 до 1000 условных единиц или лишением свободы на срок от 1 до 3 лет, а юридическое лицо наказывается штрафом в размере от 2000 до 5000 условных единиц с лишением права заниматься определенной деятельностью на срок от 1 до 5 лет или его ликвидацией.</w:t>
      </w:r>
      <w:r w:rsidRPr="003E7544">
        <w:rPr>
          <w:sz w:val="28"/>
          <w:szCs w:val="28"/>
          <w:lang w:val="ru-RU"/>
        </w:rPr>
        <w:t>”</w:t>
      </w:r>
    </w:p>
    <w:p w:rsidR="003E7544" w:rsidRPr="003E7544" w:rsidRDefault="003E7544" w:rsidP="003E7544">
      <w:pPr>
        <w:tabs>
          <w:tab w:val="left" w:pos="708"/>
          <w:tab w:val="left" w:pos="1416"/>
          <w:tab w:val="left" w:pos="2124"/>
          <w:tab w:val="left" w:pos="3155"/>
        </w:tabs>
        <w:rPr>
          <w:sz w:val="28"/>
          <w:szCs w:val="28"/>
          <w:lang w:val="ru-RU"/>
        </w:rPr>
      </w:pPr>
      <w:r w:rsidRPr="003E7544">
        <w:rPr>
          <w:sz w:val="28"/>
          <w:szCs w:val="28"/>
          <w:lang w:val="ru-RU"/>
        </w:rPr>
        <w:tab/>
      </w:r>
    </w:p>
    <w:p w:rsidR="003E7544" w:rsidRPr="003E7544" w:rsidRDefault="003E7544" w:rsidP="003E7544">
      <w:pPr>
        <w:tabs>
          <w:tab w:val="left" w:pos="708"/>
          <w:tab w:val="left" w:pos="1416"/>
          <w:tab w:val="left" w:pos="2124"/>
          <w:tab w:val="left" w:pos="3155"/>
        </w:tabs>
        <w:rPr>
          <w:sz w:val="28"/>
          <w:szCs w:val="28"/>
          <w:lang w:val="ru-RU"/>
        </w:rPr>
      </w:pPr>
      <w:r w:rsidRPr="003E7544">
        <w:rPr>
          <w:sz w:val="28"/>
          <w:szCs w:val="28"/>
          <w:lang w:val="ru-RU"/>
        </w:rPr>
        <w:t xml:space="preserve">3. В статье 155: </w:t>
      </w:r>
    </w:p>
    <w:p w:rsidR="003E7544" w:rsidRPr="003E7544" w:rsidRDefault="003E7544" w:rsidP="003E7544">
      <w:pPr>
        <w:tabs>
          <w:tab w:val="left" w:pos="708"/>
          <w:tab w:val="left" w:pos="1416"/>
          <w:tab w:val="left" w:pos="2124"/>
          <w:tab w:val="left" w:pos="3155"/>
        </w:tabs>
        <w:rPr>
          <w:color w:val="000000"/>
          <w:sz w:val="28"/>
          <w:szCs w:val="28"/>
          <w:lang w:val="ru-RU"/>
        </w:rPr>
      </w:pPr>
      <w:r w:rsidRPr="003E7544">
        <w:rPr>
          <w:color w:val="000000"/>
          <w:sz w:val="28"/>
          <w:szCs w:val="28"/>
          <w:lang w:val="ru-RU"/>
        </w:rPr>
        <w:t>единую часть считать частью (1);</w:t>
      </w:r>
    </w:p>
    <w:p w:rsidR="003E7544" w:rsidRPr="003E7544" w:rsidRDefault="003E7544" w:rsidP="003E7544">
      <w:pPr>
        <w:tabs>
          <w:tab w:val="left" w:pos="708"/>
          <w:tab w:val="left" w:pos="1416"/>
          <w:tab w:val="left" w:pos="2124"/>
          <w:tab w:val="left" w:pos="3155"/>
          <w:tab w:val="left" w:pos="6399"/>
        </w:tabs>
        <w:rPr>
          <w:color w:val="000000"/>
          <w:sz w:val="28"/>
          <w:szCs w:val="28"/>
          <w:lang w:val="ru-RU"/>
        </w:rPr>
      </w:pPr>
      <w:r w:rsidRPr="003E7544">
        <w:rPr>
          <w:color w:val="000000"/>
          <w:sz w:val="28"/>
          <w:szCs w:val="28"/>
          <w:lang w:val="ru-RU"/>
        </w:rPr>
        <w:t>дополнить статью частью (2) следующего содержания:</w:t>
      </w:r>
      <w:r w:rsidRPr="003E7544">
        <w:rPr>
          <w:color w:val="000000"/>
          <w:sz w:val="28"/>
          <w:szCs w:val="28"/>
          <w:lang w:val="ru-RU"/>
        </w:rPr>
        <w:tab/>
      </w:r>
    </w:p>
    <w:p w:rsidR="003E7544" w:rsidRDefault="003E7544" w:rsidP="003E7544">
      <w:pPr>
        <w:tabs>
          <w:tab w:val="left" w:pos="708"/>
          <w:tab w:val="left" w:pos="1416"/>
          <w:tab w:val="left" w:pos="2124"/>
          <w:tab w:val="left" w:pos="3155"/>
        </w:tabs>
        <w:rPr>
          <w:color w:val="000000"/>
          <w:sz w:val="28"/>
          <w:szCs w:val="28"/>
        </w:rPr>
      </w:pPr>
      <w:r>
        <w:rPr>
          <w:color w:val="000000"/>
          <w:sz w:val="28"/>
          <w:szCs w:val="28"/>
        </w:rPr>
        <w:t xml:space="preserve">«То же действие, совершенное, в том числе, </w:t>
      </w:r>
      <w:r>
        <w:rPr>
          <w:rStyle w:val="ac"/>
          <w:color w:val="000000"/>
          <w:sz w:val="28"/>
          <w:szCs w:val="28"/>
          <w:shd w:val="clear" w:color="auto" w:fill="FFFFFF"/>
        </w:rPr>
        <w:t xml:space="preserve">при помощи компьютерных систем </w:t>
      </w:r>
      <w:r>
        <w:rPr>
          <w:color w:val="000000"/>
          <w:sz w:val="28"/>
          <w:szCs w:val="28"/>
          <w:shd w:val="clear" w:color="auto" w:fill="FFFFFF"/>
        </w:rPr>
        <w:t>в отношении лиц по причине их принадлежности к группе, отличной по расе, цвету кожи, национальному или этническому происхождению, а также религии, или группы лиц с учетом этих факторов».</w:t>
      </w:r>
    </w:p>
    <w:p w:rsidR="003E7544" w:rsidRDefault="003E7544" w:rsidP="003E7544">
      <w:pPr>
        <w:tabs>
          <w:tab w:val="left" w:pos="708"/>
          <w:tab w:val="left" w:pos="1416"/>
          <w:tab w:val="left" w:pos="2124"/>
          <w:tab w:val="left" w:pos="3155"/>
          <w:tab w:val="left" w:pos="6399"/>
        </w:tabs>
        <w:rPr>
          <w:color w:val="000000"/>
          <w:sz w:val="28"/>
          <w:szCs w:val="28"/>
        </w:rPr>
      </w:pPr>
    </w:p>
    <w:p w:rsidR="003E7544" w:rsidRDefault="003E7544" w:rsidP="003E7544">
      <w:pPr>
        <w:tabs>
          <w:tab w:val="left" w:pos="708"/>
          <w:tab w:val="left" w:pos="1416"/>
          <w:tab w:val="left" w:pos="2124"/>
          <w:tab w:val="left" w:pos="3155"/>
          <w:tab w:val="left" w:pos="6399"/>
        </w:tabs>
        <w:rPr>
          <w:color w:val="000000"/>
          <w:sz w:val="28"/>
          <w:szCs w:val="28"/>
        </w:rPr>
      </w:pPr>
      <w:r>
        <w:rPr>
          <w:color w:val="000000"/>
          <w:sz w:val="28"/>
          <w:szCs w:val="28"/>
        </w:rPr>
        <w:t xml:space="preserve">4. В статье 346, после слова „национальной чести и достоинства” дополнить словами „распространение или доведение до сведения общественности иным способом, в том числе </w:t>
      </w:r>
      <w:r>
        <w:rPr>
          <w:rStyle w:val="ac"/>
          <w:color w:val="000000"/>
          <w:sz w:val="28"/>
          <w:szCs w:val="28"/>
          <w:shd w:val="clear" w:color="auto" w:fill="FFFFFF"/>
        </w:rPr>
        <w:t>при помощи компьютерных систем,</w:t>
      </w:r>
      <w:r>
        <w:rPr>
          <w:color w:val="000000"/>
          <w:sz w:val="28"/>
          <w:szCs w:val="28"/>
        </w:rPr>
        <w:t xml:space="preserve"> </w:t>
      </w:r>
      <w:r>
        <w:rPr>
          <w:color w:val="000000"/>
          <w:sz w:val="28"/>
          <w:szCs w:val="28"/>
          <w:shd w:val="clear" w:color="auto" w:fill="FFFFFF"/>
        </w:rPr>
        <w:t>расистские и ксенофобские материалы,</w:t>
      </w:r>
      <w:r>
        <w:rPr>
          <w:color w:val="000000"/>
          <w:sz w:val="28"/>
          <w:szCs w:val="28"/>
        </w:rPr>
        <w:t>”;</w:t>
      </w:r>
    </w:p>
    <w:p w:rsidR="003E7544" w:rsidRDefault="003E7544" w:rsidP="003E7544">
      <w:pPr>
        <w:tabs>
          <w:tab w:val="left" w:pos="708"/>
          <w:tab w:val="left" w:pos="1416"/>
          <w:tab w:val="left" w:pos="2124"/>
          <w:tab w:val="left" w:pos="3155"/>
          <w:tab w:val="left" w:pos="6399"/>
        </w:tabs>
        <w:rPr>
          <w:color w:val="000000"/>
          <w:spacing w:val="-5"/>
          <w:sz w:val="28"/>
          <w:szCs w:val="28"/>
        </w:rPr>
      </w:pPr>
      <w:r>
        <w:rPr>
          <w:color w:val="000000"/>
          <w:spacing w:val="-5"/>
          <w:sz w:val="28"/>
          <w:szCs w:val="28"/>
        </w:rPr>
        <w:t>в санкции цифры „250” заменить цифрами „500”.</w:t>
      </w:r>
    </w:p>
    <w:p w:rsidR="003E7544" w:rsidRDefault="003E7544" w:rsidP="003E7544">
      <w:pPr>
        <w:tabs>
          <w:tab w:val="left" w:pos="708"/>
          <w:tab w:val="left" w:pos="1416"/>
          <w:tab w:val="left" w:pos="2124"/>
          <w:tab w:val="left" w:pos="3155"/>
          <w:tab w:val="left" w:pos="6399"/>
        </w:tabs>
        <w:rPr>
          <w:color w:val="000000"/>
          <w:spacing w:val="-5"/>
          <w:sz w:val="28"/>
          <w:szCs w:val="28"/>
        </w:rPr>
      </w:pPr>
    </w:p>
    <w:p w:rsidR="003E7544" w:rsidRDefault="003E7544" w:rsidP="003E7544">
      <w:pPr>
        <w:tabs>
          <w:tab w:val="left" w:pos="708"/>
          <w:tab w:val="left" w:pos="1416"/>
          <w:tab w:val="left" w:pos="2124"/>
          <w:tab w:val="left" w:pos="3155"/>
        </w:tabs>
        <w:rPr>
          <w:color w:val="000000"/>
          <w:sz w:val="28"/>
          <w:szCs w:val="28"/>
        </w:rPr>
      </w:pPr>
      <w:r>
        <w:rPr>
          <w:b/>
          <w:bCs/>
          <w:color w:val="000000"/>
          <w:sz w:val="28"/>
          <w:szCs w:val="28"/>
        </w:rPr>
        <w:t>Ст. II. –</w:t>
      </w:r>
      <w:r>
        <w:rPr>
          <w:bCs/>
          <w:color w:val="000000"/>
          <w:sz w:val="28"/>
          <w:szCs w:val="28"/>
        </w:rPr>
        <w:t xml:space="preserve"> </w:t>
      </w:r>
      <w:r>
        <w:rPr>
          <w:rStyle w:val="apple-converted-space"/>
          <w:color w:val="000000"/>
          <w:sz w:val="28"/>
          <w:szCs w:val="28"/>
        </w:rPr>
        <w:t> </w:t>
      </w:r>
      <w:r>
        <w:rPr>
          <w:color w:val="000000"/>
          <w:sz w:val="28"/>
          <w:szCs w:val="28"/>
        </w:rPr>
        <w:t>В Кодекс Республики Молдова о правонарушениях № 218-XVI от 24 октября 2008 года (Официальный монитор Республики Молдова, 2009 г., № 3–6, ст.15), с последующими изменениями, дополнить статьей 69</w:t>
      </w:r>
      <w:r>
        <w:rPr>
          <w:color w:val="000000"/>
          <w:sz w:val="28"/>
          <w:szCs w:val="28"/>
          <w:vertAlign w:val="superscript"/>
        </w:rPr>
        <w:t>1</w:t>
      </w:r>
      <w:r>
        <w:rPr>
          <w:color w:val="000000"/>
          <w:sz w:val="28"/>
          <w:szCs w:val="28"/>
        </w:rPr>
        <w:t xml:space="preserve"> </w:t>
      </w:r>
      <w:r>
        <w:rPr>
          <w:rStyle w:val="apple-converted-space"/>
          <w:color w:val="000000"/>
          <w:sz w:val="28"/>
          <w:szCs w:val="28"/>
        </w:rPr>
        <w:t> </w:t>
      </w:r>
      <w:r>
        <w:rPr>
          <w:color w:val="000000"/>
          <w:sz w:val="28"/>
          <w:szCs w:val="28"/>
        </w:rPr>
        <w:t>следующего содержания:</w:t>
      </w:r>
    </w:p>
    <w:p w:rsidR="003E7544" w:rsidRDefault="003E7544" w:rsidP="003E7544">
      <w:pPr>
        <w:tabs>
          <w:tab w:val="left" w:pos="708"/>
          <w:tab w:val="left" w:pos="1416"/>
          <w:tab w:val="left" w:pos="2124"/>
          <w:tab w:val="left" w:pos="3155"/>
        </w:tabs>
        <w:rPr>
          <w:color w:val="000000"/>
          <w:sz w:val="28"/>
          <w:szCs w:val="28"/>
        </w:rPr>
      </w:pPr>
      <w:r>
        <w:rPr>
          <w:color w:val="000000"/>
          <w:sz w:val="28"/>
          <w:szCs w:val="28"/>
        </w:rPr>
        <w:t>«69</w:t>
      </w:r>
      <w:r>
        <w:rPr>
          <w:color w:val="000000"/>
          <w:sz w:val="28"/>
          <w:szCs w:val="28"/>
          <w:vertAlign w:val="superscript"/>
        </w:rPr>
        <w:t>1</w:t>
      </w:r>
      <w:r>
        <w:rPr>
          <w:color w:val="000000"/>
          <w:sz w:val="28"/>
          <w:szCs w:val="28"/>
        </w:rPr>
        <w:t>.</w:t>
      </w:r>
      <w:r>
        <w:rPr>
          <w:sz w:val="28"/>
          <w:szCs w:val="28"/>
        </w:rPr>
        <w:t xml:space="preserve"> </w:t>
      </w:r>
      <w:r>
        <w:rPr>
          <w:color w:val="000000"/>
          <w:sz w:val="28"/>
          <w:szCs w:val="28"/>
        </w:rPr>
        <w:t>Оскорбление по мотивам расизма и ксенофобии</w:t>
      </w:r>
    </w:p>
    <w:p w:rsidR="003E7544" w:rsidRDefault="003E7544" w:rsidP="003E7544">
      <w:pPr>
        <w:tabs>
          <w:tab w:val="left" w:pos="708"/>
          <w:tab w:val="left" w:pos="1416"/>
          <w:tab w:val="left" w:pos="2124"/>
          <w:tab w:val="left" w:pos="3155"/>
        </w:tabs>
        <w:rPr>
          <w:color w:val="000000"/>
          <w:sz w:val="28"/>
          <w:szCs w:val="28"/>
          <w:shd w:val="clear" w:color="auto" w:fill="FFFFFF"/>
        </w:rPr>
      </w:pPr>
      <w:r>
        <w:rPr>
          <w:color w:val="000000"/>
          <w:sz w:val="28"/>
          <w:szCs w:val="28"/>
        </w:rPr>
        <w:t xml:space="preserve"> Публичное оскорбление</w:t>
      </w:r>
      <w:r>
        <w:rPr>
          <w:rStyle w:val="apple-converted-space"/>
          <w:color w:val="000000"/>
          <w:sz w:val="28"/>
          <w:szCs w:val="28"/>
        </w:rPr>
        <w:t xml:space="preserve">, </w:t>
      </w:r>
      <w:r>
        <w:rPr>
          <w:color w:val="000000"/>
          <w:sz w:val="28"/>
          <w:szCs w:val="28"/>
        </w:rPr>
        <w:t xml:space="preserve">в том числе </w:t>
      </w:r>
      <w:r>
        <w:rPr>
          <w:rStyle w:val="ac"/>
          <w:color w:val="000000"/>
          <w:sz w:val="28"/>
          <w:szCs w:val="28"/>
          <w:shd w:val="clear" w:color="auto" w:fill="FFFFFF"/>
        </w:rPr>
        <w:t xml:space="preserve">при помощи компьютерных систем </w:t>
      </w:r>
      <w:r>
        <w:rPr>
          <w:color w:val="000000"/>
          <w:sz w:val="28"/>
          <w:szCs w:val="28"/>
          <w:shd w:val="clear" w:color="auto" w:fill="FFFFFF"/>
        </w:rPr>
        <w:t>в отношении лиц по причине их принадлежности к группе, отличной по расе, цвету кожи, национальному или этническому происхождению, а также религии, или группы лиц с учетом этих факторов</w:t>
      </w:r>
    </w:p>
    <w:p w:rsidR="003E7544" w:rsidRDefault="003E7544" w:rsidP="003E7544">
      <w:pPr>
        <w:tabs>
          <w:tab w:val="left" w:pos="708"/>
          <w:tab w:val="left" w:pos="1416"/>
          <w:tab w:val="left" w:pos="2124"/>
          <w:tab w:val="left" w:pos="3155"/>
        </w:tabs>
        <w:rPr>
          <w:color w:val="000000"/>
          <w:sz w:val="28"/>
          <w:szCs w:val="28"/>
        </w:rPr>
      </w:pPr>
      <w:r>
        <w:rPr>
          <w:color w:val="000000"/>
          <w:sz w:val="28"/>
          <w:szCs w:val="28"/>
        </w:rPr>
        <w:t>влечет наложение штрафа на физических лиц в размере от 50 до 80 условных единиц, на должностных лиц в размере от 150 до 200 условных единиц и на юридических лиц в размере от 200 до 300 условных единиц.»</w:t>
      </w:r>
    </w:p>
    <w:p w:rsidR="003E7544" w:rsidRDefault="003E7544" w:rsidP="003E7544">
      <w:pPr>
        <w:tabs>
          <w:tab w:val="left" w:pos="708"/>
          <w:tab w:val="left" w:pos="1416"/>
          <w:tab w:val="left" w:pos="2124"/>
          <w:tab w:val="left" w:pos="3155"/>
        </w:tabs>
        <w:rPr>
          <w:sz w:val="28"/>
          <w:szCs w:val="28"/>
        </w:rPr>
      </w:pPr>
    </w:p>
    <w:p w:rsidR="003E7544" w:rsidRDefault="003E7544" w:rsidP="003E7544">
      <w:pPr>
        <w:tabs>
          <w:tab w:val="left" w:pos="708"/>
          <w:tab w:val="left" w:pos="1416"/>
          <w:tab w:val="left" w:pos="2124"/>
          <w:tab w:val="left" w:pos="3155"/>
        </w:tabs>
        <w:rPr>
          <w:sz w:val="28"/>
          <w:szCs w:val="28"/>
        </w:rPr>
      </w:pPr>
    </w:p>
    <w:p w:rsidR="003E7544" w:rsidRDefault="003E7544" w:rsidP="003E7544">
      <w:pPr>
        <w:tabs>
          <w:tab w:val="left" w:pos="708"/>
          <w:tab w:val="left" w:pos="1416"/>
          <w:tab w:val="left" w:pos="2124"/>
          <w:tab w:val="left" w:pos="3155"/>
        </w:tabs>
        <w:rPr>
          <w:b/>
          <w:bCs/>
          <w:color w:val="000000"/>
          <w:sz w:val="28"/>
          <w:szCs w:val="28"/>
        </w:rPr>
      </w:pPr>
    </w:p>
    <w:p w:rsidR="003E7544" w:rsidRDefault="003E7544" w:rsidP="003E7544">
      <w:pPr>
        <w:tabs>
          <w:tab w:val="left" w:pos="708"/>
          <w:tab w:val="left" w:pos="1416"/>
          <w:tab w:val="left" w:pos="2124"/>
          <w:tab w:val="left" w:pos="3155"/>
        </w:tabs>
        <w:rPr>
          <w:b/>
          <w:sz w:val="28"/>
          <w:szCs w:val="28"/>
        </w:rPr>
      </w:pPr>
      <w:r>
        <w:rPr>
          <w:b/>
          <w:bCs/>
          <w:color w:val="000000"/>
          <w:sz w:val="28"/>
          <w:szCs w:val="28"/>
        </w:rPr>
        <w:t xml:space="preserve">Председатель Парламента </w:t>
      </w:r>
    </w:p>
    <w:p w:rsidR="003E7544" w:rsidRDefault="003E7544" w:rsidP="003E7544">
      <w:pPr>
        <w:rPr>
          <w:sz w:val="28"/>
          <w:szCs w:val="28"/>
        </w:rPr>
      </w:pPr>
      <w:r>
        <w:rPr>
          <w:sz w:val="28"/>
          <w:szCs w:val="28"/>
        </w:rPr>
        <w:tab/>
      </w:r>
    </w:p>
    <w:p w:rsidR="003E7544" w:rsidRDefault="003E7544" w:rsidP="003E7544">
      <w:pPr>
        <w:rPr>
          <w:sz w:val="28"/>
          <w:szCs w:val="28"/>
        </w:rPr>
      </w:pPr>
    </w:p>
    <w:p w:rsidR="003E7544" w:rsidRDefault="003E7544" w:rsidP="003E7544">
      <w:pPr>
        <w:rPr>
          <w:sz w:val="28"/>
          <w:szCs w:val="28"/>
        </w:rPr>
      </w:pPr>
    </w:p>
    <w:p w:rsidR="003E7544" w:rsidRDefault="003E7544" w:rsidP="003E7544">
      <w:pPr>
        <w:rPr>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Default="003E7544" w:rsidP="003E7544">
      <w:pPr>
        <w:pStyle w:val="news"/>
        <w:jc w:val="both"/>
        <w:rPr>
          <w:rFonts w:ascii="Times New Roman" w:hAnsi="Times New Roman" w:cs="Times New Roman"/>
          <w:color w:val="000000"/>
          <w:sz w:val="28"/>
          <w:szCs w:val="28"/>
        </w:rPr>
      </w:pPr>
    </w:p>
    <w:p w:rsidR="003E7544" w:rsidRPr="00C97309" w:rsidRDefault="003E7544" w:rsidP="00CF2559">
      <w:pPr>
        <w:ind w:firstLine="709"/>
        <w:rPr>
          <w:sz w:val="28"/>
          <w:szCs w:val="28"/>
          <w:lang w:val="ro-RO" w:eastAsia="ru-RU"/>
        </w:rPr>
      </w:pPr>
      <w:bookmarkStart w:id="0" w:name="_GoBack"/>
      <w:bookmarkEnd w:id="0"/>
    </w:p>
    <w:sectPr w:rsidR="003E7544" w:rsidRPr="00C97309"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0E6" w:rsidRDefault="009E20E6" w:rsidP="00026B87">
      <w:r>
        <w:separator/>
      </w:r>
    </w:p>
  </w:endnote>
  <w:endnote w:type="continuationSeparator" w:id="0">
    <w:p w:rsidR="009E20E6" w:rsidRDefault="009E20E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CB9" w:rsidRPr="000C0CB9" w:rsidRDefault="000C0CB9" w:rsidP="000C0CB9">
    <w:pPr>
      <w:pStyle w:val="a8"/>
      <w:ind w:firstLine="0"/>
      <w:rPr>
        <w:sz w:val="16"/>
        <w:szCs w:val="16"/>
      </w:rPr>
    </w:pPr>
    <w:r w:rsidRPr="000C0CB9">
      <w:rPr>
        <w:sz w:val="16"/>
        <w:szCs w:val="16"/>
      </w:rPr>
      <w:fldChar w:fldCharType="begin"/>
    </w:r>
    <w:r w:rsidRPr="000C0CB9">
      <w:rPr>
        <w:sz w:val="16"/>
        <w:szCs w:val="16"/>
      </w:rPr>
      <w:instrText xml:space="preserve"> FILENAME  \p  \* MERGEFORMAT </w:instrText>
    </w:r>
    <w:r w:rsidRPr="000C0CB9">
      <w:rPr>
        <w:sz w:val="16"/>
        <w:szCs w:val="16"/>
      </w:rPr>
      <w:fldChar w:fldCharType="separate"/>
    </w:r>
    <w:r w:rsidR="00821062">
      <w:rPr>
        <w:noProof/>
        <w:sz w:val="16"/>
        <w:szCs w:val="16"/>
      </w:rPr>
      <w:t>Y:\Tatiana\Doc_2016\Hotariri\Mod_acte_3.06.docx</w:t>
    </w:r>
    <w:r w:rsidRPr="000C0CB9">
      <w:rPr>
        <w:sz w:val="16"/>
        <w:szCs w:val="16"/>
      </w:rPr>
      <w:fldChar w:fldCharType="end"/>
    </w:r>
  </w:p>
  <w:p w:rsidR="009E20E6" w:rsidRPr="000C0CB9" w:rsidRDefault="009E20E6" w:rsidP="000C0CB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E6" w:rsidRPr="000C0CB9" w:rsidRDefault="000C0CB9" w:rsidP="000C0CB9">
    <w:pPr>
      <w:pStyle w:val="a8"/>
      <w:ind w:firstLine="0"/>
      <w:rPr>
        <w:sz w:val="16"/>
        <w:szCs w:val="16"/>
      </w:rPr>
    </w:pPr>
    <w:r w:rsidRPr="000C0CB9">
      <w:rPr>
        <w:sz w:val="16"/>
        <w:szCs w:val="16"/>
      </w:rPr>
      <w:fldChar w:fldCharType="begin"/>
    </w:r>
    <w:r w:rsidRPr="000C0CB9">
      <w:rPr>
        <w:sz w:val="16"/>
        <w:szCs w:val="16"/>
      </w:rPr>
      <w:instrText xml:space="preserve"> FILENAME  \p  \* MERGEFORMAT </w:instrText>
    </w:r>
    <w:r w:rsidRPr="000C0CB9">
      <w:rPr>
        <w:sz w:val="16"/>
        <w:szCs w:val="16"/>
      </w:rPr>
      <w:fldChar w:fldCharType="separate"/>
    </w:r>
    <w:r w:rsidR="00821062">
      <w:rPr>
        <w:noProof/>
        <w:sz w:val="16"/>
        <w:szCs w:val="16"/>
      </w:rPr>
      <w:t>Y:\Tatiana\Doc_2016\Hotariri\Mod_acte_3.06.docx</w:t>
    </w:r>
    <w:r w:rsidRPr="000C0CB9">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0E6" w:rsidRDefault="009E20E6" w:rsidP="00026B87">
      <w:r>
        <w:separator/>
      </w:r>
    </w:p>
  </w:footnote>
  <w:footnote w:type="continuationSeparator" w:id="0">
    <w:p w:rsidR="009E20E6" w:rsidRDefault="009E20E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0E6" w:rsidRDefault="009E20E6">
    <w:pPr>
      <w:pStyle w:val="a6"/>
      <w:jc w:val="center"/>
    </w:pPr>
    <w:r>
      <w:fldChar w:fldCharType="begin"/>
    </w:r>
    <w:r>
      <w:instrText>PAGE   \* MERGEFORMAT</w:instrText>
    </w:r>
    <w:r>
      <w:fldChar w:fldCharType="separate"/>
    </w:r>
    <w:r w:rsidR="003E7544" w:rsidRPr="003E7544">
      <w:rPr>
        <w:noProof/>
        <w:lang w:val="ro-RO"/>
      </w:rPr>
      <w:t>3</w:t>
    </w:r>
    <w:r>
      <w:fldChar w:fldCharType="end"/>
    </w:r>
  </w:p>
  <w:p w:rsidR="009E20E6" w:rsidRDefault="009E20E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E20E6" w:rsidRPr="009423B6" w:rsidTr="00C02DFA">
      <w:trPr>
        <w:jc w:val="center"/>
      </w:trPr>
      <w:tc>
        <w:tcPr>
          <w:tcW w:w="3544" w:type="dxa"/>
          <w:tcBorders>
            <w:top w:val="nil"/>
            <w:bottom w:val="nil"/>
          </w:tcBorders>
        </w:tcPr>
        <w:p w:rsidR="009E20E6" w:rsidRPr="009423B6" w:rsidRDefault="009E20E6" w:rsidP="00C02DFA">
          <w:pPr>
            <w:ind w:firstLine="0"/>
            <w:jc w:val="center"/>
            <w:rPr>
              <w:sz w:val="24"/>
            </w:rPr>
          </w:pPr>
        </w:p>
        <w:p w:rsidR="009E20E6" w:rsidRPr="009423B6" w:rsidRDefault="009E20E6" w:rsidP="00C02DFA">
          <w:pPr>
            <w:jc w:val="center"/>
            <w:rPr>
              <w:sz w:val="24"/>
            </w:rPr>
          </w:pPr>
        </w:p>
        <w:p w:rsidR="009E20E6" w:rsidRPr="009423B6" w:rsidRDefault="009E20E6" w:rsidP="00C02DFA">
          <w:pPr>
            <w:jc w:val="center"/>
            <w:rPr>
              <w:sz w:val="24"/>
            </w:rPr>
          </w:pPr>
        </w:p>
        <w:p w:rsidR="009E20E6" w:rsidRPr="009423B6" w:rsidRDefault="009E20E6" w:rsidP="00C02DFA">
          <w:pPr>
            <w:pStyle w:val="5"/>
            <w:rPr>
              <w:rFonts w:ascii="Times New Roman" w:hAnsi="Times New Roman"/>
              <w:b/>
            </w:rPr>
          </w:pPr>
        </w:p>
        <w:p w:rsidR="009E20E6" w:rsidRDefault="009E20E6" w:rsidP="00C02DFA">
          <w:pPr>
            <w:pStyle w:val="8"/>
            <w:rPr>
              <w:rFonts w:ascii="Times New Roman" w:hAnsi="Times New Roman"/>
              <w:sz w:val="20"/>
              <w:lang w:val="x-none"/>
            </w:rPr>
          </w:pPr>
        </w:p>
        <w:p w:rsidR="009E20E6" w:rsidRPr="009423B6" w:rsidRDefault="009E20E6" w:rsidP="00C02DFA">
          <w:pPr>
            <w:rPr>
              <w:lang w:val="x-none"/>
            </w:rPr>
          </w:pPr>
        </w:p>
      </w:tc>
      <w:tc>
        <w:tcPr>
          <w:tcW w:w="1835" w:type="dxa"/>
          <w:tcBorders>
            <w:top w:val="nil"/>
            <w:bottom w:val="nil"/>
          </w:tcBorders>
        </w:tcPr>
        <w:p w:rsidR="009E20E6" w:rsidRPr="0063090F" w:rsidRDefault="009E20E6"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9031895" r:id="rId2"/>
            </w:object>
          </w:r>
        </w:p>
      </w:tc>
      <w:tc>
        <w:tcPr>
          <w:tcW w:w="3693" w:type="dxa"/>
          <w:tcBorders>
            <w:top w:val="nil"/>
            <w:bottom w:val="nil"/>
          </w:tcBorders>
        </w:tcPr>
        <w:p w:rsidR="009E20E6" w:rsidRDefault="009E20E6" w:rsidP="00C02DFA">
          <w:pPr>
            <w:jc w:val="center"/>
            <w:rPr>
              <w:b/>
              <w:sz w:val="30"/>
            </w:rPr>
          </w:pPr>
        </w:p>
        <w:p w:rsidR="009E20E6" w:rsidRPr="009423B6" w:rsidRDefault="009E20E6" w:rsidP="00C02DFA">
          <w:pPr>
            <w:rPr>
              <w:sz w:val="30"/>
            </w:rPr>
          </w:pPr>
        </w:p>
        <w:p w:rsidR="009E20E6" w:rsidRDefault="009E20E6" w:rsidP="00C02DFA">
          <w:pPr>
            <w:rPr>
              <w:sz w:val="30"/>
            </w:rPr>
          </w:pPr>
        </w:p>
        <w:p w:rsidR="009E20E6" w:rsidRDefault="009E20E6" w:rsidP="00C02DFA">
          <w:pPr>
            <w:rPr>
              <w:sz w:val="30"/>
            </w:rPr>
          </w:pPr>
        </w:p>
        <w:p w:rsidR="009E20E6" w:rsidRPr="009423B6" w:rsidRDefault="009E20E6" w:rsidP="00C02DFA">
          <w:pPr>
            <w:rPr>
              <w:sz w:val="30"/>
            </w:rPr>
          </w:pPr>
        </w:p>
      </w:tc>
    </w:tr>
    <w:tr w:rsidR="009E20E6" w:rsidRPr="009423B6" w:rsidTr="00C02DFA">
      <w:trPr>
        <w:cantSplit/>
        <w:jc w:val="center"/>
      </w:trPr>
      <w:tc>
        <w:tcPr>
          <w:tcW w:w="9072" w:type="dxa"/>
          <w:gridSpan w:val="3"/>
          <w:tcBorders>
            <w:top w:val="nil"/>
            <w:bottom w:val="nil"/>
          </w:tcBorders>
        </w:tcPr>
        <w:p w:rsidR="009E20E6" w:rsidRPr="009423B6" w:rsidRDefault="009E20E6" w:rsidP="00C02DFA">
          <w:pPr>
            <w:pStyle w:val="8"/>
            <w:rPr>
              <w:rFonts w:ascii="Times New Roman" w:hAnsi="Times New Roman"/>
              <w:color w:val="000080"/>
              <w:sz w:val="10"/>
            </w:rPr>
          </w:pPr>
        </w:p>
        <w:p w:rsidR="009E20E6" w:rsidRPr="00D41305" w:rsidRDefault="009E20E6"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E20E6" w:rsidRDefault="009E20E6" w:rsidP="00C02DFA">
          <w:pPr>
            <w:pStyle w:val="8"/>
            <w:ind w:hanging="28"/>
            <w:rPr>
              <w:rFonts w:ascii="Times New Roman" w:hAnsi="Times New Roman"/>
              <w:sz w:val="32"/>
              <w:szCs w:val="32"/>
            </w:rPr>
          </w:pPr>
        </w:p>
        <w:p w:rsidR="009E20E6" w:rsidRPr="007A4567" w:rsidRDefault="009E20E6"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9E20E6" w:rsidRPr="004E1000" w:rsidRDefault="009E20E6" w:rsidP="00C02DFA">
          <w:pPr>
            <w:ind w:hanging="28"/>
          </w:pPr>
        </w:p>
        <w:p w:rsidR="009E20E6" w:rsidRPr="004E1000" w:rsidRDefault="009E20E6" w:rsidP="00C02DFA">
          <w:pPr>
            <w:ind w:hanging="28"/>
            <w:jc w:val="center"/>
          </w:pPr>
          <w:r w:rsidRPr="0063090F">
            <w:rPr>
              <w:b/>
              <w:sz w:val="24"/>
              <w:szCs w:val="24"/>
            </w:rPr>
            <w:t>din</w:t>
          </w:r>
          <w:r w:rsidRPr="004E1000">
            <w:t xml:space="preserve"> ____________________________________</w:t>
          </w:r>
        </w:p>
        <w:p w:rsidR="009E20E6" w:rsidRPr="0063090F" w:rsidRDefault="009E20E6" w:rsidP="00C02DFA">
          <w:pPr>
            <w:ind w:hanging="28"/>
            <w:jc w:val="center"/>
            <w:rPr>
              <w:b/>
              <w:sz w:val="24"/>
              <w:szCs w:val="24"/>
            </w:rPr>
          </w:pPr>
          <w:r w:rsidRPr="0063090F">
            <w:rPr>
              <w:b/>
              <w:sz w:val="24"/>
              <w:szCs w:val="24"/>
            </w:rPr>
            <w:t>Chișinău</w:t>
          </w:r>
        </w:p>
        <w:p w:rsidR="009E20E6" w:rsidRPr="009423B6" w:rsidRDefault="009E20E6" w:rsidP="00C02DFA">
          <w:pPr>
            <w:pStyle w:val="8"/>
            <w:rPr>
              <w:rFonts w:ascii="Times New Roman" w:hAnsi="Times New Roman"/>
              <w:color w:val="000080"/>
              <w:sz w:val="4"/>
            </w:rPr>
          </w:pPr>
        </w:p>
        <w:p w:rsidR="009E20E6" w:rsidRPr="009423B6" w:rsidRDefault="009E20E6" w:rsidP="00C02DFA">
          <w:pPr>
            <w:pStyle w:val="8"/>
            <w:rPr>
              <w:rFonts w:ascii="Times New Roman" w:hAnsi="Times New Roman"/>
              <w:b w:val="0"/>
              <w:color w:val="000080"/>
              <w:sz w:val="16"/>
              <w:lang w:val="x-none"/>
            </w:rPr>
          </w:pPr>
        </w:p>
      </w:tc>
    </w:tr>
  </w:tbl>
  <w:p w:rsidR="009E20E6" w:rsidRDefault="009E20E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2"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5"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6"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7"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8"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0"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1"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3"/>
  </w:num>
  <w:num w:numId="3">
    <w:abstractNumId w:val="8"/>
  </w:num>
  <w:num w:numId="4">
    <w:abstractNumId w:val="4"/>
  </w:num>
  <w:num w:numId="5">
    <w:abstractNumId w:val="7"/>
  </w:num>
  <w:num w:numId="6">
    <w:abstractNumId w:val="1"/>
  </w:num>
  <w:num w:numId="7">
    <w:abstractNumId w:val="5"/>
  </w:num>
  <w:num w:numId="8">
    <w:abstractNumId w:val="17"/>
  </w:num>
  <w:num w:numId="9">
    <w:abstractNumId w:val="6"/>
  </w:num>
  <w:num w:numId="10">
    <w:abstractNumId w:val="11"/>
  </w:num>
  <w:num w:numId="11">
    <w:abstractNumId w:val="15"/>
  </w:num>
  <w:num w:numId="12">
    <w:abstractNumId w:val="3"/>
  </w:num>
  <w:num w:numId="13">
    <w:abstractNumId w:val="0"/>
  </w:num>
  <w:num w:numId="14">
    <w:abstractNumId w:val="9"/>
  </w:num>
  <w:num w:numId="15">
    <w:abstractNumId w:val="10"/>
  </w:num>
  <w:num w:numId="16">
    <w:abstractNumId w:val="14"/>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C0CB9"/>
    <w:rsid w:val="00144067"/>
    <w:rsid w:val="001469DB"/>
    <w:rsid w:val="00191F49"/>
    <w:rsid w:val="001B2461"/>
    <w:rsid w:val="001E6EB8"/>
    <w:rsid w:val="003852B4"/>
    <w:rsid w:val="003E7544"/>
    <w:rsid w:val="00480561"/>
    <w:rsid w:val="004A4B59"/>
    <w:rsid w:val="004E1000"/>
    <w:rsid w:val="00500597"/>
    <w:rsid w:val="0050680A"/>
    <w:rsid w:val="00512A5C"/>
    <w:rsid w:val="005541A1"/>
    <w:rsid w:val="005802DD"/>
    <w:rsid w:val="005850E0"/>
    <w:rsid w:val="005F1999"/>
    <w:rsid w:val="005F2B04"/>
    <w:rsid w:val="0063090F"/>
    <w:rsid w:val="007305B8"/>
    <w:rsid w:val="00746067"/>
    <w:rsid w:val="007A4567"/>
    <w:rsid w:val="00814406"/>
    <w:rsid w:val="00821062"/>
    <w:rsid w:val="00832599"/>
    <w:rsid w:val="009423B6"/>
    <w:rsid w:val="00950CEF"/>
    <w:rsid w:val="0095316D"/>
    <w:rsid w:val="009A3326"/>
    <w:rsid w:val="009E20E6"/>
    <w:rsid w:val="00A04621"/>
    <w:rsid w:val="00A1010C"/>
    <w:rsid w:val="00A56041"/>
    <w:rsid w:val="00A977C3"/>
    <w:rsid w:val="00AA173D"/>
    <w:rsid w:val="00AE7568"/>
    <w:rsid w:val="00B4370D"/>
    <w:rsid w:val="00BF32A6"/>
    <w:rsid w:val="00C02DFA"/>
    <w:rsid w:val="00C74719"/>
    <w:rsid w:val="00C97309"/>
    <w:rsid w:val="00CC7AFF"/>
    <w:rsid w:val="00CE0DA1"/>
    <w:rsid w:val="00CF2559"/>
    <w:rsid w:val="00D41305"/>
    <w:rsid w:val="00D64123"/>
    <w:rsid w:val="00D642D3"/>
    <w:rsid w:val="00DB1216"/>
    <w:rsid w:val="00DF0E57"/>
    <w:rsid w:val="00ED2FE3"/>
    <w:rsid w:val="00F4110C"/>
    <w:rsid w:val="00F65244"/>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5:docId w15:val="{A689E4D7-0652-4CC5-B6B1-8CBAD974F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paragraph" w:customStyle="1" w:styleId="tt">
    <w:name w:val="tt"/>
    <w:basedOn w:val="a"/>
    <w:rsid w:val="003E7544"/>
    <w:pPr>
      <w:ind w:firstLine="0"/>
      <w:jc w:val="center"/>
    </w:pPr>
    <w:rPr>
      <w:b/>
      <w:bCs/>
      <w:sz w:val="24"/>
      <w:szCs w:val="24"/>
    </w:rPr>
  </w:style>
  <w:style w:type="character" w:customStyle="1" w:styleId="apple-converted-space">
    <w:name w:val="apple-converted-space"/>
    <w:basedOn w:val="a0"/>
    <w:rsid w:val="003E7544"/>
  </w:style>
  <w:style w:type="character" w:customStyle="1" w:styleId="FontStyle31">
    <w:name w:val="Font Style31"/>
    <w:rsid w:val="003E7544"/>
    <w:rPr>
      <w:rFonts w:ascii="Times New Roman" w:hAnsi="Times New Roman" w:cs="Times New Roman" w:hint="default"/>
      <w:sz w:val="24"/>
      <w:szCs w:val="24"/>
    </w:rPr>
  </w:style>
  <w:style w:type="character" w:styleId="ac">
    <w:name w:val="Strong"/>
    <w:basedOn w:val="a0"/>
    <w:uiPriority w:val="22"/>
    <w:qFormat/>
    <w:rsid w:val="003E75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84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345D0C4-1AF6-4ED6-BD6F-6594579F980E}"/>
</file>

<file path=customXml/itemProps2.xml><?xml version="1.0" encoding="utf-8"?>
<ds:datastoreItem xmlns:ds="http://schemas.openxmlformats.org/officeDocument/2006/customXml" ds:itemID="{1BF256E5-4A71-4CF2-A627-FA5B65D7ADF9}"/>
</file>

<file path=customXml/itemProps3.xml><?xml version="1.0" encoding="utf-8"?>
<ds:datastoreItem xmlns:ds="http://schemas.openxmlformats.org/officeDocument/2006/customXml" ds:itemID="{D8475B0B-89C1-4064-9ED3-46F4B04D068B}"/>
</file>

<file path=customXml/itemProps4.xml><?xml version="1.0" encoding="utf-8"?>
<ds:datastoreItem xmlns:ds="http://schemas.openxmlformats.org/officeDocument/2006/customXml" ds:itemID="{16576CFF-1574-4590-80C0-C6C75E357707}"/>
</file>

<file path=docProps/app.xml><?xml version="1.0" encoding="utf-8"?>
<Properties xmlns="http://schemas.openxmlformats.org/officeDocument/2006/extended-properties" xmlns:vt="http://schemas.openxmlformats.org/officeDocument/2006/docPropsVTypes">
  <Template>Normal</Template>
  <TotalTime>1</TotalTime>
  <Pages>8</Pages>
  <Words>1131</Words>
  <Characters>6447</Characters>
  <Application>Microsoft Office Word</Application>
  <DocSecurity>4</DocSecurity>
  <Lines>53</Lines>
  <Paragraphs>15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277.2016.ro-ru</dc:title>
  <dc:creator>lll</dc:creator>
  <cp:lastModifiedBy>Asd Asdf</cp:lastModifiedBy>
  <cp:revision>2</cp:revision>
  <cp:lastPrinted>2016-06-03T11:28:00Z</cp:lastPrinted>
  <dcterms:created xsi:type="dcterms:W3CDTF">2017-06-15T08:39:00Z</dcterms:created>
  <dcterms:modified xsi:type="dcterms:W3CDTF">2017-06-15T08:39:00Z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