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54846" w14:textId="0B743934" w:rsidR="004033E5" w:rsidRDefault="004033E5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04C332FF" w14:textId="4F880F77" w:rsidR="004C1894" w:rsidRDefault="004C1894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31C6363A" w14:textId="77777777" w:rsidR="004C1894" w:rsidRPr="004F609A" w:rsidRDefault="004C1894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74DE88F2" w14:textId="652F9E5D" w:rsidR="004033E5" w:rsidRDefault="004033E5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6EDB3385" w14:textId="4DD234F3" w:rsidR="00183295" w:rsidRDefault="00183295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40C393F7" w14:textId="77777777" w:rsidR="00183295" w:rsidRPr="004F609A" w:rsidRDefault="00183295" w:rsidP="004F609A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1838AFA4" w14:textId="1909DE41" w:rsidR="004033E5" w:rsidRDefault="004033E5" w:rsidP="004F609A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pacing w:val="80"/>
          <w:sz w:val="28"/>
          <w:szCs w:val="28"/>
          <w:lang w:val="ro-RO" w:eastAsia="ru-RU"/>
        </w:rPr>
      </w:pPr>
      <w:r w:rsidRPr="004F609A">
        <w:rPr>
          <w:rFonts w:cstheme="majorBidi"/>
          <w:b/>
          <w:spacing w:val="80"/>
          <w:sz w:val="28"/>
          <w:szCs w:val="28"/>
          <w:lang w:val="ro-RO" w:eastAsia="ru-RU"/>
        </w:rPr>
        <w:t>LEGE</w:t>
      </w:r>
    </w:p>
    <w:p w14:paraId="2AA0154B" w14:textId="77777777" w:rsidR="004F609A" w:rsidRPr="004F609A" w:rsidRDefault="004F609A" w:rsidP="004F609A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pacing w:val="80"/>
          <w:sz w:val="28"/>
          <w:szCs w:val="28"/>
          <w:lang w:val="ro-RO" w:eastAsia="ru-RU"/>
        </w:rPr>
      </w:pPr>
    </w:p>
    <w:p w14:paraId="16A8B467" w14:textId="77777777" w:rsidR="004F609A" w:rsidRDefault="004033E5" w:rsidP="004F609A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 xml:space="preserve">pentru ratificarea Acordului de facilitate de împrumut dintre Republica Moldova, Uniunea Europeană </w:t>
      </w:r>
    </w:p>
    <w:p w14:paraId="7335BA52" w14:textId="615B1B32" w:rsidR="004F609A" w:rsidRDefault="00F92240" w:rsidP="004F609A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și</w:t>
      </w:r>
      <w:r w:rsidR="004033E5" w:rsidRPr="004F609A">
        <w:rPr>
          <w:rFonts w:cstheme="majorBidi"/>
          <w:b/>
          <w:sz w:val="28"/>
          <w:szCs w:val="28"/>
          <w:lang w:val="ro-RO" w:eastAsia="ru-RU"/>
        </w:rPr>
        <w:t xml:space="preserve"> Banca </w:t>
      </w:r>
      <w:r w:rsidRPr="004F609A">
        <w:rPr>
          <w:rFonts w:cstheme="majorBidi"/>
          <w:b/>
          <w:sz w:val="28"/>
          <w:szCs w:val="28"/>
          <w:lang w:val="ro-RO" w:eastAsia="ru-RU"/>
        </w:rPr>
        <w:t>Națională</w:t>
      </w:r>
      <w:r w:rsidR="004033E5" w:rsidRPr="004F609A">
        <w:rPr>
          <w:rFonts w:cstheme="majorBidi"/>
          <w:b/>
          <w:sz w:val="28"/>
          <w:szCs w:val="28"/>
          <w:lang w:val="ro-RO" w:eastAsia="ru-RU"/>
        </w:rPr>
        <w:t xml:space="preserve"> a Moldovei privind </w:t>
      </w:r>
      <w:r w:rsidRPr="004F609A">
        <w:rPr>
          <w:rFonts w:cstheme="majorBidi"/>
          <w:b/>
          <w:sz w:val="28"/>
          <w:szCs w:val="28"/>
          <w:lang w:val="ro-RO" w:eastAsia="ru-RU"/>
        </w:rPr>
        <w:t>asistența</w:t>
      </w:r>
    </w:p>
    <w:p w14:paraId="3D9F4ADB" w14:textId="3C1E714A" w:rsidR="004F609A" w:rsidRDefault="004033E5" w:rsidP="004F609A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macrofinanciară</w:t>
      </w:r>
      <w:r w:rsidR="004F609A">
        <w:rPr>
          <w:rFonts w:cstheme="majorBidi"/>
          <w:b/>
          <w:sz w:val="28"/>
          <w:szCs w:val="28"/>
          <w:lang w:val="ro-RO" w:eastAsia="ru-RU"/>
        </w:rPr>
        <w:t xml:space="preserve"> </w:t>
      </w:r>
      <w:r w:rsidRPr="004F609A">
        <w:rPr>
          <w:rFonts w:cstheme="majorBidi"/>
          <w:b/>
          <w:sz w:val="28"/>
          <w:szCs w:val="28"/>
          <w:lang w:val="ro-RO" w:eastAsia="ru-RU"/>
        </w:rPr>
        <w:t>pentru Republica Moldova</w:t>
      </w:r>
    </w:p>
    <w:p w14:paraId="70BB0707" w14:textId="7EB9FDC3" w:rsidR="004033E5" w:rsidRPr="00183295" w:rsidRDefault="00FF25C4" w:rsidP="004F609A">
      <w:pPr>
        <w:tabs>
          <w:tab w:val="left" w:pos="6386"/>
        </w:tabs>
        <w:rPr>
          <w:rFonts w:cstheme="majorBidi"/>
          <w:bCs/>
          <w:sz w:val="28"/>
          <w:szCs w:val="28"/>
          <w:lang w:val="ro-RO" w:eastAsia="ru-RU"/>
        </w:rPr>
      </w:pPr>
      <w:r>
        <w:rPr>
          <w:rFonts w:cstheme="majorBidi"/>
          <w:bCs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91382" wp14:editId="0971F7D5">
                <wp:simplePos x="0" y="0"/>
                <wp:positionH relativeFrom="page">
                  <wp:align>center</wp:align>
                </wp:positionH>
                <wp:positionV relativeFrom="paragraph">
                  <wp:posOffset>17780</wp:posOffset>
                </wp:positionV>
                <wp:extent cx="4105275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B92CBBA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1.4pt" to="323.2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5209957F" w14:textId="77777777" w:rsidR="004033E5" w:rsidRPr="00183295" w:rsidRDefault="004033E5" w:rsidP="004F609A">
      <w:pPr>
        <w:tabs>
          <w:tab w:val="left" w:pos="6386"/>
        </w:tabs>
        <w:rPr>
          <w:rFonts w:cstheme="majorBidi"/>
          <w:bCs/>
          <w:sz w:val="28"/>
          <w:szCs w:val="28"/>
          <w:lang w:val="ro-RO" w:eastAsia="ru-RU"/>
        </w:rPr>
      </w:pPr>
    </w:p>
    <w:p w14:paraId="54B91003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4F609A">
        <w:rPr>
          <w:rFonts w:cstheme="majorBidi"/>
          <w:sz w:val="28"/>
          <w:szCs w:val="28"/>
          <w:lang w:val="ro-RO" w:eastAsia="ru-RU"/>
        </w:rPr>
        <w:t>Parlamentul adoptă prezenta lege organică.</w:t>
      </w:r>
    </w:p>
    <w:p w14:paraId="5AA82BFD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00AC6E24" w14:textId="0ECA6104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Art. 1</w:t>
      </w:r>
      <w:r w:rsidRPr="00183295">
        <w:rPr>
          <w:rFonts w:cstheme="majorBidi"/>
          <w:b/>
          <w:bCs/>
          <w:sz w:val="28"/>
          <w:szCs w:val="28"/>
          <w:lang w:val="ro-RO" w:eastAsia="ru-RU"/>
        </w:rPr>
        <w:t>.</w:t>
      </w:r>
      <w:r w:rsidRPr="004F609A">
        <w:rPr>
          <w:rFonts w:cstheme="majorBidi"/>
          <w:sz w:val="28"/>
          <w:szCs w:val="28"/>
          <w:lang w:val="ro-RO" w:eastAsia="ru-RU"/>
        </w:rPr>
        <w:t xml:space="preserve"> – Se ratifică Acordul de facilitate de împrumut dintre Republica Moldova, Uniunea Europeană </w:t>
      </w:r>
      <w:r w:rsidR="00F92240" w:rsidRPr="004F609A">
        <w:rPr>
          <w:rFonts w:cstheme="majorBidi"/>
          <w:sz w:val="28"/>
          <w:szCs w:val="28"/>
          <w:lang w:val="ro-RO" w:eastAsia="ru-RU"/>
        </w:rPr>
        <w:t>și</w:t>
      </w:r>
      <w:r w:rsidRPr="004F609A">
        <w:rPr>
          <w:rFonts w:cstheme="majorBidi"/>
          <w:sz w:val="28"/>
          <w:szCs w:val="28"/>
          <w:lang w:val="ro-RO" w:eastAsia="ru-RU"/>
        </w:rPr>
        <w:t xml:space="preserve"> Banca </w:t>
      </w:r>
      <w:r w:rsidR="00F92240" w:rsidRPr="004F609A">
        <w:rPr>
          <w:rFonts w:cstheme="majorBidi"/>
          <w:sz w:val="28"/>
          <w:szCs w:val="28"/>
          <w:lang w:val="ro-RO" w:eastAsia="ru-RU"/>
        </w:rPr>
        <w:t>Națională</w:t>
      </w:r>
      <w:r w:rsidRPr="004F609A">
        <w:rPr>
          <w:rFonts w:cstheme="majorBidi"/>
          <w:sz w:val="28"/>
          <w:szCs w:val="28"/>
          <w:lang w:val="ro-RO" w:eastAsia="ru-RU"/>
        </w:rPr>
        <w:t xml:space="preserve"> a Moldovei privind </w:t>
      </w:r>
      <w:r w:rsidR="00F92240" w:rsidRPr="004F609A">
        <w:rPr>
          <w:rFonts w:cstheme="majorBidi"/>
          <w:sz w:val="28"/>
          <w:szCs w:val="28"/>
          <w:lang w:val="ro-RO" w:eastAsia="ru-RU"/>
        </w:rPr>
        <w:t>asistența</w:t>
      </w:r>
      <w:r w:rsidRPr="004F609A">
        <w:rPr>
          <w:rFonts w:cstheme="majorBidi"/>
          <w:sz w:val="28"/>
          <w:szCs w:val="28"/>
          <w:lang w:val="ro-RO" w:eastAsia="ru-RU"/>
        </w:rPr>
        <w:t xml:space="preserve"> macrofinanciară pentru Republica Moldova, în sumă de 120 de milioane de euro, semnat la Bruxelles la 22 iunie 2022.</w:t>
      </w:r>
    </w:p>
    <w:p w14:paraId="720A1DC3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0924B502" w14:textId="6F72FD9D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Art. 2.</w:t>
      </w:r>
      <w:r w:rsidRPr="004F609A">
        <w:rPr>
          <w:rFonts w:cstheme="majorBidi"/>
          <w:sz w:val="28"/>
          <w:szCs w:val="28"/>
          <w:lang w:val="ro-RO" w:eastAsia="ru-RU"/>
        </w:rPr>
        <w:t xml:space="preserve"> – Guvernul </w:t>
      </w:r>
      <w:r w:rsidR="00F92240" w:rsidRPr="004F609A">
        <w:rPr>
          <w:rFonts w:cstheme="majorBidi"/>
          <w:sz w:val="28"/>
          <w:szCs w:val="28"/>
          <w:lang w:val="ro-RO" w:eastAsia="ru-RU"/>
        </w:rPr>
        <w:t>și</w:t>
      </w:r>
      <w:r w:rsidRPr="004F609A">
        <w:rPr>
          <w:rFonts w:cstheme="majorBidi"/>
          <w:sz w:val="28"/>
          <w:szCs w:val="28"/>
          <w:lang w:val="ro-RO" w:eastAsia="ru-RU"/>
        </w:rPr>
        <w:t xml:space="preserve"> alte </w:t>
      </w:r>
      <w:r w:rsidR="00F92240" w:rsidRPr="004F609A">
        <w:rPr>
          <w:rFonts w:cstheme="majorBidi"/>
          <w:sz w:val="28"/>
          <w:szCs w:val="28"/>
          <w:lang w:val="ro-RO" w:eastAsia="ru-RU"/>
        </w:rPr>
        <w:t>instituții</w:t>
      </w:r>
      <w:r w:rsidRPr="004F609A">
        <w:rPr>
          <w:rFonts w:cstheme="majorBidi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183295">
        <w:rPr>
          <w:rFonts w:cstheme="majorBidi"/>
          <w:sz w:val="28"/>
          <w:szCs w:val="28"/>
          <w:lang w:val="ro-RO" w:eastAsia="ru-RU"/>
        </w:rPr>
        <w:t>a</w:t>
      </w:r>
      <w:r w:rsidRPr="004F609A">
        <w:rPr>
          <w:rFonts w:cstheme="majorBidi"/>
          <w:sz w:val="28"/>
          <w:szCs w:val="28"/>
          <w:lang w:val="ro-RO" w:eastAsia="ru-RU"/>
        </w:rPr>
        <w:t>cordului menţionat.</w:t>
      </w:r>
    </w:p>
    <w:p w14:paraId="6040D3C8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3209997E" w14:textId="0C31A904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Art. 3.</w:t>
      </w:r>
      <w:r w:rsidRPr="004F609A">
        <w:rPr>
          <w:rFonts w:cstheme="majorBidi"/>
          <w:sz w:val="28"/>
          <w:szCs w:val="28"/>
          <w:lang w:val="ro-RO" w:eastAsia="ru-RU"/>
        </w:rPr>
        <w:t xml:space="preserve"> – Ministerul Afacerilor Externe </w:t>
      </w:r>
      <w:r w:rsidR="00F92240" w:rsidRPr="004F609A">
        <w:rPr>
          <w:rFonts w:cstheme="majorBidi"/>
          <w:sz w:val="28"/>
          <w:szCs w:val="28"/>
          <w:lang w:val="ro-RO" w:eastAsia="ru-RU"/>
        </w:rPr>
        <w:t>și</w:t>
      </w:r>
      <w:r w:rsidRPr="004F609A">
        <w:rPr>
          <w:rFonts w:cstheme="majorBidi"/>
          <w:sz w:val="28"/>
          <w:szCs w:val="28"/>
          <w:lang w:val="ro-RO" w:eastAsia="ru-RU"/>
        </w:rPr>
        <w:t xml:space="preserve"> Integrării Europene va notifica Uniun</w:t>
      </w:r>
      <w:r w:rsidR="008F42C7">
        <w:rPr>
          <w:rFonts w:cstheme="majorBidi"/>
          <w:sz w:val="28"/>
          <w:szCs w:val="28"/>
          <w:lang w:val="ro-RO" w:eastAsia="ru-RU"/>
        </w:rPr>
        <w:t>ea</w:t>
      </w:r>
      <w:r w:rsidRPr="004F609A">
        <w:rPr>
          <w:rFonts w:cstheme="majorBidi"/>
          <w:sz w:val="28"/>
          <w:szCs w:val="28"/>
          <w:lang w:val="ro-RO" w:eastAsia="ru-RU"/>
        </w:rPr>
        <w:t xml:space="preserve"> Europe</w:t>
      </w:r>
      <w:r w:rsidR="008F42C7">
        <w:rPr>
          <w:rFonts w:cstheme="majorBidi"/>
          <w:sz w:val="28"/>
          <w:szCs w:val="28"/>
          <w:lang w:val="ro-RO" w:eastAsia="ru-RU"/>
        </w:rPr>
        <w:t>a</w:t>
      </w:r>
      <w:r w:rsidRPr="004F609A">
        <w:rPr>
          <w:rFonts w:cstheme="majorBidi"/>
          <w:sz w:val="28"/>
          <w:szCs w:val="28"/>
          <w:lang w:val="ro-RO" w:eastAsia="ru-RU"/>
        </w:rPr>
        <w:t>n</w:t>
      </w:r>
      <w:r w:rsidR="008F42C7">
        <w:rPr>
          <w:rFonts w:cstheme="majorBidi"/>
          <w:sz w:val="28"/>
          <w:szCs w:val="28"/>
          <w:lang w:val="ro-RO" w:eastAsia="ru-RU"/>
        </w:rPr>
        <w:t xml:space="preserve">ă despre </w:t>
      </w:r>
      <w:r w:rsidRPr="004F609A">
        <w:rPr>
          <w:rFonts w:cstheme="majorBidi"/>
          <w:sz w:val="28"/>
          <w:szCs w:val="28"/>
          <w:lang w:val="ro-RO" w:eastAsia="ru-RU"/>
        </w:rPr>
        <w:t xml:space="preserve">ratificarea </w:t>
      </w:r>
      <w:r w:rsidR="00183295">
        <w:rPr>
          <w:rFonts w:cstheme="majorBidi"/>
          <w:sz w:val="28"/>
          <w:szCs w:val="28"/>
          <w:lang w:val="ro-RO" w:eastAsia="ru-RU"/>
        </w:rPr>
        <w:t>a</w:t>
      </w:r>
      <w:r w:rsidRPr="004F609A">
        <w:rPr>
          <w:rFonts w:cstheme="majorBidi"/>
          <w:sz w:val="28"/>
          <w:szCs w:val="28"/>
          <w:lang w:val="ro-RO" w:eastAsia="ru-RU"/>
        </w:rPr>
        <w:t>cordului nominalizat.</w:t>
      </w:r>
    </w:p>
    <w:p w14:paraId="35523796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2E2B53E7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4F609A">
        <w:rPr>
          <w:rFonts w:cstheme="majorBidi"/>
          <w:b/>
          <w:sz w:val="28"/>
          <w:szCs w:val="28"/>
          <w:lang w:val="ro-RO" w:eastAsia="ru-RU"/>
        </w:rPr>
        <w:t>Art. 4</w:t>
      </w:r>
      <w:r w:rsidRPr="00183295">
        <w:rPr>
          <w:rFonts w:cstheme="majorBidi"/>
          <w:b/>
          <w:bCs/>
          <w:sz w:val="28"/>
          <w:szCs w:val="28"/>
          <w:lang w:val="ro-RO" w:eastAsia="ru-RU"/>
        </w:rPr>
        <w:t>.</w:t>
      </w:r>
      <w:r w:rsidRPr="004F609A">
        <w:rPr>
          <w:rFonts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F3E99A9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2F99D2F2" w14:textId="77777777" w:rsidR="004033E5" w:rsidRPr="004F609A" w:rsidRDefault="004033E5" w:rsidP="004F609A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749BFD60" w14:textId="77777777" w:rsidR="004C1894" w:rsidRDefault="004C1894" w:rsidP="004C1894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1F54494F" w14:textId="77777777" w:rsidR="004C1894" w:rsidRDefault="004C1894" w:rsidP="004C18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7F8D11DE" w14:textId="77777777" w:rsidR="004C1894" w:rsidRDefault="004C1894" w:rsidP="004C18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1F37E5D" w14:textId="77777777" w:rsidR="004C1894" w:rsidRDefault="004C1894" w:rsidP="004C18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543946B" w14:textId="77777777" w:rsidR="004C1894" w:rsidRDefault="004C1894" w:rsidP="004C18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1CA1B686" w14:textId="77777777" w:rsidR="004C1894" w:rsidRDefault="004C1894" w:rsidP="004C18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2E3EA81" w14:textId="77777777" w:rsidR="004C1894" w:rsidRDefault="004C1894" w:rsidP="004C18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7CA816B3" w14:textId="77777777" w:rsidR="004C1894" w:rsidRDefault="004C1894" w:rsidP="004C18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4440F50" w14:textId="77777777" w:rsidR="00DD3589" w:rsidRDefault="00DD3589" w:rsidP="004C1894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7588A4A4" w14:textId="77777777" w:rsidR="00DD3589" w:rsidRDefault="00DD3589" w:rsidP="004C1894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577BC7F1" w14:textId="120C1B86" w:rsidR="004C1894" w:rsidRDefault="004C1894" w:rsidP="004C1894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467B9BA2" w14:textId="3D269022" w:rsidR="00CE30F0" w:rsidRPr="004C1894" w:rsidRDefault="004C1894" w:rsidP="004C1894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191.</w:t>
      </w:r>
    </w:p>
    <w:sectPr w:rsidR="00CE30F0" w:rsidRPr="004C1894" w:rsidSect="00DD35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DA7B9" w14:textId="77777777" w:rsidR="00A6450D" w:rsidRDefault="00A6450D" w:rsidP="004033E5">
      <w:r>
        <w:separator/>
      </w:r>
    </w:p>
  </w:endnote>
  <w:endnote w:type="continuationSeparator" w:id="0">
    <w:p w14:paraId="6E9A1AA9" w14:textId="77777777" w:rsidR="00A6450D" w:rsidRDefault="00A6450D" w:rsidP="0040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B7AC" w14:textId="77777777" w:rsidR="004033E5" w:rsidRDefault="004033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422E" w14:textId="637D2B57" w:rsidR="000D7A09" w:rsidRPr="00C74719" w:rsidRDefault="00A6450D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2108">
      <w:rPr>
        <w:noProof/>
        <w:sz w:val="16"/>
        <w:szCs w:val="16"/>
      </w:rPr>
      <w:t>C:\Users\Aliona.Galaico\AppData\Local\Microsoft\Windows\INetCache\Content.Outlook\OEVIQ4ED\Pr 269 final.docx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500A" w14:textId="79C218D9" w:rsidR="001D364E" w:rsidRPr="001D364E" w:rsidRDefault="00DD3589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00BC" w14:textId="77777777" w:rsidR="00A6450D" w:rsidRDefault="00A6450D" w:rsidP="004033E5">
      <w:r>
        <w:separator/>
      </w:r>
    </w:p>
  </w:footnote>
  <w:footnote w:type="continuationSeparator" w:id="0">
    <w:p w14:paraId="21F0AF55" w14:textId="77777777" w:rsidR="00A6450D" w:rsidRDefault="00A6450D" w:rsidP="00403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0B4C4" w14:textId="77777777" w:rsidR="004033E5" w:rsidRDefault="004033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DA0F8" w14:textId="77777777" w:rsidR="000D7A09" w:rsidRDefault="00A6450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FE259F">
      <w:rPr>
        <w:noProof/>
        <w:lang w:val="ro-RO"/>
      </w:rPr>
      <w:t>3</w:t>
    </w:r>
    <w:r>
      <w:fldChar w:fldCharType="end"/>
    </w:r>
  </w:p>
  <w:p w14:paraId="2B351EB0" w14:textId="77777777" w:rsidR="000D7A09" w:rsidRDefault="00DD35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AB112" w14:textId="77777777" w:rsidR="000D7A09" w:rsidRPr="00B16328" w:rsidRDefault="00DD3589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59C"/>
    <w:rsid w:val="00002108"/>
    <w:rsid w:val="000E359C"/>
    <w:rsid w:val="00183295"/>
    <w:rsid w:val="004033E5"/>
    <w:rsid w:val="004C1894"/>
    <w:rsid w:val="004F609A"/>
    <w:rsid w:val="006524AB"/>
    <w:rsid w:val="008F42C7"/>
    <w:rsid w:val="00A6450D"/>
    <w:rsid w:val="00B226A3"/>
    <w:rsid w:val="00DD3589"/>
    <w:rsid w:val="00F66C3C"/>
    <w:rsid w:val="00F92240"/>
    <w:rsid w:val="00FF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DCD7"/>
  <w15:chartTrackingRefBased/>
  <w15:docId w15:val="{D2F3A5EB-7A2F-422B-A280-A6D502D3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3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4033E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4033E5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4033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4033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4033E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033E5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4033E5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403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7A4565-C9A6-4EC8-9204-ED8FE10F64A4}"/>
</file>

<file path=customXml/itemProps2.xml><?xml version="1.0" encoding="utf-8"?>
<ds:datastoreItem xmlns:ds="http://schemas.openxmlformats.org/officeDocument/2006/customXml" ds:itemID="{CB69D91B-D77D-4EF9-B15D-F5C7440A0C22}"/>
</file>

<file path=customXml/itemProps3.xml><?xml version="1.0" encoding="utf-8"?>
<ds:datastoreItem xmlns:ds="http://schemas.openxmlformats.org/officeDocument/2006/customXml" ds:itemID="{7C1A0768-B5D2-4928-82C0-57FADEC6B8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L_191.2022.ro</dc:title>
  <dc:subject/>
  <dc:creator>Irina Nirca</dc:creator>
  <cp:keywords/>
  <dc:description/>
  <cp:lastModifiedBy>Inga Rusnac</cp:lastModifiedBy>
  <cp:revision>3</cp:revision>
  <cp:lastPrinted>2022-07-04T08:02:00Z</cp:lastPrinted>
  <dcterms:created xsi:type="dcterms:W3CDTF">2022-07-14T07:52:00Z</dcterms:created>
  <dcterms:modified xsi:type="dcterms:W3CDTF">2022-07-14T07:53:00Z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