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BD1" w:rsidRPr="009B273A" w:rsidRDefault="007B1BD1" w:rsidP="009B273A">
      <w:pPr>
        <w:spacing w:line="259" w:lineRule="auto"/>
        <w:ind w:left="0" w:firstLine="709"/>
        <w:jc w:val="right"/>
        <w:rPr>
          <w:rFonts w:ascii="Times New Roman" w:hAnsi="Times New Roman" w:cs="Times New Roman"/>
          <w:b/>
          <w:sz w:val="28"/>
          <w:szCs w:val="28"/>
          <w:lang w:val="ru-RU" w:eastAsia="ro-MD"/>
        </w:rPr>
      </w:pPr>
      <w:r w:rsidRPr="009B273A">
        <w:rPr>
          <w:rFonts w:ascii="Times New Roman" w:hAnsi="Times New Roman" w:cs="Times New Roman"/>
          <w:b/>
          <w:sz w:val="28"/>
          <w:szCs w:val="28"/>
          <w:lang w:val="ru-RU" w:eastAsia="ro-MD"/>
        </w:rPr>
        <w:t xml:space="preserve">Постоянному Бюро </w:t>
      </w:r>
    </w:p>
    <w:p w:rsidR="007B1BD1" w:rsidRPr="009B273A" w:rsidRDefault="007B1BD1" w:rsidP="009B273A">
      <w:pPr>
        <w:spacing w:line="259" w:lineRule="auto"/>
        <w:ind w:left="0" w:firstLine="709"/>
        <w:jc w:val="right"/>
        <w:rPr>
          <w:rFonts w:ascii="Times New Roman" w:hAnsi="Times New Roman" w:cs="Times New Roman"/>
          <w:b/>
          <w:sz w:val="28"/>
          <w:szCs w:val="28"/>
          <w:lang w:val="ru-RU" w:eastAsia="ro-MD"/>
        </w:rPr>
      </w:pPr>
      <w:r w:rsidRPr="009B273A">
        <w:rPr>
          <w:rFonts w:ascii="Times New Roman" w:hAnsi="Times New Roman" w:cs="Times New Roman"/>
          <w:b/>
          <w:sz w:val="28"/>
          <w:szCs w:val="28"/>
          <w:lang w:val="ru-RU" w:eastAsia="ro-MD"/>
        </w:rPr>
        <w:t xml:space="preserve">Парламента Республики Молдова   </w:t>
      </w:r>
    </w:p>
    <w:p w:rsidR="007B1BD1" w:rsidRPr="009B273A" w:rsidRDefault="007B1BD1" w:rsidP="009B273A">
      <w:pPr>
        <w:spacing w:line="259" w:lineRule="auto"/>
        <w:ind w:left="0" w:firstLine="709"/>
        <w:jc w:val="right"/>
        <w:rPr>
          <w:rFonts w:ascii="Times New Roman" w:hAnsi="Times New Roman" w:cs="Times New Roman"/>
          <w:sz w:val="28"/>
          <w:szCs w:val="28"/>
          <w:lang w:val="ru-RU" w:eastAsia="ro-MD"/>
        </w:rPr>
      </w:pPr>
    </w:p>
    <w:p w:rsidR="007B1BD1" w:rsidRPr="009B273A" w:rsidRDefault="007B1BD1" w:rsidP="009B273A">
      <w:pPr>
        <w:spacing w:line="259" w:lineRule="auto"/>
        <w:ind w:left="0" w:firstLine="709"/>
        <w:jc w:val="both"/>
        <w:rPr>
          <w:rFonts w:ascii="Times New Roman" w:hAnsi="Times New Roman" w:cs="Times New Roman"/>
          <w:sz w:val="28"/>
          <w:szCs w:val="28"/>
          <w:lang w:val="ru-RU" w:eastAsia="ro-MD"/>
        </w:rPr>
      </w:pPr>
      <w:r w:rsidRPr="009B273A">
        <w:rPr>
          <w:rFonts w:ascii="Times New Roman" w:hAnsi="Times New Roman" w:cs="Times New Roman"/>
          <w:sz w:val="28"/>
          <w:szCs w:val="28"/>
          <w:lang w:val="ru-RU" w:eastAsia="ro-MD"/>
        </w:rPr>
        <w:t xml:space="preserve">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механизме рассмотрения инвестиций, имеющих </w:t>
      </w:r>
      <w:r w:rsidR="00DE7A15" w:rsidRPr="009B273A">
        <w:rPr>
          <w:rFonts w:ascii="Times New Roman" w:hAnsi="Times New Roman" w:cs="Times New Roman"/>
          <w:sz w:val="28"/>
          <w:szCs w:val="28"/>
          <w:lang w:val="ru-RU" w:eastAsia="ro-MD"/>
        </w:rPr>
        <w:t xml:space="preserve">важное </w:t>
      </w:r>
      <w:r w:rsidRPr="009B273A">
        <w:rPr>
          <w:rFonts w:ascii="Times New Roman" w:hAnsi="Times New Roman" w:cs="Times New Roman"/>
          <w:sz w:val="28"/>
          <w:szCs w:val="28"/>
          <w:lang w:val="ru-RU" w:eastAsia="ro-MD"/>
        </w:rPr>
        <w:t>значение для государств</w:t>
      </w:r>
      <w:r w:rsidR="0017281C" w:rsidRPr="009B273A">
        <w:rPr>
          <w:rFonts w:ascii="Times New Roman" w:hAnsi="Times New Roman" w:cs="Times New Roman"/>
          <w:sz w:val="28"/>
          <w:szCs w:val="28"/>
          <w:lang w:val="ru-RU" w:eastAsia="ro-MD"/>
        </w:rPr>
        <w:t>енной безопасности</w:t>
      </w:r>
      <w:r w:rsidRPr="009B273A">
        <w:rPr>
          <w:rFonts w:ascii="Times New Roman" w:hAnsi="Times New Roman" w:cs="Times New Roman"/>
          <w:sz w:val="28"/>
          <w:szCs w:val="28"/>
          <w:lang w:val="ru-RU" w:eastAsia="ro-MD"/>
        </w:rPr>
        <w:t>.</w:t>
      </w:r>
    </w:p>
    <w:p w:rsidR="007B1BD1" w:rsidRPr="009B273A" w:rsidRDefault="007B1BD1" w:rsidP="009B273A">
      <w:pPr>
        <w:spacing w:line="259" w:lineRule="auto"/>
        <w:ind w:left="0" w:firstLine="709"/>
        <w:rPr>
          <w:rFonts w:ascii="Times New Roman" w:hAnsi="Times New Roman" w:cs="Times New Roman"/>
          <w:sz w:val="28"/>
          <w:szCs w:val="28"/>
          <w:lang w:val="ru-RU" w:eastAsia="ro-MD"/>
        </w:rPr>
      </w:pPr>
    </w:p>
    <w:p w:rsidR="007B1BD1" w:rsidRPr="009B273A" w:rsidRDefault="007B1BD1" w:rsidP="009B273A">
      <w:pPr>
        <w:spacing w:line="259" w:lineRule="auto"/>
        <w:ind w:left="0" w:firstLine="709"/>
        <w:rPr>
          <w:rFonts w:ascii="Times New Roman" w:hAnsi="Times New Roman" w:cs="Times New Roman"/>
          <w:sz w:val="28"/>
          <w:szCs w:val="28"/>
          <w:lang w:val="ru-RU" w:eastAsia="ro-MD"/>
        </w:rPr>
      </w:pPr>
      <w:r w:rsidRPr="009B273A">
        <w:rPr>
          <w:rFonts w:ascii="Times New Roman" w:hAnsi="Times New Roman" w:cs="Times New Roman"/>
          <w:sz w:val="28"/>
          <w:szCs w:val="28"/>
          <w:lang w:val="ru-RU" w:eastAsia="ro-MD"/>
        </w:rPr>
        <w:tab/>
      </w:r>
      <w:r w:rsidRPr="009B273A">
        <w:rPr>
          <w:rFonts w:ascii="Times New Roman" w:hAnsi="Times New Roman" w:cs="Times New Roman"/>
          <w:sz w:val="28"/>
          <w:szCs w:val="28"/>
          <w:lang w:val="ru-RU" w:eastAsia="ro-MD"/>
        </w:rPr>
        <w:tab/>
        <w:t>Прилагаются:</w:t>
      </w:r>
    </w:p>
    <w:p w:rsidR="007B1BD1" w:rsidRPr="009B273A" w:rsidRDefault="007B1BD1" w:rsidP="009B273A">
      <w:pPr>
        <w:spacing w:line="259" w:lineRule="auto"/>
        <w:ind w:left="0" w:firstLine="709"/>
        <w:rPr>
          <w:rFonts w:ascii="Times New Roman" w:hAnsi="Times New Roman" w:cs="Times New Roman"/>
          <w:sz w:val="28"/>
          <w:szCs w:val="28"/>
          <w:lang w:val="ru-RU" w:eastAsia="ro-MD"/>
        </w:rPr>
      </w:pPr>
      <w:r w:rsidRPr="009B273A">
        <w:rPr>
          <w:rFonts w:ascii="Times New Roman" w:hAnsi="Times New Roman" w:cs="Times New Roman"/>
          <w:sz w:val="28"/>
          <w:szCs w:val="28"/>
          <w:lang w:val="ru-RU" w:eastAsia="ro-MD"/>
        </w:rPr>
        <w:t>1)</w:t>
      </w:r>
      <w:r w:rsidRPr="009B273A">
        <w:rPr>
          <w:rFonts w:ascii="Times New Roman" w:hAnsi="Times New Roman" w:cs="Times New Roman"/>
          <w:sz w:val="28"/>
          <w:szCs w:val="28"/>
          <w:lang w:val="ru-RU" w:eastAsia="ro-MD"/>
        </w:rPr>
        <w:tab/>
        <w:t>проект закона;</w:t>
      </w:r>
    </w:p>
    <w:p w:rsidR="007B1BD1" w:rsidRPr="009B273A" w:rsidRDefault="007B1BD1" w:rsidP="009B273A">
      <w:pPr>
        <w:spacing w:line="259" w:lineRule="auto"/>
        <w:ind w:left="0" w:firstLine="709"/>
        <w:rPr>
          <w:rFonts w:ascii="Times New Roman" w:hAnsi="Times New Roman" w:cs="Times New Roman"/>
          <w:sz w:val="28"/>
          <w:szCs w:val="28"/>
          <w:lang w:val="ru-RU" w:eastAsia="ro-MD"/>
        </w:rPr>
      </w:pPr>
      <w:r w:rsidRPr="009B273A">
        <w:rPr>
          <w:rFonts w:ascii="Times New Roman" w:hAnsi="Times New Roman" w:cs="Times New Roman"/>
          <w:sz w:val="28"/>
          <w:szCs w:val="28"/>
          <w:lang w:val="ru-RU" w:eastAsia="ro-MD"/>
        </w:rPr>
        <w:t>2)</w:t>
      </w:r>
      <w:r w:rsidRPr="009B273A">
        <w:rPr>
          <w:rFonts w:ascii="Times New Roman" w:hAnsi="Times New Roman" w:cs="Times New Roman"/>
          <w:sz w:val="28"/>
          <w:szCs w:val="28"/>
          <w:lang w:val="ru-RU" w:eastAsia="ro-MD"/>
        </w:rPr>
        <w:tab/>
        <w:t>пояснительная записка.</w:t>
      </w:r>
    </w:p>
    <w:p w:rsidR="00AF449A" w:rsidRPr="009B273A" w:rsidRDefault="00AF449A" w:rsidP="009B273A">
      <w:pPr>
        <w:spacing w:after="0" w:line="240" w:lineRule="auto"/>
        <w:ind w:left="0" w:firstLine="709"/>
        <w:jc w:val="both"/>
        <w:rPr>
          <w:rFonts w:ascii="Times New Roman" w:eastAsia="Calibri" w:hAnsi="Times New Roman" w:cs="Times New Roman"/>
          <w:b/>
          <w:sz w:val="28"/>
          <w:szCs w:val="28"/>
          <w:lang w:val="ru-RU"/>
        </w:rPr>
      </w:pPr>
    </w:p>
    <w:p w:rsidR="00AF449A" w:rsidRPr="009B273A" w:rsidRDefault="00AF449A" w:rsidP="009B273A">
      <w:pPr>
        <w:spacing w:after="0" w:line="240" w:lineRule="auto"/>
        <w:ind w:left="0" w:firstLine="709"/>
        <w:jc w:val="both"/>
        <w:rPr>
          <w:rFonts w:ascii="Times New Roman" w:eastAsia="Calibri" w:hAnsi="Times New Roman" w:cs="Times New Roman"/>
          <w:b/>
          <w:sz w:val="28"/>
          <w:szCs w:val="28"/>
          <w:lang w:val="ru-RU"/>
        </w:rPr>
      </w:pPr>
    </w:p>
    <w:p w:rsidR="00AF449A" w:rsidRPr="009B273A" w:rsidRDefault="00C72DBF" w:rsidP="0020381E">
      <w:pPr>
        <w:spacing w:after="0" w:line="240" w:lineRule="auto"/>
        <w:ind w:left="0" w:firstLine="709"/>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Депутаты Парламента</w:t>
      </w:r>
      <w:r w:rsidR="0017281C" w:rsidRPr="009B273A">
        <w:rPr>
          <w:rFonts w:ascii="Times New Roman" w:eastAsia="Calibri" w:hAnsi="Times New Roman" w:cs="Times New Roman"/>
          <w:b/>
          <w:sz w:val="28"/>
          <w:szCs w:val="28"/>
          <w:lang w:val="ru-RU"/>
        </w:rPr>
        <w:t>:</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Д</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Алайба</w:t>
      </w:r>
    </w:p>
    <w:p w:rsidR="007B1BD1" w:rsidRPr="009B273A" w:rsidRDefault="007B1BD1"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 </w:t>
      </w:r>
      <w:r w:rsidR="00C72DBF" w:rsidRPr="009B273A">
        <w:rPr>
          <w:rFonts w:ascii="Times New Roman" w:hAnsi="Times New Roman" w:cs="Times New Roman"/>
          <w:sz w:val="28"/>
          <w:szCs w:val="28"/>
          <w:lang w:val="ru-RU"/>
        </w:rPr>
        <w:t>В</w:t>
      </w:r>
      <w:r w:rsidRPr="009B273A">
        <w:rPr>
          <w:rFonts w:ascii="Times New Roman" w:hAnsi="Times New Roman" w:cs="Times New Roman"/>
          <w:sz w:val="28"/>
          <w:szCs w:val="28"/>
          <w:lang w:val="ru-RU"/>
        </w:rPr>
        <w:t>.</w:t>
      </w:r>
      <w:r w:rsidR="00C72DBF" w:rsidRPr="009B273A">
        <w:rPr>
          <w:rFonts w:ascii="Times New Roman" w:hAnsi="Times New Roman" w:cs="Times New Roman"/>
          <w:sz w:val="28"/>
          <w:szCs w:val="28"/>
          <w:lang w:val="ru-RU"/>
        </w:rPr>
        <w:t>Рошка</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Д</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Герман</w:t>
      </w:r>
    </w:p>
    <w:p w:rsidR="007B1BD1" w:rsidRPr="009B273A" w:rsidRDefault="007B1BD1"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 </w:t>
      </w:r>
      <w:r w:rsidR="00C72DBF" w:rsidRPr="009B273A">
        <w:rPr>
          <w:rFonts w:ascii="Times New Roman" w:hAnsi="Times New Roman" w:cs="Times New Roman"/>
          <w:sz w:val="28"/>
          <w:szCs w:val="28"/>
          <w:lang w:val="ru-RU"/>
        </w:rPr>
        <w:t>А</w:t>
      </w:r>
      <w:r w:rsidRPr="009B273A">
        <w:rPr>
          <w:rFonts w:ascii="Times New Roman" w:hAnsi="Times New Roman" w:cs="Times New Roman"/>
          <w:sz w:val="28"/>
          <w:szCs w:val="28"/>
          <w:lang w:val="ru-RU"/>
        </w:rPr>
        <w:t>.</w:t>
      </w:r>
      <w:r w:rsidR="00C72DBF" w:rsidRPr="009B273A">
        <w:rPr>
          <w:rFonts w:ascii="Times New Roman" w:hAnsi="Times New Roman" w:cs="Times New Roman"/>
          <w:sz w:val="28"/>
          <w:szCs w:val="28"/>
          <w:lang w:val="ru-RU"/>
        </w:rPr>
        <w:t>Мижа</w:t>
      </w:r>
    </w:p>
    <w:p w:rsidR="00C72DBF" w:rsidRPr="009B273A" w:rsidRDefault="007B1BD1"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 </w:t>
      </w:r>
      <w:r w:rsidR="00C72DBF" w:rsidRPr="009B273A">
        <w:rPr>
          <w:rFonts w:ascii="Times New Roman" w:hAnsi="Times New Roman" w:cs="Times New Roman"/>
          <w:sz w:val="28"/>
          <w:szCs w:val="28"/>
          <w:lang w:val="ru-RU"/>
        </w:rPr>
        <w:t>И</w:t>
      </w:r>
      <w:r w:rsidRPr="009B273A">
        <w:rPr>
          <w:rFonts w:ascii="Times New Roman" w:hAnsi="Times New Roman" w:cs="Times New Roman"/>
          <w:sz w:val="28"/>
          <w:szCs w:val="28"/>
          <w:lang w:val="ru-RU"/>
        </w:rPr>
        <w:t>.</w:t>
      </w:r>
      <w:r w:rsidR="00C72DBF" w:rsidRPr="009B273A">
        <w:rPr>
          <w:rFonts w:ascii="Times New Roman" w:hAnsi="Times New Roman" w:cs="Times New Roman"/>
          <w:sz w:val="28"/>
          <w:szCs w:val="28"/>
          <w:lang w:val="ru-RU"/>
        </w:rPr>
        <w:t>Гросу</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М</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Попшой</w:t>
      </w:r>
    </w:p>
    <w:p w:rsidR="007B1BD1" w:rsidRPr="009B273A" w:rsidRDefault="007B1BD1"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 </w:t>
      </w:r>
      <w:r w:rsidR="00C72DBF" w:rsidRPr="009B273A">
        <w:rPr>
          <w:rFonts w:ascii="Times New Roman" w:hAnsi="Times New Roman" w:cs="Times New Roman"/>
          <w:sz w:val="28"/>
          <w:szCs w:val="28"/>
          <w:lang w:val="ru-RU"/>
        </w:rPr>
        <w:t>Р</w:t>
      </w:r>
      <w:r w:rsidRPr="009B273A">
        <w:rPr>
          <w:rFonts w:ascii="Times New Roman" w:hAnsi="Times New Roman" w:cs="Times New Roman"/>
          <w:sz w:val="28"/>
          <w:szCs w:val="28"/>
          <w:lang w:val="ru-RU"/>
        </w:rPr>
        <w:t>.</w:t>
      </w:r>
      <w:r w:rsidR="00C72DBF" w:rsidRPr="009B273A">
        <w:rPr>
          <w:rFonts w:ascii="Times New Roman" w:hAnsi="Times New Roman" w:cs="Times New Roman"/>
          <w:sz w:val="28"/>
          <w:szCs w:val="28"/>
          <w:lang w:val="ru-RU"/>
        </w:rPr>
        <w:t>Мариан</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Л</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 xml:space="preserve"> Николаеску</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Онофрей</w:t>
      </w:r>
      <w:r w:rsidR="007B1BD1" w:rsidRPr="009B273A">
        <w:rPr>
          <w:rFonts w:ascii="Times New Roman" w:hAnsi="Times New Roman" w:cs="Times New Roman"/>
          <w:sz w:val="28"/>
          <w:szCs w:val="28"/>
          <w:lang w:val="ru-RU"/>
        </w:rPr>
        <w:t xml:space="preserve"> </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С</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Лазаренку</w:t>
      </w:r>
      <w:r w:rsidR="007B1BD1" w:rsidRPr="009B273A">
        <w:rPr>
          <w:rFonts w:ascii="Times New Roman" w:hAnsi="Times New Roman" w:cs="Times New Roman"/>
          <w:sz w:val="28"/>
          <w:szCs w:val="28"/>
          <w:lang w:val="ru-RU"/>
        </w:rPr>
        <w:t xml:space="preserve"> </w:t>
      </w:r>
    </w:p>
    <w:p w:rsidR="007B1BD1" w:rsidRPr="009B273A" w:rsidRDefault="00C72DBF" w:rsidP="009B273A">
      <w:pPr>
        <w:ind w:left="0" w:firstLine="709"/>
        <w:jc w:val="right"/>
        <w:rPr>
          <w:rFonts w:ascii="Times New Roman" w:hAnsi="Times New Roman" w:cs="Times New Roman"/>
          <w:sz w:val="28"/>
          <w:szCs w:val="28"/>
          <w:lang w:val="ru-RU"/>
        </w:rPr>
      </w:pPr>
      <w:r w:rsidRPr="009B273A">
        <w:rPr>
          <w:rFonts w:ascii="Times New Roman" w:hAnsi="Times New Roman" w:cs="Times New Roman"/>
          <w:sz w:val="28"/>
          <w:szCs w:val="28"/>
          <w:lang w:val="ru-RU"/>
        </w:rPr>
        <w:t>Л</w:t>
      </w:r>
      <w:r w:rsidR="007B1BD1" w:rsidRPr="009B273A">
        <w:rPr>
          <w:rFonts w:ascii="Times New Roman" w:hAnsi="Times New Roman" w:cs="Times New Roman"/>
          <w:sz w:val="28"/>
          <w:szCs w:val="28"/>
          <w:lang w:val="ru-RU"/>
        </w:rPr>
        <w:t>.</w:t>
      </w:r>
      <w:r w:rsidRPr="009B273A">
        <w:rPr>
          <w:rFonts w:ascii="Times New Roman" w:hAnsi="Times New Roman" w:cs="Times New Roman"/>
          <w:sz w:val="28"/>
          <w:szCs w:val="28"/>
          <w:lang w:val="ru-RU"/>
        </w:rPr>
        <w:t>Карп</w:t>
      </w:r>
    </w:p>
    <w:p w:rsidR="00AF449A" w:rsidRPr="009B273A" w:rsidRDefault="00AF449A" w:rsidP="009B273A">
      <w:pPr>
        <w:spacing w:after="0" w:line="240" w:lineRule="auto"/>
        <w:ind w:left="0" w:firstLine="709"/>
        <w:jc w:val="right"/>
        <w:rPr>
          <w:rFonts w:ascii="Times New Roman" w:eastAsia="Calibri" w:hAnsi="Times New Roman" w:cs="Times New Roman"/>
          <w:b/>
          <w:sz w:val="28"/>
          <w:szCs w:val="28"/>
          <w:lang w:val="ru-RU"/>
        </w:rPr>
      </w:pPr>
    </w:p>
    <w:p w:rsidR="00AF449A" w:rsidRPr="009B273A" w:rsidRDefault="00AF449A" w:rsidP="009B273A">
      <w:pPr>
        <w:spacing w:after="0"/>
        <w:ind w:left="0" w:firstLine="709"/>
        <w:rPr>
          <w:rFonts w:ascii="Times New Roman" w:eastAsia="Calibri" w:hAnsi="Times New Roman" w:cs="Times New Roman"/>
          <w:b/>
          <w:sz w:val="28"/>
          <w:szCs w:val="28"/>
          <w:lang w:val="ru-RU"/>
        </w:rPr>
      </w:pPr>
    </w:p>
    <w:p w:rsidR="009B273A" w:rsidRDefault="009B273A"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bookmarkStart w:id="0" w:name="_Hlk86234893"/>
    </w:p>
    <w:p w:rsidR="009B273A" w:rsidRDefault="009B273A"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9B273A" w:rsidRDefault="009B273A"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9B273A" w:rsidRDefault="009B273A"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20381E" w:rsidRDefault="0020381E"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20381E" w:rsidRDefault="0020381E"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AF449A" w:rsidRPr="009B273A" w:rsidRDefault="002B0531"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r w:rsidRPr="009B273A">
        <w:rPr>
          <w:rFonts w:ascii="Times New Roman" w:eastAsia="Calibri" w:hAnsi="Times New Roman" w:cs="Times New Roman"/>
          <w:i/>
          <w:sz w:val="28"/>
          <w:szCs w:val="28"/>
          <w:lang w:val="ru-RU"/>
        </w:rPr>
        <w:t>Проект (№302/2021)</w:t>
      </w:r>
    </w:p>
    <w:p w:rsidR="002B0531" w:rsidRPr="009B273A" w:rsidRDefault="0020381E"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r>
        <w:rPr>
          <w:rFonts w:ascii="Times New Roman" w:eastAsia="Calibri" w:hAnsi="Times New Roman" w:cs="Times New Roman"/>
          <w:i/>
          <w:sz w:val="28"/>
          <w:szCs w:val="28"/>
          <w:lang w:val="ru-RU"/>
        </w:rPr>
        <w:t>П</w:t>
      </w:r>
      <w:r w:rsidR="002B0531" w:rsidRPr="009B273A">
        <w:rPr>
          <w:rFonts w:ascii="Times New Roman" w:eastAsia="Calibri" w:hAnsi="Times New Roman" w:cs="Times New Roman"/>
          <w:i/>
          <w:sz w:val="28"/>
          <w:szCs w:val="28"/>
          <w:lang w:val="ru-RU"/>
        </w:rPr>
        <w:t>еревод</w:t>
      </w:r>
    </w:p>
    <w:p w:rsidR="00AF449A" w:rsidRPr="009B273A" w:rsidRDefault="00AF449A" w:rsidP="009B273A">
      <w:pPr>
        <w:tabs>
          <w:tab w:val="left" w:pos="1134"/>
        </w:tabs>
        <w:spacing w:after="0" w:line="240" w:lineRule="auto"/>
        <w:ind w:left="0" w:firstLine="709"/>
        <w:jc w:val="right"/>
        <w:rPr>
          <w:rFonts w:ascii="Times New Roman" w:eastAsia="Calibri" w:hAnsi="Times New Roman" w:cs="Times New Roman"/>
          <w:i/>
          <w:sz w:val="28"/>
          <w:szCs w:val="28"/>
          <w:lang w:val="ru-RU"/>
        </w:rPr>
      </w:pPr>
    </w:p>
    <w:p w:rsidR="00AF449A"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Закон</w:t>
      </w:r>
    </w:p>
    <w:p w:rsidR="002B0531"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о механи</w:t>
      </w:r>
      <w:r w:rsidR="004701F6" w:rsidRPr="009B273A">
        <w:rPr>
          <w:rFonts w:ascii="Times New Roman" w:eastAsia="Calibri" w:hAnsi="Times New Roman" w:cs="Times New Roman"/>
          <w:b/>
          <w:sz w:val="28"/>
          <w:szCs w:val="28"/>
          <w:lang w:val="ru-RU"/>
        </w:rPr>
        <w:t>з</w:t>
      </w:r>
      <w:r w:rsidRPr="009B273A">
        <w:rPr>
          <w:rFonts w:ascii="Times New Roman" w:eastAsia="Calibri" w:hAnsi="Times New Roman" w:cs="Times New Roman"/>
          <w:b/>
          <w:sz w:val="28"/>
          <w:szCs w:val="28"/>
          <w:lang w:val="ru-RU"/>
        </w:rPr>
        <w:t xml:space="preserve">ме рассмотрения инвестиций, </w:t>
      </w:r>
    </w:p>
    <w:p w:rsidR="00AF449A"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 xml:space="preserve">имеющих </w:t>
      </w:r>
      <w:r w:rsidR="00DE7A15" w:rsidRPr="009B273A">
        <w:rPr>
          <w:rFonts w:ascii="Times New Roman" w:eastAsia="Calibri" w:hAnsi="Times New Roman" w:cs="Times New Roman"/>
          <w:b/>
          <w:sz w:val="28"/>
          <w:szCs w:val="28"/>
          <w:lang w:val="ru-RU"/>
        </w:rPr>
        <w:t xml:space="preserve">важное </w:t>
      </w:r>
      <w:r w:rsidRPr="009B273A">
        <w:rPr>
          <w:rFonts w:ascii="Times New Roman" w:eastAsia="Calibri" w:hAnsi="Times New Roman" w:cs="Times New Roman"/>
          <w:b/>
          <w:sz w:val="28"/>
          <w:szCs w:val="28"/>
          <w:lang w:val="ru-RU"/>
        </w:rPr>
        <w:t>значение для государств</w:t>
      </w:r>
      <w:r w:rsidR="00C30D9E" w:rsidRPr="009B273A">
        <w:rPr>
          <w:rFonts w:ascii="Times New Roman" w:eastAsia="Calibri" w:hAnsi="Times New Roman" w:cs="Times New Roman"/>
          <w:b/>
          <w:sz w:val="28"/>
          <w:szCs w:val="28"/>
          <w:lang w:val="ru-RU"/>
        </w:rPr>
        <w:t>енной безопасности</w:t>
      </w:r>
    </w:p>
    <w:p w:rsidR="00AF449A" w:rsidRPr="009B273A" w:rsidRDefault="00AF449A" w:rsidP="009B273A">
      <w:pPr>
        <w:tabs>
          <w:tab w:val="left" w:pos="1134"/>
        </w:tabs>
        <w:spacing w:after="0" w:line="240" w:lineRule="auto"/>
        <w:ind w:left="0" w:firstLine="709"/>
        <w:rPr>
          <w:rFonts w:ascii="Times New Roman" w:eastAsia="Calibri" w:hAnsi="Times New Roman" w:cs="Times New Roman"/>
          <w:sz w:val="28"/>
          <w:szCs w:val="28"/>
          <w:lang w:val="ru-RU"/>
        </w:rPr>
      </w:pPr>
    </w:p>
    <w:p w:rsidR="00AF449A" w:rsidRPr="009B273A" w:rsidRDefault="002B0531" w:rsidP="009B273A">
      <w:pPr>
        <w:tabs>
          <w:tab w:val="left" w:pos="1134"/>
        </w:tabs>
        <w:spacing w:after="0" w:line="240" w:lineRule="auto"/>
        <w:ind w:left="0" w:firstLine="709"/>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Парламент принимает настоящий органический закон</w:t>
      </w:r>
      <w:r w:rsidR="00AF449A" w:rsidRPr="009B273A">
        <w:rPr>
          <w:rFonts w:ascii="Times New Roman" w:eastAsia="Calibri" w:hAnsi="Times New Roman" w:cs="Times New Roman"/>
          <w:sz w:val="28"/>
          <w:szCs w:val="28"/>
          <w:lang w:val="ru-RU"/>
        </w:rPr>
        <w:t>.</w:t>
      </w:r>
    </w:p>
    <w:p w:rsidR="00AF449A" w:rsidRPr="009B273A" w:rsidRDefault="00AF449A"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p>
    <w:p w:rsidR="00AF449A"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Глава</w:t>
      </w:r>
      <w:r w:rsidR="00AF449A" w:rsidRPr="009B273A">
        <w:rPr>
          <w:rFonts w:ascii="Times New Roman" w:eastAsia="Calibri" w:hAnsi="Times New Roman" w:cs="Times New Roman"/>
          <w:b/>
          <w:sz w:val="28"/>
          <w:szCs w:val="28"/>
          <w:lang w:val="ru-RU"/>
        </w:rPr>
        <w:t xml:space="preserve"> I</w:t>
      </w:r>
    </w:p>
    <w:p w:rsidR="002B0531"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p>
    <w:p w:rsidR="00AF449A" w:rsidRPr="009B273A" w:rsidRDefault="002B0531"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ОБЩИЕ ПОЛОЖЕНИЯ</w:t>
      </w:r>
    </w:p>
    <w:p w:rsidR="00AF449A" w:rsidRPr="009B273A" w:rsidRDefault="00AF449A"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Cтатья 1. Сфера регулирования и цель закона</w:t>
      </w: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     (1) Настоящий </w:t>
      </w:r>
      <w:r w:rsidR="00DE7A15" w:rsidRPr="009B273A">
        <w:rPr>
          <w:rFonts w:ascii="Times New Roman" w:eastAsia="Calibri" w:hAnsi="Times New Roman" w:cs="Times New Roman"/>
          <w:sz w:val="28"/>
          <w:szCs w:val="28"/>
          <w:lang w:val="ru-RU"/>
        </w:rPr>
        <w:t>з</w:t>
      </w:r>
      <w:r w:rsidRPr="009B273A">
        <w:rPr>
          <w:rFonts w:ascii="Times New Roman" w:eastAsia="Calibri" w:hAnsi="Times New Roman" w:cs="Times New Roman"/>
          <w:sz w:val="28"/>
          <w:szCs w:val="28"/>
          <w:lang w:val="ru-RU"/>
        </w:rPr>
        <w:t xml:space="preserve">акон устанавливает условия осуществления инвесторами инвестиционной деятельности в </w:t>
      </w:r>
      <w:r w:rsidR="0017281C" w:rsidRPr="009B273A">
        <w:rPr>
          <w:rFonts w:ascii="Times New Roman" w:eastAsia="Calibri" w:hAnsi="Times New Roman" w:cs="Times New Roman"/>
          <w:sz w:val="28"/>
          <w:szCs w:val="28"/>
          <w:lang w:val="ru-RU"/>
        </w:rPr>
        <w:t>областях</w:t>
      </w:r>
      <w:r w:rsidRPr="009B273A">
        <w:rPr>
          <w:rFonts w:ascii="Times New Roman" w:eastAsia="Calibri" w:hAnsi="Times New Roman" w:cs="Times New Roman"/>
          <w:sz w:val="28"/>
          <w:szCs w:val="28"/>
          <w:lang w:val="ru-RU"/>
        </w:rPr>
        <w:t>, имеющих важное значение для государств</w:t>
      </w:r>
      <w:r w:rsidR="00C30D9E" w:rsidRPr="009B273A">
        <w:rPr>
          <w:rFonts w:ascii="Times New Roman" w:eastAsia="Calibri" w:hAnsi="Times New Roman" w:cs="Times New Roman"/>
          <w:sz w:val="28"/>
          <w:szCs w:val="28"/>
          <w:lang w:val="ru-RU"/>
        </w:rPr>
        <w:t>енной безопасности</w:t>
      </w:r>
      <w:r w:rsidRPr="009B273A">
        <w:rPr>
          <w:rFonts w:ascii="Times New Roman" w:eastAsia="Calibri" w:hAnsi="Times New Roman" w:cs="Times New Roman"/>
          <w:sz w:val="28"/>
          <w:szCs w:val="28"/>
          <w:lang w:val="ru-RU"/>
        </w:rPr>
        <w:t xml:space="preserve">, полномочия и механизмы государственного надзора за </w:t>
      </w:r>
      <w:r w:rsidR="00DE7A15" w:rsidRPr="009B273A">
        <w:rPr>
          <w:rFonts w:ascii="Times New Roman" w:eastAsia="Calibri" w:hAnsi="Times New Roman" w:cs="Times New Roman"/>
          <w:sz w:val="28"/>
          <w:szCs w:val="28"/>
          <w:lang w:val="ru-RU"/>
        </w:rPr>
        <w:t>соответствующей</w:t>
      </w:r>
      <w:r w:rsidRPr="009B273A">
        <w:rPr>
          <w:rFonts w:ascii="Times New Roman" w:eastAsia="Calibri" w:hAnsi="Times New Roman" w:cs="Times New Roman"/>
          <w:sz w:val="28"/>
          <w:szCs w:val="28"/>
          <w:lang w:val="ru-RU"/>
        </w:rPr>
        <w:t xml:space="preserve"> инвестиционной деятельностью.</w:t>
      </w: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(2) Целью настоящего </w:t>
      </w:r>
      <w:r w:rsidR="00DE7A15" w:rsidRPr="009B273A">
        <w:rPr>
          <w:rFonts w:ascii="Times New Roman" w:eastAsia="Calibri" w:hAnsi="Times New Roman" w:cs="Times New Roman"/>
          <w:sz w:val="28"/>
          <w:szCs w:val="28"/>
          <w:lang w:val="ru-RU"/>
        </w:rPr>
        <w:t>з</w:t>
      </w:r>
      <w:r w:rsidRPr="009B273A">
        <w:rPr>
          <w:rFonts w:ascii="Times New Roman" w:eastAsia="Calibri" w:hAnsi="Times New Roman" w:cs="Times New Roman"/>
          <w:sz w:val="28"/>
          <w:szCs w:val="28"/>
          <w:lang w:val="ru-RU"/>
        </w:rPr>
        <w:t xml:space="preserve">акона является </w:t>
      </w:r>
      <w:r w:rsidR="00DE7A15" w:rsidRPr="009B273A">
        <w:rPr>
          <w:rFonts w:ascii="Times New Roman" w:eastAsia="Calibri" w:hAnsi="Times New Roman" w:cs="Times New Roman"/>
          <w:sz w:val="28"/>
          <w:szCs w:val="28"/>
          <w:lang w:val="ru-RU"/>
        </w:rPr>
        <w:t xml:space="preserve">защита инвестиций </w:t>
      </w:r>
      <w:r w:rsidRPr="009B273A">
        <w:rPr>
          <w:rFonts w:ascii="Times New Roman" w:eastAsia="Calibri" w:hAnsi="Times New Roman" w:cs="Times New Roman"/>
          <w:sz w:val="28"/>
          <w:szCs w:val="28"/>
          <w:lang w:val="ru-RU"/>
        </w:rPr>
        <w:t xml:space="preserve">в областях, имеющих </w:t>
      </w:r>
      <w:r w:rsidR="00DE7A15" w:rsidRPr="009B273A">
        <w:rPr>
          <w:rFonts w:ascii="Times New Roman" w:eastAsia="Calibri" w:hAnsi="Times New Roman" w:cs="Times New Roman"/>
          <w:sz w:val="28"/>
          <w:szCs w:val="28"/>
          <w:lang w:val="ru-RU"/>
        </w:rPr>
        <w:t xml:space="preserve">важное </w:t>
      </w:r>
      <w:r w:rsidRPr="009B273A">
        <w:rPr>
          <w:rFonts w:ascii="Times New Roman" w:eastAsia="Calibri" w:hAnsi="Times New Roman" w:cs="Times New Roman"/>
          <w:sz w:val="28"/>
          <w:szCs w:val="28"/>
          <w:lang w:val="ru-RU"/>
        </w:rPr>
        <w:t xml:space="preserve">значение для государственной безопасности, и повышение прозрачности инвестиций, имеющих </w:t>
      </w:r>
      <w:r w:rsidR="00DE7A15" w:rsidRPr="009B273A">
        <w:rPr>
          <w:rFonts w:ascii="Times New Roman" w:eastAsia="Calibri" w:hAnsi="Times New Roman" w:cs="Times New Roman"/>
          <w:sz w:val="28"/>
          <w:szCs w:val="28"/>
          <w:lang w:val="ru-RU"/>
        </w:rPr>
        <w:t xml:space="preserve">важное </w:t>
      </w:r>
      <w:r w:rsidRPr="009B273A">
        <w:rPr>
          <w:rFonts w:ascii="Times New Roman" w:eastAsia="Calibri" w:hAnsi="Times New Roman" w:cs="Times New Roman"/>
          <w:sz w:val="28"/>
          <w:szCs w:val="28"/>
          <w:lang w:val="ru-RU"/>
        </w:rPr>
        <w:t>значение для государственной безопасности.</w:t>
      </w:r>
    </w:p>
    <w:p w:rsidR="002B0531" w:rsidRPr="009B273A" w:rsidRDefault="002B0531"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2B0531" w:rsidP="009B273A">
      <w:pPr>
        <w:tabs>
          <w:tab w:val="left" w:pos="1134"/>
        </w:tabs>
        <w:spacing w:after="0" w:line="240" w:lineRule="auto"/>
        <w:ind w:left="0" w:firstLine="709"/>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Статья</w:t>
      </w:r>
      <w:r w:rsidR="00AF449A" w:rsidRPr="009B273A">
        <w:rPr>
          <w:rFonts w:ascii="Times New Roman" w:eastAsia="Calibri" w:hAnsi="Times New Roman" w:cs="Times New Roman"/>
          <w:b/>
          <w:sz w:val="28"/>
          <w:szCs w:val="28"/>
          <w:lang w:val="ru-RU"/>
        </w:rPr>
        <w:t xml:space="preserve"> 2. </w:t>
      </w:r>
      <w:r w:rsidR="00DE7A15" w:rsidRPr="009B273A">
        <w:rPr>
          <w:rFonts w:ascii="Times New Roman" w:eastAsia="Calibri" w:hAnsi="Times New Roman" w:cs="Times New Roman"/>
          <w:b/>
          <w:sz w:val="28"/>
          <w:szCs w:val="28"/>
          <w:lang w:val="ru-RU"/>
        </w:rPr>
        <w:t xml:space="preserve">Основные понятия </w:t>
      </w:r>
    </w:p>
    <w:p w:rsidR="002B0531" w:rsidRPr="009B273A" w:rsidRDefault="002B0531" w:rsidP="009B273A">
      <w:pPr>
        <w:tabs>
          <w:tab w:val="left" w:pos="1134"/>
        </w:tabs>
        <w:spacing w:after="0" w:line="240" w:lineRule="auto"/>
        <w:ind w:left="0" w:firstLine="709"/>
        <w:rPr>
          <w:rFonts w:ascii="Times New Roman" w:eastAsia="Calibri" w:hAnsi="Times New Roman" w:cs="Times New Roman"/>
          <w:iCs/>
          <w:sz w:val="28"/>
          <w:szCs w:val="28"/>
          <w:lang w:val="ru-RU"/>
        </w:rPr>
      </w:pPr>
    </w:p>
    <w:p w:rsidR="00AF449A" w:rsidRPr="009B273A" w:rsidRDefault="00DE7A15" w:rsidP="009B273A">
      <w:pPr>
        <w:tabs>
          <w:tab w:val="left" w:pos="1134"/>
        </w:tabs>
        <w:spacing w:after="0" w:line="240" w:lineRule="auto"/>
        <w:ind w:left="0" w:firstLine="709"/>
        <w:jc w:val="both"/>
        <w:rPr>
          <w:rFonts w:ascii="Times New Roman" w:eastAsia="Calibri" w:hAnsi="Times New Roman" w:cs="Times New Roman"/>
          <w:iCs/>
          <w:sz w:val="28"/>
          <w:szCs w:val="28"/>
          <w:lang w:val="ru-RU"/>
        </w:rPr>
      </w:pPr>
      <w:r w:rsidRPr="009B273A">
        <w:rPr>
          <w:rFonts w:ascii="Times New Roman" w:eastAsia="Calibri" w:hAnsi="Times New Roman" w:cs="Times New Roman"/>
          <w:iCs/>
          <w:sz w:val="28"/>
          <w:szCs w:val="28"/>
          <w:lang w:val="ru-RU"/>
        </w:rPr>
        <w:t xml:space="preserve">В целях настоящего закона </w:t>
      </w:r>
      <w:r w:rsidR="005C57DD" w:rsidRPr="009B273A">
        <w:rPr>
          <w:rFonts w:ascii="Times New Roman" w:eastAsia="Calibri" w:hAnsi="Times New Roman" w:cs="Times New Roman"/>
          <w:iCs/>
          <w:sz w:val="28"/>
          <w:szCs w:val="28"/>
          <w:lang w:val="ru-RU"/>
        </w:rPr>
        <w:t xml:space="preserve">используются </w:t>
      </w:r>
      <w:r w:rsidRPr="009B273A">
        <w:rPr>
          <w:rFonts w:ascii="Times New Roman" w:eastAsia="Calibri" w:hAnsi="Times New Roman" w:cs="Times New Roman"/>
          <w:iCs/>
          <w:sz w:val="28"/>
          <w:szCs w:val="28"/>
          <w:lang w:val="ru-RU"/>
        </w:rPr>
        <w:t xml:space="preserve">следующие </w:t>
      </w:r>
      <w:r w:rsidR="005C57DD" w:rsidRPr="009B273A">
        <w:rPr>
          <w:rFonts w:ascii="Times New Roman" w:eastAsia="Calibri" w:hAnsi="Times New Roman" w:cs="Times New Roman"/>
          <w:iCs/>
          <w:sz w:val="28"/>
          <w:szCs w:val="28"/>
          <w:lang w:val="ru-RU"/>
        </w:rPr>
        <w:t xml:space="preserve">основные </w:t>
      </w:r>
      <w:r w:rsidRPr="009B273A">
        <w:rPr>
          <w:rFonts w:ascii="Times New Roman" w:eastAsia="Calibri" w:hAnsi="Times New Roman" w:cs="Times New Roman"/>
          <w:iCs/>
          <w:sz w:val="28"/>
          <w:szCs w:val="28"/>
          <w:lang w:val="ru-RU"/>
        </w:rPr>
        <w:t>понятия</w:t>
      </w:r>
      <w:r w:rsidR="00AF449A" w:rsidRPr="009B273A">
        <w:rPr>
          <w:rFonts w:ascii="Times New Roman" w:eastAsia="Calibri" w:hAnsi="Times New Roman" w:cs="Times New Roman"/>
          <w:sz w:val="28"/>
          <w:szCs w:val="28"/>
          <w:lang w:val="ru-RU"/>
        </w:rPr>
        <w:t>:</w:t>
      </w:r>
    </w:p>
    <w:p w:rsidR="00DE7A15" w:rsidRPr="009B273A" w:rsidRDefault="00DE7A15" w:rsidP="009B273A">
      <w:pPr>
        <w:tabs>
          <w:tab w:val="left" w:pos="1134"/>
        </w:tabs>
        <w:spacing w:after="0" w:line="240" w:lineRule="auto"/>
        <w:ind w:left="0" w:firstLine="709"/>
        <w:jc w:val="both"/>
        <w:rPr>
          <w:rFonts w:ascii="Times New Roman" w:eastAsia="Calibri" w:hAnsi="Times New Roman" w:cs="Times New Roman"/>
          <w:i/>
          <w:sz w:val="28"/>
          <w:szCs w:val="28"/>
          <w:lang w:val="ru-RU"/>
        </w:rPr>
      </w:pPr>
    </w:p>
    <w:p w:rsidR="00DE7A15" w:rsidRPr="009B273A" w:rsidRDefault="005C57DD"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i/>
          <w:sz w:val="28"/>
          <w:szCs w:val="28"/>
          <w:lang w:val="ru-RU"/>
        </w:rPr>
        <w:t xml:space="preserve">  выгодоприобретающий собственник – </w:t>
      </w:r>
      <w:r w:rsidRPr="009B273A">
        <w:rPr>
          <w:rFonts w:ascii="Times New Roman" w:eastAsia="Calibri" w:hAnsi="Times New Roman" w:cs="Times New Roman"/>
          <w:sz w:val="28"/>
          <w:szCs w:val="28"/>
          <w:lang w:val="ru-RU"/>
        </w:rPr>
        <w:t>физическое лицо, которое в конечном счете владеет физическим либо юридическим лицом или контролирует его, либо бенефициар инвестиционного общества или управляющий инвестиционным обществом, либо лицо, от имени которого осуществляется деятельность или сделка и/или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 находящегося в доверительном управлении;</w:t>
      </w:r>
    </w:p>
    <w:p w:rsidR="005C57DD" w:rsidRPr="009B273A" w:rsidRDefault="005C57DD"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5C57DD" w:rsidRPr="009B273A" w:rsidRDefault="005C57DD" w:rsidP="009B273A">
      <w:pPr>
        <w:tabs>
          <w:tab w:val="left" w:pos="1134"/>
        </w:tabs>
        <w:spacing w:after="0" w:line="240" w:lineRule="auto"/>
        <w:ind w:left="0" w:firstLine="709"/>
        <w:jc w:val="both"/>
        <w:rPr>
          <w:rFonts w:ascii="Times New Roman" w:eastAsia="Calibri" w:hAnsi="Times New Roman" w:cs="Times New Roman"/>
          <w:color w:val="262626"/>
          <w:sz w:val="28"/>
          <w:szCs w:val="28"/>
          <w:shd w:val="clear" w:color="auto" w:fill="FFFFFF"/>
          <w:lang w:val="ru-RU"/>
        </w:rPr>
      </w:pPr>
      <w:r w:rsidRPr="009B273A">
        <w:rPr>
          <w:rFonts w:ascii="Times New Roman" w:eastAsia="Calibri" w:hAnsi="Times New Roman" w:cs="Times New Roman"/>
          <w:i/>
          <w:color w:val="262626"/>
          <w:sz w:val="28"/>
          <w:szCs w:val="28"/>
          <w:shd w:val="clear" w:color="auto" w:fill="FFFFFF"/>
          <w:lang w:val="ru-RU"/>
        </w:rPr>
        <w:t>Совет по продвижению инвестиционных проектов, имеющих важное значение для государств</w:t>
      </w:r>
      <w:r w:rsidR="0017281C" w:rsidRPr="009B273A">
        <w:rPr>
          <w:rFonts w:ascii="Times New Roman" w:eastAsia="Calibri" w:hAnsi="Times New Roman" w:cs="Times New Roman"/>
          <w:i/>
          <w:color w:val="262626"/>
          <w:sz w:val="28"/>
          <w:szCs w:val="28"/>
          <w:shd w:val="clear" w:color="auto" w:fill="FFFFFF"/>
          <w:lang w:val="ru-RU"/>
        </w:rPr>
        <w:t>енной</w:t>
      </w:r>
      <w:r w:rsidRPr="009B273A">
        <w:rPr>
          <w:rFonts w:ascii="Times New Roman" w:eastAsia="Calibri" w:hAnsi="Times New Roman" w:cs="Times New Roman"/>
          <w:color w:val="262626"/>
          <w:sz w:val="28"/>
          <w:szCs w:val="28"/>
          <w:shd w:val="clear" w:color="auto" w:fill="FFFFFF"/>
          <w:lang w:val="ru-RU"/>
        </w:rPr>
        <w:t xml:space="preserve"> </w:t>
      </w:r>
      <w:r w:rsidR="0017281C" w:rsidRPr="009B273A">
        <w:rPr>
          <w:rFonts w:ascii="Times New Roman" w:eastAsia="Calibri" w:hAnsi="Times New Roman" w:cs="Times New Roman"/>
          <w:i/>
          <w:color w:val="262626"/>
          <w:sz w:val="28"/>
          <w:szCs w:val="28"/>
          <w:shd w:val="clear" w:color="auto" w:fill="FFFFFF"/>
          <w:lang w:val="ru-RU"/>
        </w:rPr>
        <w:t xml:space="preserve">безопасности </w:t>
      </w:r>
      <w:r w:rsidRPr="009B273A">
        <w:rPr>
          <w:rFonts w:ascii="Times New Roman" w:eastAsia="Calibri" w:hAnsi="Times New Roman" w:cs="Times New Roman"/>
          <w:color w:val="262626"/>
          <w:sz w:val="28"/>
          <w:szCs w:val="28"/>
          <w:shd w:val="clear" w:color="auto" w:fill="FFFFFF"/>
          <w:lang w:val="ru-RU"/>
        </w:rPr>
        <w:t xml:space="preserve">- коллегиальный орган Правительства, созданный в соответствии с нормативными положениями, утвержденными Правительством, в целях рассмотрения инвестиционных проектов в </w:t>
      </w:r>
      <w:r w:rsidR="0017281C" w:rsidRPr="009B273A">
        <w:rPr>
          <w:rFonts w:ascii="Times New Roman" w:eastAsia="Calibri" w:hAnsi="Times New Roman" w:cs="Times New Roman"/>
          <w:color w:val="262626"/>
          <w:sz w:val="28"/>
          <w:szCs w:val="28"/>
          <w:shd w:val="clear" w:color="auto" w:fill="FFFFFF"/>
          <w:lang w:val="ru-RU"/>
        </w:rPr>
        <w:t>областях</w:t>
      </w:r>
      <w:r w:rsidRPr="009B273A">
        <w:rPr>
          <w:rFonts w:ascii="Times New Roman" w:eastAsia="Calibri" w:hAnsi="Times New Roman" w:cs="Times New Roman"/>
          <w:color w:val="262626"/>
          <w:sz w:val="28"/>
          <w:szCs w:val="28"/>
          <w:shd w:val="clear" w:color="auto" w:fill="FFFFFF"/>
          <w:lang w:val="ru-RU"/>
        </w:rPr>
        <w:t>, имеющих важное значение для государств</w:t>
      </w:r>
      <w:r w:rsidR="0017281C" w:rsidRPr="009B273A">
        <w:rPr>
          <w:rFonts w:ascii="Times New Roman" w:eastAsia="Calibri" w:hAnsi="Times New Roman" w:cs="Times New Roman"/>
          <w:color w:val="262626"/>
          <w:sz w:val="28"/>
          <w:szCs w:val="28"/>
          <w:shd w:val="clear" w:color="auto" w:fill="FFFFFF"/>
          <w:lang w:val="ru-RU"/>
        </w:rPr>
        <w:t>енной безопасности</w:t>
      </w:r>
      <w:r w:rsidRPr="009B273A">
        <w:rPr>
          <w:rFonts w:ascii="Times New Roman" w:eastAsia="Calibri" w:hAnsi="Times New Roman" w:cs="Times New Roman"/>
          <w:color w:val="262626"/>
          <w:sz w:val="28"/>
          <w:szCs w:val="28"/>
          <w:shd w:val="clear" w:color="auto" w:fill="FFFFFF"/>
          <w:lang w:val="ru-RU"/>
        </w:rPr>
        <w:t>, продвижения, мониторинга и оценки соответствующих проектов (далее - Совет);</w:t>
      </w:r>
    </w:p>
    <w:p w:rsidR="00DE7A15" w:rsidRPr="009B273A" w:rsidRDefault="00DE7A15" w:rsidP="009B273A">
      <w:pPr>
        <w:tabs>
          <w:tab w:val="left" w:pos="1134"/>
        </w:tabs>
        <w:spacing w:after="0" w:line="240" w:lineRule="auto"/>
        <w:ind w:left="0" w:firstLine="709"/>
        <w:jc w:val="both"/>
        <w:rPr>
          <w:rFonts w:ascii="Times New Roman" w:eastAsia="Calibri" w:hAnsi="Times New Roman" w:cs="Times New Roman"/>
          <w:i/>
          <w:sz w:val="28"/>
          <w:szCs w:val="28"/>
          <w:lang w:val="ru-RU"/>
        </w:rPr>
      </w:pPr>
    </w:p>
    <w:p w:rsidR="00AF449A" w:rsidRPr="009B273A" w:rsidRDefault="005C57DD" w:rsidP="009B273A">
      <w:pPr>
        <w:tabs>
          <w:tab w:val="left" w:pos="1134"/>
        </w:tabs>
        <w:spacing w:after="0" w:line="240" w:lineRule="auto"/>
        <w:ind w:left="0" w:firstLine="709"/>
        <w:jc w:val="both"/>
        <w:rPr>
          <w:rFonts w:ascii="Times New Roman" w:eastAsia="Calibri" w:hAnsi="Times New Roman" w:cs="Times New Roman"/>
          <w:i/>
          <w:sz w:val="28"/>
          <w:szCs w:val="28"/>
          <w:lang w:val="ru-RU"/>
        </w:rPr>
      </w:pPr>
      <w:r w:rsidRPr="009B273A">
        <w:rPr>
          <w:rFonts w:ascii="Times New Roman" w:eastAsia="Calibri" w:hAnsi="Times New Roman" w:cs="Times New Roman"/>
          <w:i/>
          <w:sz w:val="28"/>
          <w:szCs w:val="28"/>
          <w:lang w:val="ru-RU"/>
        </w:rPr>
        <w:t xml:space="preserve">контроль – </w:t>
      </w:r>
      <w:r w:rsidRPr="009B273A">
        <w:rPr>
          <w:rFonts w:ascii="Times New Roman" w:eastAsia="Calibri" w:hAnsi="Times New Roman" w:cs="Times New Roman"/>
          <w:sz w:val="28"/>
          <w:szCs w:val="28"/>
          <w:lang w:val="ru-RU"/>
        </w:rPr>
        <w:t xml:space="preserve">ситуация, в которой физическое или юридическое лицо отвечает </w:t>
      </w:r>
      <w:r w:rsidR="0017281C" w:rsidRPr="009B273A">
        <w:rPr>
          <w:rFonts w:ascii="Times New Roman" w:eastAsia="Calibri" w:hAnsi="Times New Roman" w:cs="Times New Roman"/>
          <w:sz w:val="28"/>
          <w:szCs w:val="28"/>
          <w:lang w:val="ru-RU"/>
        </w:rPr>
        <w:t>хотя бы</w:t>
      </w:r>
      <w:r w:rsidRPr="009B273A">
        <w:rPr>
          <w:rFonts w:ascii="Times New Roman" w:eastAsia="Calibri" w:hAnsi="Times New Roman" w:cs="Times New Roman"/>
          <w:sz w:val="28"/>
          <w:szCs w:val="28"/>
          <w:lang w:val="ru-RU"/>
        </w:rPr>
        <w:t xml:space="preserve"> одному из условий, предусмотренных частями (3) и (4) статьи 203 Гражданского кодекса Республики Молдова</w:t>
      </w:r>
      <w:r w:rsidR="00AF449A" w:rsidRPr="009B273A">
        <w:rPr>
          <w:rFonts w:ascii="Times New Roman" w:eastAsia="Calibri" w:hAnsi="Times New Roman" w:cs="Times New Roman"/>
          <w:sz w:val="28"/>
          <w:szCs w:val="28"/>
          <w:lang w:val="ru-RU"/>
        </w:rPr>
        <w:t>;</w:t>
      </w:r>
    </w:p>
    <w:p w:rsidR="00DE7A15" w:rsidRPr="009B273A" w:rsidRDefault="00DE7A15" w:rsidP="009B273A">
      <w:pPr>
        <w:tabs>
          <w:tab w:val="left" w:pos="1134"/>
        </w:tabs>
        <w:spacing w:after="0" w:line="240" w:lineRule="auto"/>
        <w:ind w:left="0" w:firstLine="709"/>
        <w:jc w:val="both"/>
        <w:rPr>
          <w:rFonts w:ascii="Times New Roman" w:eastAsia="Calibri" w:hAnsi="Times New Roman" w:cs="Times New Roman"/>
          <w:i/>
          <w:sz w:val="28"/>
          <w:szCs w:val="28"/>
          <w:lang w:val="ru-RU"/>
        </w:rPr>
      </w:pPr>
    </w:p>
    <w:p w:rsidR="00DB3DC7" w:rsidRPr="009B273A" w:rsidRDefault="00DB3DC7" w:rsidP="009B273A">
      <w:pPr>
        <w:tabs>
          <w:tab w:val="left" w:pos="1134"/>
        </w:tabs>
        <w:spacing w:after="0" w:line="240" w:lineRule="auto"/>
        <w:ind w:left="0" w:firstLine="709"/>
        <w:jc w:val="both"/>
        <w:rPr>
          <w:rFonts w:ascii="Times New Roman" w:eastAsia="Calibri" w:hAnsi="Times New Roman" w:cs="Times New Roman"/>
          <w:iCs/>
          <w:sz w:val="28"/>
          <w:szCs w:val="28"/>
          <w:lang w:val="ru-RU"/>
        </w:rPr>
      </w:pPr>
      <w:r w:rsidRPr="009B273A">
        <w:rPr>
          <w:rFonts w:ascii="Times New Roman" w:eastAsia="Calibri" w:hAnsi="Times New Roman" w:cs="Times New Roman"/>
          <w:iCs/>
          <w:sz w:val="28"/>
          <w:szCs w:val="28"/>
          <w:lang w:val="ru-RU"/>
        </w:rPr>
        <w:t>косвенный владелец/</w:t>
      </w:r>
      <w:r w:rsidR="0017281C" w:rsidRPr="009B273A">
        <w:rPr>
          <w:rFonts w:ascii="Times New Roman" w:eastAsia="Calibri" w:hAnsi="Times New Roman" w:cs="Times New Roman"/>
          <w:iCs/>
          <w:sz w:val="28"/>
          <w:szCs w:val="28"/>
          <w:lang w:val="ru-RU"/>
        </w:rPr>
        <w:t>приобретатель</w:t>
      </w:r>
      <w:r w:rsidRPr="009B273A">
        <w:rPr>
          <w:rFonts w:ascii="Times New Roman" w:eastAsia="Calibri" w:hAnsi="Times New Roman" w:cs="Times New Roman"/>
          <w:iCs/>
          <w:sz w:val="28"/>
          <w:szCs w:val="28"/>
          <w:lang w:val="ru-RU"/>
        </w:rPr>
        <w:t xml:space="preserve"> </w:t>
      </w:r>
      <w:r w:rsidR="0017281C" w:rsidRPr="009B273A">
        <w:rPr>
          <w:rFonts w:ascii="Times New Roman" w:eastAsia="Calibri" w:hAnsi="Times New Roman" w:cs="Times New Roman"/>
          <w:iCs/>
          <w:sz w:val="28"/>
          <w:szCs w:val="28"/>
          <w:lang w:val="ru-RU"/>
        </w:rPr>
        <w:t>–</w:t>
      </w:r>
      <w:r w:rsidRPr="009B273A">
        <w:rPr>
          <w:rFonts w:ascii="Times New Roman" w:eastAsia="Calibri" w:hAnsi="Times New Roman" w:cs="Times New Roman"/>
          <w:iCs/>
          <w:sz w:val="28"/>
          <w:szCs w:val="28"/>
          <w:lang w:val="ru-RU"/>
        </w:rPr>
        <w:t xml:space="preserve"> лицо, включая </w:t>
      </w:r>
      <w:r w:rsidR="005C57DD" w:rsidRPr="009B273A">
        <w:rPr>
          <w:rFonts w:ascii="Times New Roman" w:eastAsia="Calibri" w:hAnsi="Times New Roman" w:cs="Times New Roman"/>
          <w:iCs/>
          <w:sz w:val="28"/>
          <w:szCs w:val="28"/>
          <w:lang w:val="ru-RU"/>
        </w:rPr>
        <w:t>выгодоприобретающего собственника</w:t>
      </w:r>
      <w:r w:rsidRPr="009B273A">
        <w:rPr>
          <w:rFonts w:ascii="Times New Roman" w:eastAsia="Calibri" w:hAnsi="Times New Roman" w:cs="Times New Roman"/>
          <w:iCs/>
          <w:sz w:val="28"/>
          <w:szCs w:val="28"/>
          <w:lang w:val="ru-RU"/>
        </w:rPr>
        <w:t>, которое владеет/приобретает</w:t>
      </w:r>
      <w:r w:rsidR="00D76238" w:rsidRPr="009B273A">
        <w:rPr>
          <w:rFonts w:ascii="Times New Roman" w:eastAsia="Calibri" w:hAnsi="Times New Roman" w:cs="Times New Roman"/>
          <w:iCs/>
          <w:sz w:val="28"/>
          <w:szCs w:val="28"/>
          <w:lang w:val="ru-RU"/>
        </w:rPr>
        <w:t xml:space="preserve"> владение</w:t>
      </w:r>
      <w:r w:rsidRPr="009B273A">
        <w:rPr>
          <w:rFonts w:ascii="Times New Roman" w:eastAsia="Calibri" w:hAnsi="Times New Roman" w:cs="Times New Roman"/>
          <w:iCs/>
          <w:sz w:val="28"/>
          <w:szCs w:val="28"/>
          <w:lang w:val="ru-RU"/>
        </w:rPr>
        <w:t xml:space="preserve"> в уставном капитале юридического лица через другое лицо, над которым осуществляет контроль;</w:t>
      </w:r>
    </w:p>
    <w:p w:rsidR="005C57DD" w:rsidRPr="009B273A" w:rsidRDefault="005C57DD" w:rsidP="009B273A">
      <w:pPr>
        <w:tabs>
          <w:tab w:val="left" w:pos="1134"/>
        </w:tabs>
        <w:spacing w:after="0" w:line="240" w:lineRule="auto"/>
        <w:ind w:left="0" w:firstLine="709"/>
        <w:jc w:val="both"/>
        <w:rPr>
          <w:rFonts w:ascii="Times New Roman" w:eastAsia="Calibri" w:hAnsi="Times New Roman" w:cs="Times New Roman"/>
          <w:iCs/>
          <w:sz w:val="28"/>
          <w:szCs w:val="28"/>
          <w:lang w:val="ru-RU"/>
        </w:rPr>
      </w:pPr>
    </w:p>
    <w:p w:rsidR="00DE7A15" w:rsidRPr="009B273A" w:rsidRDefault="00DB3DC7"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i/>
          <w:sz w:val="28"/>
          <w:szCs w:val="28"/>
          <w:lang w:val="ru-RU"/>
        </w:rPr>
        <w:t xml:space="preserve">потенциальный инвестор </w:t>
      </w:r>
      <w:r w:rsidR="00AF449A" w:rsidRPr="009B273A">
        <w:rPr>
          <w:rFonts w:ascii="Times New Roman" w:eastAsia="Calibri" w:hAnsi="Times New Roman" w:cs="Times New Roman"/>
          <w:sz w:val="28"/>
          <w:szCs w:val="28"/>
          <w:lang w:val="ru-RU"/>
        </w:rPr>
        <w:t xml:space="preserve">- </w:t>
      </w:r>
      <w:r w:rsidRPr="009B273A">
        <w:rPr>
          <w:rFonts w:ascii="Times New Roman" w:eastAsia="Calibri" w:hAnsi="Times New Roman" w:cs="Times New Roman"/>
          <w:sz w:val="28"/>
          <w:szCs w:val="28"/>
          <w:lang w:val="ru-RU"/>
        </w:rPr>
        <w:t>любое физическое или юридическое лицо или группа таких лиц, действующие согласованно и намеревающиеся осуществлять любым способом, прямо или косвенно, в том числе в качестве выгодоприобретающего собственника, инвестиционную деятельность и/или сделки в областях, имеющих важное значение для государственной безопасности;</w:t>
      </w:r>
    </w:p>
    <w:p w:rsidR="00DB3DC7" w:rsidRPr="009B273A" w:rsidRDefault="00DB3DC7"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DE7A15" w:rsidRPr="009B273A" w:rsidRDefault="00DE7A15" w:rsidP="009B273A">
      <w:pPr>
        <w:tabs>
          <w:tab w:val="left" w:pos="1134"/>
        </w:tabs>
        <w:spacing w:after="0" w:line="240" w:lineRule="auto"/>
        <w:ind w:left="0" w:firstLine="709"/>
        <w:jc w:val="both"/>
        <w:rPr>
          <w:rFonts w:ascii="Times New Roman" w:eastAsia="Calibri" w:hAnsi="Times New Roman" w:cs="Times New Roman"/>
          <w:iCs/>
          <w:sz w:val="28"/>
          <w:szCs w:val="28"/>
          <w:lang w:val="ru-RU"/>
        </w:rPr>
      </w:pPr>
      <w:r w:rsidRPr="009B273A">
        <w:rPr>
          <w:rFonts w:ascii="Times New Roman" w:eastAsia="Calibri" w:hAnsi="Times New Roman" w:cs="Times New Roman"/>
          <w:i/>
          <w:iCs/>
          <w:sz w:val="28"/>
          <w:szCs w:val="28"/>
          <w:lang w:val="ru-RU"/>
        </w:rPr>
        <w:t>квалифицированное участие</w:t>
      </w:r>
      <w:r w:rsidRPr="009B273A">
        <w:rPr>
          <w:rFonts w:ascii="Times New Roman" w:eastAsia="Calibri" w:hAnsi="Times New Roman" w:cs="Times New Roman"/>
          <w:iCs/>
          <w:sz w:val="28"/>
          <w:szCs w:val="28"/>
          <w:lang w:val="ru-RU"/>
        </w:rPr>
        <w:t xml:space="preserve"> – прямое или косвенное владение не менее чем 10 процентами уставного капитала или прав голоса юридического лица, позволяющ</w:t>
      </w:r>
      <w:r w:rsidR="0017281C" w:rsidRPr="009B273A">
        <w:rPr>
          <w:rFonts w:ascii="Times New Roman" w:eastAsia="Calibri" w:hAnsi="Times New Roman" w:cs="Times New Roman"/>
          <w:iCs/>
          <w:sz w:val="28"/>
          <w:szCs w:val="28"/>
          <w:lang w:val="ru-RU"/>
        </w:rPr>
        <w:t>ее</w:t>
      </w:r>
      <w:r w:rsidRPr="009B273A">
        <w:rPr>
          <w:rFonts w:ascii="Times New Roman" w:eastAsia="Calibri" w:hAnsi="Times New Roman" w:cs="Times New Roman"/>
          <w:iCs/>
          <w:sz w:val="28"/>
          <w:szCs w:val="28"/>
          <w:lang w:val="ru-RU"/>
        </w:rPr>
        <w:t xml:space="preserve"> оказывать существенное влияние на управление юридическим лиц</w:t>
      </w:r>
      <w:r w:rsidR="00DB3DC7" w:rsidRPr="009B273A">
        <w:rPr>
          <w:rFonts w:ascii="Times New Roman" w:eastAsia="Calibri" w:hAnsi="Times New Roman" w:cs="Times New Roman"/>
          <w:iCs/>
          <w:sz w:val="28"/>
          <w:szCs w:val="28"/>
          <w:lang w:val="ru-RU"/>
        </w:rPr>
        <w:t>ом</w:t>
      </w:r>
      <w:r w:rsidRPr="009B273A">
        <w:rPr>
          <w:rFonts w:ascii="Times New Roman" w:eastAsia="Calibri" w:hAnsi="Times New Roman" w:cs="Times New Roman"/>
          <w:iCs/>
          <w:sz w:val="28"/>
          <w:szCs w:val="28"/>
          <w:lang w:val="ru-RU"/>
        </w:rPr>
        <w:t xml:space="preserve"> при принятии решений на общем собрании или в его руководящем органе;</w:t>
      </w:r>
    </w:p>
    <w:p w:rsidR="00DB3DC7" w:rsidRPr="009B273A" w:rsidRDefault="00DB3DC7" w:rsidP="009B273A">
      <w:pPr>
        <w:tabs>
          <w:tab w:val="left" w:pos="1134"/>
        </w:tabs>
        <w:spacing w:after="0" w:line="240" w:lineRule="auto"/>
        <w:ind w:left="0" w:firstLine="709"/>
        <w:jc w:val="both"/>
        <w:rPr>
          <w:rFonts w:ascii="Times New Roman" w:eastAsia="Calibri" w:hAnsi="Times New Roman" w:cs="Times New Roman"/>
          <w:i/>
          <w:iCs/>
          <w:sz w:val="28"/>
          <w:szCs w:val="28"/>
          <w:lang w:val="ru-RU"/>
        </w:rPr>
      </w:pPr>
    </w:p>
    <w:p w:rsidR="00AF449A" w:rsidRPr="009B273A" w:rsidRDefault="00DE7A15"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i/>
          <w:iCs/>
          <w:sz w:val="28"/>
          <w:szCs w:val="28"/>
          <w:lang w:val="ru-RU"/>
        </w:rPr>
        <w:t>лица, действующие согласованно,</w:t>
      </w:r>
      <w:r w:rsidR="00AF449A" w:rsidRPr="009B273A">
        <w:rPr>
          <w:rFonts w:ascii="Times New Roman" w:eastAsia="Calibri" w:hAnsi="Times New Roman" w:cs="Times New Roman"/>
          <w:i/>
          <w:iCs/>
          <w:sz w:val="28"/>
          <w:szCs w:val="28"/>
          <w:lang w:val="ru-RU"/>
        </w:rPr>
        <w:t xml:space="preserve"> </w:t>
      </w:r>
      <w:r w:rsidR="00AF449A" w:rsidRPr="009B273A">
        <w:rPr>
          <w:rFonts w:ascii="Times New Roman" w:eastAsia="Calibri" w:hAnsi="Times New Roman" w:cs="Times New Roman"/>
          <w:iCs/>
          <w:sz w:val="28"/>
          <w:szCs w:val="28"/>
          <w:lang w:val="ru-RU"/>
        </w:rPr>
        <w:t xml:space="preserve">– </w:t>
      </w:r>
      <w:r w:rsidRPr="009B273A">
        <w:rPr>
          <w:rFonts w:ascii="Times New Roman" w:eastAsia="Calibri" w:hAnsi="Times New Roman" w:cs="Times New Roman"/>
          <w:iCs/>
          <w:sz w:val="28"/>
          <w:szCs w:val="28"/>
          <w:lang w:val="ru-RU"/>
        </w:rPr>
        <w:t>лица, находящиеся в ситуациях, определяемых понятием «лица, действующие согласованно» в статье 6 Закона о рынке капитала</w:t>
      </w:r>
      <w:r w:rsidRPr="009B273A">
        <w:rPr>
          <w:rFonts w:ascii="Times New Roman" w:eastAsia="Calibri" w:hAnsi="Times New Roman" w:cs="Times New Roman"/>
          <w:i/>
          <w:iCs/>
          <w:sz w:val="28"/>
          <w:szCs w:val="28"/>
          <w:lang w:val="ru-RU"/>
        </w:rPr>
        <w:t xml:space="preserve"> </w:t>
      </w:r>
      <w:r w:rsidRPr="009B273A">
        <w:rPr>
          <w:rFonts w:ascii="Times New Roman" w:eastAsia="Calibri" w:hAnsi="Times New Roman" w:cs="Times New Roman"/>
          <w:iCs/>
          <w:sz w:val="28"/>
          <w:szCs w:val="28"/>
          <w:lang w:val="ru-RU"/>
        </w:rPr>
        <w:t>№ 171/2012</w:t>
      </w:r>
      <w:r w:rsidR="00AF449A" w:rsidRPr="009B273A">
        <w:rPr>
          <w:rFonts w:ascii="Times New Roman" w:eastAsia="Calibri" w:hAnsi="Times New Roman" w:cs="Times New Roman"/>
          <w:sz w:val="28"/>
          <w:szCs w:val="28"/>
          <w:lang w:val="ru-RU"/>
        </w:rPr>
        <w:t>.</w:t>
      </w:r>
    </w:p>
    <w:bookmarkEnd w:id="0"/>
    <w:p w:rsidR="00AF449A"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2B0531" w:rsidP="009B273A">
      <w:pPr>
        <w:tabs>
          <w:tab w:val="left" w:pos="1134"/>
        </w:tabs>
        <w:spacing w:after="0" w:line="240" w:lineRule="auto"/>
        <w:ind w:left="0" w:firstLine="709"/>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Статья</w:t>
      </w:r>
      <w:r w:rsidR="00AF449A" w:rsidRPr="009B273A">
        <w:rPr>
          <w:rFonts w:ascii="Times New Roman" w:eastAsia="Calibri" w:hAnsi="Times New Roman" w:cs="Times New Roman"/>
          <w:b/>
          <w:sz w:val="28"/>
          <w:szCs w:val="28"/>
          <w:lang w:val="ru-RU"/>
        </w:rPr>
        <w:t xml:space="preserve"> 3. </w:t>
      </w:r>
      <w:r w:rsidR="00075213" w:rsidRPr="009B273A">
        <w:rPr>
          <w:rFonts w:ascii="Times New Roman" w:eastAsia="Calibri" w:hAnsi="Times New Roman" w:cs="Times New Roman"/>
          <w:b/>
          <w:sz w:val="28"/>
          <w:szCs w:val="28"/>
          <w:lang w:val="ru-RU"/>
        </w:rPr>
        <w:t>Область применения</w:t>
      </w:r>
    </w:p>
    <w:p w:rsidR="005C57DD" w:rsidRPr="009B273A" w:rsidRDefault="005C57DD"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075213"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(1)</w:t>
      </w:r>
      <w:r w:rsidRPr="009B273A">
        <w:rPr>
          <w:rFonts w:ascii="Times New Roman" w:eastAsia="Calibri" w:hAnsi="Times New Roman" w:cs="Times New Roman"/>
          <w:b/>
          <w:sz w:val="28"/>
          <w:szCs w:val="28"/>
          <w:lang w:val="ru-RU"/>
        </w:rPr>
        <w:t xml:space="preserve"> </w:t>
      </w:r>
      <w:r w:rsidR="00075213" w:rsidRPr="009B273A">
        <w:rPr>
          <w:rFonts w:ascii="Times New Roman" w:eastAsia="Calibri" w:hAnsi="Times New Roman" w:cs="Times New Roman"/>
          <w:sz w:val="28"/>
          <w:szCs w:val="28"/>
          <w:lang w:val="ru-RU"/>
        </w:rPr>
        <w:t xml:space="preserve">Настоящий Закон применяется к правоотношениям, связанным с осуществлением инвестиционной деятельности физическими и юридическими лицами, которые любым способом, прямо или косвенно, индивидуально или совместно с лицами, действующими согласованно, в том числе в качестве выгодоприобретающего собственника, намереваются осуществлять и/или осуществляют следующие виды инвестиционной деятельности и/или сделки в </w:t>
      </w:r>
      <w:r w:rsidR="004826CA" w:rsidRPr="009B273A">
        <w:rPr>
          <w:rFonts w:ascii="Times New Roman" w:eastAsia="Calibri" w:hAnsi="Times New Roman" w:cs="Times New Roman"/>
          <w:sz w:val="28"/>
          <w:szCs w:val="28"/>
          <w:lang w:val="ru-RU"/>
        </w:rPr>
        <w:t>областях</w:t>
      </w:r>
      <w:r w:rsidR="00075213" w:rsidRPr="009B273A">
        <w:rPr>
          <w:rFonts w:ascii="Times New Roman" w:eastAsia="Calibri" w:hAnsi="Times New Roman" w:cs="Times New Roman"/>
          <w:sz w:val="28"/>
          <w:szCs w:val="28"/>
          <w:lang w:val="ru-RU"/>
        </w:rPr>
        <w:t>, имеющих важное значение для государств</w:t>
      </w:r>
      <w:r w:rsidR="0017281C" w:rsidRPr="009B273A">
        <w:rPr>
          <w:rFonts w:ascii="Times New Roman" w:eastAsia="Calibri" w:hAnsi="Times New Roman" w:cs="Times New Roman"/>
          <w:sz w:val="28"/>
          <w:szCs w:val="28"/>
          <w:lang w:val="ru-RU"/>
        </w:rPr>
        <w:t>енной</w:t>
      </w:r>
      <w:r w:rsidR="00075213" w:rsidRPr="009B273A">
        <w:rPr>
          <w:rFonts w:ascii="Times New Roman" w:eastAsia="Calibri" w:hAnsi="Times New Roman" w:cs="Times New Roman"/>
          <w:sz w:val="28"/>
          <w:szCs w:val="28"/>
          <w:lang w:val="ru-RU"/>
        </w:rPr>
        <w:t xml:space="preserve"> </w:t>
      </w:r>
      <w:r w:rsidR="0017281C" w:rsidRPr="009B273A">
        <w:rPr>
          <w:rFonts w:ascii="Times New Roman" w:eastAsia="Calibri" w:hAnsi="Times New Roman" w:cs="Times New Roman"/>
          <w:sz w:val="28"/>
          <w:szCs w:val="28"/>
          <w:lang w:val="ru-RU"/>
        </w:rPr>
        <w:t xml:space="preserve">безопасности </w:t>
      </w:r>
      <w:r w:rsidR="00075213" w:rsidRPr="009B273A">
        <w:rPr>
          <w:rFonts w:ascii="Times New Roman" w:eastAsia="Calibri" w:hAnsi="Times New Roman" w:cs="Times New Roman"/>
          <w:sz w:val="28"/>
          <w:szCs w:val="28"/>
          <w:lang w:val="ru-RU"/>
        </w:rPr>
        <w:t>(далее - инвестиции):</w:t>
      </w:r>
    </w:p>
    <w:p w:rsidR="00075213" w:rsidRPr="009B273A" w:rsidRDefault="00075213"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075213" w:rsidRPr="009B273A" w:rsidRDefault="00075213"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a) </w:t>
      </w:r>
      <w:r w:rsidR="004826CA" w:rsidRPr="009B273A">
        <w:rPr>
          <w:rFonts w:ascii="Times New Roman" w:eastAsia="Calibri" w:hAnsi="Times New Roman" w:cs="Times New Roman"/>
          <w:sz w:val="28"/>
          <w:szCs w:val="28"/>
          <w:lang w:val="ru-RU"/>
        </w:rPr>
        <w:t>осуществление контроля</w:t>
      </w:r>
      <w:r w:rsidRPr="009B273A">
        <w:rPr>
          <w:rFonts w:ascii="Times New Roman" w:eastAsia="Calibri" w:hAnsi="Times New Roman" w:cs="Times New Roman"/>
          <w:sz w:val="28"/>
          <w:szCs w:val="28"/>
          <w:lang w:val="ru-RU"/>
        </w:rPr>
        <w:t xml:space="preserve">, </w:t>
      </w:r>
      <w:r w:rsidR="004826CA" w:rsidRPr="009B273A">
        <w:rPr>
          <w:rFonts w:ascii="Times New Roman" w:eastAsia="Calibri" w:hAnsi="Times New Roman" w:cs="Times New Roman"/>
          <w:sz w:val="28"/>
          <w:szCs w:val="28"/>
          <w:lang w:val="ru-RU"/>
        </w:rPr>
        <w:t>покупка</w:t>
      </w:r>
      <w:r w:rsidRPr="009B273A">
        <w:rPr>
          <w:rFonts w:ascii="Times New Roman" w:eastAsia="Calibri" w:hAnsi="Times New Roman" w:cs="Times New Roman"/>
          <w:sz w:val="28"/>
          <w:szCs w:val="28"/>
          <w:lang w:val="ru-RU"/>
        </w:rPr>
        <w:t>/приобретение или увеличение квалифицированно</w:t>
      </w:r>
      <w:r w:rsidR="004826CA" w:rsidRPr="009B273A">
        <w:rPr>
          <w:rFonts w:ascii="Times New Roman" w:eastAsia="Calibri" w:hAnsi="Times New Roman" w:cs="Times New Roman"/>
          <w:sz w:val="28"/>
          <w:szCs w:val="28"/>
          <w:lang w:val="ru-RU"/>
        </w:rPr>
        <w:t>го</w:t>
      </w:r>
      <w:r w:rsidRPr="009B273A">
        <w:rPr>
          <w:rFonts w:ascii="Times New Roman" w:eastAsia="Calibri" w:hAnsi="Times New Roman" w:cs="Times New Roman"/>
          <w:sz w:val="28"/>
          <w:szCs w:val="28"/>
          <w:lang w:val="ru-RU"/>
        </w:rPr>
        <w:t xml:space="preserve"> участия в виде акций или </w:t>
      </w:r>
      <w:r w:rsidR="004826CA" w:rsidRPr="009B273A">
        <w:rPr>
          <w:rFonts w:ascii="Times New Roman" w:eastAsia="Calibri" w:hAnsi="Times New Roman" w:cs="Times New Roman"/>
          <w:sz w:val="28"/>
          <w:szCs w:val="28"/>
          <w:lang w:val="ru-RU"/>
        </w:rPr>
        <w:t xml:space="preserve">долевой </w:t>
      </w:r>
      <w:r w:rsidRPr="009B273A">
        <w:rPr>
          <w:rFonts w:ascii="Times New Roman" w:eastAsia="Calibri" w:hAnsi="Times New Roman" w:cs="Times New Roman"/>
          <w:sz w:val="28"/>
          <w:szCs w:val="28"/>
          <w:lang w:val="ru-RU"/>
        </w:rPr>
        <w:t xml:space="preserve">части в </w:t>
      </w:r>
      <w:r w:rsidR="004826CA" w:rsidRPr="009B273A">
        <w:rPr>
          <w:rFonts w:ascii="Times New Roman" w:eastAsia="Calibri" w:hAnsi="Times New Roman" w:cs="Times New Roman"/>
          <w:sz w:val="28"/>
          <w:szCs w:val="28"/>
          <w:lang w:val="ru-RU"/>
        </w:rPr>
        <w:t xml:space="preserve">уставном </w:t>
      </w:r>
      <w:r w:rsidRPr="009B273A">
        <w:rPr>
          <w:rFonts w:ascii="Times New Roman" w:eastAsia="Calibri" w:hAnsi="Times New Roman" w:cs="Times New Roman"/>
          <w:sz w:val="28"/>
          <w:szCs w:val="28"/>
          <w:lang w:val="ru-RU"/>
        </w:rPr>
        <w:t>капитале юридического лица, включая юридическое лицо, уже осуществляющее инвестиции в област</w:t>
      </w:r>
      <w:r w:rsidR="004826CA" w:rsidRPr="009B273A">
        <w:rPr>
          <w:rFonts w:ascii="Times New Roman" w:eastAsia="Calibri" w:hAnsi="Times New Roman" w:cs="Times New Roman"/>
          <w:sz w:val="28"/>
          <w:szCs w:val="28"/>
          <w:lang w:val="ru-RU"/>
        </w:rPr>
        <w:t>ях</w:t>
      </w:r>
      <w:r w:rsidRPr="009B273A">
        <w:rPr>
          <w:rFonts w:ascii="Times New Roman" w:eastAsia="Calibri" w:hAnsi="Times New Roman" w:cs="Times New Roman"/>
          <w:sz w:val="28"/>
          <w:szCs w:val="28"/>
          <w:lang w:val="ru-RU"/>
        </w:rPr>
        <w:t>, имеющи</w:t>
      </w:r>
      <w:r w:rsidR="004826CA" w:rsidRPr="009B273A">
        <w:rPr>
          <w:rFonts w:ascii="Times New Roman" w:eastAsia="Calibri" w:hAnsi="Times New Roman" w:cs="Times New Roman"/>
          <w:sz w:val="28"/>
          <w:szCs w:val="28"/>
          <w:lang w:val="ru-RU"/>
        </w:rPr>
        <w:t>х</w:t>
      </w:r>
      <w:r w:rsidRPr="009B273A">
        <w:rPr>
          <w:rFonts w:ascii="Times New Roman" w:eastAsia="Calibri" w:hAnsi="Times New Roman" w:cs="Times New Roman"/>
          <w:sz w:val="28"/>
          <w:szCs w:val="28"/>
          <w:lang w:val="ru-RU"/>
        </w:rPr>
        <w:t xml:space="preserve"> важное значение для государственной безопасности, или </w:t>
      </w:r>
      <w:r w:rsidR="004826CA" w:rsidRPr="009B273A">
        <w:rPr>
          <w:rFonts w:ascii="Times New Roman" w:eastAsia="Calibri" w:hAnsi="Times New Roman" w:cs="Times New Roman"/>
          <w:sz w:val="28"/>
          <w:szCs w:val="28"/>
          <w:lang w:val="ru-RU"/>
        </w:rPr>
        <w:t xml:space="preserve">осуществление </w:t>
      </w:r>
      <w:r w:rsidRPr="009B273A">
        <w:rPr>
          <w:rFonts w:ascii="Times New Roman" w:eastAsia="Calibri" w:hAnsi="Times New Roman" w:cs="Times New Roman"/>
          <w:sz w:val="28"/>
          <w:szCs w:val="28"/>
          <w:lang w:val="ru-RU"/>
        </w:rPr>
        <w:t xml:space="preserve">контроля над </w:t>
      </w:r>
      <w:r w:rsidR="004826CA" w:rsidRPr="009B273A">
        <w:rPr>
          <w:rFonts w:ascii="Times New Roman" w:eastAsia="Calibri" w:hAnsi="Times New Roman" w:cs="Times New Roman"/>
          <w:sz w:val="28"/>
          <w:szCs w:val="28"/>
          <w:lang w:val="ru-RU"/>
        </w:rPr>
        <w:t xml:space="preserve">данными </w:t>
      </w:r>
      <w:r w:rsidRPr="009B273A">
        <w:rPr>
          <w:rFonts w:ascii="Times New Roman" w:eastAsia="Calibri" w:hAnsi="Times New Roman" w:cs="Times New Roman"/>
          <w:sz w:val="28"/>
          <w:szCs w:val="28"/>
          <w:lang w:val="ru-RU"/>
        </w:rPr>
        <w:t>юридическими лицами;</w:t>
      </w:r>
    </w:p>
    <w:p w:rsidR="00AF449A"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b) </w:t>
      </w:r>
      <w:r w:rsidR="00D76238" w:rsidRPr="009B273A">
        <w:rPr>
          <w:rFonts w:ascii="Times New Roman" w:eastAsia="Calibri" w:hAnsi="Times New Roman" w:cs="Times New Roman"/>
          <w:sz w:val="28"/>
          <w:szCs w:val="28"/>
          <w:lang w:val="ru-RU"/>
        </w:rPr>
        <w:t>заключение</w:t>
      </w:r>
      <w:r w:rsidR="004826CA" w:rsidRPr="009B273A">
        <w:rPr>
          <w:rFonts w:ascii="Times New Roman" w:eastAsia="Calibri" w:hAnsi="Times New Roman" w:cs="Times New Roman"/>
          <w:sz w:val="28"/>
          <w:szCs w:val="28"/>
          <w:lang w:val="ru-RU"/>
        </w:rPr>
        <w:t xml:space="preserve"> договора о концессиях работ и концессиях услуг в соответствии с Законом о концессиях работ и концессиях услуг № </w:t>
      </w:r>
      <w:r w:rsidRPr="009B273A">
        <w:rPr>
          <w:rFonts w:ascii="Times New Roman" w:eastAsia="Calibri" w:hAnsi="Times New Roman" w:cs="Times New Roman"/>
          <w:sz w:val="28"/>
          <w:szCs w:val="28"/>
          <w:lang w:val="ru-RU"/>
        </w:rPr>
        <w:t xml:space="preserve">121/2018, </w:t>
      </w:r>
      <w:r w:rsidR="004826CA" w:rsidRPr="009B273A">
        <w:rPr>
          <w:rFonts w:ascii="Times New Roman" w:eastAsia="Calibri" w:hAnsi="Times New Roman" w:cs="Times New Roman"/>
          <w:sz w:val="28"/>
          <w:szCs w:val="28"/>
          <w:lang w:val="ru-RU"/>
        </w:rPr>
        <w:t>предметом котор</w:t>
      </w:r>
      <w:r w:rsidR="004B6B1A" w:rsidRPr="009B273A">
        <w:rPr>
          <w:rFonts w:ascii="Times New Roman" w:eastAsia="Calibri" w:hAnsi="Times New Roman" w:cs="Times New Roman"/>
          <w:sz w:val="28"/>
          <w:szCs w:val="28"/>
          <w:lang w:val="ru-RU"/>
        </w:rPr>
        <w:t xml:space="preserve">ого </w:t>
      </w:r>
      <w:r w:rsidR="004826CA" w:rsidRPr="009B273A">
        <w:rPr>
          <w:rFonts w:ascii="Times New Roman" w:eastAsia="Calibri" w:hAnsi="Times New Roman" w:cs="Times New Roman"/>
          <w:sz w:val="28"/>
          <w:szCs w:val="28"/>
          <w:lang w:val="ru-RU"/>
        </w:rPr>
        <w:t>является имущество в областях, имеющих важное значение для государственной безопасности, определенных настоящим законом</w:t>
      </w:r>
      <w:r w:rsidRPr="009B273A">
        <w:rPr>
          <w:rFonts w:ascii="Times New Roman" w:eastAsia="Calibri" w:hAnsi="Times New Roman" w:cs="Times New Roman"/>
          <w:sz w:val="28"/>
          <w:szCs w:val="28"/>
          <w:lang w:val="ru-RU"/>
        </w:rPr>
        <w:t xml:space="preserve">; </w:t>
      </w:r>
    </w:p>
    <w:p w:rsidR="00AF449A"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c) </w:t>
      </w:r>
      <w:r w:rsidR="00D76238" w:rsidRPr="009B273A">
        <w:rPr>
          <w:rFonts w:ascii="Times New Roman" w:eastAsia="Calibri" w:hAnsi="Times New Roman" w:cs="Times New Roman"/>
          <w:sz w:val="28"/>
          <w:szCs w:val="28"/>
          <w:lang w:val="ru-RU"/>
        </w:rPr>
        <w:t xml:space="preserve">заключение </w:t>
      </w:r>
      <w:r w:rsidR="004B6B1A" w:rsidRPr="009B273A">
        <w:rPr>
          <w:rFonts w:ascii="Times New Roman" w:eastAsia="Calibri" w:hAnsi="Times New Roman" w:cs="Times New Roman"/>
          <w:sz w:val="28"/>
          <w:szCs w:val="28"/>
          <w:lang w:val="ru-RU"/>
        </w:rPr>
        <w:t>договора о частно-государственном партнерства в соответствии Законом</w:t>
      </w:r>
      <w:r w:rsidRPr="009B273A">
        <w:rPr>
          <w:rFonts w:ascii="Times New Roman" w:eastAsia="Calibri" w:hAnsi="Times New Roman" w:cs="Times New Roman"/>
          <w:sz w:val="28"/>
          <w:szCs w:val="28"/>
          <w:lang w:val="ru-RU"/>
        </w:rPr>
        <w:t xml:space="preserve"> </w:t>
      </w:r>
      <w:r w:rsidR="004B6B1A" w:rsidRPr="009B273A">
        <w:rPr>
          <w:rFonts w:ascii="Times New Roman" w:eastAsia="Calibri" w:hAnsi="Times New Roman" w:cs="Times New Roman"/>
          <w:sz w:val="28"/>
          <w:szCs w:val="28"/>
          <w:lang w:val="ru-RU"/>
        </w:rPr>
        <w:t>о частно-государственном партнерстве</w:t>
      </w:r>
      <w:r w:rsidRPr="009B273A">
        <w:rPr>
          <w:rFonts w:ascii="Times New Roman" w:eastAsia="Calibri" w:hAnsi="Times New Roman" w:cs="Times New Roman"/>
          <w:sz w:val="28"/>
          <w:szCs w:val="28"/>
          <w:lang w:val="ru-RU"/>
        </w:rPr>
        <w:t xml:space="preserve"> </w:t>
      </w:r>
      <w:r w:rsidR="004B6B1A" w:rsidRPr="009B273A">
        <w:rPr>
          <w:rFonts w:ascii="Times New Roman" w:eastAsia="Calibri" w:hAnsi="Times New Roman" w:cs="Times New Roman"/>
          <w:sz w:val="28"/>
          <w:szCs w:val="28"/>
          <w:lang w:val="ru-RU"/>
        </w:rPr>
        <w:t>№ 179/2008, предметом которого является имущество в областях, имеющих важное значение для государственной безопасности, определенных настоящим законом</w:t>
      </w:r>
      <w:r w:rsidRPr="009B273A">
        <w:rPr>
          <w:rFonts w:ascii="Times New Roman" w:eastAsia="Calibri" w:hAnsi="Times New Roman" w:cs="Times New Roman"/>
          <w:sz w:val="28"/>
          <w:szCs w:val="28"/>
          <w:lang w:val="ru-RU"/>
        </w:rPr>
        <w:t xml:space="preserve">; </w:t>
      </w:r>
    </w:p>
    <w:p w:rsidR="00AF449A"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d)</w:t>
      </w:r>
      <w:r w:rsidR="00D76238" w:rsidRPr="009B273A">
        <w:rPr>
          <w:rFonts w:ascii="Times New Roman" w:eastAsia="Calibri" w:hAnsi="Times New Roman" w:cs="Times New Roman"/>
          <w:sz w:val="28"/>
          <w:szCs w:val="28"/>
          <w:lang w:val="ru-RU"/>
        </w:rPr>
        <w:t xml:space="preserve"> заключение</w:t>
      </w:r>
      <w:r w:rsidR="004B6B1A" w:rsidRPr="009B273A">
        <w:rPr>
          <w:rFonts w:ascii="Times New Roman" w:eastAsia="Calibri" w:hAnsi="Times New Roman" w:cs="Times New Roman"/>
          <w:sz w:val="28"/>
          <w:szCs w:val="28"/>
          <w:lang w:val="ru-RU"/>
        </w:rPr>
        <w:t xml:space="preserve"> договора об инвестициях в област</w:t>
      </w:r>
      <w:r w:rsidR="00F01653" w:rsidRPr="009B273A">
        <w:rPr>
          <w:rFonts w:ascii="Times New Roman" w:eastAsia="Calibri" w:hAnsi="Times New Roman" w:cs="Times New Roman"/>
          <w:sz w:val="28"/>
          <w:szCs w:val="28"/>
          <w:lang w:val="ru-RU"/>
        </w:rPr>
        <w:t>ях</w:t>
      </w:r>
      <w:r w:rsidR="004B6B1A" w:rsidRPr="009B273A">
        <w:rPr>
          <w:rFonts w:ascii="Times New Roman" w:eastAsia="Calibri" w:hAnsi="Times New Roman" w:cs="Times New Roman"/>
          <w:sz w:val="28"/>
          <w:szCs w:val="28"/>
          <w:lang w:val="ru-RU"/>
        </w:rPr>
        <w:t>, имеющи</w:t>
      </w:r>
      <w:r w:rsidR="00F01653" w:rsidRPr="009B273A">
        <w:rPr>
          <w:rFonts w:ascii="Times New Roman" w:eastAsia="Calibri" w:hAnsi="Times New Roman" w:cs="Times New Roman"/>
          <w:sz w:val="28"/>
          <w:szCs w:val="28"/>
          <w:lang w:val="ru-RU"/>
        </w:rPr>
        <w:t>х</w:t>
      </w:r>
      <w:r w:rsidR="004B6B1A" w:rsidRPr="009B273A">
        <w:rPr>
          <w:rFonts w:ascii="Times New Roman" w:eastAsia="Calibri" w:hAnsi="Times New Roman" w:cs="Times New Roman"/>
          <w:sz w:val="28"/>
          <w:szCs w:val="28"/>
          <w:lang w:val="ru-RU"/>
        </w:rPr>
        <w:t xml:space="preserve"> важное значение для государственной безопасности в соответствии с положениями Закона </w:t>
      </w:r>
      <w:r w:rsidR="004B6B1A" w:rsidRPr="009B273A">
        <w:rPr>
          <w:rFonts w:ascii="Times New Roman" w:hAnsi="Times New Roman" w:cs="Times New Roman"/>
          <w:sz w:val="28"/>
          <w:szCs w:val="28"/>
          <w:lang w:val="ru-RU"/>
        </w:rPr>
        <w:t>об инвестициях в предпринимательскую деятельность №81</w:t>
      </w:r>
      <w:r w:rsidRPr="009B273A">
        <w:rPr>
          <w:rFonts w:ascii="Times New Roman" w:eastAsia="Calibri" w:hAnsi="Times New Roman" w:cs="Times New Roman"/>
          <w:sz w:val="28"/>
          <w:szCs w:val="28"/>
          <w:lang w:val="ru-RU"/>
        </w:rPr>
        <w:t>/2004</w:t>
      </w:r>
      <w:r w:rsidR="004B6B1A" w:rsidRPr="009B273A">
        <w:rPr>
          <w:rFonts w:ascii="Times New Roman" w:eastAsia="Calibri" w:hAnsi="Times New Roman" w:cs="Times New Roman"/>
          <w:sz w:val="28"/>
          <w:szCs w:val="28"/>
          <w:lang w:val="ru-RU"/>
        </w:rPr>
        <w:t>,</w:t>
      </w:r>
      <w:r w:rsidRPr="009B273A">
        <w:rPr>
          <w:rFonts w:ascii="Times New Roman" w:eastAsia="Calibri" w:hAnsi="Times New Roman" w:cs="Times New Roman"/>
          <w:sz w:val="28"/>
          <w:szCs w:val="28"/>
          <w:lang w:val="ru-RU"/>
        </w:rPr>
        <w:t xml:space="preserve"> </w:t>
      </w:r>
      <w:r w:rsidR="004B6B1A" w:rsidRPr="009B273A">
        <w:rPr>
          <w:rFonts w:ascii="Times New Roman" w:eastAsia="Calibri" w:hAnsi="Times New Roman" w:cs="Times New Roman"/>
          <w:sz w:val="28"/>
          <w:szCs w:val="28"/>
          <w:lang w:val="ru-RU"/>
        </w:rPr>
        <w:t>предметом которого является имущество в областях, имеющих важное значение для государственной безопасности, определенных настоящим законом</w:t>
      </w:r>
      <w:r w:rsidRPr="009B273A">
        <w:rPr>
          <w:rFonts w:ascii="Times New Roman" w:eastAsia="Calibri" w:hAnsi="Times New Roman" w:cs="Times New Roman"/>
          <w:sz w:val="28"/>
          <w:szCs w:val="28"/>
          <w:lang w:val="ru-RU"/>
        </w:rPr>
        <w:t>.</w:t>
      </w:r>
    </w:p>
    <w:p w:rsidR="00AF449A" w:rsidRPr="009B273A" w:rsidRDefault="004B6B1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Если предмет договора об инвести</w:t>
      </w:r>
      <w:r w:rsidR="00F01653" w:rsidRPr="009B273A">
        <w:rPr>
          <w:rFonts w:ascii="Times New Roman" w:eastAsia="Calibri" w:hAnsi="Times New Roman" w:cs="Times New Roman"/>
          <w:sz w:val="28"/>
          <w:szCs w:val="28"/>
          <w:lang w:val="ru-RU"/>
        </w:rPr>
        <w:t>циях</w:t>
      </w:r>
      <w:r w:rsidRPr="009B273A">
        <w:rPr>
          <w:rFonts w:ascii="Times New Roman" w:eastAsia="Calibri" w:hAnsi="Times New Roman" w:cs="Times New Roman"/>
          <w:sz w:val="28"/>
          <w:szCs w:val="28"/>
          <w:lang w:val="ru-RU"/>
        </w:rPr>
        <w:t xml:space="preserve">, регулируемый статьей </w:t>
      </w:r>
      <w:r w:rsidR="00AF449A" w:rsidRPr="009B273A">
        <w:rPr>
          <w:rFonts w:ascii="Times New Roman" w:eastAsia="Calibri" w:hAnsi="Times New Roman" w:cs="Times New Roman"/>
          <w:sz w:val="28"/>
          <w:szCs w:val="28"/>
          <w:lang w:val="ru-RU"/>
        </w:rPr>
        <w:t>12</w:t>
      </w:r>
      <w:r w:rsidR="00AF449A" w:rsidRPr="009B273A">
        <w:rPr>
          <w:rFonts w:ascii="Times New Roman" w:eastAsia="Calibri" w:hAnsi="Times New Roman" w:cs="Times New Roman"/>
          <w:sz w:val="28"/>
          <w:szCs w:val="28"/>
          <w:vertAlign w:val="superscript"/>
          <w:lang w:val="ru-RU"/>
        </w:rPr>
        <w:t xml:space="preserve">1 </w:t>
      </w:r>
      <w:r w:rsidRPr="009B273A">
        <w:rPr>
          <w:rFonts w:ascii="Times New Roman" w:eastAsia="Calibri" w:hAnsi="Times New Roman" w:cs="Times New Roman"/>
          <w:sz w:val="28"/>
          <w:szCs w:val="28"/>
          <w:lang w:val="ru-RU"/>
        </w:rPr>
        <w:t xml:space="preserve">Закона об инвестициях в предпринимательскую деятельность № </w:t>
      </w:r>
      <w:r w:rsidR="00AF449A" w:rsidRPr="009B273A">
        <w:rPr>
          <w:rFonts w:ascii="Times New Roman" w:eastAsia="Calibri" w:hAnsi="Times New Roman" w:cs="Times New Roman"/>
          <w:sz w:val="28"/>
          <w:szCs w:val="28"/>
          <w:lang w:val="ru-RU"/>
        </w:rPr>
        <w:t>81/2004</w:t>
      </w:r>
      <w:r w:rsidR="00F01653" w:rsidRPr="009B273A">
        <w:rPr>
          <w:rFonts w:ascii="Times New Roman" w:eastAsia="Calibri" w:hAnsi="Times New Roman" w:cs="Times New Roman"/>
          <w:sz w:val="28"/>
          <w:szCs w:val="28"/>
          <w:lang w:val="ru-RU"/>
        </w:rPr>
        <w:t>,</w:t>
      </w:r>
      <w:r w:rsidR="00AF449A" w:rsidRPr="009B273A">
        <w:rPr>
          <w:rFonts w:ascii="Times New Roman" w:eastAsia="Calibri" w:hAnsi="Times New Roman" w:cs="Times New Roman"/>
          <w:sz w:val="28"/>
          <w:szCs w:val="28"/>
          <w:lang w:val="ru-RU"/>
        </w:rPr>
        <w:t xml:space="preserve"> </w:t>
      </w:r>
      <w:r w:rsidRPr="009B273A">
        <w:rPr>
          <w:rFonts w:ascii="Times New Roman" w:eastAsia="Calibri" w:hAnsi="Times New Roman" w:cs="Times New Roman"/>
          <w:sz w:val="28"/>
          <w:szCs w:val="28"/>
          <w:lang w:val="ru-RU"/>
        </w:rPr>
        <w:t>входит в одну из областей, имеющих важное значение для государственной безопасности, установленных настоящих законом, соответствующий договор квалифицируется как договор об инвестициях в област</w:t>
      </w:r>
      <w:r w:rsidR="00F01653"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имеющ</w:t>
      </w:r>
      <w:r w:rsidR="00F01653" w:rsidRPr="009B273A">
        <w:rPr>
          <w:rFonts w:ascii="Times New Roman" w:eastAsia="Calibri" w:hAnsi="Times New Roman" w:cs="Times New Roman"/>
          <w:sz w:val="28"/>
          <w:szCs w:val="28"/>
          <w:lang w:val="ru-RU"/>
        </w:rPr>
        <w:t>ей</w:t>
      </w:r>
      <w:r w:rsidRPr="009B273A">
        <w:rPr>
          <w:rFonts w:ascii="Times New Roman" w:eastAsia="Calibri" w:hAnsi="Times New Roman" w:cs="Times New Roman"/>
          <w:sz w:val="28"/>
          <w:szCs w:val="28"/>
          <w:lang w:val="ru-RU"/>
        </w:rPr>
        <w:t xml:space="preserve"> важное значение для государственной безопасности</w:t>
      </w:r>
      <w:r w:rsidR="00AF449A" w:rsidRPr="009B273A">
        <w:rPr>
          <w:rFonts w:ascii="Times New Roman" w:eastAsia="Calibri" w:hAnsi="Times New Roman" w:cs="Times New Roman"/>
          <w:sz w:val="28"/>
          <w:szCs w:val="28"/>
          <w:lang w:val="ru-RU"/>
        </w:rPr>
        <w:t xml:space="preserve">; </w:t>
      </w:r>
    </w:p>
    <w:p w:rsidR="004B6B1A" w:rsidRPr="009B273A" w:rsidRDefault="00AF449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e) </w:t>
      </w:r>
      <w:r w:rsidR="004B6B1A" w:rsidRPr="009B273A">
        <w:rPr>
          <w:rFonts w:ascii="Times New Roman" w:eastAsia="Calibri" w:hAnsi="Times New Roman" w:cs="Times New Roman"/>
          <w:sz w:val="28"/>
          <w:szCs w:val="28"/>
          <w:lang w:val="ru-RU"/>
        </w:rPr>
        <w:t>за</w:t>
      </w:r>
      <w:r w:rsidR="00D76238" w:rsidRPr="009B273A">
        <w:rPr>
          <w:rFonts w:ascii="Times New Roman" w:eastAsia="Calibri" w:hAnsi="Times New Roman" w:cs="Times New Roman"/>
          <w:sz w:val="28"/>
          <w:szCs w:val="28"/>
          <w:lang w:val="ru-RU"/>
        </w:rPr>
        <w:t xml:space="preserve">ключение </w:t>
      </w:r>
      <w:r w:rsidR="004B6B1A" w:rsidRPr="009B273A">
        <w:rPr>
          <w:rFonts w:ascii="Times New Roman" w:eastAsia="Calibri" w:hAnsi="Times New Roman" w:cs="Times New Roman"/>
          <w:sz w:val="28"/>
          <w:szCs w:val="28"/>
          <w:lang w:val="ru-RU"/>
        </w:rPr>
        <w:t xml:space="preserve">сделки купли-продажи активов, принадлежащих или находящихся в собственности юридических лиц, уже осуществляющих инвестиции в </w:t>
      </w:r>
      <w:r w:rsidR="00D76238" w:rsidRPr="009B273A">
        <w:rPr>
          <w:rFonts w:ascii="Times New Roman" w:eastAsia="Calibri" w:hAnsi="Times New Roman" w:cs="Times New Roman"/>
          <w:sz w:val="28"/>
          <w:szCs w:val="28"/>
          <w:lang w:val="ru-RU"/>
        </w:rPr>
        <w:t>област</w:t>
      </w:r>
      <w:r w:rsidR="00F01653" w:rsidRPr="009B273A">
        <w:rPr>
          <w:rFonts w:ascii="Times New Roman" w:eastAsia="Calibri" w:hAnsi="Times New Roman" w:cs="Times New Roman"/>
          <w:sz w:val="28"/>
          <w:szCs w:val="28"/>
          <w:lang w:val="ru-RU"/>
        </w:rPr>
        <w:t>ях</w:t>
      </w:r>
      <w:r w:rsidR="004B6B1A" w:rsidRPr="009B273A">
        <w:rPr>
          <w:rFonts w:ascii="Times New Roman" w:eastAsia="Calibri" w:hAnsi="Times New Roman" w:cs="Times New Roman"/>
          <w:sz w:val="28"/>
          <w:szCs w:val="28"/>
          <w:lang w:val="ru-RU"/>
        </w:rPr>
        <w:t xml:space="preserve">, имеющие </w:t>
      </w:r>
      <w:r w:rsidR="00D76238" w:rsidRPr="009B273A">
        <w:rPr>
          <w:rFonts w:ascii="Times New Roman" w:eastAsia="Calibri" w:hAnsi="Times New Roman" w:cs="Times New Roman"/>
          <w:sz w:val="28"/>
          <w:szCs w:val="28"/>
          <w:lang w:val="ru-RU"/>
        </w:rPr>
        <w:t xml:space="preserve">важное </w:t>
      </w:r>
      <w:r w:rsidR="004B6B1A" w:rsidRPr="009B273A">
        <w:rPr>
          <w:rFonts w:ascii="Times New Roman" w:eastAsia="Calibri" w:hAnsi="Times New Roman" w:cs="Times New Roman"/>
          <w:sz w:val="28"/>
          <w:szCs w:val="28"/>
          <w:lang w:val="ru-RU"/>
        </w:rPr>
        <w:t>значение для государственной безопасности, стоимость которых составляет не менее 25</w:t>
      </w:r>
      <w:r w:rsidR="00D76238" w:rsidRPr="009B273A">
        <w:rPr>
          <w:rFonts w:ascii="Times New Roman" w:eastAsia="Calibri" w:hAnsi="Times New Roman" w:cs="Times New Roman"/>
          <w:sz w:val="28"/>
          <w:szCs w:val="28"/>
          <w:lang w:val="ru-RU"/>
        </w:rPr>
        <w:t xml:space="preserve"> процентов</w:t>
      </w:r>
      <w:r w:rsidR="004B6B1A" w:rsidRPr="009B273A">
        <w:rPr>
          <w:rFonts w:ascii="Times New Roman" w:eastAsia="Calibri" w:hAnsi="Times New Roman" w:cs="Times New Roman"/>
          <w:sz w:val="28"/>
          <w:szCs w:val="28"/>
          <w:lang w:val="ru-RU"/>
        </w:rPr>
        <w:t xml:space="preserve"> от стоимости чистых активов этих юридических лиц, согласно финансовой отчетности за последние </w:t>
      </w:r>
      <w:r w:rsidR="00D76238" w:rsidRPr="009B273A">
        <w:rPr>
          <w:rFonts w:ascii="Times New Roman" w:eastAsia="Calibri" w:hAnsi="Times New Roman" w:cs="Times New Roman"/>
          <w:sz w:val="28"/>
          <w:szCs w:val="28"/>
          <w:lang w:val="ru-RU"/>
        </w:rPr>
        <w:t>пять</w:t>
      </w:r>
      <w:r w:rsidR="004B6B1A" w:rsidRPr="009B273A">
        <w:rPr>
          <w:rFonts w:ascii="Times New Roman" w:eastAsia="Calibri" w:hAnsi="Times New Roman" w:cs="Times New Roman"/>
          <w:sz w:val="28"/>
          <w:szCs w:val="28"/>
          <w:lang w:val="ru-RU"/>
        </w:rPr>
        <w:t xml:space="preserve"> лет;</w:t>
      </w:r>
    </w:p>
    <w:p w:rsidR="00D76238" w:rsidRPr="009B273A" w:rsidRDefault="00D76238"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(f) заключение от имени и/или за счет юридического лица, уже осуществляющего инвестиции в област</w:t>
      </w:r>
      <w:r w:rsidR="00F01653" w:rsidRPr="009B273A">
        <w:rPr>
          <w:rFonts w:ascii="Times New Roman" w:eastAsia="Calibri" w:hAnsi="Times New Roman" w:cs="Times New Roman"/>
          <w:sz w:val="28"/>
          <w:szCs w:val="28"/>
          <w:lang w:val="ru-RU"/>
        </w:rPr>
        <w:t>ях</w:t>
      </w:r>
      <w:r w:rsidRPr="009B273A">
        <w:rPr>
          <w:rFonts w:ascii="Times New Roman" w:eastAsia="Calibri" w:hAnsi="Times New Roman" w:cs="Times New Roman"/>
          <w:sz w:val="28"/>
          <w:szCs w:val="28"/>
          <w:lang w:val="ru-RU"/>
        </w:rPr>
        <w:t>, имеющи</w:t>
      </w:r>
      <w:r w:rsidR="00F01653" w:rsidRPr="009B273A">
        <w:rPr>
          <w:rFonts w:ascii="Times New Roman" w:eastAsia="Calibri" w:hAnsi="Times New Roman" w:cs="Times New Roman"/>
          <w:sz w:val="28"/>
          <w:szCs w:val="28"/>
          <w:lang w:val="ru-RU"/>
        </w:rPr>
        <w:t>х</w:t>
      </w:r>
      <w:r w:rsidRPr="009B273A">
        <w:rPr>
          <w:rFonts w:ascii="Times New Roman" w:eastAsia="Calibri" w:hAnsi="Times New Roman" w:cs="Times New Roman"/>
          <w:sz w:val="28"/>
          <w:szCs w:val="28"/>
          <w:lang w:val="ru-RU"/>
        </w:rPr>
        <w:t xml:space="preserve"> важное значение для государственной безопасности, финансовых сделок, посредством одной или нескольких связанных между собой операций в </w:t>
      </w:r>
      <w:r w:rsidR="00F01653" w:rsidRPr="009B273A">
        <w:rPr>
          <w:rFonts w:ascii="Times New Roman" w:eastAsia="Calibri" w:hAnsi="Times New Roman" w:cs="Times New Roman"/>
          <w:sz w:val="28"/>
          <w:szCs w:val="28"/>
          <w:lang w:val="ru-RU"/>
        </w:rPr>
        <w:t>виде</w:t>
      </w:r>
      <w:r w:rsidRPr="009B273A">
        <w:rPr>
          <w:rFonts w:ascii="Times New Roman" w:eastAsia="Calibri" w:hAnsi="Times New Roman" w:cs="Times New Roman"/>
          <w:sz w:val="28"/>
          <w:szCs w:val="28"/>
          <w:lang w:val="ru-RU"/>
        </w:rPr>
        <w:t xml:space="preserve"> кредита/займа или субсидирования, с лицами из других государств, которые прямо или косвенно контролируются правительствами других государств;</w:t>
      </w:r>
    </w:p>
    <w:p w:rsidR="00D76238" w:rsidRPr="009B273A" w:rsidRDefault="00D76238"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g) заключение Инвестиционных соглашений в областях, имеющих важное значение для государств</w:t>
      </w:r>
      <w:r w:rsidR="00C30D9E" w:rsidRPr="009B273A">
        <w:rPr>
          <w:rFonts w:ascii="Times New Roman" w:eastAsia="Calibri" w:hAnsi="Times New Roman" w:cs="Times New Roman"/>
          <w:sz w:val="28"/>
          <w:szCs w:val="28"/>
          <w:lang w:val="ru-RU"/>
        </w:rPr>
        <w:t>енной безопасности</w:t>
      </w:r>
      <w:r w:rsidRPr="009B273A">
        <w:rPr>
          <w:rFonts w:ascii="Times New Roman" w:eastAsia="Calibri" w:hAnsi="Times New Roman" w:cs="Times New Roman"/>
          <w:sz w:val="28"/>
          <w:szCs w:val="28"/>
          <w:lang w:val="ru-RU"/>
        </w:rPr>
        <w:t>, установленных настоящим Законом.</w:t>
      </w:r>
    </w:p>
    <w:p w:rsidR="00D76238" w:rsidRPr="009B273A" w:rsidRDefault="00D76238"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D76238" w:rsidRPr="009B273A" w:rsidRDefault="00CC124A"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(2) Положения настоящего Закона не применяются к инвестиционной деятельности и сделкам, указанным в части (1), осуществляемым субъектами финансового сектора, а также к сделкам, осуществляемым при участии международных финансовых организаций.</w:t>
      </w:r>
    </w:p>
    <w:p w:rsidR="00D76238" w:rsidRPr="009B273A" w:rsidRDefault="00D76238"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p>
    <w:p w:rsidR="00AF449A" w:rsidRPr="009B273A" w:rsidRDefault="001F7063"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 xml:space="preserve">Глава </w:t>
      </w:r>
      <w:r w:rsidR="00AF449A" w:rsidRPr="009B273A">
        <w:rPr>
          <w:rFonts w:ascii="Times New Roman" w:eastAsia="Calibri" w:hAnsi="Times New Roman" w:cs="Times New Roman"/>
          <w:b/>
          <w:sz w:val="28"/>
          <w:szCs w:val="28"/>
          <w:lang w:val="ru-RU"/>
        </w:rPr>
        <w:t>II</w:t>
      </w:r>
    </w:p>
    <w:p w:rsidR="001F7063" w:rsidRPr="009B273A" w:rsidRDefault="001F7063"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p>
    <w:p w:rsidR="00AF449A" w:rsidRPr="009B273A" w:rsidRDefault="001F7063"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 xml:space="preserve">ОБЛАСТИ И </w:t>
      </w:r>
      <w:r w:rsidR="00F01653" w:rsidRPr="009B273A">
        <w:rPr>
          <w:rFonts w:ascii="Times New Roman" w:eastAsia="Calibri" w:hAnsi="Times New Roman" w:cs="Times New Roman"/>
          <w:b/>
          <w:sz w:val="28"/>
          <w:szCs w:val="28"/>
          <w:lang w:val="ru-RU"/>
        </w:rPr>
        <w:t>ОБЪЕКТЫ</w:t>
      </w:r>
      <w:r w:rsidRPr="009B273A">
        <w:rPr>
          <w:rFonts w:ascii="Times New Roman" w:eastAsia="Calibri" w:hAnsi="Times New Roman" w:cs="Times New Roman"/>
          <w:b/>
          <w:sz w:val="28"/>
          <w:szCs w:val="28"/>
          <w:lang w:val="ru-RU"/>
        </w:rPr>
        <w:t xml:space="preserve">, ИМЕЮЩИЕ ВАЖНОЕ ЗНАЧЕНИЕ ДЛЯ ГОСУДАРСТВЕННОЙ БЕЗОПАСНОСТИ </w:t>
      </w:r>
    </w:p>
    <w:p w:rsidR="00AF449A" w:rsidRPr="009B273A" w:rsidRDefault="00AF449A" w:rsidP="009B273A">
      <w:pPr>
        <w:tabs>
          <w:tab w:val="left" w:pos="1134"/>
        </w:tabs>
        <w:spacing w:after="0" w:line="240" w:lineRule="auto"/>
        <w:ind w:left="0" w:firstLine="709"/>
        <w:rPr>
          <w:rFonts w:ascii="Times New Roman" w:eastAsia="Calibri" w:hAnsi="Times New Roman" w:cs="Times New Roman"/>
          <w:i/>
          <w:sz w:val="28"/>
          <w:szCs w:val="28"/>
          <w:lang w:val="ru-RU"/>
        </w:rPr>
      </w:pPr>
    </w:p>
    <w:p w:rsidR="001F7063" w:rsidRPr="009B273A" w:rsidRDefault="002B0531"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Статья</w:t>
      </w:r>
      <w:r w:rsidR="00AF449A" w:rsidRPr="009B273A">
        <w:rPr>
          <w:rFonts w:ascii="Times New Roman" w:eastAsia="Calibri" w:hAnsi="Times New Roman" w:cs="Times New Roman"/>
          <w:b/>
          <w:sz w:val="28"/>
          <w:szCs w:val="28"/>
          <w:lang w:val="ru-RU"/>
        </w:rPr>
        <w:t xml:space="preserve"> 4. </w:t>
      </w:r>
      <w:r w:rsidR="001F7063" w:rsidRPr="009B273A">
        <w:rPr>
          <w:rFonts w:ascii="Times New Roman" w:eastAsia="Calibri" w:hAnsi="Times New Roman" w:cs="Times New Roman"/>
          <w:b/>
          <w:sz w:val="28"/>
          <w:szCs w:val="28"/>
          <w:lang w:val="ru-RU"/>
        </w:rPr>
        <w:t>Области, имеющие важное значение для государств</w:t>
      </w:r>
      <w:r w:rsidR="00F01653" w:rsidRPr="009B273A">
        <w:rPr>
          <w:rFonts w:ascii="Times New Roman" w:eastAsia="Calibri" w:hAnsi="Times New Roman" w:cs="Times New Roman"/>
          <w:b/>
          <w:sz w:val="28"/>
          <w:szCs w:val="28"/>
          <w:lang w:val="ru-RU"/>
        </w:rPr>
        <w:t>енной безопасности</w:t>
      </w:r>
    </w:p>
    <w:p w:rsidR="001F7063" w:rsidRPr="009B273A" w:rsidRDefault="001F7063"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1F7063" w:rsidRPr="009B273A" w:rsidRDefault="001F7063" w:rsidP="009B273A">
      <w:pPr>
        <w:tabs>
          <w:tab w:val="left" w:pos="1134"/>
        </w:tabs>
        <w:spacing w:after="0" w:line="240" w:lineRule="auto"/>
        <w:ind w:left="0" w:firstLine="709"/>
        <w:contextualSpacing/>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Областями, имеющи</w:t>
      </w:r>
      <w:r w:rsidR="00F01653" w:rsidRPr="009B273A">
        <w:rPr>
          <w:rFonts w:ascii="Times New Roman" w:eastAsia="Calibri" w:hAnsi="Times New Roman" w:cs="Times New Roman"/>
          <w:sz w:val="28"/>
          <w:szCs w:val="28"/>
          <w:lang w:val="ru-RU"/>
        </w:rPr>
        <w:t>ми</w:t>
      </w:r>
      <w:r w:rsidRPr="009B273A">
        <w:rPr>
          <w:rFonts w:ascii="Times New Roman" w:eastAsia="Calibri" w:hAnsi="Times New Roman" w:cs="Times New Roman"/>
          <w:sz w:val="28"/>
          <w:szCs w:val="28"/>
          <w:lang w:val="ru-RU"/>
        </w:rPr>
        <w:t xml:space="preserve"> важное значение для государственной безопасности, являются:</w:t>
      </w:r>
    </w:p>
    <w:p w:rsidR="001F7063" w:rsidRPr="009B273A" w:rsidRDefault="001F7063" w:rsidP="009B273A">
      <w:pPr>
        <w:tabs>
          <w:tab w:val="left" w:pos="1134"/>
        </w:tabs>
        <w:spacing w:after="0" w:line="240" w:lineRule="auto"/>
        <w:ind w:left="0" w:firstLine="709"/>
        <w:contextualSpacing/>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a) проведение работ, воздействующих на гидрометеорологические и геофизические процессы и явления;</w:t>
      </w:r>
    </w:p>
    <w:p w:rsidR="001F7063" w:rsidRPr="009B273A" w:rsidRDefault="001F7063" w:rsidP="009B273A">
      <w:pPr>
        <w:tabs>
          <w:tab w:val="left" w:pos="1134"/>
        </w:tabs>
        <w:spacing w:after="0" w:line="240" w:lineRule="auto"/>
        <w:ind w:left="0" w:firstLine="709"/>
        <w:contextualSpacing/>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b) управление радиоактивными отходами в процессе хранения, переработки, транспортировки и удаления;</w:t>
      </w:r>
    </w:p>
    <w:p w:rsidR="001F7063" w:rsidRPr="009B273A" w:rsidRDefault="001F7063" w:rsidP="009B273A">
      <w:pPr>
        <w:tabs>
          <w:tab w:val="left" w:pos="1134"/>
        </w:tabs>
        <w:spacing w:after="0" w:line="240" w:lineRule="auto"/>
        <w:ind w:left="0" w:firstLine="709"/>
        <w:contextualSpacing/>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c) проектирование, строительство и эксплуатация инфраструктуры в области энергетики, транспорта, водоснабжения, здравоохранения, обработки и хранения данных, а также в аэрокосмической, оборонной, избирательной областях;</w:t>
      </w:r>
    </w:p>
    <w:p w:rsidR="00D1000C" w:rsidRPr="009B273A" w:rsidRDefault="00D1000C" w:rsidP="009B273A">
      <w:pPr>
        <w:tabs>
          <w:tab w:val="left" w:pos="1134"/>
        </w:tabs>
        <w:spacing w:after="0" w:line="240" w:lineRule="auto"/>
        <w:ind w:left="0" w:firstLine="709"/>
        <w:contextualSpacing/>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d) проектирование, строительство и эксплуатация технологий искусственного интеллекта, робототехники, полупроводников, кибербезопасности, аэрокосмических, оборонных, квантовых и ядерных технологий, нанотехнологий и биотехнологий;</w:t>
      </w:r>
    </w:p>
    <w:p w:rsidR="00AF449A" w:rsidRPr="009B273A" w:rsidRDefault="00D1000C" w:rsidP="009B273A">
      <w:pPr>
        <w:pStyle w:val="ListParagraph"/>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e)</w:t>
      </w:r>
      <w:r w:rsidR="001F7063" w:rsidRPr="009B273A">
        <w:rPr>
          <w:rFonts w:ascii="Times New Roman" w:eastAsia="Calibri" w:hAnsi="Times New Roman" w:cs="Times New Roman"/>
          <w:sz w:val="28"/>
          <w:szCs w:val="28"/>
          <w:lang w:val="ru-RU"/>
        </w:rPr>
        <w:t xml:space="preserve"> использование, распространение, обслуживание шифровальных (криптографических) средств информационных систем, телекоммуникационных систем</w:t>
      </w:r>
      <w:r w:rsidRPr="009B273A">
        <w:rPr>
          <w:rFonts w:ascii="Times New Roman" w:eastAsia="Calibri" w:hAnsi="Times New Roman" w:cs="Times New Roman"/>
          <w:sz w:val="28"/>
          <w:szCs w:val="28"/>
          <w:lang w:val="ru-RU"/>
        </w:rPr>
        <w:t>;</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f) разработка, производство, продажа и приобретение в целях продажи специального технического оборудования, предназначенного для получения секретной информации юридическими лицами, осуществляющими предпринимательскую деятельность;</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g) производство взрывчатых материалов для промышленного использования и деятельность по их распространению;</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h) деятельность по обеспечению авиационной безопасности;</w:t>
      </w:r>
    </w:p>
    <w:p w:rsidR="00D1000C" w:rsidRPr="009B273A" w:rsidRDefault="0020381E"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en-US"/>
        </w:rPr>
        <w:t>i</w:t>
      </w:r>
      <w:r w:rsidR="00D1000C" w:rsidRPr="009B273A">
        <w:rPr>
          <w:rFonts w:ascii="Times New Roman" w:eastAsia="Calibri" w:hAnsi="Times New Roman" w:cs="Times New Roman"/>
          <w:sz w:val="28"/>
          <w:szCs w:val="28"/>
          <w:lang w:val="ru-RU"/>
        </w:rPr>
        <w:t>) развитие авиационных технологий;</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j) производство, ремонт, испытания воздушных судов;</w:t>
      </w:r>
    </w:p>
    <w:p w:rsidR="00D1000C" w:rsidRPr="009B273A" w:rsidRDefault="0020381E"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en-US"/>
        </w:rPr>
        <w:t>k</w:t>
      </w:r>
      <w:r w:rsidR="00D1000C" w:rsidRPr="009B273A">
        <w:rPr>
          <w:rFonts w:ascii="Times New Roman" w:eastAsia="Calibri" w:hAnsi="Times New Roman" w:cs="Times New Roman"/>
          <w:sz w:val="28"/>
          <w:szCs w:val="28"/>
          <w:lang w:val="ru-RU"/>
        </w:rPr>
        <w:t>) управление аэропортами, железнодорожными станциями и автовокзалами, железнодорожным сообщением, внутренними водными путями, портами для внутреннего водного сообщения, причалами морских портов;</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l) СМИ и аудиовизуальные услуги;  </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m) предоставление коммуникационных услуг (мобильная телефонная связь, фиксированная телефонная связь);</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n) предоставление услуг в национальных портах;</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о) геологическ</w:t>
      </w:r>
      <w:r w:rsidR="00D030B1" w:rsidRPr="009B273A">
        <w:rPr>
          <w:rFonts w:ascii="Times New Roman" w:eastAsia="Calibri" w:hAnsi="Times New Roman" w:cs="Times New Roman"/>
          <w:sz w:val="28"/>
          <w:szCs w:val="28"/>
          <w:lang w:val="ru-RU"/>
        </w:rPr>
        <w:t>ая</w:t>
      </w:r>
      <w:r w:rsidRPr="009B273A">
        <w:rPr>
          <w:rFonts w:ascii="Times New Roman" w:eastAsia="Calibri" w:hAnsi="Times New Roman" w:cs="Times New Roman"/>
          <w:sz w:val="28"/>
          <w:szCs w:val="28"/>
          <w:lang w:val="ru-RU"/>
        </w:rPr>
        <w:t xml:space="preserve"> </w:t>
      </w:r>
      <w:r w:rsidR="00D030B1" w:rsidRPr="009B273A">
        <w:rPr>
          <w:rFonts w:ascii="Times New Roman" w:eastAsia="Calibri" w:hAnsi="Times New Roman" w:cs="Times New Roman"/>
          <w:sz w:val="28"/>
          <w:szCs w:val="28"/>
          <w:lang w:val="ru-RU"/>
        </w:rPr>
        <w:t xml:space="preserve">разведка </w:t>
      </w:r>
      <w:r w:rsidRPr="009B273A">
        <w:rPr>
          <w:rFonts w:ascii="Times New Roman" w:eastAsia="Calibri" w:hAnsi="Times New Roman" w:cs="Times New Roman"/>
          <w:sz w:val="28"/>
          <w:szCs w:val="28"/>
          <w:lang w:val="ru-RU"/>
        </w:rPr>
        <w:t xml:space="preserve">недр и/или </w:t>
      </w:r>
      <w:r w:rsidR="00D030B1" w:rsidRPr="009B273A">
        <w:rPr>
          <w:rFonts w:ascii="Times New Roman" w:eastAsia="Calibri" w:hAnsi="Times New Roman" w:cs="Times New Roman"/>
          <w:sz w:val="28"/>
          <w:szCs w:val="28"/>
          <w:lang w:val="ru-RU"/>
        </w:rPr>
        <w:t xml:space="preserve">эксплуатация </w:t>
      </w:r>
      <w:r w:rsidRPr="009B273A">
        <w:rPr>
          <w:rFonts w:ascii="Times New Roman" w:eastAsia="Calibri" w:hAnsi="Times New Roman" w:cs="Times New Roman"/>
          <w:sz w:val="28"/>
          <w:szCs w:val="28"/>
          <w:lang w:val="ru-RU"/>
        </w:rPr>
        <w:t>месторождений полезных природных</w:t>
      </w:r>
      <w:r w:rsidR="00D030B1" w:rsidRPr="009B273A">
        <w:rPr>
          <w:rFonts w:ascii="Times New Roman" w:eastAsia="Calibri" w:hAnsi="Times New Roman" w:cs="Times New Roman"/>
          <w:sz w:val="28"/>
          <w:szCs w:val="28"/>
          <w:lang w:val="ru-RU"/>
        </w:rPr>
        <w:t xml:space="preserve"> ископаемых</w:t>
      </w:r>
      <w:r w:rsidRPr="009B273A">
        <w:rPr>
          <w:rFonts w:ascii="Times New Roman" w:eastAsia="Calibri" w:hAnsi="Times New Roman" w:cs="Times New Roman"/>
          <w:sz w:val="28"/>
          <w:szCs w:val="28"/>
          <w:lang w:val="ru-RU"/>
        </w:rPr>
        <w:t>;</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p) контроль за экспортом, реэкспортом, импортом и транзитом стратегических товаров;</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q) доступ к персональным данным или возможност</w:t>
      </w:r>
      <w:r w:rsidR="00D030B1"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контрол</w:t>
      </w:r>
      <w:r w:rsidR="00D030B1" w:rsidRPr="009B273A">
        <w:rPr>
          <w:rFonts w:ascii="Times New Roman" w:eastAsia="Calibri" w:hAnsi="Times New Roman" w:cs="Times New Roman"/>
          <w:sz w:val="28"/>
          <w:szCs w:val="28"/>
          <w:lang w:val="ru-RU"/>
        </w:rPr>
        <w:t>я</w:t>
      </w:r>
      <w:r w:rsidRPr="009B273A">
        <w:rPr>
          <w:rFonts w:ascii="Times New Roman" w:eastAsia="Calibri" w:hAnsi="Times New Roman" w:cs="Times New Roman"/>
          <w:sz w:val="28"/>
          <w:szCs w:val="28"/>
          <w:lang w:val="ru-RU"/>
        </w:rPr>
        <w:t xml:space="preserve"> </w:t>
      </w:r>
      <w:r w:rsidR="00D030B1" w:rsidRPr="009B273A">
        <w:rPr>
          <w:rFonts w:ascii="Times New Roman" w:eastAsia="Calibri" w:hAnsi="Times New Roman" w:cs="Times New Roman"/>
          <w:sz w:val="28"/>
          <w:szCs w:val="28"/>
          <w:lang w:val="ru-RU"/>
        </w:rPr>
        <w:t>подобной информации</w:t>
      </w:r>
      <w:r w:rsidRPr="009B273A">
        <w:rPr>
          <w:rFonts w:ascii="Times New Roman" w:eastAsia="Calibri" w:hAnsi="Times New Roman" w:cs="Times New Roman"/>
          <w:sz w:val="28"/>
          <w:szCs w:val="28"/>
          <w:lang w:val="ru-RU"/>
        </w:rPr>
        <w:t xml:space="preserve">; </w:t>
      </w:r>
    </w:p>
    <w:p w:rsidR="00AF449A" w:rsidRPr="009B273A" w:rsidRDefault="00D1000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r) </w:t>
      </w:r>
      <w:r w:rsidR="00D030B1" w:rsidRPr="009B273A">
        <w:rPr>
          <w:rFonts w:ascii="Times New Roman" w:eastAsia="Calibri" w:hAnsi="Times New Roman" w:cs="Times New Roman"/>
          <w:sz w:val="28"/>
          <w:szCs w:val="28"/>
          <w:lang w:val="ru-RU"/>
        </w:rPr>
        <w:t>управление</w:t>
      </w:r>
      <w:r w:rsidRPr="009B273A">
        <w:rPr>
          <w:rFonts w:ascii="Times New Roman" w:eastAsia="Calibri" w:hAnsi="Times New Roman" w:cs="Times New Roman"/>
          <w:sz w:val="28"/>
          <w:szCs w:val="28"/>
          <w:lang w:val="ru-RU"/>
        </w:rPr>
        <w:t xml:space="preserve"> </w:t>
      </w:r>
      <w:r w:rsidR="00D030B1" w:rsidRPr="009B273A">
        <w:rPr>
          <w:rFonts w:ascii="Times New Roman" w:eastAsia="Calibri" w:hAnsi="Times New Roman" w:cs="Times New Roman"/>
          <w:sz w:val="28"/>
          <w:szCs w:val="28"/>
          <w:lang w:val="ru-RU"/>
        </w:rPr>
        <w:t xml:space="preserve">публичными государственными </w:t>
      </w:r>
      <w:r w:rsidRPr="009B273A">
        <w:rPr>
          <w:rFonts w:ascii="Times New Roman" w:eastAsia="Calibri" w:hAnsi="Times New Roman" w:cs="Times New Roman"/>
          <w:sz w:val="28"/>
          <w:szCs w:val="28"/>
          <w:lang w:val="ru-RU"/>
        </w:rPr>
        <w:t>реестр</w:t>
      </w:r>
      <w:r w:rsidR="00D030B1" w:rsidRPr="009B273A">
        <w:rPr>
          <w:rFonts w:ascii="Times New Roman" w:eastAsia="Calibri" w:hAnsi="Times New Roman" w:cs="Times New Roman"/>
          <w:sz w:val="28"/>
          <w:szCs w:val="28"/>
          <w:lang w:val="ru-RU"/>
        </w:rPr>
        <w:t>ами</w:t>
      </w:r>
      <w:r w:rsidRPr="009B273A">
        <w:rPr>
          <w:rFonts w:ascii="Times New Roman" w:eastAsia="Calibri" w:hAnsi="Times New Roman" w:cs="Times New Roman"/>
          <w:sz w:val="28"/>
          <w:szCs w:val="28"/>
          <w:lang w:val="ru-RU"/>
        </w:rPr>
        <w:t>, информационная безопасность.</w:t>
      </w:r>
    </w:p>
    <w:p w:rsidR="00D1000C" w:rsidRPr="009B273A" w:rsidRDefault="00D1000C"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8352CF" w:rsidRPr="009B273A" w:rsidRDefault="008352CF"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Статья 5</w:t>
      </w:r>
      <w:r w:rsidRPr="0020381E">
        <w:rPr>
          <w:rFonts w:ascii="Times New Roman" w:eastAsia="Calibri" w:hAnsi="Times New Roman" w:cs="Times New Roman"/>
          <w:b/>
          <w:sz w:val="28"/>
          <w:szCs w:val="28"/>
          <w:lang w:val="ru-RU"/>
        </w:rPr>
        <w:t xml:space="preserve">. </w:t>
      </w:r>
      <w:r w:rsidR="004701F6" w:rsidRPr="0020381E">
        <w:rPr>
          <w:rFonts w:ascii="Times New Roman" w:eastAsia="Calibri" w:hAnsi="Times New Roman" w:cs="Times New Roman"/>
          <w:b/>
          <w:sz w:val="28"/>
          <w:szCs w:val="28"/>
          <w:lang w:val="ru-RU"/>
        </w:rPr>
        <w:t>Объекты</w:t>
      </w:r>
      <w:r w:rsidRPr="0020381E">
        <w:rPr>
          <w:rFonts w:ascii="Times New Roman" w:eastAsia="Calibri" w:hAnsi="Times New Roman" w:cs="Times New Roman"/>
          <w:b/>
          <w:sz w:val="28"/>
          <w:szCs w:val="28"/>
          <w:lang w:val="ru-RU"/>
        </w:rPr>
        <w:t>,</w:t>
      </w:r>
      <w:r w:rsidRPr="009B273A">
        <w:rPr>
          <w:rFonts w:ascii="Times New Roman" w:eastAsia="Calibri" w:hAnsi="Times New Roman" w:cs="Times New Roman"/>
          <w:b/>
          <w:sz w:val="28"/>
          <w:szCs w:val="28"/>
          <w:lang w:val="ru-RU"/>
        </w:rPr>
        <w:t xml:space="preserve"> имеющ</w:t>
      </w:r>
      <w:r w:rsidR="004701F6" w:rsidRPr="009B273A">
        <w:rPr>
          <w:rFonts w:ascii="Times New Roman" w:eastAsia="Calibri" w:hAnsi="Times New Roman" w:cs="Times New Roman"/>
          <w:b/>
          <w:sz w:val="28"/>
          <w:szCs w:val="28"/>
          <w:lang w:val="ru-RU"/>
        </w:rPr>
        <w:t>и</w:t>
      </w:r>
      <w:r w:rsidRPr="009B273A">
        <w:rPr>
          <w:rFonts w:ascii="Times New Roman" w:eastAsia="Calibri" w:hAnsi="Times New Roman" w:cs="Times New Roman"/>
          <w:b/>
          <w:sz w:val="28"/>
          <w:szCs w:val="28"/>
          <w:lang w:val="ru-RU"/>
        </w:rPr>
        <w:t>е важное значение для государств</w:t>
      </w:r>
      <w:r w:rsidR="004E3741" w:rsidRPr="009B273A">
        <w:rPr>
          <w:rFonts w:ascii="Times New Roman" w:eastAsia="Calibri" w:hAnsi="Times New Roman" w:cs="Times New Roman"/>
          <w:b/>
          <w:sz w:val="28"/>
          <w:szCs w:val="28"/>
          <w:lang w:val="ru-RU"/>
        </w:rPr>
        <w:t>енной</w:t>
      </w:r>
      <w:r w:rsidRPr="009B273A">
        <w:rPr>
          <w:rFonts w:ascii="Times New Roman" w:eastAsia="Calibri" w:hAnsi="Times New Roman" w:cs="Times New Roman"/>
          <w:b/>
          <w:sz w:val="28"/>
          <w:szCs w:val="28"/>
          <w:lang w:val="ru-RU"/>
        </w:rPr>
        <w:t xml:space="preserve"> </w:t>
      </w:r>
      <w:r w:rsidR="004E3741" w:rsidRPr="009B273A">
        <w:rPr>
          <w:rFonts w:ascii="Times New Roman" w:eastAsia="Calibri" w:hAnsi="Times New Roman" w:cs="Times New Roman"/>
          <w:b/>
          <w:sz w:val="28"/>
          <w:szCs w:val="28"/>
          <w:lang w:val="ru-RU"/>
        </w:rPr>
        <w:t>безопасности</w:t>
      </w:r>
    </w:p>
    <w:p w:rsidR="008352CF" w:rsidRPr="009B273A" w:rsidRDefault="008352CF"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8352CF" w:rsidRPr="009B273A" w:rsidRDefault="008352CF"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(1) Под </w:t>
      </w:r>
      <w:r w:rsidR="004701F6" w:rsidRPr="009B273A">
        <w:rPr>
          <w:rFonts w:ascii="Times New Roman" w:eastAsia="Calibri" w:hAnsi="Times New Roman" w:cs="Times New Roman"/>
          <w:sz w:val="28"/>
          <w:szCs w:val="28"/>
          <w:lang w:val="ru-RU"/>
        </w:rPr>
        <w:t>объектами</w:t>
      </w:r>
      <w:r w:rsidRPr="009B273A">
        <w:rPr>
          <w:rFonts w:ascii="Times New Roman" w:eastAsia="Calibri" w:hAnsi="Times New Roman" w:cs="Times New Roman"/>
          <w:sz w:val="28"/>
          <w:szCs w:val="28"/>
          <w:lang w:val="ru-RU"/>
        </w:rPr>
        <w:t>, имеющим</w:t>
      </w:r>
      <w:r w:rsidR="004701F6"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важное значение для государственной безопасности, следует понимать не подлежащ</w:t>
      </w:r>
      <w:r w:rsidR="004701F6" w:rsidRPr="009B273A">
        <w:rPr>
          <w:rFonts w:ascii="Times New Roman" w:eastAsia="Calibri" w:hAnsi="Times New Roman" w:cs="Times New Roman"/>
          <w:sz w:val="28"/>
          <w:szCs w:val="28"/>
          <w:lang w:val="ru-RU"/>
        </w:rPr>
        <w:t>ие</w:t>
      </w:r>
      <w:r w:rsidRPr="009B273A">
        <w:rPr>
          <w:rFonts w:ascii="Times New Roman" w:eastAsia="Calibri" w:hAnsi="Times New Roman" w:cs="Times New Roman"/>
          <w:sz w:val="28"/>
          <w:szCs w:val="28"/>
          <w:lang w:val="ru-RU"/>
        </w:rPr>
        <w:t xml:space="preserve"> приватизации</w:t>
      </w:r>
      <w:r w:rsidR="004701F6" w:rsidRPr="009B273A">
        <w:rPr>
          <w:rFonts w:ascii="Times New Roman" w:eastAsia="Calibri" w:hAnsi="Times New Roman" w:cs="Times New Roman"/>
          <w:sz w:val="28"/>
          <w:szCs w:val="28"/>
          <w:lang w:val="ru-RU"/>
        </w:rPr>
        <w:t xml:space="preserve"> объекты</w:t>
      </w:r>
      <w:r w:rsidRPr="009B273A">
        <w:rPr>
          <w:rFonts w:ascii="Times New Roman" w:eastAsia="Calibri" w:hAnsi="Times New Roman" w:cs="Times New Roman"/>
          <w:sz w:val="28"/>
          <w:szCs w:val="28"/>
          <w:lang w:val="ru-RU"/>
        </w:rPr>
        <w:t>, включенн</w:t>
      </w:r>
      <w:r w:rsidR="004701F6" w:rsidRPr="009B273A">
        <w:rPr>
          <w:rFonts w:ascii="Times New Roman" w:eastAsia="Calibri" w:hAnsi="Times New Roman" w:cs="Times New Roman"/>
          <w:sz w:val="28"/>
          <w:szCs w:val="28"/>
          <w:lang w:val="ru-RU"/>
        </w:rPr>
        <w:t>ые</w:t>
      </w:r>
      <w:r w:rsidRPr="009B273A">
        <w:rPr>
          <w:rFonts w:ascii="Times New Roman" w:eastAsia="Calibri" w:hAnsi="Times New Roman" w:cs="Times New Roman"/>
          <w:sz w:val="28"/>
          <w:szCs w:val="28"/>
          <w:lang w:val="ru-RU"/>
        </w:rPr>
        <w:t xml:space="preserve"> в приложение к Закону об управлении публичной собственностью и ее разгосударствлении № 121/2007, а также подлежащие приватизации объекты, перечень которых утверждается Правительством, в том числе подлежащие концессии, переда</w:t>
      </w:r>
      <w:r w:rsidR="00204B97" w:rsidRPr="009B273A">
        <w:rPr>
          <w:rFonts w:ascii="Times New Roman" w:eastAsia="Calibri" w:hAnsi="Times New Roman" w:cs="Times New Roman"/>
          <w:sz w:val="28"/>
          <w:szCs w:val="28"/>
          <w:lang w:val="ru-RU"/>
        </w:rPr>
        <w:t>че</w:t>
      </w:r>
      <w:r w:rsidRPr="009B273A">
        <w:rPr>
          <w:rFonts w:ascii="Times New Roman" w:eastAsia="Calibri" w:hAnsi="Times New Roman" w:cs="Times New Roman"/>
          <w:sz w:val="28"/>
          <w:szCs w:val="28"/>
          <w:lang w:val="ru-RU"/>
        </w:rPr>
        <w:t xml:space="preserve"> в доверительное управление</w:t>
      </w:r>
      <w:r w:rsidR="00F01653" w:rsidRPr="009B273A">
        <w:rPr>
          <w:rFonts w:ascii="Times New Roman" w:eastAsia="Calibri" w:hAnsi="Times New Roman" w:cs="Times New Roman"/>
          <w:sz w:val="28"/>
          <w:szCs w:val="28"/>
          <w:lang w:val="ro-MD"/>
        </w:rPr>
        <w:t>,</w:t>
      </w:r>
      <w:r w:rsidRPr="009B273A">
        <w:rPr>
          <w:rFonts w:ascii="Times New Roman" w:eastAsia="Calibri" w:hAnsi="Times New Roman" w:cs="Times New Roman"/>
          <w:sz w:val="28"/>
          <w:szCs w:val="28"/>
          <w:lang w:val="ru-RU"/>
        </w:rPr>
        <w:t xml:space="preserve"> или в отношении которых </w:t>
      </w:r>
      <w:r w:rsidR="00204B97" w:rsidRPr="009B273A">
        <w:rPr>
          <w:rFonts w:ascii="Times New Roman" w:eastAsia="Calibri" w:hAnsi="Times New Roman" w:cs="Times New Roman"/>
          <w:sz w:val="28"/>
          <w:szCs w:val="28"/>
          <w:lang w:val="ru-RU"/>
        </w:rPr>
        <w:t xml:space="preserve">должны </w:t>
      </w:r>
      <w:r w:rsidRPr="009B273A">
        <w:rPr>
          <w:rFonts w:ascii="Times New Roman" w:eastAsia="Calibri" w:hAnsi="Times New Roman" w:cs="Times New Roman"/>
          <w:sz w:val="28"/>
          <w:szCs w:val="28"/>
          <w:lang w:val="ru-RU"/>
        </w:rPr>
        <w:t>б</w:t>
      </w:r>
      <w:r w:rsidR="00204B97" w:rsidRPr="009B273A">
        <w:rPr>
          <w:rFonts w:ascii="Times New Roman" w:eastAsia="Calibri" w:hAnsi="Times New Roman" w:cs="Times New Roman"/>
          <w:sz w:val="28"/>
          <w:szCs w:val="28"/>
          <w:lang w:val="ru-RU"/>
        </w:rPr>
        <w:t>ыть</w:t>
      </w:r>
      <w:r w:rsidRPr="009B273A">
        <w:rPr>
          <w:rFonts w:ascii="Times New Roman" w:eastAsia="Calibri" w:hAnsi="Times New Roman" w:cs="Times New Roman"/>
          <w:sz w:val="28"/>
          <w:szCs w:val="28"/>
          <w:lang w:val="ru-RU"/>
        </w:rPr>
        <w:t xml:space="preserve"> привлечены частные инвестиции для </w:t>
      </w:r>
      <w:r w:rsidR="00204B97" w:rsidRPr="009B273A">
        <w:rPr>
          <w:rFonts w:ascii="Times New Roman" w:eastAsia="Calibri" w:hAnsi="Times New Roman" w:cs="Times New Roman"/>
          <w:sz w:val="28"/>
          <w:szCs w:val="28"/>
          <w:lang w:val="ru-RU"/>
        </w:rPr>
        <w:t>развития</w:t>
      </w:r>
      <w:r w:rsidRPr="009B273A">
        <w:rPr>
          <w:rFonts w:ascii="Times New Roman" w:eastAsia="Calibri" w:hAnsi="Times New Roman" w:cs="Times New Roman"/>
          <w:sz w:val="28"/>
          <w:szCs w:val="28"/>
          <w:lang w:val="ru-RU"/>
        </w:rPr>
        <w:t xml:space="preserve"> </w:t>
      </w:r>
      <w:r w:rsidR="00204B97" w:rsidRPr="009B273A">
        <w:rPr>
          <w:rFonts w:ascii="Times New Roman" w:eastAsia="Calibri" w:hAnsi="Times New Roman" w:cs="Times New Roman"/>
          <w:sz w:val="28"/>
          <w:szCs w:val="28"/>
          <w:lang w:val="ru-RU"/>
        </w:rPr>
        <w:t>коммерческих обществ с публичным или публично-частным капиталом</w:t>
      </w:r>
      <w:r w:rsidRPr="009B273A">
        <w:rPr>
          <w:rFonts w:ascii="Times New Roman" w:eastAsia="Calibri" w:hAnsi="Times New Roman" w:cs="Times New Roman"/>
          <w:sz w:val="28"/>
          <w:szCs w:val="28"/>
          <w:lang w:val="ru-RU"/>
        </w:rPr>
        <w:t xml:space="preserve">, если они относятся к областям, имеющим </w:t>
      </w:r>
      <w:r w:rsidR="00204B97" w:rsidRPr="009B273A">
        <w:rPr>
          <w:rFonts w:ascii="Times New Roman" w:eastAsia="Calibri" w:hAnsi="Times New Roman" w:cs="Times New Roman"/>
          <w:sz w:val="28"/>
          <w:szCs w:val="28"/>
          <w:lang w:val="ru-RU"/>
        </w:rPr>
        <w:t xml:space="preserve">важное </w:t>
      </w:r>
      <w:r w:rsidRPr="009B273A">
        <w:rPr>
          <w:rFonts w:ascii="Times New Roman" w:eastAsia="Calibri" w:hAnsi="Times New Roman" w:cs="Times New Roman"/>
          <w:sz w:val="28"/>
          <w:szCs w:val="28"/>
          <w:lang w:val="ru-RU"/>
        </w:rPr>
        <w:t xml:space="preserve">значение для государственной безопасности, установленным статьей 4. </w:t>
      </w:r>
    </w:p>
    <w:p w:rsidR="00204B97" w:rsidRPr="009B273A" w:rsidRDefault="00204B97"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8352CF"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(2) Перечень </w:t>
      </w:r>
      <w:r w:rsidR="00204B97" w:rsidRPr="009B273A">
        <w:rPr>
          <w:rFonts w:ascii="Times New Roman" w:eastAsia="Calibri" w:hAnsi="Times New Roman" w:cs="Times New Roman"/>
          <w:sz w:val="28"/>
          <w:szCs w:val="28"/>
          <w:lang w:val="ru-RU"/>
        </w:rPr>
        <w:t>объектов</w:t>
      </w:r>
      <w:r w:rsidRPr="009B273A">
        <w:rPr>
          <w:rFonts w:ascii="Times New Roman" w:eastAsia="Calibri" w:hAnsi="Times New Roman" w:cs="Times New Roman"/>
          <w:sz w:val="28"/>
          <w:szCs w:val="28"/>
          <w:lang w:val="ru-RU"/>
        </w:rPr>
        <w:t>, имеющих важное значение для государственной безопасности, утверждается постановлением Правительства.</w:t>
      </w:r>
    </w:p>
    <w:p w:rsidR="00204B97" w:rsidRPr="009B273A" w:rsidRDefault="00204B97"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Статья 6. Ограничения на осуществление инвестиций в област</w:t>
      </w:r>
      <w:r w:rsidR="00F01653" w:rsidRPr="009B273A">
        <w:rPr>
          <w:rFonts w:ascii="Times New Roman" w:eastAsia="Calibri" w:hAnsi="Times New Roman" w:cs="Times New Roman"/>
          <w:b/>
          <w:sz w:val="28"/>
          <w:szCs w:val="28"/>
          <w:lang w:val="ru-RU"/>
        </w:rPr>
        <w:t>ях</w:t>
      </w:r>
      <w:r w:rsidRPr="009B273A">
        <w:rPr>
          <w:rFonts w:ascii="Times New Roman" w:eastAsia="Calibri" w:hAnsi="Times New Roman" w:cs="Times New Roman"/>
          <w:b/>
          <w:sz w:val="28"/>
          <w:szCs w:val="28"/>
          <w:lang w:val="ru-RU"/>
        </w:rPr>
        <w:t>, имеющи</w:t>
      </w:r>
      <w:r w:rsidR="00F01653" w:rsidRPr="009B273A">
        <w:rPr>
          <w:rFonts w:ascii="Times New Roman" w:eastAsia="Calibri" w:hAnsi="Times New Roman" w:cs="Times New Roman"/>
          <w:b/>
          <w:sz w:val="28"/>
          <w:szCs w:val="28"/>
          <w:lang w:val="ru-RU"/>
        </w:rPr>
        <w:t>х</w:t>
      </w:r>
      <w:r w:rsidRPr="009B273A">
        <w:rPr>
          <w:rFonts w:ascii="Times New Roman" w:eastAsia="Calibri" w:hAnsi="Times New Roman" w:cs="Times New Roman"/>
          <w:b/>
          <w:sz w:val="28"/>
          <w:szCs w:val="28"/>
          <w:lang w:val="ru-RU"/>
        </w:rPr>
        <w:t xml:space="preserve"> важное значение для государственной безопасности </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(1) </w:t>
      </w:r>
      <w:r w:rsidR="00287C4D" w:rsidRPr="009B273A">
        <w:rPr>
          <w:rFonts w:ascii="Times New Roman" w:eastAsia="Calibri" w:hAnsi="Times New Roman" w:cs="Times New Roman"/>
          <w:sz w:val="28"/>
          <w:szCs w:val="28"/>
          <w:lang w:val="ru-RU"/>
        </w:rPr>
        <w:t>Не могут осуществлять инвестиции в област</w:t>
      </w:r>
      <w:r w:rsidR="00F01653" w:rsidRPr="009B273A">
        <w:rPr>
          <w:rFonts w:ascii="Times New Roman" w:eastAsia="Calibri" w:hAnsi="Times New Roman" w:cs="Times New Roman"/>
          <w:sz w:val="28"/>
          <w:szCs w:val="28"/>
          <w:lang w:val="ru-RU"/>
        </w:rPr>
        <w:t>ях</w:t>
      </w:r>
      <w:r w:rsidR="00287C4D" w:rsidRPr="009B273A">
        <w:rPr>
          <w:rFonts w:ascii="Times New Roman" w:eastAsia="Calibri" w:hAnsi="Times New Roman" w:cs="Times New Roman"/>
          <w:sz w:val="28"/>
          <w:szCs w:val="28"/>
          <w:lang w:val="ru-RU"/>
        </w:rPr>
        <w:t>, имеющи</w:t>
      </w:r>
      <w:r w:rsidR="00F01653" w:rsidRPr="009B273A">
        <w:rPr>
          <w:rFonts w:ascii="Times New Roman" w:eastAsia="Calibri" w:hAnsi="Times New Roman" w:cs="Times New Roman"/>
          <w:sz w:val="28"/>
          <w:szCs w:val="28"/>
          <w:lang w:val="ru-RU"/>
        </w:rPr>
        <w:t>х</w:t>
      </w:r>
      <w:r w:rsidR="00287C4D" w:rsidRPr="009B273A">
        <w:rPr>
          <w:rFonts w:ascii="Times New Roman" w:eastAsia="Calibri" w:hAnsi="Times New Roman" w:cs="Times New Roman"/>
          <w:sz w:val="28"/>
          <w:szCs w:val="28"/>
          <w:lang w:val="ru-RU"/>
        </w:rPr>
        <w:t xml:space="preserve"> важное значение для государственной безопасности, ф</w:t>
      </w:r>
      <w:r w:rsidRPr="009B273A">
        <w:rPr>
          <w:rFonts w:ascii="Times New Roman" w:eastAsia="Calibri" w:hAnsi="Times New Roman" w:cs="Times New Roman"/>
          <w:sz w:val="28"/>
          <w:szCs w:val="28"/>
          <w:lang w:val="ru-RU"/>
        </w:rPr>
        <w:t xml:space="preserve">изические и юридические лица, в том числе иностранные, </w:t>
      </w:r>
      <w:r w:rsidR="00287C4D" w:rsidRPr="009B273A">
        <w:rPr>
          <w:rFonts w:ascii="Times New Roman" w:eastAsia="Calibri" w:hAnsi="Times New Roman" w:cs="Times New Roman"/>
          <w:sz w:val="28"/>
          <w:szCs w:val="28"/>
          <w:lang w:val="ru-RU"/>
        </w:rPr>
        <w:t>которые</w:t>
      </w:r>
      <w:r w:rsidRPr="009B273A">
        <w:rPr>
          <w:rFonts w:ascii="Times New Roman" w:eastAsia="Calibri" w:hAnsi="Times New Roman" w:cs="Times New Roman"/>
          <w:sz w:val="28"/>
          <w:szCs w:val="28"/>
          <w:lang w:val="ru-RU"/>
        </w:rPr>
        <w:t>:</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a) индивидуально или в </w:t>
      </w:r>
      <w:r w:rsidR="006B1B13" w:rsidRPr="009B273A">
        <w:rPr>
          <w:rFonts w:ascii="Times New Roman" w:eastAsia="Calibri" w:hAnsi="Times New Roman" w:cs="Times New Roman"/>
          <w:sz w:val="28"/>
          <w:szCs w:val="28"/>
          <w:lang w:val="ru-RU"/>
        </w:rPr>
        <w:t>виде</w:t>
      </w:r>
      <w:r w:rsidRPr="009B273A">
        <w:rPr>
          <w:rFonts w:ascii="Times New Roman" w:eastAsia="Calibri" w:hAnsi="Times New Roman" w:cs="Times New Roman"/>
          <w:sz w:val="28"/>
          <w:szCs w:val="28"/>
          <w:lang w:val="ru-RU"/>
        </w:rPr>
        <w:t xml:space="preserve"> группы лиц, действующих согласованно, в том числе в качестве выгодоприобретающ</w:t>
      </w:r>
      <w:r w:rsidR="00CC21A2" w:rsidRPr="009B273A">
        <w:rPr>
          <w:rFonts w:ascii="Times New Roman" w:eastAsia="Calibri" w:hAnsi="Times New Roman" w:cs="Times New Roman"/>
          <w:sz w:val="28"/>
          <w:szCs w:val="28"/>
          <w:lang w:val="ru-RU"/>
        </w:rPr>
        <w:t>его</w:t>
      </w:r>
      <w:r w:rsidRPr="009B273A">
        <w:rPr>
          <w:rFonts w:ascii="Times New Roman" w:eastAsia="Calibri" w:hAnsi="Times New Roman" w:cs="Times New Roman"/>
          <w:sz w:val="28"/>
          <w:szCs w:val="28"/>
          <w:lang w:val="ru-RU"/>
        </w:rPr>
        <w:t xml:space="preserve"> собственник</w:t>
      </w:r>
      <w:r w:rsidR="00CC21A2" w:rsidRPr="009B273A">
        <w:rPr>
          <w:rFonts w:ascii="Times New Roman" w:eastAsia="Calibri" w:hAnsi="Times New Roman" w:cs="Times New Roman"/>
          <w:sz w:val="28"/>
          <w:szCs w:val="28"/>
          <w:lang w:val="ru-RU"/>
        </w:rPr>
        <w:t>а</w:t>
      </w:r>
      <w:r w:rsidRPr="009B273A">
        <w:rPr>
          <w:rFonts w:ascii="Times New Roman" w:eastAsia="Calibri" w:hAnsi="Times New Roman" w:cs="Times New Roman"/>
          <w:sz w:val="28"/>
          <w:szCs w:val="28"/>
          <w:lang w:val="ru-RU"/>
        </w:rPr>
        <w:t>, являю</w:t>
      </w:r>
      <w:r w:rsidR="00CC21A2" w:rsidRPr="009B273A">
        <w:rPr>
          <w:rFonts w:ascii="Times New Roman" w:eastAsia="Calibri" w:hAnsi="Times New Roman" w:cs="Times New Roman"/>
          <w:sz w:val="28"/>
          <w:szCs w:val="28"/>
          <w:lang w:val="ru-RU"/>
        </w:rPr>
        <w:t>тся</w:t>
      </w:r>
      <w:r w:rsidRPr="009B273A">
        <w:rPr>
          <w:rFonts w:ascii="Times New Roman" w:eastAsia="Calibri" w:hAnsi="Times New Roman" w:cs="Times New Roman"/>
          <w:sz w:val="28"/>
          <w:szCs w:val="28"/>
          <w:lang w:val="ru-RU"/>
        </w:rPr>
        <w:t xml:space="preserve"> резидентами юрисдикций, не </w:t>
      </w:r>
      <w:r w:rsidR="00CC21A2" w:rsidRPr="009B273A">
        <w:rPr>
          <w:rFonts w:ascii="Times New Roman" w:eastAsia="Calibri" w:hAnsi="Times New Roman" w:cs="Times New Roman"/>
          <w:sz w:val="28"/>
          <w:szCs w:val="28"/>
          <w:lang w:val="ru-RU"/>
        </w:rPr>
        <w:t>отвечающих</w:t>
      </w:r>
      <w:r w:rsidRPr="009B273A">
        <w:rPr>
          <w:rFonts w:ascii="Times New Roman" w:eastAsia="Calibri" w:hAnsi="Times New Roman" w:cs="Times New Roman"/>
          <w:sz w:val="28"/>
          <w:szCs w:val="28"/>
          <w:lang w:val="ru-RU"/>
        </w:rPr>
        <w:t xml:space="preserve"> международны</w:t>
      </w:r>
      <w:r w:rsidR="00CC21A2" w:rsidRPr="009B273A">
        <w:rPr>
          <w:rFonts w:ascii="Times New Roman" w:eastAsia="Calibri" w:hAnsi="Times New Roman" w:cs="Times New Roman"/>
          <w:sz w:val="28"/>
          <w:szCs w:val="28"/>
          <w:lang w:val="ru-RU"/>
        </w:rPr>
        <w:t>м</w:t>
      </w:r>
      <w:r w:rsidRPr="009B273A">
        <w:rPr>
          <w:rFonts w:ascii="Times New Roman" w:eastAsia="Calibri" w:hAnsi="Times New Roman" w:cs="Times New Roman"/>
          <w:sz w:val="28"/>
          <w:szCs w:val="28"/>
          <w:lang w:val="ru-RU"/>
        </w:rPr>
        <w:t xml:space="preserve"> стандарт</w:t>
      </w:r>
      <w:r w:rsidR="00CC21A2" w:rsidRPr="009B273A">
        <w:rPr>
          <w:rFonts w:ascii="Times New Roman" w:eastAsia="Calibri" w:hAnsi="Times New Roman" w:cs="Times New Roman"/>
          <w:sz w:val="28"/>
          <w:szCs w:val="28"/>
          <w:lang w:val="ru-RU"/>
        </w:rPr>
        <w:t>ам</w:t>
      </w:r>
      <w:r w:rsidRPr="009B273A">
        <w:rPr>
          <w:rFonts w:ascii="Times New Roman" w:eastAsia="Calibri" w:hAnsi="Times New Roman" w:cs="Times New Roman"/>
          <w:sz w:val="28"/>
          <w:szCs w:val="28"/>
          <w:lang w:val="ru-RU"/>
        </w:rPr>
        <w:t xml:space="preserve"> прозрачности, или в уставном капитале которых зарегистрированы </w:t>
      </w:r>
      <w:r w:rsidR="00CC21A2" w:rsidRPr="009B273A">
        <w:rPr>
          <w:rFonts w:ascii="Times New Roman" w:eastAsia="Calibri" w:hAnsi="Times New Roman" w:cs="Times New Roman"/>
          <w:sz w:val="28"/>
          <w:szCs w:val="28"/>
          <w:lang w:val="ru-RU"/>
        </w:rPr>
        <w:t>владения/</w:t>
      </w:r>
      <w:r w:rsidRPr="009B273A">
        <w:rPr>
          <w:rFonts w:ascii="Times New Roman" w:eastAsia="Calibri" w:hAnsi="Times New Roman" w:cs="Times New Roman"/>
          <w:sz w:val="28"/>
          <w:szCs w:val="28"/>
          <w:lang w:val="ru-RU"/>
        </w:rPr>
        <w:t>доли</w:t>
      </w:r>
      <w:r w:rsidR="00CC21A2" w:rsidRPr="009B273A">
        <w:rPr>
          <w:rFonts w:ascii="Times New Roman" w:eastAsia="Calibri" w:hAnsi="Times New Roman" w:cs="Times New Roman"/>
          <w:sz w:val="28"/>
          <w:szCs w:val="28"/>
          <w:lang w:val="ru-RU"/>
        </w:rPr>
        <w:t xml:space="preserve"> участия</w:t>
      </w:r>
      <w:r w:rsidRPr="009B273A">
        <w:rPr>
          <w:rFonts w:ascii="Times New Roman" w:eastAsia="Calibri" w:hAnsi="Times New Roman" w:cs="Times New Roman"/>
          <w:sz w:val="28"/>
          <w:szCs w:val="28"/>
          <w:lang w:val="ru-RU"/>
        </w:rPr>
        <w:t xml:space="preserve"> физических или юридических лиц, </w:t>
      </w:r>
      <w:r w:rsidR="00287C4D" w:rsidRPr="009B273A">
        <w:rPr>
          <w:rFonts w:ascii="Times New Roman" w:eastAsia="Calibri" w:hAnsi="Times New Roman" w:cs="Times New Roman"/>
          <w:sz w:val="28"/>
          <w:szCs w:val="28"/>
          <w:lang w:val="ru-RU"/>
        </w:rPr>
        <w:t xml:space="preserve">в том числе </w:t>
      </w:r>
      <w:r w:rsidRPr="009B273A">
        <w:rPr>
          <w:rFonts w:ascii="Times New Roman" w:eastAsia="Calibri" w:hAnsi="Times New Roman" w:cs="Times New Roman"/>
          <w:sz w:val="28"/>
          <w:szCs w:val="28"/>
          <w:lang w:val="ru-RU"/>
        </w:rPr>
        <w:t xml:space="preserve">иностранных, </w:t>
      </w:r>
      <w:r w:rsidR="00287C4D" w:rsidRPr="009B273A">
        <w:rPr>
          <w:rFonts w:ascii="Times New Roman" w:eastAsia="Calibri" w:hAnsi="Times New Roman" w:cs="Times New Roman"/>
          <w:sz w:val="28"/>
          <w:szCs w:val="28"/>
          <w:lang w:val="ru-RU"/>
        </w:rPr>
        <w:t xml:space="preserve">которыми </w:t>
      </w:r>
      <w:r w:rsidRPr="009B273A">
        <w:rPr>
          <w:rFonts w:ascii="Times New Roman" w:eastAsia="Calibri" w:hAnsi="Times New Roman" w:cs="Times New Roman"/>
          <w:sz w:val="28"/>
          <w:szCs w:val="28"/>
          <w:lang w:val="ru-RU"/>
        </w:rPr>
        <w:t xml:space="preserve">прямо или косвенно </w:t>
      </w:r>
      <w:r w:rsidR="00287C4D" w:rsidRPr="009B273A">
        <w:rPr>
          <w:rFonts w:ascii="Times New Roman" w:eastAsia="Calibri" w:hAnsi="Times New Roman" w:cs="Times New Roman"/>
          <w:sz w:val="28"/>
          <w:szCs w:val="28"/>
          <w:lang w:val="ru-RU"/>
        </w:rPr>
        <w:t>владеют</w:t>
      </w:r>
      <w:r w:rsidRPr="009B273A">
        <w:rPr>
          <w:rFonts w:ascii="Times New Roman" w:eastAsia="Calibri" w:hAnsi="Times New Roman" w:cs="Times New Roman"/>
          <w:sz w:val="28"/>
          <w:szCs w:val="28"/>
          <w:lang w:val="ru-RU"/>
        </w:rPr>
        <w:t xml:space="preserve"> </w:t>
      </w:r>
      <w:r w:rsidR="00287C4D" w:rsidRPr="009B273A">
        <w:rPr>
          <w:rFonts w:ascii="Times New Roman" w:eastAsia="Calibri" w:hAnsi="Times New Roman" w:cs="Times New Roman"/>
          <w:sz w:val="28"/>
          <w:szCs w:val="28"/>
          <w:lang w:val="ru-RU"/>
        </w:rPr>
        <w:t xml:space="preserve">эти </w:t>
      </w:r>
      <w:r w:rsidRPr="009B273A">
        <w:rPr>
          <w:rFonts w:ascii="Times New Roman" w:eastAsia="Calibri" w:hAnsi="Times New Roman" w:cs="Times New Roman"/>
          <w:sz w:val="28"/>
          <w:szCs w:val="28"/>
          <w:lang w:val="ru-RU"/>
        </w:rPr>
        <w:t xml:space="preserve">лица, и </w:t>
      </w:r>
      <w:r w:rsidR="00287C4D" w:rsidRPr="009B273A">
        <w:rPr>
          <w:rFonts w:ascii="Times New Roman" w:eastAsia="Calibri" w:hAnsi="Times New Roman" w:cs="Times New Roman"/>
          <w:sz w:val="28"/>
          <w:szCs w:val="28"/>
          <w:lang w:val="ru-RU"/>
        </w:rPr>
        <w:t xml:space="preserve">которые </w:t>
      </w:r>
      <w:r w:rsidRPr="009B273A">
        <w:rPr>
          <w:rFonts w:ascii="Times New Roman" w:eastAsia="Calibri" w:hAnsi="Times New Roman" w:cs="Times New Roman"/>
          <w:sz w:val="28"/>
          <w:szCs w:val="28"/>
          <w:lang w:val="ru-RU"/>
        </w:rPr>
        <w:t>действую</w:t>
      </w:r>
      <w:r w:rsidR="00287C4D" w:rsidRPr="009B273A">
        <w:rPr>
          <w:rFonts w:ascii="Times New Roman" w:eastAsia="Calibri" w:hAnsi="Times New Roman" w:cs="Times New Roman"/>
          <w:sz w:val="28"/>
          <w:szCs w:val="28"/>
          <w:lang w:val="ru-RU"/>
        </w:rPr>
        <w:t>т</w:t>
      </w:r>
      <w:r w:rsidRPr="009B273A">
        <w:rPr>
          <w:rFonts w:ascii="Times New Roman" w:eastAsia="Calibri" w:hAnsi="Times New Roman" w:cs="Times New Roman"/>
          <w:sz w:val="28"/>
          <w:szCs w:val="28"/>
          <w:lang w:val="ru-RU"/>
        </w:rPr>
        <w:t xml:space="preserve"> самостоятельно или согласованно, в том числе в качестве </w:t>
      </w:r>
      <w:r w:rsidR="00CC21A2" w:rsidRPr="009B273A">
        <w:rPr>
          <w:rFonts w:ascii="Times New Roman" w:eastAsia="Calibri" w:hAnsi="Times New Roman" w:cs="Times New Roman"/>
          <w:sz w:val="28"/>
          <w:szCs w:val="28"/>
          <w:lang w:val="ru-RU"/>
        </w:rPr>
        <w:t>выгодоприобретающего собственника</w:t>
      </w:r>
      <w:r w:rsidR="00643C9B" w:rsidRPr="009B273A">
        <w:rPr>
          <w:rFonts w:ascii="Times New Roman" w:eastAsia="Calibri" w:hAnsi="Times New Roman" w:cs="Times New Roman"/>
          <w:sz w:val="28"/>
          <w:szCs w:val="28"/>
          <w:lang w:val="ru-RU"/>
        </w:rPr>
        <w:t xml:space="preserve"> - </w:t>
      </w:r>
      <w:r w:rsidRPr="009B273A">
        <w:rPr>
          <w:rFonts w:ascii="Times New Roman" w:eastAsia="Calibri" w:hAnsi="Times New Roman" w:cs="Times New Roman"/>
          <w:sz w:val="28"/>
          <w:szCs w:val="28"/>
          <w:lang w:val="ru-RU"/>
        </w:rPr>
        <w:t xml:space="preserve">резидента юрисдикций, не </w:t>
      </w:r>
      <w:r w:rsidR="00CC21A2" w:rsidRPr="009B273A">
        <w:rPr>
          <w:rFonts w:ascii="Times New Roman" w:eastAsia="Calibri" w:hAnsi="Times New Roman" w:cs="Times New Roman"/>
          <w:sz w:val="28"/>
          <w:szCs w:val="28"/>
          <w:lang w:val="ru-RU"/>
        </w:rPr>
        <w:t>отвечающи</w:t>
      </w:r>
      <w:r w:rsidR="00287C4D" w:rsidRPr="009B273A">
        <w:rPr>
          <w:rFonts w:ascii="Times New Roman" w:eastAsia="Calibri" w:hAnsi="Times New Roman" w:cs="Times New Roman"/>
          <w:sz w:val="28"/>
          <w:szCs w:val="28"/>
          <w:lang w:val="ru-RU"/>
        </w:rPr>
        <w:t>х</w:t>
      </w:r>
      <w:r w:rsidRPr="009B273A">
        <w:rPr>
          <w:rFonts w:ascii="Times New Roman" w:eastAsia="Calibri" w:hAnsi="Times New Roman" w:cs="Times New Roman"/>
          <w:sz w:val="28"/>
          <w:szCs w:val="28"/>
          <w:lang w:val="ru-RU"/>
        </w:rPr>
        <w:t xml:space="preserve"> международны</w:t>
      </w:r>
      <w:r w:rsidR="00CC21A2" w:rsidRPr="009B273A">
        <w:rPr>
          <w:rFonts w:ascii="Times New Roman" w:eastAsia="Calibri" w:hAnsi="Times New Roman" w:cs="Times New Roman"/>
          <w:sz w:val="28"/>
          <w:szCs w:val="28"/>
          <w:lang w:val="ru-RU"/>
        </w:rPr>
        <w:t>м</w:t>
      </w:r>
      <w:r w:rsidRPr="009B273A">
        <w:rPr>
          <w:rFonts w:ascii="Times New Roman" w:eastAsia="Calibri" w:hAnsi="Times New Roman" w:cs="Times New Roman"/>
          <w:sz w:val="28"/>
          <w:szCs w:val="28"/>
          <w:lang w:val="ru-RU"/>
        </w:rPr>
        <w:t xml:space="preserve"> стандарт</w:t>
      </w:r>
      <w:r w:rsidR="00CC21A2" w:rsidRPr="009B273A">
        <w:rPr>
          <w:rFonts w:ascii="Times New Roman" w:eastAsia="Calibri" w:hAnsi="Times New Roman" w:cs="Times New Roman"/>
          <w:sz w:val="28"/>
          <w:szCs w:val="28"/>
          <w:lang w:val="ru-RU"/>
        </w:rPr>
        <w:t>ам</w:t>
      </w:r>
      <w:r w:rsidRPr="009B273A">
        <w:rPr>
          <w:rFonts w:ascii="Times New Roman" w:eastAsia="Calibri" w:hAnsi="Times New Roman" w:cs="Times New Roman"/>
          <w:sz w:val="28"/>
          <w:szCs w:val="28"/>
          <w:lang w:val="ru-RU"/>
        </w:rPr>
        <w:t xml:space="preserve"> прозрачности. </w:t>
      </w:r>
      <w:r w:rsidR="00CC21A2" w:rsidRPr="009B273A">
        <w:rPr>
          <w:rFonts w:ascii="Times New Roman" w:eastAsia="Calibri" w:hAnsi="Times New Roman" w:cs="Times New Roman"/>
          <w:sz w:val="28"/>
          <w:szCs w:val="28"/>
          <w:lang w:val="ru-RU"/>
        </w:rPr>
        <w:t>Перечень</w:t>
      </w:r>
      <w:r w:rsidRPr="009B273A">
        <w:rPr>
          <w:rFonts w:ascii="Times New Roman" w:eastAsia="Calibri" w:hAnsi="Times New Roman" w:cs="Times New Roman"/>
          <w:sz w:val="28"/>
          <w:szCs w:val="28"/>
          <w:lang w:val="ru-RU"/>
        </w:rPr>
        <w:t xml:space="preserve"> юрисдикций, не </w:t>
      </w:r>
      <w:r w:rsidR="00CC21A2" w:rsidRPr="009B273A">
        <w:rPr>
          <w:rFonts w:ascii="Times New Roman" w:eastAsia="Calibri" w:hAnsi="Times New Roman" w:cs="Times New Roman"/>
          <w:sz w:val="28"/>
          <w:szCs w:val="28"/>
          <w:lang w:val="ru-RU"/>
        </w:rPr>
        <w:t xml:space="preserve">отвечающих </w:t>
      </w:r>
      <w:r w:rsidRPr="009B273A">
        <w:rPr>
          <w:rFonts w:ascii="Times New Roman" w:eastAsia="Calibri" w:hAnsi="Times New Roman" w:cs="Times New Roman"/>
          <w:sz w:val="28"/>
          <w:szCs w:val="28"/>
          <w:lang w:val="ru-RU"/>
        </w:rPr>
        <w:t>международны</w:t>
      </w:r>
      <w:r w:rsidR="00CC21A2" w:rsidRPr="009B273A">
        <w:rPr>
          <w:rFonts w:ascii="Times New Roman" w:eastAsia="Calibri" w:hAnsi="Times New Roman" w:cs="Times New Roman"/>
          <w:sz w:val="28"/>
          <w:szCs w:val="28"/>
          <w:lang w:val="ru-RU"/>
        </w:rPr>
        <w:t>м</w:t>
      </w:r>
      <w:r w:rsidRPr="009B273A">
        <w:rPr>
          <w:rFonts w:ascii="Times New Roman" w:eastAsia="Calibri" w:hAnsi="Times New Roman" w:cs="Times New Roman"/>
          <w:sz w:val="28"/>
          <w:szCs w:val="28"/>
          <w:lang w:val="ru-RU"/>
        </w:rPr>
        <w:t xml:space="preserve"> стандарт</w:t>
      </w:r>
      <w:r w:rsidR="00CC21A2" w:rsidRPr="009B273A">
        <w:rPr>
          <w:rFonts w:ascii="Times New Roman" w:eastAsia="Calibri" w:hAnsi="Times New Roman" w:cs="Times New Roman"/>
          <w:sz w:val="28"/>
          <w:szCs w:val="28"/>
          <w:lang w:val="ru-RU"/>
        </w:rPr>
        <w:t xml:space="preserve">ам </w:t>
      </w:r>
      <w:r w:rsidRPr="009B273A">
        <w:rPr>
          <w:rFonts w:ascii="Times New Roman" w:eastAsia="Calibri" w:hAnsi="Times New Roman" w:cs="Times New Roman"/>
          <w:sz w:val="28"/>
          <w:szCs w:val="28"/>
          <w:lang w:val="ru-RU"/>
        </w:rPr>
        <w:t>прозрачности, утверждается Правительством;</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b) индивидуально или в </w:t>
      </w:r>
      <w:r w:rsidR="00287C4D" w:rsidRPr="009B273A">
        <w:rPr>
          <w:rFonts w:ascii="Times New Roman" w:eastAsia="Calibri" w:hAnsi="Times New Roman" w:cs="Times New Roman"/>
          <w:sz w:val="28"/>
          <w:szCs w:val="28"/>
          <w:lang w:val="ru-RU"/>
        </w:rPr>
        <w:t>виде</w:t>
      </w:r>
      <w:r w:rsidRPr="009B273A">
        <w:rPr>
          <w:rFonts w:ascii="Times New Roman" w:eastAsia="Calibri" w:hAnsi="Times New Roman" w:cs="Times New Roman"/>
          <w:sz w:val="28"/>
          <w:szCs w:val="28"/>
          <w:lang w:val="ru-RU"/>
        </w:rPr>
        <w:t xml:space="preserve"> группы</w:t>
      </w:r>
      <w:r w:rsidR="00287C4D" w:rsidRPr="009B273A">
        <w:rPr>
          <w:rFonts w:ascii="Times New Roman" w:eastAsia="Calibri" w:hAnsi="Times New Roman" w:cs="Times New Roman"/>
          <w:sz w:val="28"/>
          <w:szCs w:val="28"/>
          <w:lang w:val="ru-RU"/>
        </w:rPr>
        <w:t xml:space="preserve"> лиц</w:t>
      </w:r>
      <w:r w:rsidRPr="009B273A">
        <w:rPr>
          <w:rFonts w:ascii="Times New Roman" w:eastAsia="Calibri" w:hAnsi="Times New Roman" w:cs="Times New Roman"/>
          <w:sz w:val="28"/>
          <w:szCs w:val="28"/>
          <w:lang w:val="ru-RU"/>
        </w:rPr>
        <w:t>, действующ</w:t>
      </w:r>
      <w:r w:rsidR="00287C4D" w:rsidRPr="009B273A">
        <w:rPr>
          <w:rFonts w:ascii="Times New Roman" w:eastAsia="Calibri" w:hAnsi="Times New Roman" w:cs="Times New Roman"/>
          <w:sz w:val="28"/>
          <w:szCs w:val="28"/>
          <w:lang w:val="ru-RU"/>
        </w:rPr>
        <w:t>их</w:t>
      </w:r>
      <w:r w:rsidRPr="009B273A">
        <w:rPr>
          <w:rFonts w:ascii="Times New Roman" w:eastAsia="Calibri" w:hAnsi="Times New Roman" w:cs="Times New Roman"/>
          <w:sz w:val="28"/>
          <w:szCs w:val="28"/>
          <w:lang w:val="ru-RU"/>
        </w:rPr>
        <w:t xml:space="preserve"> согласованно, в том числе в качестве </w:t>
      </w:r>
      <w:r w:rsidR="00287C4D" w:rsidRPr="009B273A">
        <w:rPr>
          <w:rFonts w:ascii="Times New Roman" w:eastAsia="Calibri" w:hAnsi="Times New Roman" w:cs="Times New Roman"/>
          <w:sz w:val="28"/>
          <w:szCs w:val="28"/>
          <w:lang w:val="ru-RU"/>
        </w:rPr>
        <w:t>выгодоприобретающего собственника,</w:t>
      </w:r>
      <w:r w:rsidRPr="009B273A">
        <w:rPr>
          <w:rFonts w:ascii="Times New Roman" w:eastAsia="Calibri" w:hAnsi="Times New Roman" w:cs="Times New Roman"/>
          <w:sz w:val="28"/>
          <w:szCs w:val="28"/>
          <w:lang w:val="ru-RU"/>
        </w:rPr>
        <w:t xml:space="preserve"> прямо или косвенно контролируются правительством другого государства, </w:t>
      </w:r>
      <w:r w:rsidR="00643C9B" w:rsidRPr="009B273A">
        <w:rPr>
          <w:rFonts w:ascii="Times New Roman" w:eastAsia="Calibri" w:hAnsi="Times New Roman" w:cs="Times New Roman"/>
          <w:sz w:val="28"/>
          <w:szCs w:val="28"/>
          <w:lang w:val="ru-RU"/>
        </w:rPr>
        <w:t>включая</w:t>
      </w:r>
      <w:r w:rsidRPr="009B273A">
        <w:rPr>
          <w:rFonts w:ascii="Times New Roman" w:eastAsia="Calibri" w:hAnsi="Times New Roman" w:cs="Times New Roman"/>
          <w:sz w:val="28"/>
          <w:szCs w:val="28"/>
          <w:lang w:val="ru-RU"/>
        </w:rPr>
        <w:t xml:space="preserve"> </w:t>
      </w:r>
      <w:r w:rsidR="00287C4D" w:rsidRPr="009B273A">
        <w:rPr>
          <w:rFonts w:ascii="Times New Roman" w:eastAsia="Calibri" w:hAnsi="Times New Roman" w:cs="Times New Roman"/>
          <w:sz w:val="28"/>
          <w:szCs w:val="28"/>
          <w:lang w:val="ru-RU"/>
        </w:rPr>
        <w:t>публичны</w:t>
      </w:r>
      <w:r w:rsidR="00643C9B" w:rsidRPr="009B273A">
        <w:rPr>
          <w:rFonts w:ascii="Times New Roman" w:eastAsia="Calibri" w:hAnsi="Times New Roman" w:cs="Times New Roman"/>
          <w:sz w:val="28"/>
          <w:szCs w:val="28"/>
          <w:lang w:val="ru-RU"/>
        </w:rPr>
        <w:t>е</w:t>
      </w:r>
      <w:r w:rsidRPr="009B273A">
        <w:rPr>
          <w:rFonts w:ascii="Times New Roman" w:eastAsia="Calibri" w:hAnsi="Times New Roman" w:cs="Times New Roman"/>
          <w:sz w:val="28"/>
          <w:szCs w:val="28"/>
          <w:lang w:val="ru-RU"/>
        </w:rPr>
        <w:t xml:space="preserve"> орган</w:t>
      </w:r>
      <w:r w:rsidR="00643C9B" w:rsidRPr="009B273A">
        <w:rPr>
          <w:rFonts w:ascii="Times New Roman" w:eastAsia="Calibri" w:hAnsi="Times New Roman" w:cs="Times New Roman"/>
          <w:sz w:val="28"/>
          <w:szCs w:val="28"/>
          <w:lang w:val="ru-RU"/>
        </w:rPr>
        <w:t>ы</w:t>
      </w:r>
      <w:r w:rsidRPr="009B273A">
        <w:rPr>
          <w:rFonts w:ascii="Times New Roman" w:eastAsia="Calibri" w:hAnsi="Times New Roman" w:cs="Times New Roman"/>
          <w:sz w:val="28"/>
          <w:szCs w:val="28"/>
          <w:lang w:val="ru-RU"/>
        </w:rPr>
        <w:t>/учреждения или его вооруженны</w:t>
      </w:r>
      <w:r w:rsidR="00643C9B" w:rsidRPr="009B273A">
        <w:rPr>
          <w:rFonts w:ascii="Times New Roman" w:eastAsia="Calibri" w:hAnsi="Times New Roman" w:cs="Times New Roman"/>
          <w:sz w:val="28"/>
          <w:szCs w:val="28"/>
          <w:lang w:val="ru-RU"/>
        </w:rPr>
        <w:t>е</w:t>
      </w:r>
      <w:r w:rsidRPr="009B273A">
        <w:rPr>
          <w:rFonts w:ascii="Times New Roman" w:eastAsia="Calibri" w:hAnsi="Times New Roman" w:cs="Times New Roman"/>
          <w:sz w:val="28"/>
          <w:szCs w:val="28"/>
          <w:lang w:val="ru-RU"/>
        </w:rPr>
        <w:t xml:space="preserve"> сил</w:t>
      </w:r>
      <w:r w:rsidR="00643C9B" w:rsidRPr="009B273A">
        <w:rPr>
          <w:rFonts w:ascii="Times New Roman" w:eastAsia="Calibri" w:hAnsi="Times New Roman" w:cs="Times New Roman"/>
          <w:sz w:val="28"/>
          <w:szCs w:val="28"/>
          <w:lang w:val="ru-RU"/>
        </w:rPr>
        <w:t>ы</w:t>
      </w:r>
      <w:r w:rsidRPr="009B273A">
        <w:rPr>
          <w:rFonts w:ascii="Times New Roman" w:eastAsia="Calibri" w:hAnsi="Times New Roman" w:cs="Times New Roman"/>
          <w:sz w:val="28"/>
          <w:szCs w:val="28"/>
          <w:lang w:val="ru-RU"/>
        </w:rPr>
        <w:t xml:space="preserve">, в том числе через структуру собственности или </w:t>
      </w:r>
      <w:r w:rsidR="00643C9B" w:rsidRPr="009B273A">
        <w:rPr>
          <w:rFonts w:ascii="Times New Roman" w:eastAsia="Calibri" w:hAnsi="Times New Roman" w:cs="Times New Roman"/>
          <w:sz w:val="28"/>
          <w:szCs w:val="28"/>
          <w:lang w:val="ru-RU"/>
        </w:rPr>
        <w:t>существенное</w:t>
      </w:r>
      <w:r w:rsidRPr="009B273A">
        <w:rPr>
          <w:rFonts w:ascii="Times New Roman" w:eastAsia="Calibri" w:hAnsi="Times New Roman" w:cs="Times New Roman"/>
          <w:sz w:val="28"/>
          <w:szCs w:val="28"/>
          <w:lang w:val="ru-RU"/>
        </w:rPr>
        <w:t xml:space="preserve"> финансирование;</w:t>
      </w:r>
    </w:p>
    <w:p w:rsidR="00204B97" w:rsidRPr="009B273A" w:rsidRDefault="00287C4D"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с</w:t>
      </w:r>
      <w:r w:rsidR="00204B97" w:rsidRPr="009B273A">
        <w:rPr>
          <w:rFonts w:ascii="Times New Roman" w:eastAsia="Calibri" w:hAnsi="Times New Roman" w:cs="Times New Roman"/>
          <w:sz w:val="28"/>
          <w:szCs w:val="28"/>
          <w:lang w:val="ru-RU"/>
        </w:rPr>
        <w:t>) уже были вовлечены в деятельность по отмыванию денег и финансированию терроризма;</w:t>
      </w:r>
    </w:p>
    <w:p w:rsidR="00204B97" w:rsidRPr="009B273A" w:rsidRDefault="00287C4D"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d</w:t>
      </w:r>
      <w:r w:rsidR="00204B97" w:rsidRPr="009B273A">
        <w:rPr>
          <w:rFonts w:ascii="Times New Roman" w:eastAsia="Calibri" w:hAnsi="Times New Roman" w:cs="Times New Roman"/>
          <w:sz w:val="28"/>
          <w:szCs w:val="28"/>
          <w:lang w:val="ru-RU"/>
        </w:rPr>
        <w:t>) уже были вовлечены в деятельность, затрагивающую государственную безопасность или общественный порядок, и не выполнили свои договорные обязательства;</w:t>
      </w:r>
    </w:p>
    <w:p w:rsidR="00204B97" w:rsidRPr="009B273A" w:rsidRDefault="00287C4D"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е</w:t>
      </w:r>
      <w:r w:rsidR="00204B97" w:rsidRPr="009B273A">
        <w:rPr>
          <w:rFonts w:ascii="Times New Roman" w:eastAsia="Calibri" w:hAnsi="Times New Roman" w:cs="Times New Roman"/>
          <w:sz w:val="28"/>
          <w:szCs w:val="28"/>
          <w:lang w:val="ru-RU"/>
        </w:rPr>
        <w:t xml:space="preserve">) </w:t>
      </w:r>
      <w:r w:rsidR="00B24BCC" w:rsidRPr="009B273A">
        <w:rPr>
          <w:rFonts w:ascii="Times New Roman" w:eastAsia="Calibri" w:hAnsi="Times New Roman" w:cs="Times New Roman"/>
          <w:sz w:val="28"/>
          <w:szCs w:val="28"/>
          <w:lang w:val="ru-RU"/>
        </w:rPr>
        <w:t xml:space="preserve">по </w:t>
      </w:r>
      <w:r w:rsidR="00204B97" w:rsidRPr="009B273A">
        <w:rPr>
          <w:rFonts w:ascii="Times New Roman" w:eastAsia="Calibri" w:hAnsi="Times New Roman" w:cs="Times New Roman"/>
          <w:sz w:val="28"/>
          <w:szCs w:val="28"/>
          <w:lang w:val="ru-RU"/>
        </w:rPr>
        <w:t xml:space="preserve">информации, предоставленной компетентными государственными органами, </w:t>
      </w:r>
      <w:r w:rsidR="00B24BCC" w:rsidRPr="009B273A">
        <w:rPr>
          <w:rFonts w:ascii="Times New Roman" w:eastAsia="Calibri" w:hAnsi="Times New Roman" w:cs="Times New Roman"/>
          <w:sz w:val="28"/>
          <w:szCs w:val="28"/>
          <w:lang w:val="ru-RU"/>
        </w:rPr>
        <w:t>существует обоснованный риск</w:t>
      </w:r>
      <w:r w:rsidR="00643C9B" w:rsidRPr="009B273A">
        <w:rPr>
          <w:rFonts w:ascii="Times New Roman" w:eastAsia="Calibri" w:hAnsi="Times New Roman" w:cs="Times New Roman"/>
          <w:sz w:val="28"/>
          <w:szCs w:val="28"/>
          <w:lang w:val="ru-RU"/>
        </w:rPr>
        <w:t>,</w:t>
      </w:r>
      <w:r w:rsidR="00B24BCC" w:rsidRPr="009B273A">
        <w:rPr>
          <w:rFonts w:ascii="Times New Roman" w:eastAsia="Calibri" w:hAnsi="Times New Roman" w:cs="Times New Roman"/>
          <w:sz w:val="28"/>
          <w:szCs w:val="28"/>
          <w:lang w:val="ru-RU"/>
        </w:rPr>
        <w:t xml:space="preserve"> </w:t>
      </w:r>
      <w:r w:rsidR="00204B97" w:rsidRPr="009B273A">
        <w:rPr>
          <w:rFonts w:ascii="Times New Roman" w:eastAsia="Calibri" w:hAnsi="Times New Roman" w:cs="Times New Roman"/>
          <w:sz w:val="28"/>
          <w:szCs w:val="28"/>
          <w:lang w:val="ru-RU"/>
        </w:rPr>
        <w:t>что они будут заниматься незаконной или преступной деятельностью;</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f) поддерживают или поддерживали отношения с учреждениями/органами других государств или с физическими или юридическими лицами </w:t>
      </w:r>
      <w:r w:rsidR="00B24BCC" w:rsidRPr="009B273A">
        <w:rPr>
          <w:rFonts w:ascii="Times New Roman" w:eastAsia="Calibri" w:hAnsi="Times New Roman" w:cs="Times New Roman"/>
          <w:sz w:val="28"/>
          <w:szCs w:val="28"/>
          <w:lang w:val="ru-RU"/>
        </w:rPr>
        <w:t xml:space="preserve">из </w:t>
      </w:r>
      <w:r w:rsidRPr="009B273A">
        <w:rPr>
          <w:rFonts w:ascii="Times New Roman" w:eastAsia="Calibri" w:hAnsi="Times New Roman" w:cs="Times New Roman"/>
          <w:sz w:val="28"/>
          <w:szCs w:val="28"/>
          <w:lang w:val="ru-RU"/>
        </w:rPr>
        <w:t xml:space="preserve">этих государств, которые повышают риск или представляют угрозу </w:t>
      </w:r>
      <w:r w:rsidR="00B24BCC" w:rsidRPr="009B273A">
        <w:rPr>
          <w:rFonts w:ascii="Times New Roman" w:eastAsia="Calibri" w:hAnsi="Times New Roman" w:cs="Times New Roman"/>
          <w:sz w:val="28"/>
          <w:szCs w:val="28"/>
          <w:lang w:val="ru-RU"/>
        </w:rPr>
        <w:t xml:space="preserve">для </w:t>
      </w:r>
      <w:r w:rsidRPr="009B273A">
        <w:rPr>
          <w:rFonts w:ascii="Times New Roman" w:eastAsia="Calibri" w:hAnsi="Times New Roman" w:cs="Times New Roman"/>
          <w:sz w:val="28"/>
          <w:szCs w:val="28"/>
          <w:lang w:val="ru-RU"/>
        </w:rPr>
        <w:t>национальной безопасности государства;</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g) поддерживают или поддерживали связи с организованными группами, специальными службами или группами иностранных государств, которые имеют связи с международными террористическими организациями, с лицами, подозреваемыми в принадлежности к ним, и которые повышают риск или представляют угрозу национальной безопасности государства;</w:t>
      </w:r>
    </w:p>
    <w:p w:rsidR="00204B97"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h) был</w:t>
      </w:r>
      <w:r w:rsidR="00643C9B"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осужден</w:t>
      </w:r>
      <w:r w:rsidR="00643C9B" w:rsidRPr="009B273A">
        <w:rPr>
          <w:rFonts w:ascii="Times New Roman" w:eastAsia="Calibri" w:hAnsi="Times New Roman" w:cs="Times New Roman"/>
          <w:sz w:val="28"/>
          <w:szCs w:val="28"/>
          <w:lang w:val="ru-RU"/>
        </w:rPr>
        <w:t>ы</w:t>
      </w:r>
      <w:r w:rsidRPr="009B273A">
        <w:rPr>
          <w:rFonts w:ascii="Times New Roman" w:eastAsia="Calibri" w:hAnsi="Times New Roman" w:cs="Times New Roman"/>
          <w:sz w:val="28"/>
          <w:szCs w:val="28"/>
          <w:lang w:val="ru-RU"/>
        </w:rPr>
        <w:t xml:space="preserve"> за коррупци</w:t>
      </w:r>
      <w:r w:rsidR="00B24BCC" w:rsidRPr="009B273A">
        <w:rPr>
          <w:rFonts w:ascii="Times New Roman" w:eastAsia="Calibri" w:hAnsi="Times New Roman" w:cs="Times New Roman"/>
          <w:sz w:val="28"/>
          <w:szCs w:val="28"/>
          <w:lang w:val="ru-RU"/>
        </w:rPr>
        <w:t>онные деяния</w:t>
      </w:r>
      <w:r w:rsidRPr="009B273A">
        <w:rPr>
          <w:rFonts w:ascii="Times New Roman" w:eastAsia="Calibri" w:hAnsi="Times New Roman" w:cs="Times New Roman"/>
          <w:sz w:val="28"/>
          <w:szCs w:val="28"/>
          <w:lang w:val="ru-RU"/>
        </w:rPr>
        <w:t xml:space="preserve">, отмывание денег или финансирование терроризма окончательным </w:t>
      </w:r>
      <w:r w:rsidR="00B24BCC" w:rsidRPr="009B273A">
        <w:rPr>
          <w:rFonts w:ascii="Times New Roman" w:eastAsia="Calibri" w:hAnsi="Times New Roman" w:cs="Times New Roman"/>
          <w:sz w:val="28"/>
          <w:szCs w:val="28"/>
          <w:lang w:val="ru-RU"/>
        </w:rPr>
        <w:t xml:space="preserve">судебным </w:t>
      </w:r>
      <w:r w:rsidRPr="009B273A">
        <w:rPr>
          <w:rFonts w:ascii="Times New Roman" w:eastAsia="Calibri" w:hAnsi="Times New Roman" w:cs="Times New Roman"/>
          <w:sz w:val="28"/>
          <w:szCs w:val="28"/>
          <w:lang w:val="ru-RU"/>
        </w:rPr>
        <w:t>решением</w:t>
      </w:r>
      <w:r w:rsidR="00643C9B" w:rsidRPr="009B273A">
        <w:rPr>
          <w:rFonts w:ascii="Times New Roman" w:eastAsia="Calibri" w:hAnsi="Times New Roman" w:cs="Times New Roman"/>
          <w:sz w:val="28"/>
          <w:szCs w:val="28"/>
          <w:lang w:val="ru-RU"/>
        </w:rPr>
        <w:t>,</w:t>
      </w:r>
      <w:r w:rsidRPr="009B273A">
        <w:rPr>
          <w:rFonts w:ascii="Times New Roman" w:eastAsia="Calibri" w:hAnsi="Times New Roman" w:cs="Times New Roman"/>
          <w:sz w:val="28"/>
          <w:szCs w:val="28"/>
          <w:lang w:val="ru-RU"/>
        </w:rPr>
        <w:t xml:space="preserve"> за совершение тяжкого или особо тяжкого преступления, предусмотренного Уголовным кодексом Республики Молдова, или за преступление, предусмотренное уголовным законодательством иностранных государств, </w:t>
      </w:r>
      <w:r w:rsidR="00B24BCC" w:rsidRPr="009B273A">
        <w:rPr>
          <w:rFonts w:ascii="Times New Roman" w:eastAsia="Calibri" w:hAnsi="Times New Roman" w:cs="Times New Roman"/>
          <w:sz w:val="28"/>
          <w:szCs w:val="28"/>
          <w:lang w:val="ru-RU"/>
        </w:rPr>
        <w:t xml:space="preserve">содержащее </w:t>
      </w:r>
      <w:r w:rsidRPr="009B273A">
        <w:rPr>
          <w:rFonts w:ascii="Times New Roman" w:eastAsia="Calibri" w:hAnsi="Times New Roman" w:cs="Times New Roman"/>
          <w:sz w:val="28"/>
          <w:szCs w:val="28"/>
          <w:lang w:val="ru-RU"/>
        </w:rPr>
        <w:t>признак</w:t>
      </w:r>
      <w:r w:rsidR="00B24BCC"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тяжкого или особо тяжкого преступления, </w:t>
      </w:r>
      <w:r w:rsidR="00B24BCC" w:rsidRPr="009B273A">
        <w:rPr>
          <w:rFonts w:ascii="Times New Roman" w:eastAsia="Calibri" w:hAnsi="Times New Roman" w:cs="Times New Roman"/>
          <w:sz w:val="28"/>
          <w:szCs w:val="28"/>
          <w:lang w:val="ru-RU"/>
        </w:rPr>
        <w:t>предусмотренного</w:t>
      </w:r>
      <w:r w:rsidRPr="009B273A">
        <w:rPr>
          <w:rFonts w:ascii="Times New Roman" w:eastAsia="Calibri" w:hAnsi="Times New Roman" w:cs="Times New Roman"/>
          <w:sz w:val="28"/>
          <w:szCs w:val="28"/>
          <w:lang w:val="ru-RU"/>
        </w:rPr>
        <w:t xml:space="preserve"> Уголовн</w:t>
      </w:r>
      <w:r w:rsidR="00B24BCC" w:rsidRPr="009B273A">
        <w:rPr>
          <w:rFonts w:ascii="Times New Roman" w:eastAsia="Calibri" w:hAnsi="Times New Roman" w:cs="Times New Roman"/>
          <w:sz w:val="28"/>
          <w:szCs w:val="28"/>
          <w:lang w:val="ru-RU"/>
        </w:rPr>
        <w:t>ым</w:t>
      </w:r>
      <w:r w:rsidRPr="009B273A">
        <w:rPr>
          <w:rFonts w:ascii="Times New Roman" w:eastAsia="Calibri" w:hAnsi="Times New Roman" w:cs="Times New Roman"/>
          <w:sz w:val="28"/>
          <w:szCs w:val="28"/>
          <w:lang w:val="ru-RU"/>
        </w:rPr>
        <w:t xml:space="preserve"> кодекс</w:t>
      </w:r>
      <w:r w:rsidR="00B24BCC" w:rsidRPr="009B273A">
        <w:rPr>
          <w:rFonts w:ascii="Times New Roman" w:eastAsia="Calibri" w:hAnsi="Times New Roman" w:cs="Times New Roman"/>
          <w:sz w:val="28"/>
          <w:szCs w:val="28"/>
          <w:lang w:val="ru-RU"/>
        </w:rPr>
        <w:t>ом</w:t>
      </w:r>
      <w:r w:rsidRPr="009B273A">
        <w:rPr>
          <w:rFonts w:ascii="Times New Roman" w:eastAsia="Calibri" w:hAnsi="Times New Roman" w:cs="Times New Roman"/>
          <w:sz w:val="28"/>
          <w:szCs w:val="28"/>
          <w:lang w:val="ru-RU"/>
        </w:rPr>
        <w:t xml:space="preserve"> Республики Молдова, или </w:t>
      </w:r>
      <w:r w:rsidR="00B24BCC" w:rsidRPr="009B273A">
        <w:rPr>
          <w:rFonts w:ascii="Times New Roman" w:eastAsia="Calibri" w:hAnsi="Times New Roman" w:cs="Times New Roman"/>
          <w:sz w:val="28"/>
          <w:szCs w:val="28"/>
          <w:lang w:val="ru-RU"/>
        </w:rPr>
        <w:t>котор</w:t>
      </w:r>
      <w:r w:rsidR="00643C9B" w:rsidRPr="009B273A">
        <w:rPr>
          <w:rFonts w:ascii="Times New Roman" w:eastAsia="Calibri" w:hAnsi="Times New Roman" w:cs="Times New Roman"/>
          <w:sz w:val="28"/>
          <w:szCs w:val="28"/>
          <w:lang w:val="ru-RU"/>
        </w:rPr>
        <w:t>ые</w:t>
      </w:r>
      <w:r w:rsidRPr="009B273A">
        <w:rPr>
          <w:rFonts w:ascii="Times New Roman" w:eastAsia="Calibri" w:hAnsi="Times New Roman" w:cs="Times New Roman"/>
          <w:sz w:val="28"/>
          <w:szCs w:val="28"/>
          <w:lang w:val="ru-RU"/>
        </w:rPr>
        <w:t xml:space="preserve"> наход</w:t>
      </w:r>
      <w:r w:rsidR="00643C9B" w:rsidRPr="009B273A">
        <w:rPr>
          <w:rFonts w:ascii="Times New Roman" w:eastAsia="Calibri" w:hAnsi="Times New Roman" w:cs="Times New Roman"/>
          <w:sz w:val="28"/>
          <w:szCs w:val="28"/>
          <w:lang w:val="ru-RU"/>
        </w:rPr>
        <w:t>я</w:t>
      </w:r>
      <w:r w:rsidRPr="009B273A">
        <w:rPr>
          <w:rFonts w:ascii="Times New Roman" w:eastAsia="Calibri" w:hAnsi="Times New Roman" w:cs="Times New Roman"/>
          <w:sz w:val="28"/>
          <w:szCs w:val="28"/>
          <w:lang w:val="ru-RU"/>
        </w:rPr>
        <w:t xml:space="preserve">тся под уголовным преследованием за совершение тяжкого или особо тяжкого преступления. </w:t>
      </w:r>
    </w:p>
    <w:p w:rsidR="00B24BCC" w:rsidRPr="009B273A" w:rsidRDefault="00B24BCC"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204B97" w:rsidP="009B273A">
      <w:pPr>
        <w:tabs>
          <w:tab w:val="left" w:pos="1134"/>
          <w:tab w:val="left" w:pos="1276"/>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 (2) Список юрисдикций, не </w:t>
      </w:r>
      <w:r w:rsidR="00B24BCC" w:rsidRPr="009B273A">
        <w:rPr>
          <w:rFonts w:ascii="Times New Roman" w:eastAsia="Calibri" w:hAnsi="Times New Roman" w:cs="Times New Roman"/>
          <w:sz w:val="28"/>
          <w:szCs w:val="28"/>
          <w:lang w:val="ru-RU"/>
        </w:rPr>
        <w:t>отвечающих</w:t>
      </w:r>
      <w:r w:rsidRPr="009B273A">
        <w:rPr>
          <w:rFonts w:ascii="Times New Roman" w:eastAsia="Calibri" w:hAnsi="Times New Roman" w:cs="Times New Roman"/>
          <w:sz w:val="28"/>
          <w:szCs w:val="28"/>
          <w:lang w:val="ru-RU"/>
        </w:rPr>
        <w:t xml:space="preserve"> международны</w:t>
      </w:r>
      <w:r w:rsidR="00B24BCC" w:rsidRPr="009B273A">
        <w:rPr>
          <w:rFonts w:ascii="Times New Roman" w:eastAsia="Calibri" w:hAnsi="Times New Roman" w:cs="Times New Roman"/>
          <w:sz w:val="28"/>
          <w:szCs w:val="28"/>
          <w:lang w:val="ru-RU"/>
        </w:rPr>
        <w:t>м</w:t>
      </w:r>
      <w:r w:rsidRPr="009B273A">
        <w:rPr>
          <w:rFonts w:ascii="Times New Roman" w:eastAsia="Calibri" w:hAnsi="Times New Roman" w:cs="Times New Roman"/>
          <w:sz w:val="28"/>
          <w:szCs w:val="28"/>
          <w:lang w:val="ru-RU"/>
        </w:rPr>
        <w:t xml:space="preserve"> стандарт</w:t>
      </w:r>
      <w:r w:rsidR="00B24BCC" w:rsidRPr="009B273A">
        <w:rPr>
          <w:rFonts w:ascii="Times New Roman" w:eastAsia="Calibri" w:hAnsi="Times New Roman" w:cs="Times New Roman"/>
          <w:sz w:val="28"/>
          <w:szCs w:val="28"/>
          <w:lang w:val="ru-RU"/>
        </w:rPr>
        <w:t>ам</w:t>
      </w:r>
      <w:r w:rsidRPr="009B273A">
        <w:rPr>
          <w:rFonts w:ascii="Times New Roman" w:eastAsia="Calibri" w:hAnsi="Times New Roman" w:cs="Times New Roman"/>
          <w:sz w:val="28"/>
          <w:szCs w:val="28"/>
          <w:lang w:val="ru-RU"/>
        </w:rPr>
        <w:t xml:space="preserve"> прозрачности для целей настоящего Закона, утверждается </w:t>
      </w:r>
      <w:r w:rsidR="00B24BCC" w:rsidRPr="009B273A">
        <w:rPr>
          <w:rFonts w:ascii="Times New Roman" w:eastAsia="Calibri" w:hAnsi="Times New Roman" w:cs="Times New Roman"/>
          <w:sz w:val="28"/>
          <w:szCs w:val="28"/>
          <w:lang w:val="ru-RU"/>
        </w:rPr>
        <w:t>п</w:t>
      </w:r>
      <w:r w:rsidRPr="009B273A">
        <w:rPr>
          <w:rFonts w:ascii="Times New Roman" w:eastAsia="Calibri" w:hAnsi="Times New Roman" w:cs="Times New Roman"/>
          <w:sz w:val="28"/>
          <w:szCs w:val="28"/>
          <w:lang w:val="ru-RU"/>
        </w:rPr>
        <w:t xml:space="preserve">остановлением Правительства по предложению Службы по предупреждению и борьбе с отмыванием денег, в соответствии с утвержденной ею </w:t>
      </w:r>
      <w:r w:rsidR="00B67D49" w:rsidRPr="009B273A">
        <w:rPr>
          <w:rFonts w:ascii="Times New Roman" w:eastAsia="Calibri" w:hAnsi="Times New Roman" w:cs="Times New Roman"/>
          <w:sz w:val="28"/>
          <w:szCs w:val="28"/>
          <w:lang w:val="ru-RU"/>
        </w:rPr>
        <w:t>Методикой определения юрисдикций, не отвечающих международным стандартам прозрачности</w:t>
      </w:r>
      <w:r w:rsidRPr="009B273A">
        <w:rPr>
          <w:rFonts w:ascii="Times New Roman" w:eastAsia="Calibri" w:hAnsi="Times New Roman" w:cs="Times New Roman"/>
          <w:sz w:val="28"/>
          <w:szCs w:val="28"/>
          <w:lang w:val="ru-RU"/>
        </w:rPr>
        <w:t>.</w:t>
      </w:r>
    </w:p>
    <w:p w:rsidR="00B67D49" w:rsidRPr="009B273A" w:rsidRDefault="00B67D49" w:rsidP="009B273A">
      <w:pPr>
        <w:tabs>
          <w:tab w:val="left" w:pos="1134"/>
        </w:tabs>
        <w:spacing w:after="0" w:line="240" w:lineRule="auto"/>
        <w:ind w:left="0" w:firstLine="709"/>
        <w:contextualSpacing/>
        <w:jc w:val="center"/>
        <w:rPr>
          <w:rFonts w:ascii="Times New Roman" w:eastAsia="Calibri" w:hAnsi="Times New Roman" w:cs="Times New Roman"/>
          <w:b/>
          <w:sz w:val="28"/>
          <w:szCs w:val="28"/>
          <w:lang w:val="ru-RU"/>
        </w:rPr>
      </w:pPr>
    </w:p>
    <w:p w:rsidR="00AF449A" w:rsidRPr="009B273A" w:rsidRDefault="00B67D49" w:rsidP="009B273A">
      <w:pPr>
        <w:tabs>
          <w:tab w:val="left" w:pos="1134"/>
        </w:tabs>
        <w:spacing w:after="0" w:line="240" w:lineRule="auto"/>
        <w:ind w:left="0" w:firstLine="709"/>
        <w:contextualSpacing/>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Глава</w:t>
      </w:r>
      <w:r w:rsidR="00AF449A" w:rsidRPr="009B273A">
        <w:rPr>
          <w:rFonts w:ascii="Times New Roman" w:eastAsia="Calibri" w:hAnsi="Times New Roman" w:cs="Times New Roman"/>
          <w:b/>
          <w:sz w:val="28"/>
          <w:szCs w:val="28"/>
          <w:lang w:val="ru-RU"/>
        </w:rPr>
        <w:t xml:space="preserve"> III</w:t>
      </w:r>
    </w:p>
    <w:p w:rsidR="00B67D49" w:rsidRPr="009B273A" w:rsidRDefault="00B67D49" w:rsidP="009B273A">
      <w:pPr>
        <w:tabs>
          <w:tab w:val="left" w:pos="1134"/>
        </w:tabs>
        <w:spacing w:after="0" w:line="240" w:lineRule="auto"/>
        <w:ind w:left="0" w:firstLine="709"/>
        <w:contextualSpacing/>
        <w:jc w:val="center"/>
        <w:rPr>
          <w:rFonts w:ascii="Times New Roman" w:eastAsia="Calibri" w:hAnsi="Times New Roman" w:cs="Times New Roman"/>
          <w:b/>
          <w:sz w:val="28"/>
          <w:szCs w:val="28"/>
          <w:lang w:val="ru-RU"/>
        </w:rPr>
      </w:pPr>
    </w:p>
    <w:p w:rsidR="00B67D49" w:rsidRPr="009B273A" w:rsidRDefault="00B67D49" w:rsidP="009B273A">
      <w:pPr>
        <w:tabs>
          <w:tab w:val="left" w:pos="1134"/>
        </w:tabs>
        <w:spacing w:after="0" w:line="240" w:lineRule="auto"/>
        <w:ind w:left="0" w:firstLine="709"/>
        <w:jc w:val="center"/>
        <w:rPr>
          <w:rFonts w:ascii="Times New Roman" w:eastAsia="Calibri" w:hAnsi="Times New Roman" w:cs="Times New Roman"/>
          <w:b/>
          <w:sz w:val="28"/>
          <w:szCs w:val="28"/>
          <w:lang w:val="ru-RU"/>
        </w:rPr>
      </w:pPr>
      <w:r w:rsidRPr="009B273A">
        <w:rPr>
          <w:rFonts w:ascii="Times New Roman" w:eastAsia="Calibri" w:hAnsi="Times New Roman" w:cs="Times New Roman"/>
          <w:b/>
          <w:sz w:val="28"/>
          <w:szCs w:val="28"/>
          <w:lang w:val="ru-RU"/>
        </w:rPr>
        <w:t>РАССМОТРЕНИЕ ОСНОВНЫХ ИНВЕСТИЦИЙ, ИМЕЮЩИХ ВАЖНОЕ ЗНАЧЕНИЕ ДЛЯ ГОСУДАРСТВЕННОЙ БЕЗОПАСНОСТИ. ПОЛОЖЕНИЕ ОБ ИЗМЕНЕНИИ КОНТРОЛЯ</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b/>
          <w:sz w:val="28"/>
          <w:szCs w:val="28"/>
          <w:lang w:val="ru-RU"/>
        </w:rPr>
        <w:t>Статья 7.</w:t>
      </w:r>
      <w:r w:rsidRPr="009B273A">
        <w:rPr>
          <w:rFonts w:ascii="Times New Roman" w:eastAsia="Calibri" w:hAnsi="Times New Roman" w:cs="Times New Roman"/>
          <w:sz w:val="28"/>
          <w:szCs w:val="28"/>
          <w:lang w:val="ru-RU"/>
        </w:rPr>
        <w:t xml:space="preserve"> За</w:t>
      </w:r>
      <w:r w:rsidR="004701F6" w:rsidRPr="009B273A">
        <w:rPr>
          <w:rFonts w:ascii="Times New Roman" w:eastAsia="Calibri" w:hAnsi="Times New Roman" w:cs="Times New Roman"/>
          <w:sz w:val="28"/>
          <w:szCs w:val="28"/>
          <w:lang w:val="ru-RU"/>
        </w:rPr>
        <w:t>явка</w:t>
      </w:r>
      <w:r w:rsidRPr="009B273A">
        <w:rPr>
          <w:rFonts w:ascii="Times New Roman" w:eastAsia="Calibri" w:hAnsi="Times New Roman" w:cs="Times New Roman"/>
          <w:sz w:val="28"/>
          <w:szCs w:val="28"/>
          <w:lang w:val="ru-RU"/>
        </w:rPr>
        <w:t xml:space="preserve"> на предварительное </w:t>
      </w:r>
      <w:r w:rsidR="00DE692F" w:rsidRPr="009B273A">
        <w:rPr>
          <w:rFonts w:ascii="Times New Roman" w:eastAsia="Calibri" w:hAnsi="Times New Roman" w:cs="Times New Roman"/>
          <w:sz w:val="28"/>
          <w:szCs w:val="28"/>
          <w:lang w:val="ru-RU"/>
        </w:rPr>
        <w:t>утверждение</w:t>
      </w:r>
      <w:r w:rsidRPr="009B273A">
        <w:rPr>
          <w:rFonts w:ascii="Times New Roman" w:eastAsia="Calibri" w:hAnsi="Times New Roman" w:cs="Times New Roman"/>
          <w:sz w:val="28"/>
          <w:szCs w:val="28"/>
          <w:lang w:val="ru-RU"/>
        </w:rPr>
        <w:t xml:space="preserve"> инвестиций, имеющих важное значение для безопасности государства</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(1) </w:t>
      </w:r>
      <w:r w:rsidR="00643C9B" w:rsidRPr="009B273A">
        <w:rPr>
          <w:rFonts w:ascii="Times New Roman" w:eastAsia="Calibri" w:hAnsi="Times New Roman" w:cs="Times New Roman"/>
          <w:sz w:val="28"/>
          <w:szCs w:val="28"/>
          <w:lang w:val="ru-RU"/>
        </w:rPr>
        <w:t>Д</w:t>
      </w:r>
      <w:r w:rsidRPr="009B273A">
        <w:rPr>
          <w:rFonts w:ascii="Times New Roman" w:eastAsia="Calibri" w:hAnsi="Times New Roman" w:cs="Times New Roman"/>
          <w:sz w:val="28"/>
          <w:szCs w:val="28"/>
          <w:lang w:val="ru-RU"/>
        </w:rPr>
        <w:t xml:space="preserve">о осуществления инвестиционной деятельности в областях, имеющих важное значение для государственной безопасности, предусмотренных в статье 4, или предметом которой являются объекты, имеющие важное значение для государственной безопасности, предусмотренные в статье 5, </w:t>
      </w:r>
      <w:r w:rsidR="00643C9B" w:rsidRPr="009B273A">
        <w:rPr>
          <w:rFonts w:ascii="Times New Roman" w:eastAsia="Calibri" w:hAnsi="Times New Roman" w:cs="Times New Roman"/>
          <w:sz w:val="28"/>
          <w:szCs w:val="28"/>
          <w:lang w:val="ru-RU"/>
        </w:rPr>
        <w:t xml:space="preserve">любой потенциальный инвестор обязан </w:t>
      </w:r>
      <w:r w:rsidRPr="009B273A">
        <w:rPr>
          <w:rFonts w:ascii="Times New Roman" w:eastAsia="Calibri" w:hAnsi="Times New Roman" w:cs="Times New Roman"/>
          <w:sz w:val="28"/>
          <w:szCs w:val="28"/>
          <w:lang w:val="ru-RU"/>
        </w:rPr>
        <w:t xml:space="preserve">получить предварительное </w:t>
      </w:r>
      <w:r w:rsidR="00DE692F" w:rsidRPr="009B273A">
        <w:rPr>
          <w:rFonts w:ascii="Times New Roman" w:eastAsia="Calibri" w:hAnsi="Times New Roman" w:cs="Times New Roman"/>
          <w:sz w:val="28"/>
          <w:szCs w:val="28"/>
          <w:lang w:val="ru-RU"/>
        </w:rPr>
        <w:t>утверждение</w:t>
      </w:r>
      <w:r w:rsidRPr="009B273A">
        <w:rPr>
          <w:rFonts w:ascii="Times New Roman" w:eastAsia="Calibri" w:hAnsi="Times New Roman" w:cs="Times New Roman"/>
          <w:sz w:val="28"/>
          <w:szCs w:val="28"/>
          <w:lang w:val="ru-RU"/>
        </w:rPr>
        <w:t xml:space="preserve"> Совета. </w:t>
      </w:r>
    </w:p>
    <w:p w:rsidR="004701F6" w:rsidRPr="009B273A" w:rsidRDefault="004701F6"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(2) Для подачи заявки на получение предварительного </w:t>
      </w:r>
      <w:r w:rsidR="00DE692F" w:rsidRPr="009B273A">
        <w:rPr>
          <w:rFonts w:ascii="Times New Roman" w:eastAsia="Calibri" w:hAnsi="Times New Roman" w:cs="Times New Roman"/>
          <w:sz w:val="28"/>
          <w:szCs w:val="28"/>
          <w:lang w:val="ru-RU"/>
        </w:rPr>
        <w:t xml:space="preserve">утверждение </w:t>
      </w:r>
      <w:r w:rsidRPr="009B273A">
        <w:rPr>
          <w:rFonts w:ascii="Times New Roman" w:eastAsia="Calibri" w:hAnsi="Times New Roman" w:cs="Times New Roman"/>
          <w:sz w:val="28"/>
          <w:szCs w:val="28"/>
          <w:lang w:val="ru-RU"/>
        </w:rPr>
        <w:t>потенциальный инвестор должен представить документы и информацию, касающиеся:</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a) структура </w:t>
      </w:r>
      <w:r w:rsidR="004701F6" w:rsidRPr="009B273A">
        <w:rPr>
          <w:rFonts w:ascii="Times New Roman" w:eastAsia="Calibri" w:hAnsi="Times New Roman" w:cs="Times New Roman"/>
          <w:sz w:val="28"/>
          <w:szCs w:val="28"/>
          <w:lang w:val="ru-RU"/>
        </w:rPr>
        <w:t>уставного</w:t>
      </w:r>
      <w:r w:rsidRPr="009B273A">
        <w:rPr>
          <w:rFonts w:ascii="Times New Roman" w:eastAsia="Calibri" w:hAnsi="Times New Roman" w:cs="Times New Roman"/>
          <w:sz w:val="28"/>
          <w:szCs w:val="28"/>
          <w:lang w:val="ru-RU"/>
        </w:rPr>
        <w:t xml:space="preserve"> капитала (акционеры/</w:t>
      </w:r>
      <w:r w:rsidR="00643C9B" w:rsidRPr="009B273A">
        <w:rPr>
          <w:rFonts w:ascii="Times New Roman" w:eastAsia="Calibri" w:hAnsi="Times New Roman" w:cs="Times New Roman"/>
          <w:sz w:val="28"/>
          <w:szCs w:val="28"/>
          <w:lang w:val="ru-RU"/>
        </w:rPr>
        <w:t>участники</w:t>
      </w:r>
      <w:r w:rsidRPr="009B273A">
        <w:rPr>
          <w:rFonts w:ascii="Times New Roman" w:eastAsia="Calibri" w:hAnsi="Times New Roman" w:cs="Times New Roman"/>
          <w:sz w:val="28"/>
          <w:szCs w:val="28"/>
          <w:lang w:val="ru-RU"/>
        </w:rPr>
        <w:t xml:space="preserve">), включая </w:t>
      </w:r>
      <w:r w:rsidR="004701F6" w:rsidRPr="009B273A">
        <w:rPr>
          <w:rFonts w:ascii="Times New Roman" w:eastAsia="Calibri" w:hAnsi="Times New Roman" w:cs="Times New Roman"/>
          <w:sz w:val="28"/>
          <w:szCs w:val="28"/>
          <w:lang w:val="ru-RU"/>
        </w:rPr>
        <w:t>выгодоприобретающего собственника</w:t>
      </w:r>
      <w:r w:rsidRPr="009B273A">
        <w:rPr>
          <w:rFonts w:ascii="Times New Roman" w:eastAsia="Calibri" w:hAnsi="Times New Roman" w:cs="Times New Roman"/>
          <w:sz w:val="28"/>
          <w:szCs w:val="28"/>
          <w:lang w:val="ru-RU"/>
        </w:rPr>
        <w:t xml:space="preserve">; </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b) приблизительная стоимость инвестиций, выраженная в денежных единицах;</w:t>
      </w:r>
    </w:p>
    <w:p w:rsidR="00B67D49" w:rsidRPr="009B273A" w:rsidRDefault="0020381E"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en-US"/>
        </w:rPr>
        <w:t>c</w:t>
      </w:r>
      <w:r w:rsidR="00B67D49" w:rsidRPr="009B273A">
        <w:rPr>
          <w:rFonts w:ascii="Times New Roman" w:eastAsia="Calibri" w:hAnsi="Times New Roman" w:cs="Times New Roman"/>
          <w:sz w:val="28"/>
          <w:szCs w:val="28"/>
          <w:lang w:val="ru-RU"/>
        </w:rPr>
        <w:t xml:space="preserve">) основная деятельность, продукция, услуги и </w:t>
      </w:r>
      <w:r w:rsidR="004701F6" w:rsidRPr="009B273A">
        <w:rPr>
          <w:rFonts w:ascii="Times New Roman" w:eastAsia="Calibri" w:hAnsi="Times New Roman" w:cs="Times New Roman"/>
          <w:sz w:val="28"/>
          <w:szCs w:val="28"/>
          <w:lang w:val="ru-RU"/>
        </w:rPr>
        <w:t>коммерческие</w:t>
      </w:r>
      <w:r w:rsidR="00B67D49" w:rsidRPr="009B273A">
        <w:rPr>
          <w:rFonts w:ascii="Times New Roman" w:eastAsia="Calibri" w:hAnsi="Times New Roman" w:cs="Times New Roman"/>
          <w:sz w:val="28"/>
          <w:szCs w:val="28"/>
          <w:lang w:val="ru-RU"/>
        </w:rPr>
        <w:t xml:space="preserve"> операции;</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d) страны и основные экономические партнеры в стране или за рубежом, с которыми сотрудничает;</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e) финансовые отчеты;</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f) финансирование инвестиций и источник их финансирования;</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g) дата, на которую планируется </w:t>
      </w:r>
      <w:r w:rsidR="0083073C" w:rsidRPr="009B273A">
        <w:rPr>
          <w:rFonts w:ascii="Times New Roman" w:eastAsia="Calibri" w:hAnsi="Times New Roman" w:cs="Times New Roman"/>
          <w:sz w:val="28"/>
          <w:szCs w:val="28"/>
          <w:lang w:val="ru-RU"/>
        </w:rPr>
        <w:t xml:space="preserve">осуществление </w:t>
      </w:r>
      <w:r w:rsidRPr="009B273A">
        <w:rPr>
          <w:rFonts w:ascii="Times New Roman" w:eastAsia="Calibri" w:hAnsi="Times New Roman" w:cs="Times New Roman"/>
          <w:sz w:val="28"/>
          <w:szCs w:val="28"/>
          <w:lang w:val="ru-RU"/>
        </w:rPr>
        <w:t>или уже осуществлен</w:t>
      </w:r>
      <w:r w:rsidR="0083073C" w:rsidRPr="009B273A">
        <w:rPr>
          <w:rFonts w:ascii="Times New Roman" w:eastAsia="Calibri" w:hAnsi="Times New Roman" w:cs="Times New Roman"/>
          <w:sz w:val="28"/>
          <w:szCs w:val="28"/>
          <w:lang w:val="ru-RU"/>
        </w:rPr>
        <w:t>ы</w:t>
      </w:r>
      <w:r w:rsidRPr="009B273A">
        <w:rPr>
          <w:rFonts w:ascii="Times New Roman" w:eastAsia="Calibri" w:hAnsi="Times New Roman" w:cs="Times New Roman"/>
          <w:sz w:val="28"/>
          <w:szCs w:val="28"/>
          <w:lang w:val="ru-RU"/>
        </w:rPr>
        <w:t xml:space="preserve"> </w:t>
      </w:r>
      <w:r w:rsidR="0083073C" w:rsidRPr="009B273A">
        <w:rPr>
          <w:rFonts w:ascii="Times New Roman" w:eastAsia="Calibri" w:hAnsi="Times New Roman" w:cs="Times New Roman"/>
          <w:sz w:val="28"/>
          <w:szCs w:val="28"/>
          <w:lang w:val="ru-RU"/>
        </w:rPr>
        <w:t>инвестиции</w:t>
      </w:r>
      <w:r w:rsidRPr="009B273A">
        <w:rPr>
          <w:rFonts w:ascii="Times New Roman" w:eastAsia="Calibri" w:hAnsi="Times New Roman" w:cs="Times New Roman"/>
          <w:sz w:val="28"/>
          <w:szCs w:val="28"/>
          <w:lang w:val="ru-RU"/>
        </w:rPr>
        <w:t>;</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h) </w:t>
      </w:r>
      <w:r w:rsidR="0083073C" w:rsidRPr="009B273A">
        <w:rPr>
          <w:rFonts w:ascii="Times New Roman" w:eastAsia="Calibri" w:hAnsi="Times New Roman" w:cs="Times New Roman"/>
          <w:sz w:val="28"/>
          <w:szCs w:val="28"/>
          <w:lang w:val="ru-RU"/>
        </w:rPr>
        <w:t xml:space="preserve">справка об отсутствии </w:t>
      </w:r>
      <w:r w:rsidRPr="009B273A">
        <w:rPr>
          <w:rFonts w:ascii="Times New Roman" w:eastAsia="Calibri" w:hAnsi="Times New Roman" w:cs="Times New Roman"/>
          <w:sz w:val="28"/>
          <w:szCs w:val="28"/>
          <w:lang w:val="ru-RU"/>
        </w:rPr>
        <w:t>судимост</w:t>
      </w:r>
      <w:r w:rsidR="0083073C"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в случае физических лиц, которые являются акционерами/</w:t>
      </w:r>
      <w:r w:rsidR="00C30D9E" w:rsidRPr="009B273A">
        <w:rPr>
          <w:rFonts w:ascii="Times New Roman" w:eastAsia="Calibri" w:hAnsi="Times New Roman" w:cs="Times New Roman"/>
          <w:sz w:val="28"/>
          <w:szCs w:val="28"/>
          <w:lang w:val="ru-RU"/>
        </w:rPr>
        <w:t>участниками</w:t>
      </w:r>
      <w:r w:rsidRPr="009B273A">
        <w:rPr>
          <w:rFonts w:ascii="Times New Roman" w:eastAsia="Calibri" w:hAnsi="Times New Roman" w:cs="Times New Roman"/>
          <w:sz w:val="28"/>
          <w:szCs w:val="28"/>
          <w:lang w:val="ru-RU"/>
        </w:rPr>
        <w:t xml:space="preserve"> или </w:t>
      </w:r>
      <w:r w:rsidR="0083073C" w:rsidRPr="009B273A">
        <w:rPr>
          <w:rFonts w:ascii="Times New Roman" w:eastAsia="Calibri" w:hAnsi="Times New Roman" w:cs="Times New Roman"/>
          <w:sz w:val="28"/>
          <w:szCs w:val="28"/>
          <w:lang w:val="ru-RU"/>
        </w:rPr>
        <w:t>выгодоприобретающими собственниками</w:t>
      </w:r>
      <w:r w:rsidRPr="009B273A">
        <w:rPr>
          <w:rFonts w:ascii="Times New Roman" w:eastAsia="Calibri" w:hAnsi="Times New Roman" w:cs="Times New Roman"/>
          <w:sz w:val="28"/>
          <w:szCs w:val="28"/>
          <w:lang w:val="ru-RU"/>
        </w:rPr>
        <w:t>.</w:t>
      </w:r>
    </w:p>
    <w:p w:rsidR="00C30D9E" w:rsidRPr="009B273A" w:rsidRDefault="00C30D9E"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(3) Совет должен рассмотреть заяв</w:t>
      </w:r>
      <w:r w:rsidR="0083073C" w:rsidRPr="009B273A">
        <w:rPr>
          <w:rFonts w:ascii="Times New Roman" w:eastAsia="Calibri" w:hAnsi="Times New Roman" w:cs="Times New Roman"/>
          <w:sz w:val="28"/>
          <w:szCs w:val="28"/>
          <w:lang w:val="ru-RU"/>
        </w:rPr>
        <w:t>ку</w:t>
      </w:r>
      <w:r w:rsidRPr="009B273A">
        <w:rPr>
          <w:rFonts w:ascii="Times New Roman" w:eastAsia="Calibri" w:hAnsi="Times New Roman" w:cs="Times New Roman"/>
          <w:sz w:val="28"/>
          <w:szCs w:val="28"/>
          <w:lang w:val="ru-RU"/>
        </w:rPr>
        <w:t xml:space="preserve"> в течение 90 дней с даты получения </w:t>
      </w:r>
      <w:r w:rsidR="0083073C" w:rsidRPr="009B273A">
        <w:rPr>
          <w:rFonts w:ascii="Times New Roman" w:eastAsia="Calibri" w:hAnsi="Times New Roman" w:cs="Times New Roman"/>
          <w:sz w:val="28"/>
          <w:szCs w:val="28"/>
          <w:lang w:val="ru-RU"/>
        </w:rPr>
        <w:t xml:space="preserve">заявки </w:t>
      </w:r>
      <w:r w:rsidRPr="009B273A">
        <w:rPr>
          <w:rFonts w:ascii="Times New Roman" w:eastAsia="Calibri" w:hAnsi="Times New Roman" w:cs="Times New Roman"/>
          <w:sz w:val="28"/>
          <w:szCs w:val="28"/>
          <w:lang w:val="ru-RU"/>
        </w:rPr>
        <w:t>и всех необходимых документов и информации. Если к заяв</w:t>
      </w:r>
      <w:r w:rsidR="0083073C" w:rsidRPr="009B273A">
        <w:rPr>
          <w:rFonts w:ascii="Times New Roman" w:eastAsia="Calibri" w:hAnsi="Times New Roman" w:cs="Times New Roman"/>
          <w:sz w:val="28"/>
          <w:szCs w:val="28"/>
          <w:lang w:val="ru-RU"/>
        </w:rPr>
        <w:t>ке</w:t>
      </w:r>
      <w:r w:rsidRPr="009B273A">
        <w:rPr>
          <w:rFonts w:ascii="Times New Roman" w:eastAsia="Calibri" w:hAnsi="Times New Roman" w:cs="Times New Roman"/>
          <w:sz w:val="28"/>
          <w:szCs w:val="28"/>
          <w:lang w:val="ru-RU"/>
        </w:rPr>
        <w:t xml:space="preserve"> не приложены все необходимые документы, то срок </w:t>
      </w:r>
      <w:r w:rsidR="0083073C" w:rsidRPr="009B273A">
        <w:rPr>
          <w:rFonts w:ascii="Times New Roman" w:eastAsia="Calibri" w:hAnsi="Times New Roman" w:cs="Times New Roman"/>
          <w:sz w:val="28"/>
          <w:szCs w:val="28"/>
          <w:lang w:val="ru-RU"/>
        </w:rPr>
        <w:t>рассмотрения</w:t>
      </w:r>
      <w:r w:rsidRPr="009B273A">
        <w:rPr>
          <w:rFonts w:ascii="Times New Roman" w:eastAsia="Calibri" w:hAnsi="Times New Roman" w:cs="Times New Roman"/>
          <w:sz w:val="28"/>
          <w:szCs w:val="28"/>
          <w:lang w:val="ru-RU"/>
        </w:rPr>
        <w:t xml:space="preserve"> начинается с даты получения всех </w:t>
      </w:r>
      <w:r w:rsidR="0083073C" w:rsidRPr="009B273A">
        <w:rPr>
          <w:rFonts w:ascii="Times New Roman" w:eastAsia="Calibri" w:hAnsi="Times New Roman" w:cs="Times New Roman"/>
          <w:sz w:val="28"/>
          <w:szCs w:val="28"/>
          <w:lang w:val="ru-RU"/>
        </w:rPr>
        <w:t xml:space="preserve">соответствующих </w:t>
      </w:r>
      <w:r w:rsidRPr="009B273A">
        <w:rPr>
          <w:rFonts w:ascii="Times New Roman" w:eastAsia="Calibri" w:hAnsi="Times New Roman" w:cs="Times New Roman"/>
          <w:sz w:val="28"/>
          <w:szCs w:val="28"/>
          <w:lang w:val="ru-RU"/>
        </w:rPr>
        <w:t xml:space="preserve">документов. </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(4) В течение срока, указанного в пункте (3), но не позднее 70-го дня этого срока, Совет при необходимости</w:t>
      </w:r>
      <w:r w:rsidR="00C30D9E" w:rsidRPr="009B273A">
        <w:rPr>
          <w:rFonts w:ascii="Times New Roman" w:eastAsia="Calibri" w:hAnsi="Times New Roman" w:cs="Times New Roman"/>
          <w:sz w:val="28"/>
          <w:szCs w:val="28"/>
          <w:lang w:val="ru-RU"/>
        </w:rPr>
        <w:t xml:space="preserve"> вправе</w:t>
      </w:r>
      <w:r w:rsidRPr="009B273A">
        <w:rPr>
          <w:rFonts w:ascii="Times New Roman" w:eastAsia="Calibri" w:hAnsi="Times New Roman" w:cs="Times New Roman"/>
          <w:sz w:val="28"/>
          <w:szCs w:val="28"/>
          <w:lang w:val="ru-RU"/>
        </w:rPr>
        <w:t xml:space="preserve"> запросить дополнительную информацию, имеющую отношение к рассмотрению заявки на предварительное </w:t>
      </w:r>
      <w:r w:rsidR="00DE692F" w:rsidRPr="009B273A">
        <w:rPr>
          <w:rFonts w:ascii="Times New Roman" w:eastAsia="Calibri" w:hAnsi="Times New Roman" w:cs="Times New Roman"/>
          <w:sz w:val="28"/>
          <w:szCs w:val="28"/>
          <w:lang w:val="ru-RU"/>
        </w:rPr>
        <w:t>утверждение</w:t>
      </w:r>
      <w:r w:rsidRPr="009B273A">
        <w:rPr>
          <w:rFonts w:ascii="Times New Roman" w:eastAsia="Calibri" w:hAnsi="Times New Roman" w:cs="Times New Roman"/>
          <w:sz w:val="28"/>
          <w:szCs w:val="28"/>
          <w:lang w:val="ru-RU"/>
        </w:rPr>
        <w:t>. За</w:t>
      </w:r>
      <w:r w:rsidR="0083073C" w:rsidRPr="009B273A">
        <w:rPr>
          <w:rFonts w:ascii="Times New Roman" w:eastAsia="Calibri" w:hAnsi="Times New Roman" w:cs="Times New Roman"/>
          <w:sz w:val="28"/>
          <w:szCs w:val="28"/>
          <w:lang w:val="ru-RU"/>
        </w:rPr>
        <w:t>явка</w:t>
      </w:r>
      <w:r w:rsidRPr="009B273A">
        <w:rPr>
          <w:rFonts w:ascii="Times New Roman" w:eastAsia="Calibri" w:hAnsi="Times New Roman" w:cs="Times New Roman"/>
          <w:sz w:val="28"/>
          <w:szCs w:val="28"/>
          <w:lang w:val="ru-RU"/>
        </w:rPr>
        <w:t xml:space="preserve"> </w:t>
      </w:r>
      <w:r w:rsidR="00C30D9E" w:rsidRPr="009B273A">
        <w:rPr>
          <w:rFonts w:ascii="Times New Roman" w:eastAsia="Calibri" w:hAnsi="Times New Roman" w:cs="Times New Roman"/>
          <w:sz w:val="28"/>
          <w:szCs w:val="28"/>
          <w:lang w:val="ru-RU"/>
        </w:rPr>
        <w:t xml:space="preserve">подается </w:t>
      </w:r>
      <w:r w:rsidRPr="009B273A">
        <w:rPr>
          <w:rFonts w:ascii="Times New Roman" w:eastAsia="Calibri" w:hAnsi="Times New Roman" w:cs="Times New Roman"/>
          <w:sz w:val="28"/>
          <w:szCs w:val="28"/>
          <w:lang w:val="ru-RU"/>
        </w:rPr>
        <w:t>в письменной форме с указанием дополнительной информации, котор</w:t>
      </w:r>
      <w:r w:rsidR="00C30D9E" w:rsidRPr="009B273A">
        <w:rPr>
          <w:rFonts w:ascii="Times New Roman" w:eastAsia="Calibri" w:hAnsi="Times New Roman" w:cs="Times New Roman"/>
          <w:sz w:val="28"/>
          <w:szCs w:val="28"/>
          <w:lang w:val="ru-RU"/>
        </w:rPr>
        <w:t>ую планируется представить</w:t>
      </w:r>
      <w:r w:rsidRPr="009B273A">
        <w:rPr>
          <w:rFonts w:ascii="Times New Roman" w:eastAsia="Calibri" w:hAnsi="Times New Roman" w:cs="Times New Roman"/>
          <w:sz w:val="28"/>
          <w:szCs w:val="28"/>
          <w:lang w:val="ru-RU"/>
        </w:rPr>
        <w:t>.</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B67D49"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(5) Потенциальный инвестор должен представить запрошенную дополнительную информацию не позднее 20 дней с даты </w:t>
      </w:r>
      <w:r w:rsidR="00C30D9E" w:rsidRPr="009B273A">
        <w:rPr>
          <w:rFonts w:ascii="Times New Roman" w:eastAsia="Calibri" w:hAnsi="Times New Roman" w:cs="Times New Roman"/>
          <w:sz w:val="28"/>
          <w:szCs w:val="28"/>
          <w:lang w:val="ru-RU"/>
        </w:rPr>
        <w:t xml:space="preserve">ее </w:t>
      </w:r>
      <w:r w:rsidRPr="009B273A">
        <w:rPr>
          <w:rFonts w:ascii="Times New Roman" w:eastAsia="Calibri" w:hAnsi="Times New Roman" w:cs="Times New Roman"/>
          <w:sz w:val="28"/>
          <w:szCs w:val="28"/>
          <w:lang w:val="ru-RU"/>
        </w:rPr>
        <w:t>запроса. В течение этого периода, указанный в пункте 3</w:t>
      </w:r>
      <w:r w:rsidR="0083073C" w:rsidRPr="009B273A">
        <w:rPr>
          <w:rFonts w:ascii="Times New Roman" w:eastAsia="Calibri" w:hAnsi="Times New Roman" w:cs="Times New Roman"/>
          <w:sz w:val="28"/>
          <w:szCs w:val="28"/>
          <w:lang w:val="ru-RU"/>
        </w:rPr>
        <w:t xml:space="preserve"> срок рассмотрения</w:t>
      </w:r>
      <w:r w:rsidRPr="009B273A">
        <w:rPr>
          <w:rFonts w:ascii="Times New Roman" w:eastAsia="Calibri" w:hAnsi="Times New Roman" w:cs="Times New Roman"/>
          <w:sz w:val="28"/>
          <w:szCs w:val="28"/>
          <w:lang w:val="ru-RU"/>
        </w:rPr>
        <w:t xml:space="preserve"> приостанавливается.</w:t>
      </w:r>
    </w:p>
    <w:p w:rsidR="00B67D49" w:rsidRPr="009B273A" w:rsidRDefault="00B67D49" w:rsidP="009B273A">
      <w:pPr>
        <w:tabs>
          <w:tab w:val="left" w:pos="1134"/>
        </w:tabs>
        <w:spacing w:after="0" w:line="240" w:lineRule="auto"/>
        <w:ind w:left="0" w:firstLine="709"/>
        <w:jc w:val="both"/>
        <w:rPr>
          <w:rFonts w:ascii="Times New Roman" w:eastAsia="Calibri" w:hAnsi="Times New Roman" w:cs="Times New Roman"/>
          <w:b/>
          <w:sz w:val="28"/>
          <w:szCs w:val="28"/>
          <w:lang w:val="ru-RU"/>
        </w:rPr>
      </w:pP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b/>
          <w:sz w:val="28"/>
          <w:szCs w:val="28"/>
          <w:lang w:val="ru-RU"/>
        </w:rPr>
        <w:t xml:space="preserve">Статья 8. </w:t>
      </w:r>
      <w:r w:rsidRPr="009B273A">
        <w:rPr>
          <w:rFonts w:ascii="Times New Roman" w:eastAsia="Calibri" w:hAnsi="Times New Roman" w:cs="Times New Roman"/>
          <w:sz w:val="28"/>
          <w:szCs w:val="28"/>
          <w:lang w:val="ru-RU"/>
        </w:rPr>
        <w:t xml:space="preserve">Критерии рассмотрения информации </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(1) Рассмотрение информации и документов, указанных в части (2) статьи 7, проводится на основании следующих критериев:</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a) репутация, знания, навыки и опыт любого члена руководящего органа потенциального инвестора;</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b) финансовая устойчивость потенциального инвестора, в частности в отношении деятельности, осуществляемой в областях, имеющих важное значение для государственной безопасности, в результате проводимой в настоящее время деятельности, и деятельности, которую планируется проводить после осуществления инвестиций;</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c) способность потенциального инвестора соблюдать условия, установленные Советом и соответствующим</w:t>
      </w:r>
      <w:r w:rsidR="00A27561" w:rsidRPr="009B273A">
        <w:rPr>
          <w:rFonts w:ascii="Times New Roman" w:eastAsia="Calibri" w:hAnsi="Times New Roman" w:cs="Times New Roman"/>
          <w:sz w:val="28"/>
          <w:szCs w:val="28"/>
          <w:lang w:val="ru-RU"/>
        </w:rPr>
        <w:t>и нормативными актами</w:t>
      </w:r>
      <w:r w:rsidRPr="009B273A">
        <w:rPr>
          <w:rFonts w:ascii="Times New Roman" w:eastAsia="Calibri" w:hAnsi="Times New Roman" w:cs="Times New Roman"/>
          <w:sz w:val="28"/>
          <w:szCs w:val="28"/>
          <w:lang w:val="ru-RU"/>
        </w:rPr>
        <w:t>;</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d) наличие подозрений в отношении предполагаемых к осуществлению инвестиций, связанных с совершением преступлений по отмыванию денег или финансированию терроризма, или других </w:t>
      </w:r>
      <w:r w:rsidR="00A27561" w:rsidRPr="009B273A">
        <w:rPr>
          <w:rFonts w:ascii="Times New Roman" w:eastAsia="Calibri" w:hAnsi="Times New Roman" w:cs="Times New Roman"/>
          <w:sz w:val="28"/>
          <w:szCs w:val="28"/>
          <w:lang w:val="ru-RU"/>
        </w:rPr>
        <w:t>тяжких</w:t>
      </w:r>
      <w:r w:rsidRPr="009B273A">
        <w:rPr>
          <w:rFonts w:ascii="Times New Roman" w:eastAsia="Calibri" w:hAnsi="Times New Roman" w:cs="Times New Roman"/>
          <w:sz w:val="28"/>
          <w:szCs w:val="28"/>
          <w:lang w:val="ru-RU"/>
        </w:rPr>
        <w:t xml:space="preserve"> или особо </w:t>
      </w:r>
      <w:r w:rsidR="00A27561" w:rsidRPr="009B273A">
        <w:rPr>
          <w:rFonts w:ascii="Times New Roman" w:eastAsia="Calibri" w:hAnsi="Times New Roman" w:cs="Times New Roman"/>
          <w:sz w:val="28"/>
          <w:szCs w:val="28"/>
          <w:lang w:val="ru-RU"/>
        </w:rPr>
        <w:t xml:space="preserve">тяжких </w:t>
      </w:r>
      <w:r w:rsidRPr="009B273A">
        <w:rPr>
          <w:rFonts w:ascii="Times New Roman" w:eastAsia="Calibri" w:hAnsi="Times New Roman" w:cs="Times New Roman"/>
          <w:sz w:val="28"/>
          <w:szCs w:val="28"/>
          <w:lang w:val="ru-RU"/>
        </w:rPr>
        <w:t>преступлений;</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e) находится ли предполагаемый инвестор под прямым или косвенным контролем правительства иностранного государства, включая </w:t>
      </w:r>
      <w:r w:rsidR="00A27561" w:rsidRPr="009B273A">
        <w:rPr>
          <w:rFonts w:ascii="Times New Roman" w:eastAsia="Calibri" w:hAnsi="Times New Roman" w:cs="Times New Roman"/>
          <w:sz w:val="28"/>
          <w:szCs w:val="28"/>
          <w:lang w:val="ru-RU"/>
        </w:rPr>
        <w:t xml:space="preserve">публичные </w:t>
      </w:r>
      <w:r w:rsidRPr="009B273A">
        <w:rPr>
          <w:rFonts w:ascii="Times New Roman" w:eastAsia="Calibri" w:hAnsi="Times New Roman" w:cs="Times New Roman"/>
          <w:sz w:val="28"/>
          <w:szCs w:val="28"/>
          <w:lang w:val="ru-RU"/>
        </w:rPr>
        <w:t xml:space="preserve">органы/учреждения или его вооруженные силы, в том числе через структуру собственности или </w:t>
      </w:r>
      <w:r w:rsidR="00C30D9E" w:rsidRPr="009B273A">
        <w:rPr>
          <w:rFonts w:ascii="Times New Roman" w:eastAsia="Calibri" w:hAnsi="Times New Roman" w:cs="Times New Roman"/>
          <w:sz w:val="28"/>
          <w:szCs w:val="28"/>
          <w:lang w:val="ru-RU"/>
        </w:rPr>
        <w:t>существенное</w:t>
      </w:r>
      <w:r w:rsidRPr="009B273A">
        <w:rPr>
          <w:rFonts w:ascii="Times New Roman" w:eastAsia="Calibri" w:hAnsi="Times New Roman" w:cs="Times New Roman"/>
          <w:sz w:val="28"/>
          <w:szCs w:val="28"/>
          <w:lang w:val="ru-RU"/>
        </w:rPr>
        <w:t xml:space="preserve"> финансирование, </w:t>
      </w:r>
      <w:r w:rsidR="00C30D9E" w:rsidRPr="009B273A">
        <w:rPr>
          <w:rFonts w:ascii="Times New Roman" w:eastAsia="Calibri" w:hAnsi="Times New Roman" w:cs="Times New Roman"/>
          <w:sz w:val="28"/>
          <w:szCs w:val="28"/>
          <w:lang w:val="ru-RU"/>
        </w:rPr>
        <w:t>которое</w:t>
      </w:r>
      <w:r w:rsidRPr="009B273A">
        <w:rPr>
          <w:rFonts w:ascii="Times New Roman" w:eastAsia="Calibri" w:hAnsi="Times New Roman" w:cs="Times New Roman"/>
          <w:sz w:val="28"/>
          <w:szCs w:val="28"/>
          <w:lang w:val="ru-RU"/>
        </w:rPr>
        <w:t xml:space="preserve"> мо</w:t>
      </w:r>
      <w:r w:rsidR="00C30D9E" w:rsidRPr="009B273A">
        <w:rPr>
          <w:rFonts w:ascii="Times New Roman" w:eastAsia="Calibri" w:hAnsi="Times New Roman" w:cs="Times New Roman"/>
          <w:sz w:val="28"/>
          <w:szCs w:val="28"/>
          <w:lang w:val="ru-RU"/>
        </w:rPr>
        <w:t>жет</w:t>
      </w:r>
      <w:r w:rsidRPr="009B273A">
        <w:rPr>
          <w:rFonts w:ascii="Times New Roman" w:eastAsia="Calibri" w:hAnsi="Times New Roman" w:cs="Times New Roman"/>
          <w:sz w:val="28"/>
          <w:szCs w:val="28"/>
          <w:lang w:val="ru-RU"/>
        </w:rPr>
        <w:t xml:space="preserve"> угрожать национальной безопасности;</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f) степень, в которой пред</w:t>
      </w:r>
      <w:r w:rsidR="00A27561" w:rsidRPr="009B273A">
        <w:rPr>
          <w:rFonts w:ascii="Times New Roman" w:eastAsia="Calibri" w:hAnsi="Times New Roman" w:cs="Times New Roman"/>
          <w:sz w:val="28"/>
          <w:szCs w:val="28"/>
          <w:lang w:val="ru-RU"/>
        </w:rPr>
        <w:t>по</w:t>
      </w:r>
      <w:r w:rsidRPr="009B273A">
        <w:rPr>
          <w:rFonts w:ascii="Times New Roman" w:eastAsia="Calibri" w:hAnsi="Times New Roman" w:cs="Times New Roman"/>
          <w:sz w:val="28"/>
          <w:szCs w:val="28"/>
          <w:lang w:val="ru-RU"/>
        </w:rPr>
        <w:t>лагаемая инвестиция может прямо или косвенно обеспечить доступ к персональным данным граждан Республики Молдова, правительств</w:t>
      </w:r>
      <w:r w:rsidR="00A27561" w:rsidRPr="009B273A">
        <w:rPr>
          <w:rFonts w:ascii="Times New Roman" w:eastAsia="Calibri" w:hAnsi="Times New Roman" w:cs="Times New Roman"/>
          <w:sz w:val="28"/>
          <w:szCs w:val="28"/>
          <w:lang w:val="ru-RU"/>
        </w:rPr>
        <w:t>ам</w:t>
      </w:r>
      <w:r w:rsidRPr="009B273A">
        <w:rPr>
          <w:rFonts w:ascii="Times New Roman" w:eastAsia="Calibri" w:hAnsi="Times New Roman" w:cs="Times New Roman"/>
          <w:sz w:val="28"/>
          <w:szCs w:val="28"/>
          <w:lang w:val="ru-RU"/>
        </w:rPr>
        <w:t xml:space="preserve"> иностранных государств или иностранны</w:t>
      </w:r>
      <w:r w:rsidR="00A27561" w:rsidRPr="009B273A">
        <w:rPr>
          <w:rFonts w:ascii="Times New Roman" w:eastAsia="Calibri" w:hAnsi="Times New Roman" w:cs="Times New Roman"/>
          <w:sz w:val="28"/>
          <w:szCs w:val="28"/>
          <w:lang w:val="ru-RU"/>
        </w:rPr>
        <w:t>м</w:t>
      </w:r>
      <w:r w:rsidRPr="009B273A">
        <w:rPr>
          <w:rFonts w:ascii="Times New Roman" w:eastAsia="Calibri" w:hAnsi="Times New Roman" w:cs="Times New Roman"/>
          <w:sz w:val="28"/>
          <w:szCs w:val="28"/>
          <w:lang w:val="ru-RU"/>
        </w:rPr>
        <w:t xml:space="preserve"> лиц</w:t>
      </w:r>
      <w:r w:rsidR="00A27561" w:rsidRPr="009B273A">
        <w:rPr>
          <w:rFonts w:ascii="Times New Roman" w:eastAsia="Calibri" w:hAnsi="Times New Roman" w:cs="Times New Roman"/>
          <w:sz w:val="28"/>
          <w:szCs w:val="28"/>
          <w:lang w:val="ru-RU"/>
        </w:rPr>
        <w:t>ам</w:t>
      </w:r>
      <w:r w:rsidRPr="009B273A">
        <w:rPr>
          <w:rFonts w:ascii="Times New Roman" w:eastAsia="Calibri" w:hAnsi="Times New Roman" w:cs="Times New Roman"/>
          <w:sz w:val="28"/>
          <w:szCs w:val="28"/>
          <w:lang w:val="ru-RU"/>
        </w:rPr>
        <w:t xml:space="preserve">, которые могут использовать </w:t>
      </w:r>
      <w:r w:rsidR="00A27561" w:rsidRPr="009B273A">
        <w:rPr>
          <w:rFonts w:ascii="Times New Roman" w:eastAsia="Calibri" w:hAnsi="Times New Roman" w:cs="Times New Roman"/>
          <w:sz w:val="28"/>
          <w:szCs w:val="28"/>
          <w:lang w:val="ru-RU"/>
        </w:rPr>
        <w:t xml:space="preserve">эту </w:t>
      </w:r>
      <w:r w:rsidRPr="009B273A">
        <w:rPr>
          <w:rFonts w:ascii="Times New Roman" w:eastAsia="Calibri" w:hAnsi="Times New Roman" w:cs="Times New Roman"/>
          <w:sz w:val="28"/>
          <w:szCs w:val="28"/>
          <w:lang w:val="ru-RU"/>
        </w:rPr>
        <w:t xml:space="preserve">информацию таким образом, </w:t>
      </w:r>
      <w:r w:rsidR="00A27561" w:rsidRPr="009B273A">
        <w:rPr>
          <w:rFonts w:ascii="Times New Roman" w:eastAsia="Calibri" w:hAnsi="Times New Roman" w:cs="Times New Roman"/>
          <w:sz w:val="28"/>
          <w:szCs w:val="28"/>
          <w:lang w:val="ru-RU"/>
        </w:rPr>
        <w:t xml:space="preserve">который может </w:t>
      </w:r>
      <w:r w:rsidRPr="009B273A">
        <w:rPr>
          <w:rFonts w:ascii="Times New Roman" w:eastAsia="Calibri" w:hAnsi="Times New Roman" w:cs="Times New Roman"/>
          <w:sz w:val="28"/>
          <w:szCs w:val="28"/>
          <w:lang w:val="ru-RU"/>
        </w:rPr>
        <w:t>угрожа</w:t>
      </w:r>
      <w:r w:rsidR="00A27561" w:rsidRPr="009B273A">
        <w:rPr>
          <w:rFonts w:ascii="Times New Roman" w:eastAsia="Calibri" w:hAnsi="Times New Roman" w:cs="Times New Roman"/>
          <w:sz w:val="28"/>
          <w:szCs w:val="28"/>
          <w:lang w:val="ru-RU"/>
        </w:rPr>
        <w:t>ть</w:t>
      </w:r>
      <w:r w:rsidRPr="009B273A">
        <w:rPr>
          <w:rFonts w:ascii="Times New Roman" w:eastAsia="Calibri" w:hAnsi="Times New Roman" w:cs="Times New Roman"/>
          <w:sz w:val="28"/>
          <w:szCs w:val="28"/>
          <w:lang w:val="ru-RU"/>
        </w:rPr>
        <w:t xml:space="preserve"> государств</w:t>
      </w:r>
      <w:r w:rsidR="00C30D9E" w:rsidRPr="009B273A">
        <w:rPr>
          <w:rFonts w:ascii="Times New Roman" w:eastAsia="Calibri" w:hAnsi="Times New Roman" w:cs="Times New Roman"/>
          <w:sz w:val="28"/>
          <w:szCs w:val="28"/>
          <w:lang w:val="ru-RU"/>
        </w:rPr>
        <w:t>енной безопасности</w:t>
      </w:r>
      <w:r w:rsidRPr="009B273A">
        <w:rPr>
          <w:rFonts w:ascii="Times New Roman" w:eastAsia="Calibri" w:hAnsi="Times New Roman" w:cs="Times New Roman"/>
          <w:sz w:val="28"/>
          <w:szCs w:val="28"/>
          <w:lang w:val="ru-RU"/>
        </w:rPr>
        <w:t>;</w:t>
      </w:r>
    </w:p>
    <w:p w:rsidR="0083073C" w:rsidRPr="009B273A" w:rsidRDefault="0083073C" w:rsidP="009B273A">
      <w:pPr>
        <w:tabs>
          <w:tab w:val="left" w:pos="1134"/>
        </w:tabs>
        <w:spacing w:after="0" w:line="240" w:lineRule="auto"/>
        <w:ind w:left="0" w:firstLine="709"/>
        <w:jc w:val="both"/>
        <w:rPr>
          <w:rFonts w:ascii="Times New Roman" w:eastAsia="Calibri" w:hAnsi="Times New Roman" w:cs="Times New Roman"/>
          <w:sz w:val="28"/>
          <w:szCs w:val="28"/>
          <w:lang w:val="ru-RU"/>
        </w:rPr>
      </w:pPr>
      <w:r w:rsidRPr="009B273A">
        <w:rPr>
          <w:rFonts w:ascii="Times New Roman" w:eastAsia="Calibri" w:hAnsi="Times New Roman" w:cs="Times New Roman"/>
          <w:sz w:val="28"/>
          <w:szCs w:val="28"/>
          <w:lang w:val="ru-RU"/>
        </w:rPr>
        <w:t xml:space="preserve">g) может ли инвестиция привести к усилению или созданию новых уязвимостей в области кибербезопасности, и </w:t>
      </w:r>
      <w:r w:rsidR="00A27561" w:rsidRPr="009B273A">
        <w:rPr>
          <w:rFonts w:ascii="Times New Roman" w:eastAsia="Calibri" w:hAnsi="Times New Roman" w:cs="Times New Roman"/>
          <w:sz w:val="28"/>
          <w:szCs w:val="28"/>
          <w:lang w:val="ru-RU"/>
        </w:rPr>
        <w:t>имеет ли иностранное государство</w:t>
      </w:r>
      <w:r w:rsidRPr="009B273A">
        <w:rPr>
          <w:rFonts w:ascii="Times New Roman" w:eastAsia="Calibri" w:hAnsi="Times New Roman" w:cs="Times New Roman"/>
          <w:sz w:val="28"/>
          <w:szCs w:val="28"/>
          <w:lang w:val="ru-RU"/>
        </w:rPr>
        <w:t xml:space="preserve"> </w:t>
      </w:r>
      <w:r w:rsidR="00A27561" w:rsidRPr="009B273A">
        <w:rPr>
          <w:rFonts w:ascii="Times New Roman" w:eastAsia="Calibri" w:hAnsi="Times New Roman" w:cs="Times New Roman"/>
          <w:sz w:val="28"/>
          <w:szCs w:val="28"/>
          <w:lang w:val="ru-RU"/>
        </w:rPr>
        <w:t xml:space="preserve">возможность участвовать в </w:t>
      </w:r>
      <w:r w:rsidRPr="009B273A">
        <w:rPr>
          <w:rFonts w:ascii="Times New Roman" w:eastAsia="Calibri" w:hAnsi="Times New Roman" w:cs="Times New Roman"/>
          <w:sz w:val="28"/>
          <w:szCs w:val="28"/>
          <w:lang w:val="ru-RU"/>
        </w:rPr>
        <w:t>деятельност</w:t>
      </w:r>
      <w:r w:rsidR="00C30D9E" w:rsidRPr="009B273A">
        <w:rPr>
          <w:rFonts w:ascii="Times New Roman" w:eastAsia="Calibri" w:hAnsi="Times New Roman" w:cs="Times New Roman"/>
          <w:sz w:val="28"/>
          <w:szCs w:val="28"/>
          <w:lang w:val="ru-RU"/>
        </w:rPr>
        <w:t>и</w:t>
      </w:r>
      <w:r w:rsidRPr="009B273A">
        <w:rPr>
          <w:rFonts w:ascii="Times New Roman" w:eastAsia="Calibri" w:hAnsi="Times New Roman" w:cs="Times New Roman"/>
          <w:sz w:val="28"/>
          <w:szCs w:val="28"/>
          <w:lang w:val="ru-RU"/>
        </w:rPr>
        <w:t xml:space="preserve"> в области кибербезопасности, которая может </w:t>
      </w:r>
      <w:r w:rsidR="00C30D9E" w:rsidRPr="009B273A">
        <w:rPr>
          <w:rFonts w:ascii="Times New Roman" w:eastAsia="Calibri" w:hAnsi="Times New Roman" w:cs="Times New Roman"/>
          <w:sz w:val="28"/>
          <w:szCs w:val="28"/>
          <w:lang w:val="ru-RU"/>
        </w:rPr>
        <w:t>оказать воздействие</w:t>
      </w:r>
      <w:r w:rsidRPr="009B273A">
        <w:rPr>
          <w:rFonts w:ascii="Times New Roman" w:eastAsia="Calibri" w:hAnsi="Times New Roman" w:cs="Times New Roman"/>
          <w:sz w:val="28"/>
          <w:szCs w:val="28"/>
          <w:lang w:val="ru-RU"/>
        </w:rPr>
        <w:t xml:space="preserve"> на национальную безопасность.</w:t>
      </w:r>
    </w:p>
    <w:p w:rsidR="00A27561" w:rsidRPr="009B273A" w:rsidRDefault="00A27561" w:rsidP="009B273A">
      <w:pPr>
        <w:tabs>
          <w:tab w:val="left" w:pos="1134"/>
        </w:tabs>
        <w:spacing w:after="0" w:line="240" w:lineRule="auto"/>
        <w:ind w:left="0" w:firstLine="709"/>
        <w:jc w:val="both"/>
        <w:rPr>
          <w:rFonts w:ascii="Times New Roman" w:eastAsia="Calibri" w:hAnsi="Times New Roman" w:cs="Times New Roman"/>
          <w:sz w:val="28"/>
          <w:szCs w:val="28"/>
          <w:lang w:val="ru-RU"/>
        </w:rPr>
      </w:pPr>
    </w:p>
    <w:p w:rsidR="00AF449A" w:rsidRPr="009B273A" w:rsidRDefault="0083073C" w:rsidP="009B273A">
      <w:pPr>
        <w:tabs>
          <w:tab w:val="left" w:pos="1134"/>
        </w:tabs>
        <w:spacing w:after="0" w:line="240" w:lineRule="auto"/>
        <w:ind w:left="0" w:firstLine="709"/>
        <w:jc w:val="both"/>
        <w:rPr>
          <w:rFonts w:ascii="Times New Roman" w:eastAsia="Calibri" w:hAnsi="Times New Roman" w:cs="Times New Roman"/>
          <w:bCs/>
          <w:sz w:val="28"/>
          <w:szCs w:val="28"/>
          <w:lang w:val="ru-RU"/>
        </w:rPr>
      </w:pPr>
      <w:r w:rsidRPr="009B273A">
        <w:rPr>
          <w:rFonts w:ascii="Times New Roman" w:eastAsia="Calibri" w:hAnsi="Times New Roman" w:cs="Times New Roman"/>
          <w:sz w:val="28"/>
          <w:szCs w:val="28"/>
          <w:lang w:val="ru-RU"/>
        </w:rPr>
        <w:t xml:space="preserve">(2) Правительство </w:t>
      </w:r>
      <w:r w:rsidR="00A27561" w:rsidRPr="009B273A">
        <w:rPr>
          <w:rFonts w:ascii="Times New Roman" w:eastAsia="Calibri" w:hAnsi="Times New Roman" w:cs="Times New Roman"/>
          <w:sz w:val="28"/>
          <w:szCs w:val="28"/>
          <w:lang w:val="ru-RU"/>
        </w:rPr>
        <w:t>в</w:t>
      </w:r>
      <w:r w:rsidRPr="009B273A">
        <w:rPr>
          <w:rFonts w:ascii="Times New Roman" w:eastAsia="Calibri" w:hAnsi="Times New Roman" w:cs="Times New Roman"/>
          <w:sz w:val="28"/>
          <w:szCs w:val="28"/>
          <w:lang w:val="ru-RU"/>
        </w:rPr>
        <w:t>прав</w:t>
      </w:r>
      <w:r w:rsidR="00A27561" w:rsidRPr="009B273A">
        <w:rPr>
          <w:rFonts w:ascii="Times New Roman" w:eastAsia="Calibri" w:hAnsi="Times New Roman" w:cs="Times New Roman"/>
          <w:sz w:val="28"/>
          <w:szCs w:val="28"/>
          <w:lang w:val="ru-RU"/>
        </w:rPr>
        <w:t>е</w:t>
      </w:r>
      <w:r w:rsidRPr="009B273A">
        <w:rPr>
          <w:rFonts w:ascii="Times New Roman" w:eastAsia="Calibri" w:hAnsi="Times New Roman" w:cs="Times New Roman"/>
          <w:sz w:val="28"/>
          <w:szCs w:val="28"/>
          <w:lang w:val="ru-RU"/>
        </w:rPr>
        <w:t xml:space="preserve"> издавать нормативные акты, устанавливающие </w:t>
      </w:r>
      <w:r w:rsidR="00A27561" w:rsidRPr="009B273A">
        <w:rPr>
          <w:rFonts w:ascii="Times New Roman" w:eastAsia="Calibri" w:hAnsi="Times New Roman" w:cs="Times New Roman"/>
          <w:sz w:val="28"/>
          <w:szCs w:val="28"/>
          <w:lang w:val="ru-RU"/>
        </w:rPr>
        <w:t xml:space="preserve">и другую </w:t>
      </w:r>
      <w:r w:rsidRPr="009B273A">
        <w:rPr>
          <w:rFonts w:ascii="Times New Roman" w:eastAsia="Calibri" w:hAnsi="Times New Roman" w:cs="Times New Roman"/>
          <w:sz w:val="28"/>
          <w:szCs w:val="28"/>
          <w:lang w:val="ru-RU"/>
        </w:rPr>
        <w:t xml:space="preserve">информацию и документы, помимо указанных в </w:t>
      </w:r>
      <w:r w:rsidR="00A27561" w:rsidRPr="009B273A">
        <w:rPr>
          <w:rFonts w:ascii="Times New Roman" w:eastAsia="Calibri" w:hAnsi="Times New Roman" w:cs="Times New Roman"/>
          <w:sz w:val="28"/>
          <w:szCs w:val="28"/>
          <w:lang w:val="ru-RU"/>
        </w:rPr>
        <w:t xml:space="preserve">части </w:t>
      </w:r>
      <w:r w:rsidRPr="009B273A">
        <w:rPr>
          <w:rFonts w:ascii="Times New Roman" w:eastAsia="Calibri" w:hAnsi="Times New Roman" w:cs="Times New Roman"/>
          <w:sz w:val="28"/>
          <w:szCs w:val="28"/>
          <w:lang w:val="ru-RU"/>
        </w:rPr>
        <w:t>(2)</w:t>
      </w:r>
      <w:r w:rsidR="00A27561" w:rsidRPr="009B273A">
        <w:rPr>
          <w:rFonts w:ascii="Times New Roman" w:eastAsia="Calibri" w:hAnsi="Times New Roman" w:cs="Times New Roman"/>
          <w:sz w:val="28"/>
          <w:szCs w:val="28"/>
          <w:lang w:val="ru-RU"/>
        </w:rPr>
        <w:t xml:space="preserve"> статьи 2</w:t>
      </w:r>
      <w:r w:rsidRPr="009B273A">
        <w:rPr>
          <w:rFonts w:ascii="Times New Roman" w:eastAsia="Calibri" w:hAnsi="Times New Roman" w:cs="Times New Roman"/>
          <w:sz w:val="28"/>
          <w:szCs w:val="28"/>
          <w:lang w:val="ru-RU"/>
        </w:rPr>
        <w:t xml:space="preserve">, которые необходимы для рассмотрения </w:t>
      </w:r>
      <w:r w:rsidR="00A27561" w:rsidRPr="009B273A">
        <w:rPr>
          <w:rFonts w:ascii="Times New Roman" w:eastAsia="Calibri" w:hAnsi="Times New Roman" w:cs="Times New Roman"/>
          <w:sz w:val="28"/>
          <w:szCs w:val="28"/>
          <w:lang w:val="ru-RU"/>
        </w:rPr>
        <w:t>заявки на</w:t>
      </w:r>
      <w:r w:rsidRPr="009B273A">
        <w:rPr>
          <w:rFonts w:ascii="Times New Roman" w:eastAsia="Calibri" w:hAnsi="Times New Roman" w:cs="Times New Roman"/>
          <w:sz w:val="28"/>
          <w:szCs w:val="28"/>
          <w:lang w:val="ru-RU"/>
        </w:rPr>
        <w:t xml:space="preserve"> предварительно</w:t>
      </w:r>
      <w:r w:rsidR="00A27561" w:rsidRPr="009B273A">
        <w:rPr>
          <w:rFonts w:ascii="Times New Roman" w:eastAsia="Calibri" w:hAnsi="Times New Roman" w:cs="Times New Roman"/>
          <w:sz w:val="28"/>
          <w:szCs w:val="28"/>
          <w:lang w:val="ru-RU"/>
        </w:rPr>
        <w:t>е</w:t>
      </w:r>
      <w:r w:rsidRPr="009B273A">
        <w:rPr>
          <w:rFonts w:ascii="Times New Roman" w:eastAsia="Calibri" w:hAnsi="Times New Roman" w:cs="Times New Roman"/>
          <w:sz w:val="28"/>
          <w:szCs w:val="28"/>
          <w:lang w:val="ru-RU"/>
        </w:rPr>
        <w:t xml:space="preserve"> </w:t>
      </w:r>
      <w:r w:rsidR="00DE692F" w:rsidRPr="009B273A">
        <w:rPr>
          <w:rFonts w:ascii="Times New Roman" w:eastAsia="Calibri" w:hAnsi="Times New Roman" w:cs="Times New Roman"/>
          <w:sz w:val="28"/>
          <w:szCs w:val="28"/>
          <w:lang w:val="ru-RU"/>
        </w:rPr>
        <w:t>утверждение</w:t>
      </w:r>
      <w:r w:rsidRPr="009B273A">
        <w:rPr>
          <w:rFonts w:ascii="Times New Roman" w:eastAsia="Calibri" w:hAnsi="Times New Roman" w:cs="Times New Roman"/>
          <w:sz w:val="28"/>
          <w:szCs w:val="28"/>
          <w:lang w:val="ru-RU"/>
        </w:rPr>
        <w:t>.</w:t>
      </w:r>
    </w:p>
    <w:p w:rsidR="005B0521" w:rsidRPr="009B273A" w:rsidRDefault="005B0521" w:rsidP="009B273A">
      <w:pPr>
        <w:ind w:left="0" w:firstLine="709"/>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9.</w:t>
      </w:r>
      <w:r w:rsidRPr="009B273A">
        <w:rPr>
          <w:rFonts w:ascii="Times New Roman" w:hAnsi="Times New Roman" w:cs="Times New Roman"/>
          <w:sz w:val="28"/>
          <w:szCs w:val="28"/>
          <w:lang w:val="ru-RU"/>
        </w:rPr>
        <w:t xml:space="preserve"> Решения Совета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После рассмотрения заявки потенциального инвестора на предварительное утверждение Совет может принять следующие решения: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а) принять предварительное утверждение;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bCs/>
          <w:sz w:val="28"/>
          <w:szCs w:val="28"/>
          <w:lang w:val="ru-RU"/>
        </w:rPr>
        <w:t>b</w:t>
      </w:r>
      <w:r w:rsidRPr="009B273A">
        <w:rPr>
          <w:rFonts w:ascii="Times New Roman" w:hAnsi="Times New Roman" w:cs="Times New Roman"/>
          <w:sz w:val="28"/>
          <w:szCs w:val="28"/>
          <w:lang w:val="ru-RU"/>
        </w:rPr>
        <w:t>) отказать в предварительном утверждении;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c) условно принять предварительное утверждение.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Решения Совета принимаются простым большинством его членов.</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Совет письменно сообщает потенциальному инвестору о своем решении в течение трех рабочих дней со дня его принятия с указанием причин в случае вынесения решения об отказе.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(4) Совет принимает решение о предварительном утверждении в следующих ситуациях:</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a) при уверенности в том, что статус потенциального инвестора, включая его финансовую устойчивость по отношению к будущим инвестициям, является адекватным путем кумулятивного изучения критериев, предусмотренных в части (1) статьи 8;</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bCs/>
          <w:sz w:val="28"/>
          <w:szCs w:val="28"/>
          <w:lang w:val="ru-RU"/>
        </w:rPr>
        <w:t>b</w:t>
      </w:r>
      <w:r w:rsidRPr="009B273A">
        <w:rPr>
          <w:rFonts w:ascii="Times New Roman" w:hAnsi="Times New Roman" w:cs="Times New Roman"/>
          <w:sz w:val="28"/>
          <w:szCs w:val="28"/>
          <w:lang w:val="ru-RU"/>
        </w:rPr>
        <w:t>) при отсутствии подозрений, что фактическим бенефициаром предлагаемых инвестиций является лицо, отличное от заявленного в заявке;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bCs/>
          <w:sz w:val="28"/>
          <w:szCs w:val="28"/>
          <w:lang w:val="ru-RU"/>
        </w:rPr>
        <w:t>c</w:t>
      </w:r>
      <w:r w:rsidRPr="009B273A">
        <w:rPr>
          <w:rFonts w:ascii="Times New Roman" w:hAnsi="Times New Roman" w:cs="Times New Roman"/>
          <w:sz w:val="28"/>
          <w:szCs w:val="28"/>
          <w:lang w:val="ru-RU"/>
        </w:rPr>
        <w:t>) отсутствует расслоение более чем на три уровня от собственников потенциального инвестора до фактического бенефициара;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bCs/>
          <w:sz w:val="28"/>
          <w:szCs w:val="28"/>
          <w:lang w:val="ru-RU"/>
        </w:rPr>
        <w:t>d</w:t>
      </w:r>
      <w:r w:rsidRPr="009B273A">
        <w:rPr>
          <w:rFonts w:ascii="Times New Roman" w:hAnsi="Times New Roman" w:cs="Times New Roman"/>
          <w:sz w:val="28"/>
          <w:szCs w:val="28"/>
          <w:lang w:val="ru-RU"/>
        </w:rPr>
        <w:t>) информация и документы, предоставленные потенциальным инвестором, являются полными и/или не содержат ошибочных данных.</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(5) Совет отказывает в выдаче предварительного утверждения, если заявка не содержит документов и информации, подтверждающих, что он не находится в ситуациях, предусмотренных критериями, установленными в части (1) статьи 8.</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(6) В случае вынесения решения об условном принятии предварительного утверждения Совет устанавливает необходимые условия для соблюдения совокупных критериев, предусмотренных частью (1) статьи 8, и крайний срок их исполнения, но не более 90 дней.</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До истечения срока потенциальный инвестор письменно информирует Совет о выполнении условий, установленных в решении, с представлением подтверждающих документов и информации, предусмотренных в части (2) статьи 7. Если потенциальный инвестор не предоставляет письменную информацию о выполнении установленных условий, Совет принимает решение об отказе в выдаче предварительного утверждения.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10.</w:t>
      </w:r>
      <w:r w:rsidRPr="009B273A">
        <w:rPr>
          <w:rFonts w:ascii="Times New Roman" w:hAnsi="Times New Roman" w:cs="Times New Roman"/>
          <w:sz w:val="28"/>
          <w:szCs w:val="28"/>
          <w:lang w:val="ru-RU"/>
        </w:rPr>
        <w:t xml:space="preserve"> Запрос информации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Для тщательного изучения заявок потенциальных инвесторов Совет сотрудничает с органами центрального и местного публичного управления, публичными учреждениями, субъектами частного сектора Республики Молдова и других стран.</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Совет может запросить у любого национального публичного органа и/или учреждения и из других задействованных государств рассмотрение и представление информации и/или документов, которые он считает значимыми для изучения инвестиций. Публичный орган и/или учреждение не могут отказать в рассмотрении и представлении информации, запрошенной Советом, за исключением ситуаций, полностью регулируемых нормативно-правовой базой.</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Для осуществления предусмотренного в части (2) права Совет может заключать соглашения о сотрудничестве с соответствующими субъектами в соответствии с положениями закона о профессиональной тайне и защите персональных данных.</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11.</w:t>
      </w:r>
      <w:r w:rsidRPr="009B273A">
        <w:rPr>
          <w:rFonts w:ascii="Times New Roman" w:hAnsi="Times New Roman" w:cs="Times New Roman"/>
          <w:sz w:val="28"/>
          <w:szCs w:val="28"/>
          <w:lang w:val="ru-RU"/>
        </w:rPr>
        <w:t xml:space="preserve"> Правовые последствия, возникающие в случае отсутствия предварительного утверждения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Если инвестор осуществляет инвестиционную деятельность в областях, значимых для государственной безопасности, предусмотренных статьей 4, или его объект представляет собой имущество, значимое для государственной безопасности, предусмотренное статьей 5, без предварительного утверждения Совета, возникают следующие правовые последствия: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а) Совет предписывает приостановить осуществление права голоса, права созывать и проводить общее собрание акционеров/участников, права вносить вопросы в повестку дня, права выдвигать кандидатов в члены органа управления, права на получение дивидендов/дохода от распределения чистой прибыли, в случае инвестиций, предусмотренных в пункте a) части (1) статьи 3. Акции/д</w:t>
      </w:r>
      <w:r w:rsidRPr="009B273A">
        <w:rPr>
          <w:rFonts w:ascii="Times New Roman" w:hAnsi="Times New Roman" w:cs="Times New Roman"/>
          <w:color w:val="000000"/>
          <w:sz w:val="28"/>
          <w:szCs w:val="28"/>
          <w:shd w:val="clear" w:color="auto" w:fill="FFFFFF"/>
          <w:lang w:val="ru-RU"/>
        </w:rPr>
        <w:t xml:space="preserve">оли в уставном капитале </w:t>
      </w:r>
      <w:r w:rsidRPr="009B273A">
        <w:rPr>
          <w:rFonts w:ascii="Times New Roman" w:hAnsi="Times New Roman" w:cs="Times New Roman"/>
          <w:sz w:val="28"/>
          <w:szCs w:val="28"/>
          <w:lang w:val="ru-RU"/>
        </w:rPr>
        <w:t>с приостановленным правом голоса не исключаются из расчета при созыве общего собрания акционеров/участников и установлении кворума. Если акции с правом голоса/приостановленные д</w:t>
      </w:r>
      <w:r w:rsidRPr="009B273A">
        <w:rPr>
          <w:rFonts w:ascii="Times New Roman" w:hAnsi="Times New Roman" w:cs="Times New Roman"/>
          <w:color w:val="000000"/>
          <w:sz w:val="28"/>
          <w:szCs w:val="28"/>
          <w:shd w:val="clear" w:color="auto" w:fill="FFFFFF"/>
          <w:lang w:val="ru-RU"/>
        </w:rPr>
        <w:t>оли в уставном капитале</w:t>
      </w:r>
      <w:r w:rsidRPr="009B273A">
        <w:rPr>
          <w:rFonts w:ascii="Times New Roman" w:hAnsi="Times New Roman" w:cs="Times New Roman"/>
          <w:sz w:val="28"/>
          <w:szCs w:val="28"/>
          <w:lang w:val="ru-RU"/>
        </w:rPr>
        <w:t xml:space="preserve"> составляют 50% или более акций с правом голоса/д</w:t>
      </w:r>
      <w:r w:rsidRPr="009B273A">
        <w:rPr>
          <w:rFonts w:ascii="Times New Roman" w:hAnsi="Times New Roman" w:cs="Times New Roman"/>
          <w:color w:val="000000"/>
          <w:sz w:val="28"/>
          <w:szCs w:val="28"/>
          <w:shd w:val="clear" w:color="auto" w:fill="FFFFFF"/>
          <w:lang w:val="ru-RU"/>
        </w:rPr>
        <w:t>олей в уставном капитале</w:t>
      </w:r>
      <w:r w:rsidRPr="009B273A">
        <w:rPr>
          <w:rFonts w:ascii="Times New Roman" w:hAnsi="Times New Roman" w:cs="Times New Roman"/>
          <w:sz w:val="28"/>
          <w:szCs w:val="28"/>
          <w:lang w:val="ru-RU"/>
        </w:rPr>
        <w:t>, считается, что общее собрание акционеров/участников имеет кворум, если на нем присутствуют акционеры/участники, владеющие не менее 25% прав голоса субъекта. Акции/д</w:t>
      </w:r>
      <w:r w:rsidRPr="009B273A">
        <w:rPr>
          <w:rFonts w:ascii="Times New Roman" w:hAnsi="Times New Roman" w:cs="Times New Roman"/>
          <w:color w:val="000000"/>
          <w:sz w:val="28"/>
          <w:szCs w:val="28"/>
          <w:shd w:val="clear" w:color="auto" w:fill="FFFFFF"/>
          <w:lang w:val="ru-RU"/>
        </w:rPr>
        <w:t>оли в уставном капитале</w:t>
      </w:r>
      <w:r w:rsidRPr="009B273A">
        <w:rPr>
          <w:rFonts w:ascii="Times New Roman" w:hAnsi="Times New Roman" w:cs="Times New Roman"/>
          <w:sz w:val="28"/>
          <w:szCs w:val="28"/>
          <w:lang w:val="ru-RU"/>
        </w:rPr>
        <w:t xml:space="preserve"> с приостановленным правом голоса не участвуют в принятии решений по вопросам, включенным в повестку дня общего собрания акционеров/участников;</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b) Совет предписывает приостановить действие договоров/сделок в случае инвестиций, предусмотренных в пунктах b)-g) части (1) статьи 3, в соответствии с процедурой уведомления, до получения утверждения.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В течение 20 дней со дня, когда стало известно об инвестициях, осуществленных с нарушением положений статьи 7, Совет информирует потенциального инвестора и стороны, участвующие в инвестировании.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Потенциальные инвесторы, нарушившие положения статьи 7, обязаны запросить предварительное утверждение в течение 30 дней с момента получения уведомления от Совета или продать приобретенные/полученные акции/д</w:t>
      </w:r>
      <w:r w:rsidRPr="009B273A">
        <w:rPr>
          <w:rFonts w:ascii="Times New Roman" w:hAnsi="Times New Roman" w:cs="Times New Roman"/>
          <w:color w:val="000000"/>
          <w:sz w:val="28"/>
          <w:szCs w:val="28"/>
          <w:shd w:val="clear" w:color="auto" w:fill="FFFFFF"/>
          <w:lang w:val="ru-RU"/>
        </w:rPr>
        <w:t>оли в уставном капитале</w:t>
      </w:r>
      <w:r w:rsidRPr="009B273A">
        <w:rPr>
          <w:rFonts w:ascii="Times New Roman" w:hAnsi="Times New Roman" w:cs="Times New Roman"/>
          <w:sz w:val="28"/>
          <w:szCs w:val="28"/>
          <w:lang w:val="ru-RU"/>
        </w:rPr>
        <w:t xml:space="preserve"> в течение 60 дней со дня получения уведомления от Совета, в случае инвестиций, предусмотренных в пункте (а) части (1) статьи 3, или расторгнуть договоры/сделки в течение 30 дней с момента получения уведомления от Совета, в случае инвестиций, предусмотренных в пунктах </w:t>
      </w:r>
      <w:r w:rsidRPr="009B273A">
        <w:rPr>
          <w:rFonts w:ascii="Times New Roman" w:eastAsia="Calibri" w:hAnsi="Times New Roman" w:cs="Times New Roman"/>
          <w:bCs/>
          <w:sz w:val="28"/>
          <w:szCs w:val="28"/>
          <w:lang w:val="ru-RU"/>
        </w:rPr>
        <w:t xml:space="preserve">b)-d) части (1) </w:t>
      </w:r>
      <w:r w:rsidRPr="009B273A">
        <w:rPr>
          <w:rFonts w:ascii="Times New Roman" w:hAnsi="Times New Roman" w:cs="Times New Roman"/>
          <w:sz w:val="28"/>
          <w:szCs w:val="28"/>
          <w:lang w:val="ru-RU"/>
        </w:rPr>
        <w:t>статьи 3.</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(4) Совет может распорядиться о продлении срока, предусмотренного в части (3), если это необходимо для того, чтобы не ставить под угрозу финансовую стабильность, или если есть общественный интерес, оправданный подтверждающими актами. Заявка на продление срока подается потенциальным инвестором за 10 рабочих дней до истечения предыдущего срока.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(5) В ситуации, когда потенциальные инвесторы не намерены начинать процесс запроса предварительного утверждения в течение срока, предусмотренного в части (3), они имеют право отчуждать приобретенные акции/д</w:t>
      </w:r>
      <w:r w:rsidRPr="009B273A">
        <w:rPr>
          <w:rFonts w:ascii="Times New Roman" w:hAnsi="Times New Roman" w:cs="Times New Roman"/>
          <w:color w:val="000000"/>
          <w:sz w:val="28"/>
          <w:szCs w:val="28"/>
          <w:shd w:val="clear" w:color="auto" w:fill="FFFFFF"/>
          <w:lang w:val="ru-RU"/>
        </w:rPr>
        <w:t>оли в уставном капитале</w:t>
      </w:r>
      <w:r w:rsidRPr="009B273A">
        <w:rPr>
          <w:rFonts w:ascii="Times New Roman" w:hAnsi="Times New Roman" w:cs="Times New Roman"/>
          <w:sz w:val="28"/>
          <w:szCs w:val="28"/>
          <w:lang w:val="ru-RU"/>
        </w:rPr>
        <w:t xml:space="preserve">, в случае инвестиций, предусмотренных в пункте a) части (1) статьи 3, а в случае инвестиций, предусмотренных в пунктах </w:t>
      </w:r>
      <w:r w:rsidRPr="009B273A">
        <w:rPr>
          <w:rFonts w:ascii="Times New Roman" w:eastAsia="Calibri" w:hAnsi="Times New Roman" w:cs="Times New Roman"/>
          <w:bCs/>
          <w:sz w:val="28"/>
          <w:szCs w:val="28"/>
          <w:lang w:val="ru-RU"/>
        </w:rPr>
        <w:t xml:space="preserve">b)-d) части (1) </w:t>
      </w:r>
      <w:r w:rsidRPr="009B273A">
        <w:rPr>
          <w:rFonts w:ascii="Times New Roman" w:hAnsi="Times New Roman" w:cs="Times New Roman"/>
          <w:sz w:val="28"/>
          <w:szCs w:val="28"/>
          <w:lang w:val="ru-RU"/>
        </w:rPr>
        <w:t>статьи 3 - для расторжения договоров/сделок.</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(6) Если в сроки, предусмотренные частями (3) и (4), не было выполнено ни одно из действий, предусмотренных частью (5), в случае инвестиций, предусмотренных пунктом а) части (1) статьи 3, - исполнительный орган юридического лица в течение не более 15 дней с истечения срока, предусмотренного в части (4), выносит решение об аннулировании акций/долей и выпуске новых акций/долей в том же количестве и того же класса в случае акционерных обществ и с той же долей в случае обществ с ограниченной ответственностью.</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О данных решениях Совет уведомляется в течение 5 дней с момента их принятия.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 (7) Если в сроки, предусмотренные в частях (3) и (4), не было выполнено ни одно из действий, предусмотренных в части (5), в случае инвестиций, предусмотренных в пунктах </w:t>
      </w:r>
      <w:r w:rsidRPr="009B273A">
        <w:rPr>
          <w:rFonts w:ascii="Times New Roman" w:eastAsia="Calibri" w:hAnsi="Times New Roman" w:cs="Times New Roman"/>
          <w:bCs/>
          <w:sz w:val="28"/>
          <w:szCs w:val="28"/>
          <w:lang w:val="ru-RU"/>
        </w:rPr>
        <w:t xml:space="preserve">b)-g) </w:t>
      </w:r>
      <w:r w:rsidRPr="009B273A">
        <w:rPr>
          <w:rFonts w:ascii="Times New Roman" w:hAnsi="Times New Roman" w:cs="Times New Roman"/>
          <w:sz w:val="28"/>
          <w:szCs w:val="28"/>
          <w:lang w:val="ru-RU"/>
        </w:rPr>
        <w:t xml:space="preserve"> части (1) статьи 3 Совет в течение 60 дней требует расторжения договора и возмещения инвестором нанесенного ущерба.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(8) Положения частей (6) и (7) не применяются в случае инвестиций, предусмотренных в части (1) статьи 3, осуществленных в результате установления следующих обстоятельств: объектом инвестиционной деятельности является имущество, полученное наследованием, дарением или другим способом безвозмездной передачи, регулируемым гражданским законодательством, или в результате уменьшения уставного капитала. В этом случае Совет приостанавливает выполнение договоров/сделок до получения утверждения. Если утверждение не запрашивается в течение срока, предусмотренного в части (3), или если после проведенной проверки Совет отказывается выдать предварительное утверждение, применяются положения частей (6) и (7).</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12.</w:t>
      </w:r>
      <w:r w:rsidRPr="009B273A">
        <w:rPr>
          <w:rFonts w:ascii="Times New Roman" w:hAnsi="Times New Roman" w:cs="Times New Roman"/>
          <w:sz w:val="28"/>
          <w:szCs w:val="28"/>
          <w:lang w:val="ru-RU"/>
        </w:rPr>
        <w:t xml:space="preserve"> Положение о смене контроля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Положение об изменении контроля — это положение из договоров/сделок, заключенных в рамках инвестиционной деятельности, осуществляемой в областях, значимых для государственной безопасности, или объектами которых является имущество, значимое для государственной безопасности, установленное настоящим законом, которое обязывает инвестора получить согласие Правительства и Совета в случае, если инвестор намеревается передать контроль над инвестицией другому физическому или юридическому лицу.</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Считается, что существует контроль, когда физическое или юридическое лицо, принимающее инвестиции, находится в ситуации, предусмотренной частью (3) статьи 203 Гражданского кодекса Республики Молдова.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Если в договорах/сделках, заключенных в рамках инвестиционной деятельности, осуществляемой в областях, значимых для государственной безопасности, или объектами которых является имущество, значимое для государственной безопасности, не предусмотрено положение о смене контроля, это считается разумеющимся.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(4) Правительство и Совет не могут предложить согласие, если физическое или юридическое лицо, принимающее инвестиции, подпадает под действие части (1) статьи 6 настоящего закона.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13.</w:t>
      </w:r>
      <w:r w:rsidRPr="009B273A">
        <w:rPr>
          <w:rFonts w:ascii="Times New Roman" w:hAnsi="Times New Roman" w:cs="Times New Roman"/>
          <w:sz w:val="28"/>
          <w:szCs w:val="28"/>
          <w:lang w:val="ru-RU"/>
        </w:rPr>
        <w:t xml:space="preserve"> Последствия несоблюдения положения о смене контроля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Если сторона, принявшая в собственность или владение/пользование имущество, значимое для государственной безопасности, установленное настоящим законом, либо заключила договоры/сделки в рамках инвестиционной деятельности, осуществляемой в областях, значимых для государственной безопасности, установленных настоящим законом, не запросила согласие Правительства и Совета, или если в результате запроса согласие не было дано, и в то же время сторона, которая приняла право собственности или владения/пользования имуществом, значимым для государственной безопасности, заключает сделку в результате которой другое физическое или юридическое лицо берет на себя контроль над инвестицией, другая сторона договора, а также правительство имеют право не позднее, чем через шесть месяцев после получения информации о смене контроля, потребовать расторжения договора/сделки и возмещения нанесенного ущерба, независимо от закона, применимого к договору/сделке.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14.</w:t>
      </w:r>
      <w:r w:rsidRPr="009B273A">
        <w:rPr>
          <w:rFonts w:ascii="Times New Roman" w:hAnsi="Times New Roman" w:cs="Times New Roman"/>
          <w:sz w:val="28"/>
          <w:szCs w:val="28"/>
          <w:lang w:val="ru-RU"/>
        </w:rPr>
        <w:t xml:space="preserve"> Приостановление исполнения решений Совета в административном суде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В отступление от положений частей (1)—(7) статьи 214 Административного кодекса Республики Молдова № 116/2018 до окончательного разрешения дела исполнение решений Совета не может быть приостановлено;</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Приостановление исполнения решений Совета может быть запрошено в административном суде только после оспаривания в Совете, в течение 30 дней со дня принятия решения Советом или истечения срока рассмотрения заявления потенциального инвестора.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Приостановление исполнения решений Совета может быть предписано судом только по заявлению истца, поданному одновременно с иском, и только при совокупном соблюдении следующих условий:</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а) причины, приведенные истцом в поддержку иска, являются вескими и обоснованными, являясь случаем незаконности prima facie оспариваемого акта;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b) истец приводит основанные на фактах доводы в пользу того, что обстоятельства спора требуют срочного приостановления исполнения оспариваемого административного акта во избежание нанесения существенного и непоправимого ущерба интересам истца;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c) ущерб, который может быть нанесен истцу, превышает общественный интерес, преследуемый в отношении государственной безопасности путем вынесения оспариваемого решения Совета.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(4) Бремя доказывания совокупного наличия условий, указанных в части (3), лежит на истце. Пока не будет доказано обратное, предполагается наличие общественного интереса государственной безопасности в неотложном и непрерывном исполнении решения Совета.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(5) В ходе рассмотрения заявлений о приостановлении исполнения акта Совета судебная инстанция вызывает в суд стороны процесса с указанием даты и времени проведения судебного заседания и приложением копии заявления о приостановлении исполнения решения Совета, а также запрашивает у Совета представления отзыва на заявление истца.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(6) В течение трех рабочих дней со дня получения копии заявления о приостановлении исполнения решения Совет представляет отзыв на данное заявление.</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(7) Судебная инстанция обязана рассмотреть заявление о приостановлении исполнения решения Совета в срок не более пяти дней с момента представления Советом отзыва на него или со дня, когда отзыв должен был быть представлен.</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(8) Судебная инстанция вправе приостановить исполнение решения Совета только в случае совокупного наличия условий, указанных в части (3). Судебная инстанция выносит мотивированное определение о приостановлении или об отказе в приостановлении исполнения решения Совета.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(9) Решение административного суда о признании решения Совета в части или полностью незаконным немедленно направляется Совету и безотлагательно публикуется на официальной веб-странице Совета.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Судебное определение о приостановлении или отказе в приостановлении исполнения решения Совета может быть обжаловано в кассационном порядке в соответствии с Административным кодексом.</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center"/>
        <w:rPr>
          <w:rFonts w:ascii="Times New Roman" w:hAnsi="Times New Roman" w:cs="Times New Roman"/>
          <w:b/>
          <w:sz w:val="28"/>
          <w:szCs w:val="28"/>
          <w:lang w:val="ru-RU"/>
        </w:rPr>
      </w:pPr>
      <w:r w:rsidRPr="009B273A">
        <w:rPr>
          <w:rFonts w:ascii="Times New Roman" w:hAnsi="Times New Roman" w:cs="Times New Roman"/>
          <w:b/>
          <w:sz w:val="28"/>
          <w:szCs w:val="28"/>
          <w:lang w:val="ru-RU"/>
        </w:rPr>
        <w:t>Глава IV</w:t>
      </w:r>
    </w:p>
    <w:p w:rsidR="009B273A" w:rsidRPr="009B273A" w:rsidRDefault="009B273A" w:rsidP="009B273A">
      <w:pPr>
        <w:spacing w:after="0" w:line="276" w:lineRule="auto"/>
        <w:ind w:left="0" w:firstLine="709"/>
        <w:jc w:val="center"/>
        <w:rPr>
          <w:rFonts w:ascii="Times New Roman" w:hAnsi="Times New Roman" w:cs="Times New Roman"/>
          <w:b/>
          <w:sz w:val="28"/>
          <w:szCs w:val="28"/>
          <w:lang w:val="ru-RU"/>
        </w:rPr>
      </w:pPr>
      <w:r w:rsidRPr="009B273A">
        <w:rPr>
          <w:rFonts w:ascii="Times New Roman" w:hAnsi="Times New Roman" w:cs="Times New Roman"/>
          <w:b/>
          <w:sz w:val="28"/>
          <w:szCs w:val="28"/>
          <w:lang w:val="ru-RU"/>
        </w:rPr>
        <w:t>ФИНАНСИРОВАНИЕ И ОТЧЕТНОСТЬ</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15.</w:t>
      </w:r>
      <w:r w:rsidRPr="009B273A">
        <w:rPr>
          <w:rFonts w:ascii="Times New Roman" w:hAnsi="Times New Roman" w:cs="Times New Roman"/>
          <w:sz w:val="28"/>
          <w:szCs w:val="28"/>
          <w:lang w:val="ru-RU"/>
        </w:rPr>
        <w:t xml:space="preserve"> Финансирование деятельности по рассмотрению инвестиций, значимых для государственной безопасности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Финансирование деятельности по рассмотрению инвестиций, значимых для государственной безопасности, определяется Советом с учетом цели обеспечения действенности и эффективности развертывания механизма рассмотрения инвестиций.</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Финансирование деятельности Совета будет обеспечиваться из государственного бюджета и других источников, не запрещенных законом.</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b/>
          <w:sz w:val="28"/>
          <w:szCs w:val="28"/>
          <w:lang w:val="ru-RU"/>
        </w:rPr>
        <w:t>Статья 16.</w:t>
      </w:r>
      <w:r w:rsidRPr="009B273A">
        <w:rPr>
          <w:rFonts w:ascii="Times New Roman" w:hAnsi="Times New Roman" w:cs="Times New Roman"/>
          <w:sz w:val="28"/>
          <w:szCs w:val="28"/>
          <w:lang w:val="ru-RU"/>
        </w:rPr>
        <w:t xml:space="preserve"> Отчет о рассмотрении инвестиций, значимых для государственной безопасности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Совет, до 31 марта года, следующего за отчетным, составляет и ежегодно представляет Правительству, Парламенту и Высшему совету безопасности отчет о своей деятельности.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Счетная палата каждые два года анализирует результаты рассмотрения инвестиций, значимых для государственной безопасности.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center"/>
        <w:rPr>
          <w:rFonts w:ascii="Times New Roman" w:hAnsi="Times New Roman" w:cs="Times New Roman"/>
          <w:b/>
          <w:sz w:val="28"/>
          <w:szCs w:val="28"/>
          <w:lang w:val="ru-RU"/>
        </w:rPr>
      </w:pPr>
      <w:r w:rsidRPr="009B273A">
        <w:rPr>
          <w:rFonts w:ascii="Times New Roman" w:hAnsi="Times New Roman" w:cs="Times New Roman"/>
          <w:b/>
          <w:sz w:val="28"/>
          <w:szCs w:val="28"/>
          <w:lang w:val="ru-RU"/>
        </w:rPr>
        <w:t>Глава V</w:t>
      </w:r>
    </w:p>
    <w:p w:rsidR="009B273A" w:rsidRPr="009B273A" w:rsidRDefault="0020381E" w:rsidP="009B273A">
      <w:pPr>
        <w:spacing w:after="0" w:line="276" w:lineRule="auto"/>
        <w:ind w:left="0" w:firstLine="709"/>
        <w:jc w:val="center"/>
        <w:rPr>
          <w:rFonts w:ascii="Times New Roman" w:hAnsi="Times New Roman" w:cs="Times New Roman"/>
          <w:b/>
          <w:sz w:val="28"/>
          <w:szCs w:val="28"/>
          <w:lang w:val="ru-RU"/>
        </w:rPr>
      </w:pPr>
      <w:r>
        <w:rPr>
          <w:rFonts w:ascii="Times New Roman" w:hAnsi="Times New Roman" w:cs="Times New Roman"/>
          <w:b/>
          <w:sz w:val="28"/>
          <w:szCs w:val="28"/>
          <w:lang w:val="ru-RU"/>
        </w:rPr>
        <w:t>ЗАКЛЮЧИ</w:t>
      </w:r>
      <w:r w:rsidR="009B273A" w:rsidRPr="009B273A">
        <w:rPr>
          <w:rFonts w:ascii="Times New Roman" w:hAnsi="Times New Roman" w:cs="Times New Roman"/>
          <w:b/>
          <w:sz w:val="28"/>
          <w:szCs w:val="28"/>
          <w:lang w:val="ru-RU"/>
        </w:rPr>
        <w:t>ТЕЛЬНЫЕ И ПЕРЕХОДНЫЕ ПОЛОЖЕНИЯ</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both"/>
        <w:rPr>
          <w:rFonts w:ascii="Times New Roman" w:hAnsi="Times New Roman" w:cs="Times New Roman"/>
          <w:b/>
          <w:sz w:val="28"/>
          <w:szCs w:val="28"/>
          <w:lang w:val="ru-RU"/>
        </w:rPr>
      </w:pPr>
      <w:r w:rsidRPr="009B273A">
        <w:rPr>
          <w:rFonts w:ascii="Times New Roman" w:hAnsi="Times New Roman" w:cs="Times New Roman"/>
          <w:b/>
          <w:sz w:val="28"/>
          <w:szCs w:val="28"/>
          <w:lang w:val="ru-RU"/>
        </w:rPr>
        <w:t>Статья 17</w:t>
      </w:r>
      <w:r w:rsidR="0020381E">
        <w:rPr>
          <w:rFonts w:ascii="Times New Roman" w:hAnsi="Times New Roman" w:cs="Times New Roman"/>
          <w:b/>
          <w:sz w:val="28"/>
          <w:szCs w:val="28"/>
          <w:lang w:val="ru-RU"/>
        </w:rPr>
        <w:t>.</w:t>
      </w:r>
      <w:bookmarkStart w:id="1" w:name="_GoBack"/>
      <w:bookmarkEnd w:id="1"/>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(1) Настоящий закон вступает в силу со дня опубликования в Официальном мониторе Республики Молдова.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(2) Правительству в шестимесячный срок со дня вступления в силу настоящего закона: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а) принять нормативные акты, необходимые для исполнения настоящего закона, в том числе утвердить состав и порядок организации деятельности Совета по продвижению инвестиционных проектов в областях, значимых для государственной безопасности;</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sz w:val="28"/>
          <w:szCs w:val="28"/>
          <w:lang w:val="ru-RU" w:eastAsia="ro-MD"/>
        </w:rPr>
        <w:t>b</w:t>
      </w:r>
      <w:r w:rsidRPr="009B273A">
        <w:rPr>
          <w:rFonts w:ascii="Times New Roman" w:hAnsi="Times New Roman" w:cs="Times New Roman"/>
          <w:sz w:val="28"/>
          <w:szCs w:val="28"/>
          <w:lang w:val="ru-RU"/>
        </w:rPr>
        <w:t>) представить Парламенту предложения по приведению нормативных актов в соответствие с настоящим законом;</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eastAsia="Calibri" w:hAnsi="Times New Roman" w:cs="Times New Roman"/>
          <w:sz w:val="28"/>
          <w:szCs w:val="28"/>
          <w:lang w:val="ru-RU" w:eastAsia="ro-MD"/>
        </w:rPr>
        <w:t>c</w:t>
      </w:r>
      <w:r w:rsidRPr="009B273A">
        <w:rPr>
          <w:rFonts w:ascii="Times New Roman" w:hAnsi="Times New Roman" w:cs="Times New Roman"/>
          <w:sz w:val="28"/>
          <w:szCs w:val="28"/>
          <w:lang w:val="ru-RU"/>
        </w:rPr>
        <w:t>) привести свои нормативные акты в соответствие с настоящим законом.</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(3) В трехмесячный срок со дня вступления в силу настоящего закона Службе по предупреждению и борьбе с отмыванием денег утвердить Методологию установления юрисдикций, которые не соблюдают международные стандарты прозрачности в понимании этого закона.</w:t>
      </w:r>
    </w:p>
    <w:p w:rsidR="009B273A" w:rsidRPr="009B273A" w:rsidRDefault="009B273A" w:rsidP="009B273A">
      <w:pPr>
        <w:spacing w:after="0" w:line="276" w:lineRule="auto"/>
        <w:ind w:left="0" w:firstLine="709"/>
        <w:jc w:val="both"/>
        <w:rPr>
          <w:rFonts w:ascii="Times New Roman" w:hAnsi="Times New Roman" w:cs="Times New Roman"/>
          <w:sz w:val="28"/>
          <w:szCs w:val="28"/>
          <w:lang w:val="ru-RU"/>
        </w:rPr>
      </w:pPr>
      <w:r w:rsidRPr="009B273A">
        <w:rPr>
          <w:rFonts w:ascii="Times New Roman" w:hAnsi="Times New Roman" w:cs="Times New Roman"/>
          <w:sz w:val="28"/>
          <w:szCs w:val="28"/>
          <w:lang w:val="ru-RU"/>
        </w:rPr>
        <w:t xml:space="preserve">(4) Лицам, осуществляющим инвестиционную деятельность в областях, значимых для государственной безопасности, или объекты которых представляют собой имущество, значимое для государственной безопасности, установленное настоящим законом, необходимо начать соблюдение положений настоящего закона в течение 6 месяцев со дня его вступления в силу. </w:t>
      </w:r>
    </w:p>
    <w:p w:rsidR="009B273A" w:rsidRPr="009B273A" w:rsidRDefault="009B273A" w:rsidP="009B273A">
      <w:pPr>
        <w:spacing w:after="0" w:line="276" w:lineRule="auto"/>
        <w:ind w:left="0" w:firstLine="709"/>
        <w:rPr>
          <w:rFonts w:ascii="Times New Roman" w:hAnsi="Times New Roman" w:cs="Times New Roman"/>
          <w:sz w:val="28"/>
          <w:szCs w:val="28"/>
          <w:lang w:val="ru-RU"/>
        </w:rPr>
      </w:pPr>
    </w:p>
    <w:p w:rsidR="009B273A" w:rsidRPr="009B273A" w:rsidRDefault="009B273A" w:rsidP="009B273A">
      <w:pPr>
        <w:spacing w:after="0" w:line="276" w:lineRule="auto"/>
        <w:ind w:left="0" w:firstLine="709"/>
        <w:rPr>
          <w:rFonts w:ascii="Times New Roman" w:hAnsi="Times New Roman" w:cs="Times New Roman"/>
          <w:sz w:val="28"/>
          <w:szCs w:val="28"/>
          <w:lang w:val="ru-RU"/>
        </w:rPr>
      </w:pPr>
    </w:p>
    <w:p w:rsidR="009B273A" w:rsidRPr="009B273A" w:rsidRDefault="009B273A" w:rsidP="009B273A">
      <w:pPr>
        <w:spacing w:after="0" w:line="276" w:lineRule="auto"/>
        <w:ind w:left="0" w:firstLine="709"/>
        <w:jc w:val="center"/>
        <w:rPr>
          <w:rFonts w:ascii="Times New Roman" w:hAnsi="Times New Roman" w:cs="Times New Roman"/>
          <w:b/>
          <w:sz w:val="28"/>
          <w:szCs w:val="28"/>
          <w:lang w:val="ru-RU"/>
        </w:rPr>
      </w:pPr>
      <w:r w:rsidRPr="009B273A">
        <w:rPr>
          <w:rFonts w:ascii="Times New Roman" w:hAnsi="Times New Roman" w:cs="Times New Roman"/>
          <w:b/>
          <w:sz w:val="28"/>
          <w:szCs w:val="28"/>
          <w:lang w:val="ru-RU"/>
        </w:rPr>
        <w:t>ПРЕДСЕДАТЕЛЬ ПАРЛАМЕНТА</w:t>
      </w:r>
    </w:p>
    <w:p w:rsidR="009B273A" w:rsidRPr="009B273A" w:rsidRDefault="009B273A" w:rsidP="009B273A">
      <w:pPr>
        <w:ind w:left="0" w:firstLine="709"/>
        <w:rPr>
          <w:rFonts w:ascii="Times New Roman" w:hAnsi="Times New Roman" w:cs="Times New Roman"/>
          <w:sz w:val="28"/>
          <w:szCs w:val="28"/>
          <w:lang w:val="ru-RU"/>
        </w:rPr>
      </w:pPr>
    </w:p>
    <w:sectPr w:rsidR="009B273A" w:rsidRPr="009B273A" w:rsidSect="0020381E">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81E" w:rsidRDefault="0020381E" w:rsidP="0020381E">
      <w:pPr>
        <w:spacing w:after="0" w:line="240" w:lineRule="auto"/>
      </w:pPr>
      <w:r>
        <w:separator/>
      </w:r>
    </w:p>
  </w:endnote>
  <w:endnote w:type="continuationSeparator" w:id="0">
    <w:p w:rsidR="0020381E" w:rsidRDefault="0020381E" w:rsidP="0020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81E" w:rsidRDefault="0020381E" w:rsidP="0020381E">
      <w:pPr>
        <w:spacing w:after="0" w:line="240" w:lineRule="auto"/>
      </w:pPr>
      <w:r>
        <w:separator/>
      </w:r>
    </w:p>
  </w:footnote>
  <w:footnote w:type="continuationSeparator" w:id="0">
    <w:p w:rsidR="0020381E" w:rsidRDefault="0020381E" w:rsidP="00203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5501348"/>
      <w:docPartObj>
        <w:docPartGallery w:val="Page Numbers (Top of Page)"/>
        <w:docPartUnique/>
      </w:docPartObj>
    </w:sdtPr>
    <w:sdtEndPr>
      <w:rPr>
        <w:rFonts w:ascii="Times New Roman" w:hAnsi="Times New Roman" w:cs="Times New Roman"/>
        <w:noProof/>
        <w:sz w:val="28"/>
        <w:szCs w:val="28"/>
      </w:rPr>
    </w:sdtEndPr>
    <w:sdtContent>
      <w:p w:rsidR="0020381E" w:rsidRPr="0020381E" w:rsidRDefault="0020381E">
        <w:pPr>
          <w:pStyle w:val="Header"/>
          <w:jc w:val="center"/>
          <w:rPr>
            <w:rFonts w:ascii="Times New Roman" w:hAnsi="Times New Roman" w:cs="Times New Roman"/>
            <w:sz w:val="28"/>
            <w:szCs w:val="28"/>
          </w:rPr>
        </w:pPr>
        <w:r w:rsidRPr="0020381E">
          <w:rPr>
            <w:rFonts w:ascii="Times New Roman" w:hAnsi="Times New Roman" w:cs="Times New Roman"/>
            <w:sz w:val="28"/>
            <w:szCs w:val="28"/>
          </w:rPr>
          <w:fldChar w:fldCharType="begin"/>
        </w:r>
        <w:r w:rsidRPr="0020381E">
          <w:rPr>
            <w:rFonts w:ascii="Times New Roman" w:hAnsi="Times New Roman" w:cs="Times New Roman"/>
            <w:sz w:val="28"/>
            <w:szCs w:val="28"/>
          </w:rPr>
          <w:instrText xml:space="preserve"> PAGE   \* MERGEFORMAT </w:instrText>
        </w:r>
        <w:r w:rsidRPr="0020381E">
          <w:rPr>
            <w:rFonts w:ascii="Times New Roman" w:hAnsi="Times New Roman" w:cs="Times New Roman"/>
            <w:sz w:val="28"/>
            <w:szCs w:val="28"/>
          </w:rPr>
          <w:fldChar w:fldCharType="separate"/>
        </w:r>
        <w:r w:rsidRPr="0020381E">
          <w:rPr>
            <w:rFonts w:ascii="Times New Roman" w:hAnsi="Times New Roman" w:cs="Times New Roman"/>
            <w:noProof/>
            <w:sz w:val="28"/>
            <w:szCs w:val="28"/>
          </w:rPr>
          <w:t>2</w:t>
        </w:r>
        <w:r w:rsidRPr="0020381E">
          <w:rPr>
            <w:rFonts w:ascii="Times New Roman" w:hAnsi="Times New Roman" w:cs="Times New Roman"/>
            <w:noProof/>
            <w:sz w:val="28"/>
            <w:szCs w:val="28"/>
          </w:rPr>
          <w:fldChar w:fldCharType="end"/>
        </w:r>
      </w:p>
    </w:sdtContent>
  </w:sdt>
  <w:p w:rsidR="0020381E" w:rsidRDefault="002038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9A2B04"/>
    <w:multiLevelType w:val="hybridMultilevel"/>
    <w:tmpl w:val="0D5E3434"/>
    <w:lvl w:ilvl="0" w:tplc="61AEEB80">
      <w:start w:val="1"/>
      <w:numFmt w:val="lowerLetter"/>
      <w:suff w:val="nothing"/>
      <w:lvlText w:val="%1)"/>
      <w:lvlJc w:val="left"/>
      <w:pPr>
        <w:ind w:left="489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7E7A19"/>
    <w:multiLevelType w:val="hybridMultilevel"/>
    <w:tmpl w:val="CDC45C46"/>
    <w:lvl w:ilvl="0" w:tplc="6BD2C764">
      <w:start w:val="4"/>
      <w:numFmt w:val="lowerLetter"/>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9A"/>
    <w:rsid w:val="00075213"/>
    <w:rsid w:val="0017281C"/>
    <w:rsid w:val="00172E39"/>
    <w:rsid w:val="001B68C5"/>
    <w:rsid w:val="001F7063"/>
    <w:rsid w:val="0020381E"/>
    <w:rsid w:val="00204B97"/>
    <w:rsid w:val="00287C4D"/>
    <w:rsid w:val="002B0531"/>
    <w:rsid w:val="00390423"/>
    <w:rsid w:val="004701F6"/>
    <w:rsid w:val="004826CA"/>
    <w:rsid w:val="004B6B1A"/>
    <w:rsid w:val="004E3741"/>
    <w:rsid w:val="005B0521"/>
    <w:rsid w:val="005C57DD"/>
    <w:rsid w:val="00643C9B"/>
    <w:rsid w:val="006B1B13"/>
    <w:rsid w:val="007B1BD1"/>
    <w:rsid w:val="0083073C"/>
    <w:rsid w:val="008352CF"/>
    <w:rsid w:val="009B273A"/>
    <w:rsid w:val="00A27561"/>
    <w:rsid w:val="00AF449A"/>
    <w:rsid w:val="00B24BCC"/>
    <w:rsid w:val="00B67D49"/>
    <w:rsid w:val="00C30D9E"/>
    <w:rsid w:val="00C72DBF"/>
    <w:rsid w:val="00CC124A"/>
    <w:rsid w:val="00CC21A2"/>
    <w:rsid w:val="00D030B1"/>
    <w:rsid w:val="00D1000C"/>
    <w:rsid w:val="00D443DC"/>
    <w:rsid w:val="00D76238"/>
    <w:rsid w:val="00DB3DC7"/>
    <w:rsid w:val="00DE692F"/>
    <w:rsid w:val="00DE7A15"/>
    <w:rsid w:val="00F01653"/>
    <w:rsid w:val="00F77E1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6736"/>
  <w15:chartTrackingRefBased/>
  <w15:docId w15:val="{CDB66BC4-8414-48E4-A356-935C6C67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F449A"/>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213"/>
    <w:pPr>
      <w:ind w:left="720"/>
      <w:contextualSpacing/>
    </w:pPr>
  </w:style>
  <w:style w:type="paragraph" w:styleId="Header">
    <w:name w:val="header"/>
    <w:basedOn w:val="Normal"/>
    <w:link w:val="HeaderChar"/>
    <w:uiPriority w:val="99"/>
    <w:unhideWhenUsed/>
    <w:rsid w:val="0020381E"/>
    <w:pPr>
      <w:tabs>
        <w:tab w:val="center" w:pos="4677"/>
        <w:tab w:val="right" w:pos="9355"/>
      </w:tabs>
      <w:spacing w:after="0" w:line="240" w:lineRule="auto"/>
    </w:pPr>
  </w:style>
  <w:style w:type="character" w:customStyle="1" w:styleId="HeaderChar">
    <w:name w:val="Header Char"/>
    <w:basedOn w:val="DefaultParagraphFont"/>
    <w:link w:val="Header"/>
    <w:uiPriority w:val="99"/>
    <w:rsid w:val="0020381E"/>
    <w:rPr>
      <w:rFonts w:ascii="Georgia" w:hAnsi="Georgia"/>
      <w:sz w:val="24"/>
      <w:szCs w:val="24"/>
      <w:lang w:val="ro-RO"/>
    </w:rPr>
  </w:style>
  <w:style w:type="paragraph" w:styleId="Footer">
    <w:name w:val="footer"/>
    <w:basedOn w:val="Normal"/>
    <w:link w:val="FooterChar"/>
    <w:uiPriority w:val="99"/>
    <w:unhideWhenUsed/>
    <w:rsid w:val="0020381E"/>
    <w:pPr>
      <w:tabs>
        <w:tab w:val="center" w:pos="4677"/>
        <w:tab w:val="right" w:pos="9355"/>
      </w:tabs>
      <w:spacing w:after="0" w:line="240" w:lineRule="auto"/>
    </w:pPr>
  </w:style>
  <w:style w:type="character" w:customStyle="1" w:styleId="FooterChar">
    <w:name w:val="Footer Char"/>
    <w:basedOn w:val="DefaultParagraphFont"/>
    <w:link w:val="Footer"/>
    <w:uiPriority w:val="99"/>
    <w:rsid w:val="0020381E"/>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094374">
      <w:bodyDiv w:val="1"/>
      <w:marLeft w:val="0"/>
      <w:marRight w:val="0"/>
      <w:marTop w:val="0"/>
      <w:marBottom w:val="0"/>
      <w:divBdr>
        <w:top w:val="none" w:sz="0" w:space="0" w:color="auto"/>
        <w:left w:val="none" w:sz="0" w:space="0" w:color="auto"/>
        <w:bottom w:val="none" w:sz="0" w:space="0" w:color="auto"/>
        <w:right w:val="none" w:sz="0" w:space="0" w:color="auto"/>
      </w:divBdr>
    </w:div>
    <w:div w:id="200365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5F1BF1C-73B8-43E4-BFFB-1D5B04E2E9EB}"/>
</file>

<file path=customXml/itemProps2.xml><?xml version="1.0" encoding="utf-8"?>
<ds:datastoreItem xmlns:ds="http://schemas.openxmlformats.org/officeDocument/2006/customXml" ds:itemID="{DB65DBA8-AD43-487D-A3C2-CFDEADDF252F}"/>
</file>

<file path=customXml/itemProps3.xml><?xml version="1.0" encoding="utf-8"?>
<ds:datastoreItem xmlns:ds="http://schemas.openxmlformats.org/officeDocument/2006/customXml" ds:itemID="{950743A4-AABF-4BC3-87A9-BC859DFFCDDA}"/>
</file>

<file path=docProps/app.xml><?xml version="1.0" encoding="utf-8"?>
<Properties xmlns="http://schemas.openxmlformats.org/officeDocument/2006/extended-properties" xmlns:vt="http://schemas.openxmlformats.org/officeDocument/2006/docPropsVTypes">
  <Template>Normal</Template>
  <TotalTime>10</TotalTime>
  <Pages>16</Pages>
  <Words>4730</Words>
  <Characters>27440</Characters>
  <Application>Microsoft Office Word</Application>
  <DocSecurity>0</DocSecurity>
  <Lines>228</Lines>
  <Paragraphs>64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302.2021.ru</dc:title>
  <dc:subject/>
  <dc:creator>Nicoleta Chira</dc:creator>
  <cp:keywords/>
  <dc:description/>
  <cp:lastModifiedBy>Aliona Galaico</cp:lastModifiedBy>
  <cp:revision>3</cp:revision>
  <dcterms:created xsi:type="dcterms:W3CDTF">2021-10-27T12:09:00Z</dcterms:created>
  <dcterms:modified xsi:type="dcterms:W3CDTF">2021-10-27T12:15:00Z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