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48DB7" w14:textId="4B4DBA06" w:rsidR="006F65C5" w:rsidRPr="008370F7" w:rsidRDefault="006F65C5" w:rsidP="003954A2">
      <w:pPr>
        <w:tabs>
          <w:tab w:val="left" w:pos="4536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370F7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(№ </w:t>
      </w:r>
      <w:r w:rsidR="00E27E45" w:rsidRPr="00B903F2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14</w:t>
      </w:r>
      <w:r w:rsidR="00C377B2">
        <w:rPr>
          <w:rFonts w:ascii="Times New Roman" w:eastAsia="Times New Roman" w:hAnsi="Times New Roman"/>
          <w:i/>
          <w:iCs/>
          <w:sz w:val="28"/>
          <w:szCs w:val="28"/>
          <w:lang w:val="en-US"/>
        </w:rPr>
        <w:t>4</w:t>
      </w:r>
      <w:r w:rsidRPr="008370F7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/2024)</w:t>
      </w:r>
    </w:p>
    <w:p w14:paraId="0DBFCACC" w14:textId="79FD9AAA" w:rsidR="006E6D5C" w:rsidRPr="008370F7" w:rsidRDefault="006F65C5" w:rsidP="003954A2">
      <w:pPr>
        <w:tabs>
          <w:tab w:val="left" w:pos="4536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370F7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(Перевод)</w:t>
      </w:r>
    </w:p>
    <w:p w14:paraId="11D3A5B7" w14:textId="77777777" w:rsidR="006E6D5C" w:rsidRPr="008370F7" w:rsidRDefault="006E6D5C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8370F7" w:rsidRDefault="006E6D5C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3FEDCF1" w14:textId="57CF9E81" w:rsidR="00F17F07" w:rsidRDefault="00F17F07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300AF3A" w14:textId="77777777" w:rsidR="00355A71" w:rsidRPr="008370F7" w:rsidRDefault="00355A71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C377B2" w:rsidRDefault="00520DC7" w:rsidP="0047694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C377B2">
        <w:rPr>
          <w:b/>
          <w:bCs/>
          <w:sz w:val="28"/>
          <w:szCs w:val="28"/>
          <w:lang w:val="ru-RU"/>
        </w:rPr>
        <w:t>ПОСТАНОВЛЕНИЕ</w:t>
      </w:r>
    </w:p>
    <w:p w14:paraId="6D872CBD" w14:textId="77777777" w:rsidR="00C377B2" w:rsidRPr="00C377B2" w:rsidRDefault="00C377B2" w:rsidP="00C377B2">
      <w:pPr>
        <w:pStyle w:val="tt"/>
        <w:tabs>
          <w:tab w:val="left" w:pos="4536"/>
        </w:tabs>
        <w:spacing w:after="0" w:afterAutospacing="0"/>
        <w:jc w:val="center"/>
        <w:rPr>
          <w:b/>
          <w:bCs/>
          <w:sz w:val="28"/>
          <w:szCs w:val="28"/>
          <w:lang w:val="ru-RU"/>
        </w:rPr>
      </w:pPr>
      <w:r w:rsidRPr="00C377B2">
        <w:rPr>
          <w:b/>
          <w:bCs/>
          <w:sz w:val="28"/>
          <w:szCs w:val="28"/>
          <w:lang w:val="ru-RU"/>
        </w:rPr>
        <w:t>по Отчету о деятельности Национального</w:t>
      </w:r>
    </w:p>
    <w:p w14:paraId="75CC3C5A" w14:textId="42809481" w:rsidR="00C377B2" w:rsidRPr="00C377B2" w:rsidRDefault="00C377B2" w:rsidP="00C377B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C377B2">
        <w:rPr>
          <w:b/>
          <w:bCs/>
          <w:sz w:val="28"/>
          <w:szCs w:val="28"/>
          <w:lang w:val="ru-RU"/>
        </w:rPr>
        <w:t>органа по неподкупности за 2023 год</w:t>
      </w:r>
    </w:p>
    <w:p w14:paraId="1DE8DC72" w14:textId="199B7ACB" w:rsidR="00C377B2" w:rsidRPr="00C377B2" w:rsidRDefault="00C377B2" w:rsidP="00C21F00">
      <w:pPr>
        <w:pStyle w:val="tt"/>
        <w:tabs>
          <w:tab w:val="left" w:pos="4536"/>
        </w:tabs>
        <w:spacing w:before="3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377B2">
        <w:rPr>
          <w:sz w:val="28"/>
          <w:szCs w:val="28"/>
          <w:lang w:val="ru-RU"/>
        </w:rPr>
        <w:t>На основании статьи 128 Регламента Парламента, принятого Законом № 797/1996, пункта а) части (3) статьи 7 и пункта m) части (1) статьи 14 Закона о Национальном органе по неподкупности № 132/2016</w:t>
      </w:r>
    </w:p>
    <w:p w14:paraId="095DCF45" w14:textId="77777777" w:rsidR="00C377B2" w:rsidRPr="00C377B2" w:rsidRDefault="00C377B2" w:rsidP="00C377B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C377B2">
        <w:rPr>
          <w:sz w:val="28"/>
          <w:szCs w:val="28"/>
          <w:lang w:val="ru-RU"/>
        </w:rPr>
        <w:t>Парламент принимает настоящее постановление.</w:t>
      </w:r>
    </w:p>
    <w:p w14:paraId="69E18167" w14:textId="58D00676" w:rsidR="00C377B2" w:rsidRPr="00C377B2" w:rsidRDefault="00C377B2" w:rsidP="00C377B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C377B2">
        <w:rPr>
          <w:sz w:val="28"/>
          <w:szCs w:val="28"/>
          <w:lang w:val="ru-RU"/>
        </w:rPr>
        <w:t xml:space="preserve"> </w:t>
      </w:r>
      <w:r w:rsidRPr="00C377B2">
        <w:rPr>
          <w:b/>
          <w:bCs/>
          <w:sz w:val="28"/>
          <w:szCs w:val="28"/>
          <w:lang w:val="ru-RU"/>
        </w:rPr>
        <w:t>Ст. 1.</w:t>
      </w:r>
      <w:r w:rsidRPr="00C377B2">
        <w:rPr>
          <w:sz w:val="28"/>
          <w:szCs w:val="28"/>
          <w:lang w:val="ru-RU"/>
        </w:rPr>
        <w:t xml:space="preserve"> – Принять к сведению Отчет о деятельности Национального органа по неподкупности за 2023 год.</w:t>
      </w:r>
    </w:p>
    <w:p w14:paraId="0547BA99" w14:textId="4B9BBC9A" w:rsidR="00C377B2" w:rsidRPr="00C377B2" w:rsidRDefault="00C377B2" w:rsidP="00C377B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C377B2">
        <w:rPr>
          <w:sz w:val="28"/>
          <w:szCs w:val="28"/>
          <w:lang w:val="ru-RU"/>
        </w:rPr>
        <w:t xml:space="preserve"> </w:t>
      </w:r>
      <w:r w:rsidRPr="00C377B2">
        <w:rPr>
          <w:b/>
          <w:bCs/>
          <w:sz w:val="28"/>
          <w:szCs w:val="28"/>
          <w:lang w:val="ru-RU"/>
        </w:rPr>
        <w:t>Ст. 2.</w:t>
      </w:r>
      <w:r w:rsidRPr="00C377B2">
        <w:rPr>
          <w:sz w:val="28"/>
          <w:szCs w:val="28"/>
          <w:lang w:val="ru-RU"/>
        </w:rPr>
        <w:t xml:space="preserve"> – Национальному органу по неподкупности:</w:t>
      </w:r>
    </w:p>
    <w:p w14:paraId="2BCE450B" w14:textId="77777777" w:rsidR="00C377B2" w:rsidRPr="00C377B2" w:rsidRDefault="00C377B2" w:rsidP="00C377B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C377B2">
        <w:rPr>
          <w:sz w:val="28"/>
          <w:szCs w:val="28"/>
          <w:lang w:val="ru-RU"/>
        </w:rPr>
        <w:t>a) единообразно применять положения Закона о Национальном органе по неподкупности № 132/2016 и Закона о декларировании имущества и личных интересов № 133/2016;</w:t>
      </w:r>
    </w:p>
    <w:p w14:paraId="233B7916" w14:textId="63F73514" w:rsidR="00C377B2" w:rsidRPr="00C377B2" w:rsidRDefault="00C377B2" w:rsidP="00C377B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C377B2">
        <w:rPr>
          <w:sz w:val="28"/>
          <w:szCs w:val="28"/>
          <w:lang w:val="ru-RU"/>
        </w:rPr>
        <w:t>b) приве</w:t>
      </w:r>
      <w:r w:rsidR="00505F9B">
        <w:rPr>
          <w:sz w:val="28"/>
          <w:szCs w:val="28"/>
          <w:lang w:val="ru-RU"/>
        </w:rPr>
        <w:t>сти</w:t>
      </w:r>
      <w:r w:rsidRPr="00C377B2">
        <w:rPr>
          <w:sz w:val="28"/>
          <w:szCs w:val="28"/>
          <w:lang w:val="ru-RU"/>
        </w:rPr>
        <w:t xml:space="preserve"> свои нормативны</w:t>
      </w:r>
      <w:r w:rsidR="00505F9B">
        <w:rPr>
          <w:sz w:val="28"/>
          <w:szCs w:val="28"/>
          <w:lang w:val="ru-RU"/>
        </w:rPr>
        <w:t>е</w:t>
      </w:r>
      <w:r w:rsidRPr="00C377B2">
        <w:rPr>
          <w:sz w:val="28"/>
          <w:szCs w:val="28"/>
          <w:lang w:val="ru-RU"/>
        </w:rPr>
        <w:t xml:space="preserve"> акт</w:t>
      </w:r>
      <w:r w:rsidR="00505F9B">
        <w:rPr>
          <w:sz w:val="28"/>
          <w:szCs w:val="28"/>
          <w:lang w:val="ru-RU"/>
        </w:rPr>
        <w:t>ы</w:t>
      </w:r>
      <w:r w:rsidRPr="00C377B2">
        <w:rPr>
          <w:sz w:val="28"/>
          <w:szCs w:val="28"/>
          <w:lang w:val="ru-RU"/>
        </w:rPr>
        <w:t xml:space="preserve"> в соответствие с положениями Закона о Национальном органе по неподкупности № 132/2016 и Закона о декларировании имущества и личных интересов № 133/2016;</w:t>
      </w:r>
    </w:p>
    <w:p w14:paraId="3BA0FC69" w14:textId="77777777" w:rsidR="00C377B2" w:rsidRPr="00C377B2" w:rsidRDefault="00C377B2" w:rsidP="00C377B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C377B2">
        <w:rPr>
          <w:sz w:val="28"/>
          <w:szCs w:val="28"/>
          <w:lang w:val="ru-RU"/>
        </w:rPr>
        <w:t>c) обеспечить соблюдение инспекторами по неподкупности Методологии осуществления проверки и контроля имущества и личных интересов и соблюдения правового режима конфликта интересов, несовместимости, запретов и ограничений, утвержденной председателем Национального органа по неподкупности;</w:t>
      </w:r>
    </w:p>
    <w:p w14:paraId="6260EF80" w14:textId="46CC08F2" w:rsidR="00C377B2" w:rsidRPr="00C377B2" w:rsidRDefault="00C377B2" w:rsidP="00C377B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C377B2">
        <w:rPr>
          <w:sz w:val="28"/>
          <w:szCs w:val="28"/>
          <w:lang w:val="ru-RU"/>
        </w:rPr>
        <w:t>d) проинформировать/провести обучение субъектов декларирования в отношении порядка декларирования имущества и личных интересов, порядка разрешения конфликтов интересов и положений несовместимости, запретов и ограничений.</w:t>
      </w:r>
    </w:p>
    <w:p w14:paraId="3BD0F770" w14:textId="28400CB2" w:rsidR="00C377B2" w:rsidRPr="00C377B2" w:rsidRDefault="00C377B2" w:rsidP="00C377B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C377B2">
        <w:rPr>
          <w:sz w:val="28"/>
          <w:szCs w:val="28"/>
          <w:lang w:val="ru-RU"/>
        </w:rPr>
        <w:t xml:space="preserve"> </w:t>
      </w:r>
      <w:r w:rsidR="00505F9B" w:rsidRPr="00C377B2">
        <w:rPr>
          <w:b/>
          <w:bCs/>
          <w:sz w:val="28"/>
          <w:szCs w:val="28"/>
          <w:lang w:val="ru-RU"/>
        </w:rPr>
        <w:t xml:space="preserve">Ст. </w:t>
      </w:r>
      <w:r w:rsidR="00505F9B">
        <w:rPr>
          <w:b/>
          <w:bCs/>
          <w:sz w:val="28"/>
          <w:szCs w:val="28"/>
          <w:lang w:val="ru-RU"/>
        </w:rPr>
        <w:t>3</w:t>
      </w:r>
      <w:r w:rsidR="00505F9B" w:rsidRPr="00C377B2">
        <w:rPr>
          <w:b/>
          <w:bCs/>
          <w:sz w:val="28"/>
          <w:szCs w:val="28"/>
          <w:lang w:val="ru-RU"/>
        </w:rPr>
        <w:t>.</w:t>
      </w:r>
      <w:r w:rsidR="00505F9B" w:rsidRPr="00C377B2">
        <w:rPr>
          <w:sz w:val="28"/>
          <w:szCs w:val="28"/>
          <w:lang w:val="ru-RU"/>
        </w:rPr>
        <w:t xml:space="preserve"> –</w:t>
      </w:r>
      <w:r w:rsidR="00505F9B">
        <w:rPr>
          <w:sz w:val="28"/>
          <w:szCs w:val="28"/>
          <w:lang w:val="ru-RU"/>
        </w:rPr>
        <w:t xml:space="preserve"> Правительству Республики Молдова </w:t>
      </w:r>
      <w:r w:rsidR="00FD2102" w:rsidRPr="00FD2102">
        <w:rPr>
          <w:sz w:val="28"/>
          <w:szCs w:val="28"/>
          <w:lang w:val="ru-RU"/>
        </w:rPr>
        <w:t xml:space="preserve">в целях укрепления институционального потенциала </w:t>
      </w:r>
      <w:r w:rsidR="00505F9B" w:rsidRPr="00505F9B">
        <w:rPr>
          <w:sz w:val="28"/>
          <w:szCs w:val="28"/>
          <w:lang w:val="ru-RU"/>
        </w:rPr>
        <w:t>Национального органа по неподкупности</w:t>
      </w:r>
      <w:r w:rsidR="00505F9B">
        <w:rPr>
          <w:sz w:val="28"/>
          <w:szCs w:val="28"/>
          <w:lang w:val="ru-RU"/>
        </w:rPr>
        <w:t xml:space="preserve"> принять </w:t>
      </w:r>
      <w:r w:rsidR="00505F9B">
        <w:rPr>
          <w:sz w:val="28"/>
          <w:szCs w:val="28"/>
          <w:lang w:val="ru-RU"/>
        </w:rPr>
        <w:lastRenderedPageBreak/>
        <w:t xml:space="preserve">необходимые меры </w:t>
      </w:r>
      <w:r w:rsidR="00FD2102" w:rsidRPr="00FD2102">
        <w:rPr>
          <w:sz w:val="28"/>
          <w:szCs w:val="28"/>
          <w:lang w:val="ru-RU"/>
        </w:rPr>
        <w:t>для реализации приоритетов, установленных</w:t>
      </w:r>
      <w:r w:rsidR="00505F9B">
        <w:rPr>
          <w:sz w:val="28"/>
          <w:szCs w:val="28"/>
          <w:lang w:val="ru-RU"/>
        </w:rPr>
        <w:t xml:space="preserve"> </w:t>
      </w:r>
      <w:r w:rsidR="00505F9B" w:rsidRPr="00505F9B">
        <w:rPr>
          <w:sz w:val="28"/>
          <w:szCs w:val="28"/>
          <w:lang w:val="ru-RU"/>
        </w:rPr>
        <w:t>Национальн</w:t>
      </w:r>
      <w:r w:rsidR="00505F9B">
        <w:rPr>
          <w:sz w:val="28"/>
          <w:szCs w:val="28"/>
          <w:lang w:val="ru-RU"/>
        </w:rPr>
        <w:t>ым</w:t>
      </w:r>
      <w:r w:rsidR="00505F9B" w:rsidRPr="00505F9B">
        <w:rPr>
          <w:sz w:val="28"/>
          <w:szCs w:val="28"/>
          <w:lang w:val="ru-RU"/>
        </w:rPr>
        <w:t xml:space="preserve"> орган</w:t>
      </w:r>
      <w:r w:rsidR="00505F9B">
        <w:rPr>
          <w:sz w:val="28"/>
          <w:szCs w:val="28"/>
          <w:lang w:val="ru-RU"/>
        </w:rPr>
        <w:t>ом</w:t>
      </w:r>
      <w:r w:rsidR="00505F9B" w:rsidRPr="00505F9B">
        <w:rPr>
          <w:sz w:val="28"/>
          <w:szCs w:val="28"/>
          <w:lang w:val="ru-RU"/>
        </w:rPr>
        <w:t xml:space="preserve"> по неподкупности</w:t>
      </w:r>
      <w:r w:rsidR="00505F9B">
        <w:rPr>
          <w:sz w:val="28"/>
          <w:szCs w:val="28"/>
          <w:lang w:val="ru-RU"/>
        </w:rPr>
        <w:t>.</w:t>
      </w:r>
    </w:p>
    <w:p w14:paraId="6561F35D" w14:textId="44C39B03" w:rsidR="00FD2102" w:rsidRDefault="00C377B2" w:rsidP="00C377B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505F9B">
        <w:rPr>
          <w:b/>
          <w:bCs/>
          <w:sz w:val="28"/>
          <w:szCs w:val="28"/>
          <w:lang w:val="ru-RU"/>
        </w:rPr>
        <w:t>Ст.</w:t>
      </w:r>
      <w:r w:rsidR="00505F9B" w:rsidRPr="00505F9B">
        <w:rPr>
          <w:b/>
          <w:bCs/>
          <w:sz w:val="28"/>
          <w:szCs w:val="28"/>
          <w:lang w:val="ru-RU"/>
        </w:rPr>
        <w:t xml:space="preserve"> </w:t>
      </w:r>
      <w:r w:rsidR="00505F9B">
        <w:rPr>
          <w:b/>
          <w:bCs/>
          <w:sz w:val="28"/>
          <w:szCs w:val="28"/>
          <w:lang w:val="ru-RU"/>
        </w:rPr>
        <w:t>4</w:t>
      </w:r>
      <w:r w:rsidRPr="00505F9B">
        <w:rPr>
          <w:b/>
          <w:bCs/>
          <w:sz w:val="28"/>
          <w:szCs w:val="28"/>
          <w:lang w:val="ru-RU"/>
        </w:rPr>
        <w:t>.</w:t>
      </w:r>
      <w:r w:rsidRPr="00C377B2">
        <w:rPr>
          <w:sz w:val="28"/>
          <w:szCs w:val="28"/>
          <w:lang w:val="ru-RU"/>
        </w:rPr>
        <w:t xml:space="preserve"> – </w:t>
      </w:r>
      <w:r w:rsidR="004475A1" w:rsidRPr="004475A1">
        <w:rPr>
          <w:sz w:val="28"/>
          <w:szCs w:val="28"/>
          <w:lang w:val="ru-RU"/>
        </w:rPr>
        <w:t xml:space="preserve">Комиссии по вопросам права, назначениям и </w:t>
      </w:r>
      <w:proofErr w:type="gramStart"/>
      <w:r w:rsidR="004475A1" w:rsidRPr="004475A1">
        <w:rPr>
          <w:sz w:val="28"/>
          <w:szCs w:val="28"/>
          <w:lang w:val="ru-RU"/>
        </w:rPr>
        <w:t>иммунитету</w:t>
      </w:r>
      <w:proofErr w:type="gramEnd"/>
      <w:r w:rsidR="004475A1" w:rsidRPr="004475A1">
        <w:rPr>
          <w:sz w:val="28"/>
          <w:szCs w:val="28"/>
          <w:lang w:val="ru-RU"/>
        </w:rPr>
        <w:t xml:space="preserve"> и Комиссии по национальной безопасности, обороне и общественному порядку </w:t>
      </w:r>
      <w:r w:rsidR="00B206B1" w:rsidRPr="004475A1">
        <w:rPr>
          <w:sz w:val="28"/>
          <w:szCs w:val="28"/>
          <w:lang w:val="ru-RU"/>
        </w:rPr>
        <w:t xml:space="preserve">осуществлять </w:t>
      </w:r>
      <w:r w:rsidR="004475A1" w:rsidRPr="004475A1">
        <w:rPr>
          <w:sz w:val="28"/>
          <w:szCs w:val="28"/>
          <w:lang w:val="ru-RU"/>
        </w:rPr>
        <w:t>в рамках парламентского контроля мониторинг деятельности Национального органа по неподкупности.</w:t>
      </w:r>
    </w:p>
    <w:p w14:paraId="5AB159C7" w14:textId="3B9ACECE" w:rsidR="00C377B2" w:rsidRPr="00C377B2" w:rsidRDefault="00FD2102" w:rsidP="00C377B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505F9B">
        <w:rPr>
          <w:b/>
          <w:bCs/>
          <w:sz w:val="28"/>
          <w:szCs w:val="28"/>
          <w:lang w:val="ru-RU"/>
        </w:rPr>
        <w:t xml:space="preserve">Ст. </w:t>
      </w:r>
      <w:r>
        <w:rPr>
          <w:b/>
          <w:bCs/>
          <w:sz w:val="28"/>
          <w:szCs w:val="28"/>
          <w:lang w:val="ru-RU"/>
        </w:rPr>
        <w:t>5</w:t>
      </w:r>
      <w:r w:rsidRPr="00505F9B">
        <w:rPr>
          <w:b/>
          <w:bCs/>
          <w:sz w:val="28"/>
          <w:szCs w:val="28"/>
          <w:lang w:val="ru-RU"/>
        </w:rPr>
        <w:t>.</w:t>
      </w:r>
      <w:r w:rsidRPr="00C377B2">
        <w:rPr>
          <w:sz w:val="28"/>
          <w:szCs w:val="28"/>
          <w:lang w:val="ru-RU"/>
        </w:rPr>
        <w:t xml:space="preserve"> – </w:t>
      </w:r>
      <w:r w:rsidR="00C377B2" w:rsidRPr="00C377B2">
        <w:rPr>
          <w:sz w:val="28"/>
          <w:szCs w:val="28"/>
          <w:lang w:val="ru-RU"/>
        </w:rPr>
        <w:t xml:space="preserve">Настоящее постановление вступает в силу со дня </w:t>
      </w:r>
      <w:r w:rsidR="004475A1">
        <w:rPr>
          <w:sz w:val="28"/>
          <w:szCs w:val="28"/>
          <w:lang w:val="ru-RU"/>
        </w:rPr>
        <w:t xml:space="preserve">его </w:t>
      </w:r>
      <w:r w:rsidR="00C377B2" w:rsidRPr="00C377B2">
        <w:rPr>
          <w:sz w:val="28"/>
          <w:szCs w:val="28"/>
          <w:lang w:val="ru-RU"/>
        </w:rPr>
        <w:t>принятия.</w:t>
      </w:r>
    </w:p>
    <w:p w14:paraId="3E9BBA58" w14:textId="77777777" w:rsidR="004475A1" w:rsidRDefault="004475A1" w:rsidP="004475A1">
      <w:pPr>
        <w:pStyle w:val="tt"/>
        <w:tabs>
          <w:tab w:val="left" w:pos="4536"/>
        </w:tabs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</w:p>
    <w:p w14:paraId="40AC8C80" w14:textId="6A579FD6" w:rsidR="004475A1" w:rsidRPr="004475A1" w:rsidRDefault="00C377B2" w:rsidP="004475A1">
      <w:pPr>
        <w:pStyle w:val="tt"/>
        <w:tabs>
          <w:tab w:val="left" w:pos="4536"/>
        </w:tabs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  <w:r w:rsidRPr="004475A1">
        <w:rPr>
          <w:b/>
          <w:bCs/>
          <w:sz w:val="28"/>
          <w:szCs w:val="28"/>
          <w:lang w:val="ru-RU"/>
        </w:rPr>
        <w:t>ПРЕДСЕДАТЕЛЬ ПАРЛАМЕНТА</w:t>
      </w:r>
    </w:p>
    <w:p w14:paraId="7212DD19" w14:textId="77777777" w:rsidR="00C377B2" w:rsidRPr="00C377B2" w:rsidRDefault="00C377B2" w:rsidP="00C377B2">
      <w:pPr>
        <w:pStyle w:val="tt"/>
        <w:tabs>
          <w:tab w:val="left" w:pos="4536"/>
        </w:tabs>
        <w:spacing w:after="0"/>
        <w:jc w:val="both"/>
        <w:rPr>
          <w:sz w:val="28"/>
          <w:szCs w:val="28"/>
          <w:lang w:val="ru-RU"/>
        </w:rPr>
      </w:pPr>
    </w:p>
    <w:sectPr w:rsidR="00C377B2" w:rsidRPr="00C377B2" w:rsidSect="00496FE5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DE4B0" w14:textId="77777777" w:rsidR="00893A68" w:rsidRDefault="00893A68" w:rsidP="00605E4A">
      <w:pPr>
        <w:spacing w:after="0" w:line="240" w:lineRule="auto"/>
      </w:pPr>
      <w:r>
        <w:separator/>
      </w:r>
    </w:p>
  </w:endnote>
  <w:endnote w:type="continuationSeparator" w:id="0">
    <w:p w14:paraId="7F88A571" w14:textId="77777777" w:rsidR="00893A68" w:rsidRDefault="00893A68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6FD31" w14:textId="77777777" w:rsidR="00893A68" w:rsidRDefault="00893A68" w:rsidP="00605E4A">
      <w:pPr>
        <w:spacing w:after="0" w:line="240" w:lineRule="auto"/>
      </w:pPr>
      <w:r>
        <w:separator/>
      </w:r>
    </w:p>
  </w:footnote>
  <w:footnote w:type="continuationSeparator" w:id="0">
    <w:p w14:paraId="1CACF257" w14:textId="77777777" w:rsidR="00893A68" w:rsidRDefault="00893A68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9D43CA8"/>
    <w:multiLevelType w:val="hybridMultilevel"/>
    <w:tmpl w:val="1940329A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85664864">
    <w:abstractNumId w:val="16"/>
  </w:num>
  <w:num w:numId="2" w16cid:durableId="771776945">
    <w:abstractNumId w:val="19"/>
  </w:num>
  <w:num w:numId="3" w16cid:durableId="910430847">
    <w:abstractNumId w:val="28"/>
  </w:num>
  <w:num w:numId="4" w16cid:durableId="1172917413">
    <w:abstractNumId w:val="10"/>
  </w:num>
  <w:num w:numId="5" w16cid:durableId="2072464118">
    <w:abstractNumId w:val="27"/>
  </w:num>
  <w:num w:numId="6" w16cid:durableId="2140295994">
    <w:abstractNumId w:val="13"/>
  </w:num>
  <w:num w:numId="7" w16cid:durableId="1304384371">
    <w:abstractNumId w:val="18"/>
  </w:num>
  <w:num w:numId="8" w16cid:durableId="11987331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4904851">
    <w:abstractNumId w:val="2"/>
  </w:num>
  <w:num w:numId="10" w16cid:durableId="2025015897">
    <w:abstractNumId w:val="20"/>
  </w:num>
  <w:num w:numId="11" w16cid:durableId="94792055">
    <w:abstractNumId w:val="22"/>
  </w:num>
  <w:num w:numId="12" w16cid:durableId="1177840519">
    <w:abstractNumId w:val="1"/>
  </w:num>
  <w:num w:numId="13" w16cid:durableId="1302416819">
    <w:abstractNumId w:val="9"/>
  </w:num>
  <w:num w:numId="14" w16cid:durableId="970869486">
    <w:abstractNumId w:val="8"/>
  </w:num>
  <w:num w:numId="15" w16cid:durableId="150217253">
    <w:abstractNumId w:val="7"/>
  </w:num>
  <w:num w:numId="16" w16cid:durableId="342319240">
    <w:abstractNumId w:val="12"/>
  </w:num>
  <w:num w:numId="17" w16cid:durableId="66419839">
    <w:abstractNumId w:val="5"/>
  </w:num>
  <w:num w:numId="18" w16cid:durableId="730688526">
    <w:abstractNumId w:val="25"/>
  </w:num>
  <w:num w:numId="19" w16cid:durableId="1082993901">
    <w:abstractNumId w:val="4"/>
  </w:num>
  <w:num w:numId="20" w16cid:durableId="359740976">
    <w:abstractNumId w:val="6"/>
  </w:num>
  <w:num w:numId="21" w16cid:durableId="384988508">
    <w:abstractNumId w:val="3"/>
  </w:num>
  <w:num w:numId="22" w16cid:durableId="972248536">
    <w:abstractNumId w:val="11"/>
  </w:num>
  <w:num w:numId="23" w16cid:durableId="482746222">
    <w:abstractNumId w:val="24"/>
  </w:num>
  <w:num w:numId="24" w16cid:durableId="187111570">
    <w:abstractNumId w:val="17"/>
  </w:num>
  <w:num w:numId="25" w16cid:durableId="317467323">
    <w:abstractNumId w:val="14"/>
  </w:num>
  <w:num w:numId="26" w16cid:durableId="2070224597">
    <w:abstractNumId w:val="26"/>
  </w:num>
  <w:num w:numId="27" w16cid:durableId="267659568">
    <w:abstractNumId w:val="21"/>
  </w:num>
  <w:num w:numId="28" w16cid:durableId="461382017">
    <w:abstractNumId w:val="15"/>
  </w:num>
  <w:num w:numId="29" w16cid:durableId="167506537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3FFD"/>
    <w:rsid w:val="001270BD"/>
    <w:rsid w:val="00133125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7747F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646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A3C"/>
    <w:rsid w:val="00322F5B"/>
    <w:rsid w:val="00324C12"/>
    <w:rsid w:val="00337350"/>
    <w:rsid w:val="00340AE3"/>
    <w:rsid w:val="00341C46"/>
    <w:rsid w:val="003423D1"/>
    <w:rsid w:val="003539A5"/>
    <w:rsid w:val="00355A71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954A2"/>
    <w:rsid w:val="003A1803"/>
    <w:rsid w:val="003B2645"/>
    <w:rsid w:val="003B2FD3"/>
    <w:rsid w:val="003B695F"/>
    <w:rsid w:val="003B6A14"/>
    <w:rsid w:val="003C13DB"/>
    <w:rsid w:val="003C25F5"/>
    <w:rsid w:val="003C2B6D"/>
    <w:rsid w:val="003D55E1"/>
    <w:rsid w:val="003D7965"/>
    <w:rsid w:val="003E1510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27468"/>
    <w:rsid w:val="00430346"/>
    <w:rsid w:val="0043100F"/>
    <w:rsid w:val="00431A07"/>
    <w:rsid w:val="00433235"/>
    <w:rsid w:val="00435EE2"/>
    <w:rsid w:val="0044058F"/>
    <w:rsid w:val="004470E9"/>
    <w:rsid w:val="004475A1"/>
    <w:rsid w:val="00450004"/>
    <w:rsid w:val="00451744"/>
    <w:rsid w:val="004519DF"/>
    <w:rsid w:val="00451AEB"/>
    <w:rsid w:val="00451ED4"/>
    <w:rsid w:val="0045228F"/>
    <w:rsid w:val="00460D0D"/>
    <w:rsid w:val="00463E1A"/>
    <w:rsid w:val="00470CBD"/>
    <w:rsid w:val="004748B4"/>
    <w:rsid w:val="00476942"/>
    <w:rsid w:val="004771D3"/>
    <w:rsid w:val="00480249"/>
    <w:rsid w:val="00492FA8"/>
    <w:rsid w:val="004954A3"/>
    <w:rsid w:val="004962D9"/>
    <w:rsid w:val="00496D97"/>
    <w:rsid w:val="00496FE5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D5D3A"/>
    <w:rsid w:val="004E0831"/>
    <w:rsid w:val="004E10CB"/>
    <w:rsid w:val="004E2A5C"/>
    <w:rsid w:val="004E4246"/>
    <w:rsid w:val="004E5730"/>
    <w:rsid w:val="004F1E7B"/>
    <w:rsid w:val="004F28C0"/>
    <w:rsid w:val="004F522E"/>
    <w:rsid w:val="004F57DF"/>
    <w:rsid w:val="004F6779"/>
    <w:rsid w:val="00505F9B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0094"/>
    <w:rsid w:val="00550E0B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B601C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31FB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6F65C5"/>
    <w:rsid w:val="00700554"/>
    <w:rsid w:val="007006EC"/>
    <w:rsid w:val="00702E99"/>
    <w:rsid w:val="00705544"/>
    <w:rsid w:val="00707105"/>
    <w:rsid w:val="00707866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4D6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E7C9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3539"/>
    <w:rsid w:val="00836650"/>
    <w:rsid w:val="008370F7"/>
    <w:rsid w:val="008405E9"/>
    <w:rsid w:val="008465E9"/>
    <w:rsid w:val="00854426"/>
    <w:rsid w:val="00855E81"/>
    <w:rsid w:val="00857A30"/>
    <w:rsid w:val="0086018A"/>
    <w:rsid w:val="00860586"/>
    <w:rsid w:val="00861EBC"/>
    <w:rsid w:val="00863451"/>
    <w:rsid w:val="00866E78"/>
    <w:rsid w:val="0087091D"/>
    <w:rsid w:val="00874BA9"/>
    <w:rsid w:val="0087613A"/>
    <w:rsid w:val="00876AC8"/>
    <w:rsid w:val="0088111F"/>
    <w:rsid w:val="00881986"/>
    <w:rsid w:val="00882251"/>
    <w:rsid w:val="0088399D"/>
    <w:rsid w:val="00887FB6"/>
    <w:rsid w:val="00893A68"/>
    <w:rsid w:val="008963AE"/>
    <w:rsid w:val="00896A10"/>
    <w:rsid w:val="00896EB9"/>
    <w:rsid w:val="008A0ED3"/>
    <w:rsid w:val="008A2060"/>
    <w:rsid w:val="008A39B3"/>
    <w:rsid w:val="008A5781"/>
    <w:rsid w:val="008A7D20"/>
    <w:rsid w:val="008B27AE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1EE4"/>
    <w:rsid w:val="008D24A9"/>
    <w:rsid w:val="008D28B1"/>
    <w:rsid w:val="008E4289"/>
    <w:rsid w:val="008E4B33"/>
    <w:rsid w:val="008E5D2E"/>
    <w:rsid w:val="008E707E"/>
    <w:rsid w:val="008E7E59"/>
    <w:rsid w:val="008F002C"/>
    <w:rsid w:val="008F0C8D"/>
    <w:rsid w:val="00902A35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062A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E7491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D2223"/>
    <w:rsid w:val="00AE1E4A"/>
    <w:rsid w:val="00AE2390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06B1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6D01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03F2"/>
    <w:rsid w:val="00B91A06"/>
    <w:rsid w:val="00B922EA"/>
    <w:rsid w:val="00B968EC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3DBA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1F00"/>
    <w:rsid w:val="00C22554"/>
    <w:rsid w:val="00C227FF"/>
    <w:rsid w:val="00C23FB2"/>
    <w:rsid w:val="00C33694"/>
    <w:rsid w:val="00C33B29"/>
    <w:rsid w:val="00C3655A"/>
    <w:rsid w:val="00C377B2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50C7"/>
    <w:rsid w:val="00C758A1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DF174A"/>
    <w:rsid w:val="00DF4B22"/>
    <w:rsid w:val="00E01B19"/>
    <w:rsid w:val="00E0299B"/>
    <w:rsid w:val="00E0344C"/>
    <w:rsid w:val="00E044B2"/>
    <w:rsid w:val="00E12B32"/>
    <w:rsid w:val="00E12D8D"/>
    <w:rsid w:val="00E12FC1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27E45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17F07"/>
    <w:rsid w:val="00F226A5"/>
    <w:rsid w:val="00F22D99"/>
    <w:rsid w:val="00F24A0E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97176"/>
    <w:rsid w:val="00FB3533"/>
    <w:rsid w:val="00FB6E57"/>
    <w:rsid w:val="00FB7E0D"/>
    <w:rsid w:val="00FC44DA"/>
    <w:rsid w:val="00FC5C40"/>
    <w:rsid w:val="00FC5E94"/>
    <w:rsid w:val="00FD02F6"/>
    <w:rsid w:val="00FD0DBD"/>
    <w:rsid w:val="00FD122D"/>
    <w:rsid w:val="00FD1AC1"/>
    <w:rsid w:val="00FD2102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5B601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5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8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29EB7AC8-4071-4467-BC2E-FCE03178BFB3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1655</Characters>
  <Application>Microsoft Office Word</Application>
  <DocSecurity>4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2024-05-16T05:56:00Z</dcterms:created>
  <dcterms:modified xsi:type="dcterms:W3CDTF">2024-05-16T05:56:00Z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