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C95" w:rsidRPr="00E61467" w:rsidRDefault="00EC3C95" w:rsidP="00BB3AF3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:rsidR="00EC3C95" w:rsidRPr="00E61467" w:rsidRDefault="00EC3C95" w:rsidP="00BB3AF3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2428" w:rsidRPr="00E61467" w:rsidRDefault="009F2428" w:rsidP="00BB3AF3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2428" w:rsidRPr="00E61467" w:rsidRDefault="009F2428" w:rsidP="00BB3AF3">
      <w:pPr>
        <w:pStyle w:val="NoSpacing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E2F38" w:rsidRPr="00E61467" w:rsidRDefault="00FE2F38" w:rsidP="00BB3AF3">
      <w:pPr>
        <w:pStyle w:val="NoSpacing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E61467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FE2F38" w:rsidRPr="00E61467" w:rsidRDefault="00FE2F38" w:rsidP="00BB3AF3">
      <w:pPr>
        <w:pStyle w:val="NoSpacing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E61467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FE2F38" w:rsidRPr="00E61467" w:rsidRDefault="00FE2F38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E2F38" w:rsidRPr="00E61467" w:rsidRDefault="00FE2F38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5009" w:rsidRPr="00E61467" w:rsidRDefault="00FE2F38" w:rsidP="00BB3AF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E61467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0B2905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1E88" w:rsidRPr="00E61467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0B2905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6DA1" w:rsidRPr="00E61467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1600D5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внесении изменений в</w:t>
      </w:r>
      <w:r w:rsidR="00EF7D96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некоторые нормативные акты</w:t>
      </w:r>
      <w:r w:rsidR="005C76A7" w:rsidRPr="00E6146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A6CAA" w:rsidRPr="00E61467" w:rsidRDefault="005A6CAA" w:rsidP="00BB3AF3">
      <w:pPr>
        <w:pStyle w:val="tt"/>
        <w:ind w:firstLine="567"/>
        <w:jc w:val="both"/>
        <w:rPr>
          <w:b w:val="0"/>
          <w:sz w:val="28"/>
          <w:szCs w:val="28"/>
          <w:lang w:val="ru-RU"/>
        </w:rPr>
      </w:pPr>
    </w:p>
    <w:p w:rsidR="00A51128" w:rsidRPr="00E61467" w:rsidRDefault="00A51128" w:rsidP="00BB3A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311BE7" w:rsidRPr="00E61467" w:rsidRDefault="00A51128" w:rsidP="00BB3AF3">
      <w:pPr>
        <w:pStyle w:val="ListParagraph"/>
        <w:numPr>
          <w:ilvl w:val="0"/>
          <w:numId w:val="18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EF7D96" w:rsidRPr="00E61467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311BE7" w:rsidRPr="00E6146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1608" w:rsidRPr="00E61467" w:rsidRDefault="00311BE7" w:rsidP="00BB3AF3">
      <w:pPr>
        <w:pStyle w:val="ListParagraph"/>
        <w:numPr>
          <w:ilvl w:val="0"/>
          <w:numId w:val="18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E6146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960DD" w:rsidRPr="00E61467" w:rsidRDefault="006960DD" w:rsidP="00BB3AF3">
      <w:pPr>
        <w:pStyle w:val="NoSpacing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621884" w:rsidRPr="00E61467" w:rsidRDefault="00FE2F38" w:rsidP="00BB3AF3">
      <w:pPr>
        <w:pStyle w:val="NoSpacing"/>
        <w:ind w:firstLine="567"/>
        <w:jc w:val="right"/>
        <w:rPr>
          <w:rFonts w:ascii="Times New Roman" w:hAnsi="Times New Roman"/>
          <w:sz w:val="28"/>
          <w:szCs w:val="28"/>
        </w:rPr>
      </w:pPr>
      <w:r w:rsidRPr="00E61467">
        <w:rPr>
          <w:rFonts w:ascii="Times New Roman" w:hAnsi="Times New Roman"/>
          <w:b/>
          <w:sz w:val="28"/>
          <w:szCs w:val="28"/>
        </w:rPr>
        <w:t>Депутат</w:t>
      </w:r>
      <w:r w:rsidR="00A34507" w:rsidRPr="00E61467">
        <w:rPr>
          <w:rFonts w:ascii="Times New Roman" w:hAnsi="Times New Roman"/>
          <w:b/>
          <w:sz w:val="28"/>
          <w:szCs w:val="28"/>
        </w:rPr>
        <w:t>ы</w:t>
      </w:r>
      <w:r w:rsidRPr="00E61467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E61467">
        <w:rPr>
          <w:rFonts w:ascii="Times New Roman" w:hAnsi="Times New Roman"/>
          <w:b/>
          <w:sz w:val="28"/>
          <w:szCs w:val="28"/>
        </w:rPr>
        <w:t>Парламента:</w:t>
      </w:r>
      <w:bookmarkEnd w:id="0"/>
      <w:r w:rsidR="008E171F" w:rsidRPr="00E61467">
        <w:rPr>
          <w:rFonts w:ascii="Times New Roman" w:hAnsi="Times New Roman"/>
          <w:b/>
          <w:sz w:val="28"/>
          <w:szCs w:val="28"/>
        </w:rPr>
        <w:t xml:space="preserve"> </w:t>
      </w:r>
      <w:r w:rsidR="00621884" w:rsidRPr="00E61467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E61467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  <w:r w:rsidR="00447FC4" w:rsidRPr="00E61467">
        <w:rPr>
          <w:rFonts w:ascii="Times New Roman" w:hAnsi="Times New Roman"/>
          <w:sz w:val="28"/>
          <w:szCs w:val="28"/>
        </w:rPr>
        <w:t xml:space="preserve">        </w:t>
      </w:r>
      <w:r w:rsidR="00EA1608" w:rsidRPr="00E61467">
        <w:rPr>
          <w:rFonts w:ascii="Times New Roman" w:hAnsi="Times New Roman"/>
          <w:sz w:val="28"/>
          <w:szCs w:val="28"/>
        </w:rPr>
        <w:t xml:space="preserve">  </w:t>
      </w:r>
      <w:r w:rsidR="00447FC4" w:rsidRPr="00E61467">
        <w:rPr>
          <w:rFonts w:ascii="Times New Roman" w:hAnsi="Times New Roman"/>
          <w:sz w:val="28"/>
          <w:szCs w:val="28"/>
        </w:rPr>
        <w:t xml:space="preserve">   </w:t>
      </w:r>
      <w:r w:rsidR="00AF5835" w:rsidRPr="00E61467">
        <w:rPr>
          <w:rFonts w:ascii="Times New Roman" w:hAnsi="Times New Roman"/>
          <w:sz w:val="28"/>
          <w:szCs w:val="28"/>
        </w:rPr>
        <w:t xml:space="preserve"> </w:t>
      </w:r>
      <w:r w:rsidR="00447FC4" w:rsidRPr="00E61467">
        <w:rPr>
          <w:rFonts w:ascii="Times New Roman" w:hAnsi="Times New Roman"/>
          <w:sz w:val="28"/>
          <w:szCs w:val="28"/>
        </w:rPr>
        <w:t xml:space="preserve">        </w:t>
      </w:r>
      <w:r w:rsidR="00AD4121" w:rsidRPr="00E61467">
        <w:rPr>
          <w:rFonts w:ascii="Times New Roman" w:hAnsi="Times New Roman"/>
          <w:sz w:val="28"/>
          <w:szCs w:val="28"/>
        </w:rPr>
        <w:t xml:space="preserve">       </w:t>
      </w:r>
      <w:r w:rsidR="00085AA3" w:rsidRPr="00E61467">
        <w:rPr>
          <w:rFonts w:ascii="Times New Roman" w:hAnsi="Times New Roman"/>
          <w:sz w:val="28"/>
          <w:szCs w:val="28"/>
        </w:rPr>
        <w:t xml:space="preserve">      </w:t>
      </w:r>
      <w:r w:rsidR="0067660C" w:rsidRPr="00E61467">
        <w:rPr>
          <w:rFonts w:ascii="Times New Roman" w:hAnsi="Times New Roman"/>
          <w:sz w:val="28"/>
          <w:szCs w:val="28"/>
        </w:rPr>
        <w:t xml:space="preserve">      </w:t>
      </w:r>
      <w:r w:rsidR="002424C3" w:rsidRPr="00E61467">
        <w:rPr>
          <w:rFonts w:ascii="Times New Roman" w:hAnsi="Times New Roman"/>
          <w:sz w:val="28"/>
          <w:szCs w:val="28"/>
        </w:rPr>
        <w:t xml:space="preserve">    </w:t>
      </w:r>
      <w:r w:rsidR="0067660C" w:rsidRPr="00E61467">
        <w:rPr>
          <w:rFonts w:ascii="Times New Roman" w:hAnsi="Times New Roman"/>
          <w:sz w:val="28"/>
          <w:szCs w:val="28"/>
        </w:rPr>
        <w:t xml:space="preserve">    </w:t>
      </w:r>
      <w:r w:rsidR="001E6042" w:rsidRPr="00E61467">
        <w:rPr>
          <w:rFonts w:ascii="Times New Roman" w:hAnsi="Times New Roman"/>
          <w:sz w:val="28"/>
          <w:szCs w:val="28"/>
        </w:rPr>
        <w:t xml:space="preserve">   </w:t>
      </w:r>
      <w:r w:rsidR="003B0BC7" w:rsidRPr="00E61467">
        <w:rPr>
          <w:rFonts w:ascii="Times New Roman" w:hAnsi="Times New Roman"/>
          <w:sz w:val="28"/>
          <w:szCs w:val="28"/>
        </w:rPr>
        <w:t xml:space="preserve">          </w:t>
      </w:r>
      <w:r w:rsidR="00621884" w:rsidRPr="00E61467">
        <w:rPr>
          <w:rFonts w:ascii="Times New Roman" w:hAnsi="Times New Roman"/>
          <w:sz w:val="28"/>
          <w:szCs w:val="28"/>
        </w:rPr>
        <w:t xml:space="preserve">Р. </w:t>
      </w:r>
      <w:proofErr w:type="spellStart"/>
      <w:r w:rsidR="00621884" w:rsidRPr="00E61467">
        <w:rPr>
          <w:rFonts w:ascii="Times New Roman" w:hAnsi="Times New Roman"/>
          <w:sz w:val="28"/>
          <w:szCs w:val="28"/>
        </w:rPr>
        <w:t>Мариан</w:t>
      </w:r>
      <w:proofErr w:type="spellEnd"/>
    </w:p>
    <w:p w:rsidR="00621884" w:rsidRPr="00E61467" w:rsidRDefault="00621884" w:rsidP="00BB3AF3">
      <w:pPr>
        <w:pStyle w:val="NoSpacing"/>
        <w:ind w:firstLine="567"/>
        <w:jc w:val="right"/>
        <w:rPr>
          <w:rFonts w:ascii="Times New Roman" w:hAnsi="Times New Roman"/>
          <w:sz w:val="28"/>
          <w:szCs w:val="28"/>
        </w:rPr>
      </w:pPr>
      <w:r w:rsidRPr="00E61467"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Pr="00E61467">
        <w:rPr>
          <w:rFonts w:ascii="Times New Roman" w:hAnsi="Times New Roman"/>
          <w:sz w:val="28"/>
          <w:szCs w:val="28"/>
        </w:rPr>
        <w:t>Перчун</w:t>
      </w:r>
      <w:proofErr w:type="spellEnd"/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14C26" w:rsidRPr="00E61467" w:rsidRDefault="00714C26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14C26" w:rsidRPr="00E61467" w:rsidRDefault="00714C26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14C26" w:rsidRPr="00E61467" w:rsidRDefault="00714C26" w:rsidP="00BB3AF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872227" w:rsidRPr="00E61467" w:rsidRDefault="00872227" w:rsidP="00BB3AF3">
      <w:pPr>
        <w:pStyle w:val="NoSpacing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8566B7" w:rsidRPr="00E61467" w:rsidRDefault="008566B7" w:rsidP="00BB3AF3">
      <w:pPr>
        <w:pStyle w:val="NoSpacing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81754F" w:rsidRPr="00E61467" w:rsidRDefault="0081754F" w:rsidP="00BB3AF3">
      <w:pPr>
        <w:pStyle w:val="NoSpacing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81754F" w:rsidRPr="00E61467" w:rsidRDefault="0081754F" w:rsidP="00BB3AF3">
      <w:pPr>
        <w:pStyle w:val="NoSpacing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81754F" w:rsidRPr="00E61467" w:rsidRDefault="0081754F" w:rsidP="00BB3AF3">
      <w:pPr>
        <w:pStyle w:val="NoSpacing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81754F" w:rsidRPr="00E61467" w:rsidRDefault="0081754F" w:rsidP="00BB3AF3">
      <w:pPr>
        <w:pStyle w:val="NoSpacing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81754F" w:rsidRPr="00E61467" w:rsidRDefault="0081754F" w:rsidP="00BB3AF3">
      <w:pPr>
        <w:pStyle w:val="NoSpacing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AF5835" w:rsidRPr="00E61467" w:rsidRDefault="00AF5835" w:rsidP="00BB3AF3">
      <w:pPr>
        <w:pStyle w:val="NoSpacing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311BE7" w:rsidRPr="00E61467" w:rsidRDefault="00714C26" w:rsidP="00BB3AF3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E61467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265D82" w:rsidRPr="00E61467">
        <w:rPr>
          <w:rFonts w:ascii="Times New Roman" w:hAnsi="Times New Roman"/>
          <w:i/>
          <w:sz w:val="28"/>
          <w:szCs w:val="28"/>
        </w:rPr>
        <w:t>18</w:t>
      </w:r>
      <w:r w:rsidRPr="00E61467">
        <w:rPr>
          <w:rFonts w:ascii="Times New Roman" w:hAnsi="Times New Roman"/>
          <w:i/>
          <w:sz w:val="28"/>
          <w:szCs w:val="28"/>
        </w:rPr>
        <w:t>/202</w:t>
      </w:r>
      <w:r w:rsidR="00265D82" w:rsidRPr="00E61467">
        <w:rPr>
          <w:rFonts w:ascii="Times New Roman" w:hAnsi="Times New Roman"/>
          <w:i/>
          <w:sz w:val="28"/>
          <w:szCs w:val="28"/>
        </w:rPr>
        <w:t>3</w:t>
      </w:r>
      <w:r w:rsidRPr="00E61467">
        <w:rPr>
          <w:rFonts w:ascii="Times New Roman" w:hAnsi="Times New Roman"/>
          <w:i/>
          <w:sz w:val="28"/>
          <w:szCs w:val="28"/>
        </w:rPr>
        <w:t>)</w:t>
      </w:r>
    </w:p>
    <w:p w:rsidR="00E747E6" w:rsidRPr="00E61467" w:rsidRDefault="00E747E6" w:rsidP="00BB3AF3">
      <w:pPr>
        <w:spacing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:rsidR="00265D82" w:rsidRPr="00E61467" w:rsidRDefault="00265D82" w:rsidP="00BB3AF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:rsidR="00265D82" w:rsidRPr="00E61467" w:rsidRDefault="00265D82" w:rsidP="00BB3AF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65D82" w:rsidRPr="00E61467" w:rsidRDefault="00265D82" w:rsidP="00BB3AF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:rsidR="00265D82" w:rsidRPr="00E61467" w:rsidRDefault="00265D82" w:rsidP="00BB3AF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</w:p>
    <w:p w:rsidR="00497BD4" w:rsidRPr="00E61467" w:rsidRDefault="00A177D5" w:rsidP="00BB3AF3">
      <w:pPr>
        <w:pStyle w:val="NoSpacing"/>
        <w:ind w:firstLine="567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61467">
        <w:rPr>
          <w:rFonts w:ascii="Times New Roman" w:eastAsia="Times New Roman" w:hAnsi="Times New Roman"/>
          <w:sz w:val="28"/>
          <w:szCs w:val="28"/>
          <w:lang w:eastAsia="ro-MD"/>
        </w:rPr>
        <w:t> </w:t>
      </w:r>
    </w:p>
    <w:p w:rsidR="00497BD4" w:rsidRPr="00E61467" w:rsidRDefault="00497BD4" w:rsidP="002E53FF">
      <w:pPr>
        <w:pStyle w:val="NoSpacing"/>
        <w:ind w:firstLine="567"/>
        <w:rPr>
          <w:rFonts w:ascii="Times New Roman" w:eastAsia="Times New Roman" w:hAnsi="Times New Roman"/>
          <w:sz w:val="28"/>
          <w:szCs w:val="28"/>
          <w:lang w:eastAsia="ro-MD"/>
        </w:rPr>
      </w:pPr>
      <w:r w:rsidRPr="00E61467">
        <w:rPr>
          <w:rFonts w:ascii="Times New Roman" w:hAnsi="Times New Roman"/>
          <w:sz w:val="28"/>
          <w:szCs w:val="28"/>
        </w:rPr>
        <w:t>Парламент принимает настоящий органический закон.</w:t>
      </w:r>
      <w:r w:rsidRPr="00E61467">
        <w:rPr>
          <w:rFonts w:ascii="Times New Roman" w:hAnsi="Times New Roman"/>
          <w:sz w:val="28"/>
          <w:szCs w:val="28"/>
        </w:rPr>
        <w:br/>
      </w:r>
    </w:p>
    <w:p w:rsidR="00A177D5" w:rsidRPr="00E61467" w:rsidRDefault="00A177D5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="00047615" w:rsidRPr="00E614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I</w:t>
      </w:r>
      <w:r w:rsidRPr="00E6146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</w:t>
      </w:r>
      <w:r w:rsidR="004F71C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8D27DA" w:rsidRPr="00E61467">
        <w:rPr>
          <w:rFonts w:ascii="Times New Roman" w:hAnsi="Times New Roman" w:cs="Times New Roman"/>
          <w:sz w:val="28"/>
          <w:szCs w:val="28"/>
          <w:lang w:val="ru-RU"/>
        </w:rPr>
        <w:t>В Налоговый кодекс</w:t>
      </w:r>
      <w:r w:rsidR="004F71CE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8D27DA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1163/1997 </w:t>
      </w:r>
      <w:r w:rsidR="004F71CE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(повторное опубликование: Официальный монитор Республики Молдова, </w:t>
      </w:r>
      <w:r w:rsidR="008D27DA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специальный выпуск от 8 февраля </w:t>
      </w:r>
      <w:r w:rsidR="004F71CE" w:rsidRPr="00E61467">
        <w:rPr>
          <w:rFonts w:ascii="Times New Roman" w:hAnsi="Times New Roman" w:cs="Times New Roman"/>
          <w:sz w:val="28"/>
          <w:szCs w:val="28"/>
          <w:lang w:val="ru-RU"/>
        </w:rPr>
        <w:t>200</w:t>
      </w:r>
      <w:r w:rsidR="008D27DA" w:rsidRPr="00E61467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4F71CE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г.)</w:t>
      </w:r>
      <w:r w:rsidR="008D27DA" w:rsidRPr="00E61467">
        <w:rPr>
          <w:rFonts w:ascii="Times New Roman" w:hAnsi="Times New Roman" w:cs="Times New Roman"/>
          <w:sz w:val="28"/>
          <w:szCs w:val="28"/>
          <w:lang w:val="ru-RU"/>
        </w:rPr>
        <w:t>, с последующими изменениями, внести следующие изменения:</w:t>
      </w:r>
    </w:p>
    <w:p w:rsidR="00495517" w:rsidRPr="00E61467" w:rsidRDefault="00A177D5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:rsidR="00ED379D" w:rsidRPr="00E61467" w:rsidRDefault="00362FD8" w:rsidP="00BB3AF3">
      <w:pPr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</w:t>
      </w:r>
      <w:r w:rsidR="00F012F3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абзаце пятом пункта b) статьи 96 цифры </w:t>
      </w:r>
      <w:r w:rsidR="00495517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«070960000» заменить цифрами «070960».</w:t>
      </w:r>
    </w:p>
    <w:p w:rsidR="00ED379D" w:rsidRPr="00E61467" w:rsidRDefault="00ED379D" w:rsidP="00BB3AF3">
      <w:pPr>
        <w:tabs>
          <w:tab w:val="left" w:pos="993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B3AF3" w:rsidRPr="00E61467" w:rsidRDefault="00F012F3" w:rsidP="00BB3AF3">
      <w:pPr>
        <w:pStyle w:val="ListParagraph"/>
        <w:numPr>
          <w:ilvl w:val="0"/>
          <w:numId w:val="23"/>
        </w:numPr>
        <w:spacing w:line="240" w:lineRule="auto"/>
        <w:ind w:left="0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Второе предложение части (8) статьи 102 изложить в следующей редакции:</w:t>
      </w:r>
    </w:p>
    <w:p w:rsidR="00F012F3" w:rsidRPr="00E61467" w:rsidRDefault="00F012F3" w:rsidP="00BB3AF3">
      <w:pPr>
        <w:spacing w:line="240" w:lineRule="auto"/>
        <w:ind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«Уплаченная или подлежащая уплате сумма НДС на табачные изделия, классифицированные по т</w:t>
      </w:r>
      <w:r w:rsidR="00FE7CBF" w:rsidRPr="00E61467">
        <w:rPr>
          <w:rFonts w:ascii="Times New Roman" w:hAnsi="Times New Roman" w:cs="Times New Roman"/>
          <w:sz w:val="28"/>
          <w:szCs w:val="28"/>
          <w:lang w:val="ru-RU"/>
        </w:rPr>
        <w:t>ова</w:t>
      </w:r>
      <w:r w:rsidR="009418F8" w:rsidRPr="00E61467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ным позициям 240210000, 240220, 240290000, 2403, 2404, </w:t>
      </w:r>
      <w:r w:rsidR="00C63581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которые составили отходы или естественную убыль сверх установленных 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Министерством здравоохранения</w:t>
      </w:r>
      <w:r w:rsidR="00C63581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пределов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63581" w:rsidRPr="00E61467">
        <w:rPr>
          <w:rFonts w:ascii="Times New Roman" w:hAnsi="Times New Roman" w:cs="Times New Roman"/>
          <w:sz w:val="28"/>
          <w:szCs w:val="28"/>
          <w:lang w:val="ru-RU"/>
        </w:rPr>
        <w:t>и на продукты этилового спирта, классифицируемые по товарным позициям 2207, 2208, которые составили отходы или естественную убыль сверх установленных Министерством сельского хозяйства и пищевой промышленности пределов, и на нефтепродукты, которые составили отходы или естественную убыль сверх установленных Министерством инфраструктуры и регионального развития пределов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, не подлежит вычету и относится на затраты или расходы периода.</w:t>
      </w:r>
      <w:r w:rsidR="00C63581" w:rsidRPr="00E61467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9D1E60" w:rsidRPr="00E61467" w:rsidRDefault="009D1E60" w:rsidP="00BB3AF3">
      <w:pPr>
        <w:pStyle w:val="ListParagraph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асть (2) статьи 123 изложить в следующей редакции:</w:t>
      </w:r>
    </w:p>
    <w:p w:rsidR="009D1E60" w:rsidRPr="00E61467" w:rsidRDefault="009D1E60" w:rsidP="00BB3AF3">
      <w:pPr>
        <w:pStyle w:val="ListParagraph"/>
        <w:tabs>
          <w:tab w:val="left" w:pos="993"/>
          <w:tab w:val="left" w:pos="1134"/>
        </w:tabs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D1E60" w:rsidRPr="00E61467" w:rsidRDefault="009D1E60" w:rsidP="00BB3AF3">
      <w:pPr>
        <w:pStyle w:val="NormalWeb"/>
        <w:rPr>
          <w:sz w:val="28"/>
          <w:szCs w:val="28"/>
          <w:lang w:val="ru-RU"/>
        </w:rPr>
      </w:pPr>
      <w:r w:rsidRPr="00E61467">
        <w:rPr>
          <w:sz w:val="28"/>
          <w:szCs w:val="28"/>
          <w:lang w:val="ru-RU"/>
        </w:rPr>
        <w:t xml:space="preserve">«(2) В случае передачи подакцизных товаров с оплатой или безвозмездно, в том числе в счет заработной платы, работникам авторизованного владельца налогового склада, иным лицам, присвоения товаров авторизованным владельцем налогового склада или членами его семьи, в случае иного перемещения товаров с налогового склада, а также в случае потерь и естественной убыли табачных изделий, классифицируемых по товарным позициям </w:t>
      </w:r>
      <w:r w:rsidRPr="00E61467">
        <w:rPr>
          <w:color w:val="000000"/>
          <w:sz w:val="28"/>
          <w:szCs w:val="28"/>
          <w:lang w:val="ru-RU"/>
        </w:rPr>
        <w:t>240210000, 240220, 240290000, 2403, 2404</w:t>
      </w:r>
      <w:r w:rsidRPr="00E61467">
        <w:rPr>
          <w:sz w:val="28"/>
          <w:szCs w:val="28"/>
          <w:lang w:val="ru-RU"/>
        </w:rPr>
        <w:t xml:space="preserve">, превышающих установленные Министерством здравоохранения пределов, и продуктов этилового спирта, классифицируемых по товарным позициям 2207, 2208, превышающих установленные Министерством сельского хозяйства и </w:t>
      </w:r>
      <w:r w:rsidRPr="00E61467">
        <w:rPr>
          <w:sz w:val="28"/>
          <w:szCs w:val="28"/>
          <w:lang w:val="ru-RU"/>
        </w:rPr>
        <w:lastRenderedPageBreak/>
        <w:t>пищевой промышленности пределы, уплата акцизов осуществляется в порядке, предусмотренном в части (1).».</w:t>
      </w:r>
    </w:p>
    <w:p w:rsidR="00B2794D" w:rsidRPr="00E61467" w:rsidRDefault="00B2794D" w:rsidP="00BB3AF3">
      <w:pPr>
        <w:pStyle w:val="NormalWeb"/>
        <w:rPr>
          <w:sz w:val="28"/>
          <w:szCs w:val="28"/>
          <w:lang w:val="ru-RU"/>
        </w:rPr>
      </w:pPr>
    </w:p>
    <w:p w:rsidR="00B2794D" w:rsidRPr="00E61467" w:rsidRDefault="00AB4314" w:rsidP="00BB3AF3">
      <w:pPr>
        <w:pStyle w:val="NormalWeb"/>
        <w:numPr>
          <w:ilvl w:val="0"/>
          <w:numId w:val="23"/>
        </w:numPr>
        <w:ind w:left="0" w:firstLine="567"/>
        <w:rPr>
          <w:sz w:val="28"/>
          <w:szCs w:val="28"/>
          <w:lang w:val="ru-RU"/>
        </w:rPr>
      </w:pPr>
      <w:r w:rsidRPr="00E61467">
        <w:rPr>
          <w:sz w:val="28"/>
          <w:szCs w:val="28"/>
          <w:lang w:val="ru-RU"/>
        </w:rPr>
        <w:t xml:space="preserve">В приложении 1 раздела IV позицию «2404» </w:t>
      </w:r>
      <w:r w:rsidRPr="00E61467">
        <w:rPr>
          <w:color w:val="000000"/>
          <w:sz w:val="28"/>
          <w:szCs w:val="28"/>
          <w:lang w:val="ru-RU"/>
        </w:rPr>
        <w:t>изложить в следующей редакции:</w:t>
      </w:r>
    </w:p>
    <w:p w:rsidR="00F012F3" w:rsidRPr="00E61467" w:rsidRDefault="00F012F3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5535"/>
      </w:tblGrid>
      <w:tr w:rsidR="00B2794D" w:rsidRPr="00E61467" w:rsidTr="00B2794D">
        <w:trPr>
          <w:jc w:val="center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794D" w:rsidRPr="00E61467" w:rsidRDefault="00CF63A0" w:rsidP="00BB3AF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искл</w:t>
            </w:r>
            <w:proofErr w:type="spellEnd"/>
            <w:r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r w:rsidR="00B2794D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2404</w:t>
            </w:r>
          </w:p>
        </w:tc>
        <w:tc>
          <w:tcPr>
            <w:tcW w:w="55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794D" w:rsidRPr="00E61467" w:rsidRDefault="00B2794D" w:rsidP="00BB3AF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Картриджи и </w:t>
            </w:r>
            <w:proofErr w:type="spellStart"/>
            <w:r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стики</w:t>
            </w:r>
            <w:proofErr w:type="spellEnd"/>
            <w:r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для электронных сигарет, включая электронные сигареты одноразового использования; препараты, предназначенные для использования в картриджах и </w:t>
            </w:r>
            <w:proofErr w:type="spellStart"/>
            <w:r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стиках</w:t>
            </w:r>
            <w:proofErr w:type="spellEnd"/>
            <w:r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для электронных сигарет</w:t>
            </w:r>
          </w:p>
        </w:tc>
      </w:tr>
    </w:tbl>
    <w:p w:rsidR="00495517" w:rsidRPr="00E61467" w:rsidRDefault="00495517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6E79AB" w:rsidRPr="00E61467" w:rsidRDefault="00A177D5" w:rsidP="00BB3A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="00047615" w:rsidRPr="00E614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II</w:t>
      </w:r>
      <w:r w:rsidRPr="00E6146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</w:t>
      </w:r>
      <w:r w:rsidR="00833298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6E79AB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статью 4 Закона </w:t>
      </w:r>
      <w:r w:rsidR="006E79AB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о введении в действие раздела VI Налогового кодекса № </w:t>
      </w:r>
      <w:r w:rsidR="006E79AB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1056/2000 </w:t>
      </w:r>
      <w:r w:rsidR="006E79AB" w:rsidRPr="00E61467">
        <w:rPr>
          <w:rFonts w:ascii="Times New Roman" w:hAnsi="Times New Roman" w:cs="Times New Roman"/>
          <w:sz w:val="28"/>
          <w:szCs w:val="28"/>
          <w:lang w:val="ru-RU"/>
        </w:rPr>
        <w:t>(повторное опубликование: Официальный монитор Республики Молдова, специальный выпуск от 8 февраля 2007 г.), с последующими изменениями, внести следующие изменения:</w:t>
      </w:r>
    </w:p>
    <w:p w:rsidR="00ED379D" w:rsidRPr="00E61467" w:rsidRDefault="00ED379D" w:rsidP="00BB3A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E79AB" w:rsidRPr="00E61467" w:rsidRDefault="006E79AB" w:rsidP="00BB3AF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 (4</w:t>
      </w:r>
      <w:r w:rsidRPr="00E6146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4679A7" w:rsidRPr="00E61467" w:rsidRDefault="006E79AB" w:rsidP="00BB3AF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«(4</w:t>
      </w:r>
      <w:r w:rsidRPr="00E6146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) Государственной канцелярии обеспечить публикацию на веб-странице реестра местных актов конкретных </w:t>
      </w:r>
      <w:r w:rsidR="0079609B" w:rsidRPr="00E61467">
        <w:rPr>
          <w:rFonts w:ascii="Times New Roman" w:hAnsi="Times New Roman" w:cs="Times New Roman"/>
          <w:sz w:val="28"/>
          <w:szCs w:val="28"/>
          <w:lang w:val="ru-RU"/>
        </w:rPr>
        <w:t>ставок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земельного налога и налога на недвижимо</w:t>
      </w:r>
      <w:r w:rsidR="0079609B" w:rsidRPr="00E61467">
        <w:rPr>
          <w:rFonts w:ascii="Times New Roman" w:hAnsi="Times New Roman" w:cs="Times New Roman"/>
          <w:sz w:val="28"/>
          <w:szCs w:val="28"/>
          <w:lang w:val="ru-RU"/>
        </w:rPr>
        <w:t>е имущество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, установленных всеми представительными органами местного публичного управления</w:t>
      </w:r>
      <w:r w:rsidR="0079609B" w:rsidRPr="00E6146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679A7" w:rsidRPr="00E6146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177D5" w:rsidRPr="00E61467" w:rsidRDefault="004679A7" w:rsidP="00BB3AF3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gramStart"/>
      <w:r w:rsidRPr="00E61467">
        <w:rPr>
          <w:rFonts w:ascii="Times New Roman" w:hAnsi="Times New Roman" w:cs="Times New Roman"/>
          <w:sz w:val="28"/>
          <w:szCs w:val="28"/>
          <w:lang w:val="ru-RU"/>
        </w:rPr>
        <w:t>пункте</w:t>
      </w:r>
      <w:proofErr w:type="gramEnd"/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а) части (7) слова «</w:t>
      </w:r>
      <w:r w:rsidR="0079609B" w:rsidRPr="00E61467">
        <w:rPr>
          <w:rFonts w:ascii="Times New Roman" w:hAnsi="Times New Roman" w:cs="Times New Roman"/>
          <w:sz w:val="28"/>
          <w:szCs w:val="28"/>
          <w:lang w:val="ru-RU"/>
        </w:rPr>
        <w:t>после 25 сентября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» заменить словами «после 31 августа».</w:t>
      </w:r>
      <w:r w:rsidR="00A177D5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:rsidR="00A177D5" w:rsidRPr="00E61467" w:rsidRDefault="00A177D5" w:rsidP="00BB3A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="00047615" w:rsidRPr="00E614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III</w:t>
      </w:r>
      <w:r w:rsidRPr="00E6146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</w:t>
      </w:r>
      <w:r w:rsidR="005D1B37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5D1B37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В Таможенный кодекс </w:t>
      </w:r>
      <w:r w:rsidR="009418F8" w:rsidRPr="00E61467">
        <w:rPr>
          <w:rFonts w:ascii="Times New Roman" w:hAnsi="Times New Roman" w:cs="Times New Roman"/>
          <w:sz w:val="28"/>
          <w:szCs w:val="28"/>
          <w:lang w:val="ru-RU"/>
        </w:rPr>
        <w:t>Республики Молдова</w:t>
      </w:r>
      <w:r w:rsidR="009418F8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D1B37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5D1B37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1149/2000 </w:t>
      </w:r>
      <w:r w:rsidR="005D1B37" w:rsidRPr="00E61467">
        <w:rPr>
          <w:rFonts w:ascii="Times New Roman" w:hAnsi="Times New Roman" w:cs="Times New Roman"/>
          <w:sz w:val="28"/>
          <w:szCs w:val="28"/>
          <w:lang w:val="ru-RU"/>
        </w:rPr>
        <w:t>(повторное опубликование: Официальный монитор Республики Молдова, специальный выпуск от 1 января 2007 г.), с последующими изменениями, внести следующие изменения:</w:t>
      </w:r>
    </w:p>
    <w:p w:rsidR="005D1B37" w:rsidRPr="00E61467" w:rsidRDefault="005D1B37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AD5321" w:rsidRPr="00E61467" w:rsidRDefault="00AD5321" w:rsidP="00BB3AF3">
      <w:pPr>
        <w:pStyle w:val="ListParagraph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Часть (2) статьи 130</w:t>
      </w:r>
      <w:r w:rsidRPr="00E61467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5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дополнить предложением следующего содержания:</w:t>
      </w:r>
    </w:p>
    <w:p w:rsidR="00AD5321" w:rsidRPr="00E61467" w:rsidRDefault="00AD5321" w:rsidP="00BB3AF3">
      <w:pPr>
        <w:pStyle w:val="ListParagraph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D1B37" w:rsidRPr="00E61467" w:rsidRDefault="00AD5321" w:rsidP="00BB3AF3">
      <w:pPr>
        <w:pStyle w:val="ListParagraph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E22956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Порядок бесспорного взыскания денежных средств с банковских счетов устанавливается Национальным банком Молдовы совместно с Министерством финансов.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».</w:t>
      </w:r>
    </w:p>
    <w:p w:rsidR="00AD5321" w:rsidRPr="00E61467" w:rsidRDefault="00AD5321" w:rsidP="00BB3AF3">
      <w:pPr>
        <w:pStyle w:val="ListParagraph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AD5321" w:rsidRPr="00E61467" w:rsidRDefault="00AD5321" w:rsidP="00BB3AF3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Часть (8) статьи 184</w:t>
      </w:r>
      <w:r w:rsidR="00997597" w:rsidRPr="00E61467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E61467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 xml:space="preserve"> </w:t>
      </w:r>
      <w:r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изложить в следующей редакции:</w:t>
      </w:r>
    </w:p>
    <w:p w:rsidR="00E22956" w:rsidRPr="00E61467" w:rsidRDefault="00E22956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AD5321" w:rsidRPr="00E61467" w:rsidRDefault="00997597" w:rsidP="009418F8">
      <w:pPr>
        <w:pStyle w:val="NormalWeb"/>
        <w:rPr>
          <w:sz w:val="28"/>
          <w:szCs w:val="28"/>
          <w:lang w:val="ru-RU" w:eastAsia="ro-MD"/>
        </w:rPr>
      </w:pPr>
      <w:r w:rsidRPr="00E61467">
        <w:rPr>
          <w:sz w:val="28"/>
          <w:szCs w:val="28"/>
          <w:lang w:val="ru-RU"/>
        </w:rPr>
        <w:t>«</w:t>
      </w:r>
      <w:r w:rsidR="00AD5321" w:rsidRPr="00E61467">
        <w:rPr>
          <w:sz w:val="28"/>
          <w:szCs w:val="28"/>
          <w:lang w:val="ru-RU"/>
        </w:rPr>
        <w:t xml:space="preserve">(8) Таможенный режим временного ввоза автотранспортных средств, декларированных действием, срок нахождения которых на таможенной территории истек и в отношении которых был составлен протокол о </w:t>
      </w:r>
      <w:r w:rsidR="00AD5321" w:rsidRPr="00E61467">
        <w:rPr>
          <w:sz w:val="28"/>
          <w:szCs w:val="28"/>
          <w:lang w:val="ru-RU"/>
        </w:rPr>
        <w:lastRenderedPageBreak/>
        <w:t>правонарушении, завершается самостоятельно с внесением соответствующих отметок в информационную систему после взимания ввозных платежей</w:t>
      </w:r>
      <w:r w:rsidRPr="00E61467">
        <w:rPr>
          <w:sz w:val="28"/>
          <w:szCs w:val="28"/>
          <w:lang w:val="ru-RU"/>
        </w:rPr>
        <w:t>, рассчитанных в соответствии с законодательством, действующим на дату выдачи решения о регуляризации,</w:t>
      </w:r>
      <w:r w:rsidR="00AD5321" w:rsidRPr="00E61467">
        <w:rPr>
          <w:sz w:val="28"/>
          <w:szCs w:val="28"/>
          <w:lang w:val="ru-RU"/>
        </w:rPr>
        <w:t xml:space="preserve"> в случае неисполнения обязанности по вывозу транспортного средства с таможенной территории в течение 30 дней со дня доведения протокола до сведения.</w:t>
      </w:r>
      <w:r w:rsidRPr="00E61467">
        <w:rPr>
          <w:sz w:val="28"/>
          <w:szCs w:val="28"/>
          <w:lang w:val="ru-RU"/>
        </w:rPr>
        <w:t>».</w:t>
      </w:r>
      <w:r w:rsidR="00AD5321" w:rsidRPr="00E61467">
        <w:rPr>
          <w:sz w:val="28"/>
          <w:szCs w:val="28"/>
          <w:lang w:val="ru-RU"/>
        </w:rPr>
        <w:br/>
      </w:r>
    </w:p>
    <w:p w:rsidR="00F06332" w:rsidRPr="00E61467" w:rsidRDefault="00047615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b/>
          <w:sz w:val="28"/>
          <w:szCs w:val="28"/>
          <w:lang w:val="ru-RU"/>
        </w:rPr>
        <w:t>Ст. IV</w:t>
      </w:r>
      <w:r w:rsidR="001E22AE" w:rsidRPr="00E6146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A42A32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="00997597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028D8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9418F8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части (4) статьи 23 </w:t>
      </w:r>
      <w:r w:rsidR="004028D8" w:rsidRPr="00E61467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="009418F8" w:rsidRPr="00E61467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028D8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о размере, порядке и сроках уплаты взносов обязательного медицинского страхования № </w:t>
      </w:r>
      <w:r w:rsidR="004028D8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1593/2002 </w:t>
      </w:r>
      <w:r w:rsidR="004028D8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(Официальный монитор Республики Молдова, </w:t>
      </w:r>
      <w:r w:rsidR="004028D8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2003 г., 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№ </w:t>
      </w:r>
      <w:r w:rsidR="004028D8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18–19, 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</w:t>
      </w:r>
      <w:r w:rsidR="004028D8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028D8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57</w:t>
      </w:r>
      <w:r w:rsidR="004028D8" w:rsidRPr="00E61467"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 слова «</w:t>
      </w:r>
      <w:proofErr w:type="gramStart"/>
      <w:r w:rsidR="004028D8" w:rsidRPr="00E61467">
        <w:rPr>
          <w:rFonts w:ascii="Times New Roman" w:hAnsi="Times New Roman" w:cs="Times New Roman"/>
          <w:sz w:val="28"/>
          <w:szCs w:val="28"/>
          <w:lang w:val="ru-RU"/>
        </w:rPr>
        <w:t>подпунктом</w:t>
      </w:r>
      <w:proofErr w:type="gramEnd"/>
      <w:r w:rsidR="004028D8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а) пункта 1 приложения 2» заменить словами «подпунктами а) и </w:t>
      </w:r>
      <w:r w:rsidR="004028D8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d) </w:t>
      </w:r>
      <w:r w:rsidR="004028D8" w:rsidRPr="00E61467">
        <w:rPr>
          <w:rFonts w:ascii="Times New Roman" w:hAnsi="Times New Roman" w:cs="Times New Roman"/>
          <w:sz w:val="28"/>
          <w:szCs w:val="28"/>
          <w:lang w:val="ru-RU"/>
        </w:rPr>
        <w:t>пункта 1 приложения 2»</w:t>
      </w:r>
      <w:r w:rsidR="00C33F14" w:rsidRPr="00E6146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028D8" w:rsidRPr="00E61467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0B04FD" w:rsidRPr="00E61467" w:rsidRDefault="00047615" w:rsidP="00BB3AF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E614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Pr="00E61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V</w:t>
      </w:r>
      <w:r w:rsidR="001E22AE" w:rsidRPr="00E61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="00A42A32" w:rsidRPr="00E61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A42A32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="00EE2EA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bookmarkStart w:id="1" w:name="_Hlk126829725"/>
      <w:r w:rsidR="000B04FD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Закон </w:t>
      </w:r>
      <w:r w:rsidR="00D57FF1" w:rsidRPr="00E61467">
        <w:rPr>
          <w:rFonts w:ascii="Times New Roman" w:hAnsi="Times New Roman" w:cs="Times New Roman"/>
          <w:bCs/>
          <w:sz w:val="28"/>
          <w:szCs w:val="28"/>
          <w:lang w:val="ru-RU"/>
        </w:rPr>
        <w:t>об утверждении Комбинированной товарной</w:t>
      </w:r>
      <w:r w:rsidR="000B04FD" w:rsidRPr="00E614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D57FF1" w:rsidRPr="00E61467">
        <w:rPr>
          <w:rFonts w:ascii="Times New Roman" w:hAnsi="Times New Roman" w:cs="Times New Roman"/>
          <w:bCs/>
          <w:sz w:val="28"/>
          <w:szCs w:val="28"/>
          <w:lang w:val="ru-RU"/>
        </w:rPr>
        <w:t>номенклатуры</w:t>
      </w:r>
      <w:r w:rsidR="000B04FD" w:rsidRPr="00E614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№ </w:t>
      </w:r>
      <w:r w:rsidR="000B04FD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172/2014 </w:t>
      </w:r>
      <w:r w:rsidR="000B04FD" w:rsidRPr="00E61467">
        <w:rPr>
          <w:rFonts w:ascii="Times New Roman" w:hAnsi="Times New Roman" w:cs="Times New Roman"/>
          <w:sz w:val="28"/>
          <w:szCs w:val="28"/>
          <w:lang w:val="ru-RU"/>
        </w:rPr>
        <w:t>(Официальный монитор Республики Молдова,</w:t>
      </w:r>
      <w:r w:rsidR="000B04FD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20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14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г., 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№</w:t>
      </w:r>
      <w:r w:rsidR="000B04FD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0B04FD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231–237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5</w:t>
      </w:r>
      <w:r w:rsidR="000B04FD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29</w:t>
      </w:r>
      <w:r w:rsidR="000B04FD" w:rsidRPr="00E61467"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</w:t>
      </w:r>
      <w:r w:rsidR="000B04FD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B04FD" w:rsidRPr="00E61467">
        <w:rPr>
          <w:rFonts w:ascii="Times New Roman" w:hAnsi="Times New Roman" w:cs="Times New Roman"/>
          <w:sz w:val="28"/>
          <w:szCs w:val="28"/>
          <w:lang w:val="ru-RU"/>
        </w:rPr>
        <w:t>внести</w:t>
      </w:r>
      <w:r w:rsidR="000B04FD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B04FD" w:rsidRPr="00E61467">
        <w:rPr>
          <w:rFonts w:ascii="Times New Roman" w:hAnsi="Times New Roman" w:cs="Times New Roman"/>
          <w:sz w:val="28"/>
          <w:szCs w:val="28"/>
          <w:lang w:val="ru-RU"/>
        </w:rPr>
        <w:t>следующие изменения:</w:t>
      </w:r>
      <w:bookmarkEnd w:id="1"/>
    </w:p>
    <w:p w:rsidR="00047615" w:rsidRPr="00E61467" w:rsidRDefault="000B04FD" w:rsidP="00BB3AF3">
      <w:pPr>
        <w:pStyle w:val="ListParagraph"/>
        <w:numPr>
          <w:ilvl w:val="0"/>
          <w:numId w:val="26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В таблице группы 39 товарную позицию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3926 90 970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изложить в следующей редакции:</w:t>
      </w:r>
    </w:p>
    <w:tbl>
      <w:tblPr>
        <w:tblW w:w="9177" w:type="dxa"/>
        <w:tblLayout w:type="fixed"/>
        <w:tblLook w:val="0400" w:firstRow="0" w:lastRow="0" w:firstColumn="0" w:lastColumn="0" w:noHBand="0" w:noVBand="1"/>
      </w:tblPr>
      <w:tblGrid>
        <w:gridCol w:w="1693"/>
        <w:gridCol w:w="4820"/>
        <w:gridCol w:w="1452"/>
        <w:gridCol w:w="1212"/>
      </w:tblGrid>
      <w:tr w:rsidR="000B04FD" w:rsidRPr="00E61467" w:rsidTr="003534CD">
        <w:trPr>
          <w:trHeight w:val="319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3926 90 970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– – </w:t>
            </w: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прочие</w:t>
            </w: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3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– 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6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1</w:t>
            </w:r>
          </w:p>
        </w:tc>
      </w:tr>
    </w:tbl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2.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таблице группы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44,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товарную позицию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4418 99 000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изложить в следующей редакции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:</w:t>
      </w:r>
    </w:p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tbl>
      <w:tblPr>
        <w:tblW w:w="9345" w:type="dxa"/>
        <w:tblLayout w:type="fixed"/>
        <w:tblLook w:val="0400" w:firstRow="0" w:lastRow="0" w:firstColumn="0" w:lastColumn="0" w:noHBand="0" w:noVBand="1"/>
      </w:tblPr>
      <w:tblGrid>
        <w:gridCol w:w="1693"/>
        <w:gridCol w:w="4820"/>
        <w:gridCol w:w="1560"/>
        <w:gridCol w:w="1272"/>
      </w:tblGrid>
      <w:tr w:rsidR="000B04FD" w:rsidRPr="00E61467" w:rsidTr="003534CD">
        <w:trPr>
          <w:trHeight w:val="322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4418 99 000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– – </w:t>
            </w: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прочие</w:t>
            </w: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–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0</w:t>
            </w:r>
          </w:p>
        </w:tc>
      </w:tr>
    </w:tbl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3.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таблице группы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62,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товарную позицию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6201 20 000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изложить в следующей редакции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:</w:t>
      </w:r>
    </w:p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tbl>
      <w:tblPr>
        <w:tblW w:w="9346" w:type="dxa"/>
        <w:tblLayout w:type="fixed"/>
        <w:tblLook w:val="0400" w:firstRow="0" w:lastRow="0" w:firstColumn="0" w:lastColumn="0" w:noHBand="0" w:noVBand="1"/>
      </w:tblPr>
      <w:tblGrid>
        <w:gridCol w:w="1693"/>
        <w:gridCol w:w="4820"/>
        <w:gridCol w:w="1558"/>
        <w:gridCol w:w="1275"/>
      </w:tblGrid>
      <w:tr w:rsidR="000B04FD" w:rsidRPr="00E61467" w:rsidTr="003534CD">
        <w:trPr>
          <w:trHeight w:val="322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6201 20 000</w:t>
            </w:r>
            <w:r w:rsidRPr="00E6146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– </w:t>
            </w:r>
            <w:r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 шерстяной пряжи или пряжи из тонкого волоса животных</w:t>
            </w:r>
          </w:p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left="37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шт.</w:t>
            </w: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left="36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12 </w:t>
            </w:r>
          </w:p>
        </w:tc>
      </w:tr>
    </w:tbl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B04FD" w:rsidRPr="00E61467" w:rsidRDefault="000B04FD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4.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таблице группы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70:</w:t>
      </w:r>
    </w:p>
    <w:p w:rsidR="000B04FD" w:rsidRPr="00E61467" w:rsidRDefault="000B04FD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B04FD" w:rsidRPr="00E61467" w:rsidRDefault="000B04FD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a)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товарную позицию </w:t>
      </w:r>
      <w:r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7019 12 000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изложить в следующей редакции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: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</w:p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tbl>
      <w:tblPr>
        <w:tblW w:w="9631" w:type="dxa"/>
        <w:jc w:val="center"/>
        <w:tblLayout w:type="fixed"/>
        <w:tblLook w:val="0400" w:firstRow="0" w:lastRow="0" w:firstColumn="0" w:lastColumn="0" w:noHBand="0" w:noVBand="1"/>
      </w:tblPr>
      <w:tblGrid>
        <w:gridCol w:w="2277"/>
        <w:gridCol w:w="4962"/>
        <w:gridCol w:w="1417"/>
        <w:gridCol w:w="975"/>
      </w:tblGrid>
      <w:tr w:rsidR="000B04FD" w:rsidRPr="00E61467" w:rsidTr="00BB3AF3">
        <w:trPr>
          <w:jc w:val="center"/>
        </w:trPr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7019 12 000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– –</w:t>
            </w: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ровница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–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1</w:t>
            </w:r>
          </w:p>
        </w:tc>
      </w:tr>
    </w:tbl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b)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после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товарной позиции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7019 13 000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дополнить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группу товарной позицией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7019 13 001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>следующего содержания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tbl>
      <w:tblPr>
        <w:tblW w:w="9348" w:type="dxa"/>
        <w:tblLayout w:type="fixed"/>
        <w:tblLook w:val="0400" w:firstRow="0" w:lastRow="0" w:firstColumn="0" w:lastColumn="0" w:noHBand="0" w:noVBand="1"/>
      </w:tblPr>
      <w:tblGrid>
        <w:gridCol w:w="1693"/>
        <w:gridCol w:w="4962"/>
        <w:gridCol w:w="1452"/>
        <w:gridCol w:w="1241"/>
      </w:tblGrid>
      <w:tr w:rsidR="000B04FD" w:rsidRPr="00E61467" w:rsidTr="003534CD">
        <w:trPr>
          <w:trHeight w:val="322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7019 13 001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– – – </w:t>
            </w:r>
            <w:r w:rsidR="004A0C42"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 нитей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3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6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c)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после товарной позиции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7019 19 000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дополнить группу товарной позицией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7019 19 001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следующего содержания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:</w:t>
      </w:r>
    </w:p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tbl>
      <w:tblPr>
        <w:tblW w:w="9348" w:type="dxa"/>
        <w:tblLayout w:type="fixed"/>
        <w:tblLook w:val="0400" w:firstRow="0" w:lastRow="0" w:firstColumn="0" w:lastColumn="0" w:noHBand="0" w:noVBand="1"/>
      </w:tblPr>
      <w:tblGrid>
        <w:gridCol w:w="1693"/>
        <w:gridCol w:w="4962"/>
        <w:gridCol w:w="1452"/>
        <w:gridCol w:w="1241"/>
      </w:tblGrid>
      <w:tr w:rsidR="000B04FD" w:rsidRPr="00E61467" w:rsidTr="003534CD">
        <w:trPr>
          <w:trHeight w:val="322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7019 19 001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– – – </w:t>
            </w:r>
            <w:r w:rsidR="004A0C42"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 нитей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3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6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B04FD" w:rsidRPr="00E61467" w:rsidRDefault="000B04FD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d)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после товарной позиции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7019 63 000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дополнить группу товарной позицией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7019 63 001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следующего содержания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:</w:t>
      </w:r>
    </w:p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tbl>
      <w:tblPr>
        <w:tblW w:w="9490" w:type="dxa"/>
        <w:tblLayout w:type="fixed"/>
        <w:tblLook w:val="0400" w:firstRow="0" w:lastRow="0" w:firstColumn="0" w:lastColumn="0" w:noHBand="0" w:noVBand="1"/>
      </w:tblPr>
      <w:tblGrid>
        <w:gridCol w:w="1693"/>
        <w:gridCol w:w="5149"/>
        <w:gridCol w:w="1452"/>
        <w:gridCol w:w="1196"/>
      </w:tblGrid>
      <w:tr w:rsidR="000B04FD" w:rsidRPr="00E61467" w:rsidTr="003534CD">
        <w:trPr>
          <w:trHeight w:val="598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7019 63 001 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 – –</w:t>
            </w:r>
            <w:r w:rsidR="004A0C42"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4A0C42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шириной более 3</w:t>
            </w:r>
            <w:r w:rsidR="004A0C42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</w:t>
            </w:r>
            <w:r w:rsidR="004A0C42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см, </w:t>
            </w:r>
            <w:r w:rsidR="00720641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тканевый переплёт, массой менее 250 г/м</w:t>
            </w:r>
            <w:r w:rsidR="00720641" w:rsidRPr="00E6146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2</w:t>
            </w:r>
            <w:r w:rsidR="00720641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из нитей толщиной, на одной нити, не более 136 текс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3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6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B04FD" w:rsidRPr="00E61467" w:rsidRDefault="000B04FD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e)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после товарной позиции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7019 64 000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дополнить группу товарной позицией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7019 64 001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следующего содержания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:</w:t>
      </w:r>
    </w:p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tbl>
      <w:tblPr>
        <w:tblW w:w="9490" w:type="dxa"/>
        <w:tblLayout w:type="fixed"/>
        <w:tblLook w:val="0400" w:firstRow="0" w:lastRow="0" w:firstColumn="0" w:lastColumn="0" w:noHBand="0" w:noVBand="1"/>
      </w:tblPr>
      <w:tblGrid>
        <w:gridCol w:w="1693"/>
        <w:gridCol w:w="5149"/>
        <w:gridCol w:w="1452"/>
        <w:gridCol w:w="1196"/>
      </w:tblGrid>
      <w:tr w:rsidR="000B04FD" w:rsidRPr="00E61467" w:rsidTr="003534CD">
        <w:trPr>
          <w:trHeight w:val="598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7019 64 001 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– – – 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шириной более 30 см, тканевый переплёт, массой менее 250 г/м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2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из нитей толщиной, на одной нити, не более 136 текс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3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6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0B04FD" w:rsidRPr="00E61467" w:rsidRDefault="000B04FD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f)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после товарной позиции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7019 66 000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дополнить группу товарной позицией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7019 66 001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следующего содержания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:</w:t>
      </w:r>
    </w:p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tbl>
      <w:tblPr>
        <w:tblW w:w="9490" w:type="dxa"/>
        <w:tblLayout w:type="fixed"/>
        <w:tblLook w:val="0400" w:firstRow="0" w:lastRow="0" w:firstColumn="0" w:lastColumn="0" w:noHBand="0" w:noVBand="1"/>
      </w:tblPr>
      <w:tblGrid>
        <w:gridCol w:w="1693"/>
        <w:gridCol w:w="5149"/>
        <w:gridCol w:w="1452"/>
        <w:gridCol w:w="1196"/>
      </w:tblGrid>
      <w:tr w:rsidR="000B04FD" w:rsidRPr="00E61467" w:rsidTr="003534CD">
        <w:trPr>
          <w:trHeight w:val="598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7019 66 001 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– – – 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шириной более 30 см, тканевый переплёт, массой менее 250 г/м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2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из нитей толщиной, на одной нити, не более 136 текс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3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6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0B04FD" w:rsidRPr="00E61467" w:rsidRDefault="000B04FD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h)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после товарной позиции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7019 69 100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дополнить группу товарной позицией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7019 69 101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следующего содержания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:</w:t>
      </w:r>
    </w:p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tbl>
      <w:tblPr>
        <w:tblW w:w="9490" w:type="dxa"/>
        <w:tblLayout w:type="fixed"/>
        <w:tblLook w:val="0400" w:firstRow="0" w:lastRow="0" w:firstColumn="0" w:lastColumn="0" w:noHBand="0" w:noVBand="1"/>
      </w:tblPr>
      <w:tblGrid>
        <w:gridCol w:w="1693"/>
        <w:gridCol w:w="5149"/>
        <w:gridCol w:w="1452"/>
        <w:gridCol w:w="1196"/>
      </w:tblGrid>
      <w:tr w:rsidR="000B04FD" w:rsidRPr="00E61467" w:rsidTr="003534CD">
        <w:trPr>
          <w:trHeight w:val="598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7019 69 101 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– – – – 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шириной более 30 см, тканевый переплёт, массой менее 250 г/м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2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из нитей толщиной, на одной нити, не более 136 текс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3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6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0B04FD" w:rsidRPr="00E61467" w:rsidRDefault="000B04FD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i)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после товарной позиции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7019 69 900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дополнить группу товарной позицией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7019 69 901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следующего содержания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:</w:t>
      </w:r>
    </w:p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tbl>
      <w:tblPr>
        <w:tblW w:w="9490" w:type="dxa"/>
        <w:tblLayout w:type="fixed"/>
        <w:tblLook w:val="0400" w:firstRow="0" w:lastRow="0" w:firstColumn="0" w:lastColumn="0" w:noHBand="0" w:noVBand="1"/>
      </w:tblPr>
      <w:tblGrid>
        <w:gridCol w:w="1693"/>
        <w:gridCol w:w="5149"/>
        <w:gridCol w:w="1452"/>
        <w:gridCol w:w="1196"/>
      </w:tblGrid>
      <w:tr w:rsidR="000B04FD" w:rsidRPr="00E61467" w:rsidTr="003534CD">
        <w:trPr>
          <w:trHeight w:val="598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7019 69 901 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– – – – 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шириной более 30 см, тканевый переплёт, массой менее 250 г/м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2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из нитей толщиной, на одной нити, не более 136 текс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3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6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0B04FD" w:rsidRPr="00E61467" w:rsidRDefault="000B04FD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j)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после товарной позиции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7019 90 000 </w:t>
      </w:r>
      <w:r w:rsidR="004A0C42"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дополнить группу товарной позицией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7019 90 001 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следующего содержания</w:t>
      </w:r>
      <w:r w:rsidRPr="00E61467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:</w:t>
      </w:r>
    </w:p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tbl>
      <w:tblPr>
        <w:tblW w:w="9490" w:type="dxa"/>
        <w:tblLayout w:type="fixed"/>
        <w:tblLook w:val="0400" w:firstRow="0" w:lastRow="0" w:firstColumn="0" w:lastColumn="0" w:noHBand="0" w:noVBand="1"/>
      </w:tblPr>
      <w:tblGrid>
        <w:gridCol w:w="1693"/>
        <w:gridCol w:w="5149"/>
        <w:gridCol w:w="1452"/>
        <w:gridCol w:w="1196"/>
      </w:tblGrid>
      <w:tr w:rsidR="000B04FD" w:rsidRPr="00E61467" w:rsidTr="003534CD">
        <w:trPr>
          <w:trHeight w:val="598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7019 90 001 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– – 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шириной более 30 см, тканевый переплёт, массой менее 250 г/м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2</w:t>
            </w:r>
            <w:r w:rsidR="00E113D4" w:rsidRPr="00E614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из нитей толщиной, на одной нити, не более 136 текс</w:t>
            </w:r>
          </w:p>
        </w:tc>
        <w:tc>
          <w:tcPr>
            <w:tcW w:w="1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3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right="46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</w:tbl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B04FD" w:rsidRPr="00E61467" w:rsidRDefault="000B04FD" w:rsidP="00BB3A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5.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таблице группы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85 </w:t>
      </w:r>
      <w:r w:rsidR="00E113D4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товарные позиции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8504 50, 8504 90 900,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8522 90 </w:t>
      </w:r>
      <w:r w:rsidR="00E113D4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изложить в следующей редакции:</w:t>
      </w:r>
    </w:p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</w:p>
    <w:tbl>
      <w:tblPr>
        <w:tblW w:w="9462" w:type="dxa"/>
        <w:tblLayout w:type="fixed"/>
        <w:tblLook w:val="0400" w:firstRow="0" w:lastRow="0" w:firstColumn="0" w:lastColumn="0" w:noHBand="0" w:noVBand="1"/>
      </w:tblPr>
      <w:tblGrid>
        <w:gridCol w:w="1693"/>
        <w:gridCol w:w="5103"/>
        <w:gridCol w:w="1454"/>
        <w:gridCol w:w="1212"/>
      </w:tblGrid>
      <w:tr w:rsidR="000B04FD" w:rsidRPr="00E61467" w:rsidTr="003534CD">
        <w:trPr>
          <w:trHeight w:val="322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left="2" w:hanging="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8504 50 000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left="2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– </w:t>
            </w:r>
            <w:r w:rsidR="00AE75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</w:t>
            </w:r>
            <w:r w:rsidR="00E113D4"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ругие катушки реактивного сопротивления и индуктивности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B04FD" w:rsidRPr="00E61467" w:rsidRDefault="000B04FD" w:rsidP="00AE7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шт.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8</w:t>
            </w:r>
          </w:p>
        </w:tc>
      </w:tr>
    </w:tbl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</w:p>
    <w:tbl>
      <w:tblPr>
        <w:tblW w:w="9462" w:type="dxa"/>
        <w:tblLayout w:type="fixed"/>
        <w:tblLook w:val="0400" w:firstRow="0" w:lastRow="0" w:firstColumn="0" w:lastColumn="0" w:noHBand="0" w:noVBand="1"/>
      </w:tblPr>
      <w:tblGrid>
        <w:gridCol w:w="1693"/>
        <w:gridCol w:w="5103"/>
        <w:gridCol w:w="1454"/>
        <w:gridCol w:w="1212"/>
      </w:tblGrid>
      <w:tr w:rsidR="000B04FD" w:rsidRPr="00E61467" w:rsidTr="003534CD">
        <w:trPr>
          <w:trHeight w:val="32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left="2" w:hanging="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8504 90 900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left="2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– – </w:t>
            </w:r>
            <w:r w:rsidR="00E113D4"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статических преобразователей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tabs>
                <w:tab w:val="center" w:pos="684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tabs>
                <w:tab w:val="center" w:pos="562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</w:tr>
      <w:tr w:rsidR="000B04FD" w:rsidRPr="00E61467" w:rsidTr="003534CD">
        <w:trPr>
          <w:trHeight w:val="320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left="2" w:hanging="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8504 90 901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left="2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– – – </w:t>
            </w:r>
            <w:r w:rsidR="00AE750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э</w:t>
            </w:r>
            <w:r w:rsidR="006301D6"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лектронные узлы для продуктов </w:t>
            </w:r>
            <w:proofErr w:type="spellStart"/>
            <w:r w:rsidR="006301D6"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подсубпозиции</w:t>
            </w:r>
            <w:proofErr w:type="spellEnd"/>
            <w:r w:rsidR="006301D6"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8504 40 300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tabs>
                <w:tab w:val="center" w:pos="684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tabs>
                <w:tab w:val="center" w:pos="562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</w:tr>
    </w:tbl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</w:p>
    <w:p w:rsidR="000B04FD" w:rsidRPr="00E61467" w:rsidRDefault="000B04FD" w:rsidP="00BB3A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</w:p>
    <w:tbl>
      <w:tblPr>
        <w:tblW w:w="9462" w:type="dxa"/>
        <w:tblLayout w:type="fixed"/>
        <w:tblLook w:val="0400" w:firstRow="0" w:lastRow="0" w:firstColumn="0" w:lastColumn="0" w:noHBand="0" w:noVBand="1"/>
      </w:tblPr>
      <w:tblGrid>
        <w:gridCol w:w="1693"/>
        <w:gridCol w:w="5103"/>
        <w:gridCol w:w="1454"/>
        <w:gridCol w:w="1212"/>
      </w:tblGrid>
      <w:tr w:rsidR="000B04FD" w:rsidRPr="00E61467" w:rsidTr="003534CD">
        <w:trPr>
          <w:trHeight w:val="322"/>
        </w:trPr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left="2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8522 90 000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4FD" w:rsidRPr="00E61467" w:rsidRDefault="000B04FD" w:rsidP="00BB3AF3">
            <w:pPr>
              <w:spacing w:after="0" w:line="240" w:lineRule="auto"/>
              <w:ind w:left="2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– </w:t>
            </w: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прочие</w:t>
            </w: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B04FD" w:rsidRPr="00E61467" w:rsidRDefault="000B04FD" w:rsidP="00BB3AF3">
            <w:pPr>
              <w:spacing w:after="0" w:line="240" w:lineRule="auto"/>
              <w:ind w:left="2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–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B04FD" w:rsidRPr="00E61467" w:rsidRDefault="000B04FD" w:rsidP="00BB3AF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E614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8</w:t>
            </w:r>
          </w:p>
        </w:tc>
      </w:tr>
    </w:tbl>
    <w:p w:rsidR="000B04FD" w:rsidRPr="00E61467" w:rsidRDefault="000B04FD" w:rsidP="00BB3AF3">
      <w:pPr>
        <w:spacing w:after="0" w:line="240" w:lineRule="auto"/>
        <w:ind w:right="-2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047615" w:rsidRPr="00E61467" w:rsidRDefault="00047615" w:rsidP="00BB3AF3">
      <w:pPr>
        <w:shd w:val="clear" w:color="auto" w:fill="FFFFFF"/>
        <w:spacing w:before="165" w:after="165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E614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Pr="00E6146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u-RU"/>
        </w:rPr>
        <w:t>VI</w:t>
      </w:r>
      <w:r w:rsidR="001E22AE" w:rsidRPr="00E6146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u-RU"/>
        </w:rPr>
        <w:t>.</w:t>
      </w:r>
      <w:r w:rsidR="00A42A32" w:rsidRPr="00E6146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</w:t>
      </w:r>
      <w:r w:rsidR="00A42A32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="003D556F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3D556F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Закон </w:t>
      </w:r>
      <w:r w:rsidR="003D556F" w:rsidRPr="00E61467">
        <w:rPr>
          <w:rFonts w:ascii="Times New Roman" w:hAnsi="Times New Roman" w:cs="Times New Roman"/>
          <w:bCs/>
          <w:sz w:val="28"/>
          <w:szCs w:val="28"/>
          <w:lang w:val="ru-RU"/>
        </w:rPr>
        <w:t>о</w:t>
      </w:r>
      <w:r w:rsidR="006773B9" w:rsidRPr="00E614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Таможенной службе </w:t>
      </w:r>
      <w:r w:rsidR="003D556F" w:rsidRPr="00E614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№ </w:t>
      </w:r>
      <w:r w:rsidR="006773B9"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302/2017 </w:t>
      </w:r>
      <w:r w:rsidR="003D556F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(Официальный монитор Республики Молдова, </w:t>
      </w:r>
      <w:r w:rsidR="003D556F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201</w:t>
      </w:r>
      <w:r w:rsidR="006773B9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8</w:t>
      </w:r>
      <w:r w:rsidR="003D556F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г., №</w:t>
      </w:r>
      <w:r w:rsidR="003D556F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6773B9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68</w:t>
      </w:r>
      <w:r w:rsidR="003D556F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–7</w:t>
      </w:r>
      <w:r w:rsidR="006773B9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6</w:t>
      </w:r>
      <w:r w:rsidR="003D556F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ст. </w:t>
      </w:r>
      <w:r w:rsidR="006773B9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143</w:t>
      </w:r>
      <w:r w:rsidR="003D556F" w:rsidRPr="00E61467"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 внести следующие изменения:</w:t>
      </w:r>
    </w:p>
    <w:p w:rsidR="006773B9" w:rsidRPr="00E61467" w:rsidRDefault="006773B9" w:rsidP="00BB3AF3">
      <w:pPr>
        <w:pStyle w:val="ListParagraph"/>
        <w:numPr>
          <w:ilvl w:val="0"/>
          <w:numId w:val="28"/>
        </w:numPr>
        <w:shd w:val="clear" w:color="auto" w:fill="FFFFFF"/>
        <w:spacing w:before="165" w:after="165" w:line="240" w:lineRule="auto"/>
        <w:ind w:left="0"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Изменение касается только текста на румынском языке.</w:t>
      </w:r>
    </w:p>
    <w:p w:rsidR="00644710" w:rsidRPr="00E61467" w:rsidRDefault="00644710" w:rsidP="00BB3AF3">
      <w:pPr>
        <w:pStyle w:val="ListParagraph"/>
        <w:shd w:val="clear" w:color="auto" w:fill="FFFFFF"/>
        <w:spacing w:before="165" w:after="165" w:line="240" w:lineRule="auto"/>
        <w:ind w:left="0"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644710" w:rsidRPr="00E61467" w:rsidRDefault="00644710" w:rsidP="00BB3AF3">
      <w:pPr>
        <w:pStyle w:val="ListParagraph"/>
        <w:numPr>
          <w:ilvl w:val="0"/>
          <w:numId w:val="28"/>
        </w:numPr>
        <w:shd w:val="clear" w:color="auto" w:fill="FFFFFF"/>
        <w:spacing w:before="165" w:after="165" w:line="240" w:lineRule="auto"/>
        <w:ind w:left="0"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В статье 33:</w:t>
      </w:r>
    </w:p>
    <w:p w:rsidR="00644710" w:rsidRPr="00E61467" w:rsidRDefault="00644710" w:rsidP="00BB3AF3">
      <w:pPr>
        <w:pStyle w:val="ListParagraph"/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644710" w:rsidRPr="00E61467" w:rsidRDefault="008C2001" w:rsidP="00BB3AF3">
      <w:pPr>
        <w:pStyle w:val="ListParagraph"/>
        <w:shd w:val="clear" w:color="auto" w:fill="FFFFFF"/>
        <w:spacing w:before="165" w:after="165" w:line="240" w:lineRule="auto"/>
        <w:ind w:left="0"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ч</w:t>
      </w:r>
      <w:r w:rsidR="00644710"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асть (3) изложить в следующей редакции:</w:t>
      </w:r>
    </w:p>
    <w:p w:rsidR="008C2001" w:rsidRPr="00E61467" w:rsidRDefault="008C2001" w:rsidP="00BB3AF3">
      <w:pPr>
        <w:pStyle w:val="ListParagraph"/>
        <w:shd w:val="clear" w:color="auto" w:fill="FFFFFF"/>
        <w:spacing w:before="165" w:after="165" w:line="240" w:lineRule="auto"/>
        <w:ind w:left="0"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8C2001" w:rsidRPr="00E61467" w:rsidRDefault="008C2001" w:rsidP="00BB3AF3">
      <w:pPr>
        <w:pStyle w:val="ListParagraph"/>
        <w:shd w:val="clear" w:color="auto" w:fill="FFFFFF"/>
        <w:spacing w:before="165" w:after="165" w:line="240" w:lineRule="auto"/>
        <w:ind w:left="0"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«(3) </w:t>
      </w:r>
      <w:r w:rsidRPr="00E6146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ачинающ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таможенн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служащ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является лицо, впервые назначенное на государственную должность с особым статусом в </w:t>
      </w:r>
      <w:r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Т</w:t>
      </w:r>
      <w:r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аможенной службе</w:t>
      </w:r>
      <w:r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.»</w:t>
      </w:r>
      <w:r w:rsidR="00A54FCB"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;</w:t>
      </w:r>
    </w:p>
    <w:p w:rsidR="00A54FCB" w:rsidRPr="00E61467" w:rsidRDefault="00A54FCB" w:rsidP="00BB3AF3">
      <w:pPr>
        <w:pStyle w:val="ListParagraph"/>
        <w:shd w:val="clear" w:color="auto" w:fill="FFFFFF"/>
        <w:spacing w:before="165" w:after="165" w:line="240" w:lineRule="auto"/>
        <w:ind w:left="0"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8C2001" w:rsidRPr="00E61467" w:rsidRDefault="00A54FCB" w:rsidP="00BB3AF3">
      <w:pPr>
        <w:pStyle w:val="ListParagraph"/>
        <w:shd w:val="clear" w:color="auto" w:fill="FFFFFF"/>
        <w:spacing w:before="165" w:after="165" w:line="240" w:lineRule="auto"/>
        <w:ind w:left="0"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часть (</w:t>
      </w:r>
      <w:r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6</w:t>
      </w:r>
      <w:r w:rsidRPr="00E61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) изложить в следующей редакции:</w:t>
      </w:r>
    </w:p>
    <w:p w:rsidR="0076271F" w:rsidRPr="00E61467" w:rsidRDefault="0076271F" w:rsidP="00BB3AF3">
      <w:pPr>
        <w:pStyle w:val="ListParagraph"/>
        <w:shd w:val="clear" w:color="auto" w:fill="FFFFFF"/>
        <w:spacing w:before="165" w:after="165" w:line="240" w:lineRule="auto"/>
        <w:ind w:left="0" w:firstLine="567"/>
        <w:jc w:val="both"/>
        <w:outlineLvl w:val="3"/>
        <w:rPr>
          <w:rFonts w:ascii="Times New Roman" w:hAnsi="Times New Roman" w:cs="Times New Roman"/>
          <w:sz w:val="28"/>
          <w:szCs w:val="28"/>
          <w:lang w:val="ru-RU"/>
        </w:rPr>
      </w:pPr>
    </w:p>
    <w:p w:rsidR="00A54FCB" w:rsidRPr="00E61467" w:rsidRDefault="0076271F" w:rsidP="00BB3AF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r w:rsidR="00A54FCB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(6) Испытательный срок применяется к 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ачинающим таможенным служащим</w:t>
      </w:r>
      <w:r w:rsidR="00A54FCB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за исключением лиц, назначенных 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на должности высшего начальствующего состава</w:t>
      </w:r>
      <w:r w:rsidR="00A54FCB" w:rsidRPr="00E6146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6773B9" w:rsidRPr="00E61467" w:rsidRDefault="0076271F" w:rsidP="00BB3AF3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часть (7) признать утратившей силу.</w:t>
      </w:r>
    </w:p>
    <w:p w:rsidR="0076271F" w:rsidRPr="00E61467" w:rsidRDefault="00047615" w:rsidP="00BB3AF3">
      <w:pPr>
        <w:shd w:val="clear" w:color="auto" w:fill="FFFFFF"/>
        <w:spacing w:before="165" w:after="165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E614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VII</w:t>
      </w:r>
      <w:r w:rsidR="001E22AE" w:rsidRPr="00E614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.</w:t>
      </w:r>
      <w:r w:rsidR="00A42A32" w:rsidRPr="00E614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="00A42A32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="0076271F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6271F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</w:t>
      </w:r>
      <w:r w:rsidR="0076271F" w:rsidRPr="00E61467">
        <w:rPr>
          <w:rFonts w:ascii="Times New Roman" w:hAnsi="Times New Roman" w:cs="Times New Roman"/>
          <w:bCs/>
          <w:sz w:val="28"/>
          <w:szCs w:val="28"/>
          <w:lang w:val="ru-RU"/>
        </w:rPr>
        <w:t>Таможенн</w:t>
      </w:r>
      <w:r w:rsidR="0076271F" w:rsidRPr="00E61467">
        <w:rPr>
          <w:rFonts w:ascii="Times New Roman" w:hAnsi="Times New Roman" w:cs="Times New Roman"/>
          <w:bCs/>
          <w:sz w:val="28"/>
          <w:szCs w:val="28"/>
          <w:lang w:val="ru-RU"/>
        </w:rPr>
        <w:t>ый кодекс</w:t>
      </w:r>
      <w:r w:rsidR="0076271F" w:rsidRPr="00E6146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№ </w:t>
      </w:r>
      <w:r w:rsidR="0076271F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95/2021 </w:t>
      </w:r>
      <w:r w:rsidR="0076271F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(Официальный монитор Республики Молдова, </w:t>
      </w:r>
      <w:r w:rsidR="0076271F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20</w:t>
      </w:r>
      <w:r w:rsidR="0076271F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</w:t>
      </w:r>
      <w:r w:rsidR="0076271F" w:rsidRPr="00E614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 г., №</w:t>
      </w:r>
      <w:r w:rsidR="0076271F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6271F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219</w:t>
      </w:r>
      <w:r w:rsidR="0076271F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="0076271F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238</w:t>
      </w:r>
      <w:r w:rsidR="0076271F" w:rsidRPr="00E61467">
        <w:rPr>
          <w:rFonts w:ascii="Times New Roman" w:hAnsi="Times New Roman" w:cs="Times New Roman"/>
          <w:sz w:val="28"/>
          <w:szCs w:val="28"/>
          <w:lang w:val="ru-RU"/>
        </w:rPr>
        <w:t>) внести следующие изменения:</w:t>
      </w:r>
    </w:p>
    <w:p w:rsidR="00C9254C" w:rsidRPr="00E61467" w:rsidRDefault="00C9254C" w:rsidP="00BB3AF3">
      <w:pPr>
        <w:pStyle w:val="ListParagraph"/>
        <w:numPr>
          <w:ilvl w:val="0"/>
          <w:numId w:val="30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В части (4) статьи 131 слова «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Министерством финансов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» заменить словами «Национальным банком Молдовы совместно с Министерством финансов»;</w:t>
      </w:r>
    </w:p>
    <w:p w:rsidR="00C9254C" w:rsidRPr="00E61467" w:rsidRDefault="00C9254C" w:rsidP="00BB3AF3">
      <w:pPr>
        <w:pStyle w:val="ListParagraph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9254C" w:rsidRPr="00E61467" w:rsidRDefault="00C9254C" w:rsidP="00BB3AF3">
      <w:pPr>
        <w:pStyle w:val="ListParagraph"/>
        <w:numPr>
          <w:ilvl w:val="0"/>
          <w:numId w:val="30"/>
        </w:numPr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В части (3) статьи 425</w:t>
      </w:r>
      <w:r w:rsidRPr="00E6146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слова «во владении» заменить словами «в собственности»</w:t>
      </w:r>
      <w:r w:rsidR="00545B57" w:rsidRPr="00E6146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45B57" w:rsidRPr="00E61467" w:rsidRDefault="00047615" w:rsidP="00BB3AF3">
      <w:pPr>
        <w:pStyle w:val="tt"/>
        <w:ind w:firstLine="567"/>
        <w:jc w:val="both"/>
        <w:rPr>
          <w:b w:val="0"/>
          <w:sz w:val="28"/>
          <w:szCs w:val="28"/>
          <w:lang w:val="ru-RU"/>
        </w:rPr>
      </w:pPr>
      <w:r w:rsidRPr="00E61467">
        <w:rPr>
          <w:sz w:val="28"/>
          <w:szCs w:val="28"/>
          <w:lang w:val="ru-RU" w:eastAsia="ro-MD"/>
        </w:rPr>
        <w:t>Ст.</w:t>
      </w:r>
      <w:r w:rsidRPr="00E61467">
        <w:rPr>
          <w:color w:val="000000"/>
          <w:sz w:val="28"/>
          <w:szCs w:val="28"/>
          <w:lang w:val="ru-RU"/>
        </w:rPr>
        <w:t xml:space="preserve"> </w:t>
      </w:r>
      <w:r w:rsidRPr="00E61467">
        <w:rPr>
          <w:iCs/>
          <w:color w:val="000000"/>
          <w:sz w:val="28"/>
          <w:szCs w:val="28"/>
          <w:lang w:val="ru-RU"/>
        </w:rPr>
        <w:t>VIII</w:t>
      </w:r>
      <w:r w:rsidR="001E22AE" w:rsidRPr="00E61467">
        <w:rPr>
          <w:iCs/>
          <w:color w:val="000000"/>
          <w:sz w:val="28"/>
          <w:szCs w:val="28"/>
          <w:lang w:val="ru-RU"/>
        </w:rPr>
        <w:t>.</w:t>
      </w:r>
      <w:r w:rsidR="00A42A32" w:rsidRPr="00E61467">
        <w:rPr>
          <w:iCs/>
          <w:color w:val="000000"/>
          <w:sz w:val="28"/>
          <w:szCs w:val="28"/>
          <w:lang w:val="ru-RU"/>
        </w:rPr>
        <w:t xml:space="preserve"> </w:t>
      </w:r>
      <w:r w:rsidR="00A42A32" w:rsidRPr="00E61467">
        <w:rPr>
          <w:b w:val="0"/>
          <w:sz w:val="28"/>
          <w:szCs w:val="28"/>
          <w:lang w:val="ru-RU" w:eastAsia="ro-MD"/>
        </w:rPr>
        <w:t>–</w:t>
      </w:r>
      <w:r w:rsidR="00545B57" w:rsidRPr="00E61467">
        <w:rPr>
          <w:b w:val="0"/>
          <w:sz w:val="28"/>
          <w:szCs w:val="28"/>
          <w:lang w:val="ru-RU" w:eastAsia="ro-MD"/>
        </w:rPr>
        <w:t xml:space="preserve"> Пункт с)</w:t>
      </w:r>
      <w:r w:rsidR="00545B57" w:rsidRPr="00E61467">
        <w:rPr>
          <w:b w:val="0"/>
          <w:bCs w:val="0"/>
          <w:sz w:val="28"/>
          <w:szCs w:val="28"/>
          <w:lang w:val="ru-RU"/>
        </w:rPr>
        <w:t xml:space="preserve"> части (1) статьи 2 </w:t>
      </w:r>
      <w:r w:rsidR="00897E86">
        <w:rPr>
          <w:b w:val="0"/>
          <w:bCs w:val="0"/>
          <w:sz w:val="28"/>
          <w:szCs w:val="28"/>
          <w:lang w:val="ru-RU"/>
        </w:rPr>
        <w:t xml:space="preserve">статьи </w:t>
      </w:r>
      <w:r w:rsidR="00897E86" w:rsidRPr="00897E86">
        <w:rPr>
          <w:b w:val="0"/>
          <w:iCs/>
          <w:color w:val="000000"/>
          <w:sz w:val="28"/>
          <w:szCs w:val="28"/>
          <w:lang w:val="ro-MD"/>
        </w:rPr>
        <w:t>I</w:t>
      </w:r>
      <w:r w:rsidR="00897E86" w:rsidRPr="00E61467">
        <w:rPr>
          <w:b w:val="0"/>
          <w:bCs w:val="0"/>
          <w:sz w:val="28"/>
          <w:szCs w:val="28"/>
          <w:lang w:val="ru-RU"/>
        </w:rPr>
        <w:t xml:space="preserve"> </w:t>
      </w:r>
      <w:r w:rsidR="00545B57" w:rsidRPr="00E61467">
        <w:rPr>
          <w:b w:val="0"/>
          <w:bCs w:val="0"/>
          <w:sz w:val="28"/>
          <w:szCs w:val="28"/>
          <w:lang w:val="ru-RU"/>
        </w:rPr>
        <w:t xml:space="preserve">Закона </w:t>
      </w:r>
      <w:r w:rsidR="00897E86">
        <w:rPr>
          <w:b w:val="0"/>
          <w:bCs w:val="0"/>
          <w:sz w:val="28"/>
          <w:szCs w:val="28"/>
          <w:lang w:val="ru-RU"/>
        </w:rPr>
        <w:t xml:space="preserve">№ </w:t>
      </w:r>
      <w:r w:rsidR="00897E86" w:rsidRPr="00897E86">
        <w:rPr>
          <w:b w:val="0"/>
          <w:sz w:val="28"/>
          <w:szCs w:val="28"/>
          <w:lang w:val="ro-MD" w:eastAsia="ro-MD"/>
        </w:rPr>
        <w:t>248/2022</w:t>
      </w:r>
      <w:r w:rsidR="00897E86" w:rsidRPr="00E659B8">
        <w:rPr>
          <w:sz w:val="28"/>
          <w:szCs w:val="28"/>
          <w:lang w:val="ro-MD" w:eastAsia="ro-MD"/>
        </w:rPr>
        <w:t xml:space="preserve"> </w:t>
      </w:r>
      <w:r w:rsidR="00545B57" w:rsidRPr="00E61467">
        <w:rPr>
          <w:b w:val="0"/>
          <w:bCs w:val="0"/>
          <w:sz w:val="28"/>
          <w:szCs w:val="28"/>
          <w:lang w:val="ru-RU"/>
        </w:rPr>
        <w:t>о предоставлении освобождения от уплаты ввозных платежей гражданам</w:t>
      </w:r>
      <w:r w:rsidR="00545B57" w:rsidRPr="00E61467">
        <w:rPr>
          <w:b w:val="0"/>
          <w:bCs w:val="0"/>
          <w:sz w:val="28"/>
          <w:szCs w:val="28"/>
          <w:lang w:val="ru-RU"/>
        </w:rPr>
        <w:t xml:space="preserve"> </w:t>
      </w:r>
      <w:r w:rsidR="00545B57" w:rsidRPr="00E61467">
        <w:rPr>
          <w:b w:val="0"/>
          <w:bCs w:val="0"/>
          <w:sz w:val="28"/>
          <w:szCs w:val="28"/>
          <w:lang w:val="ru-RU"/>
        </w:rPr>
        <w:t>Республики Молдова, возвращающимся на местожительство в Республику</w:t>
      </w:r>
      <w:r w:rsidR="00545B57" w:rsidRPr="00E61467">
        <w:rPr>
          <w:b w:val="0"/>
          <w:bCs w:val="0"/>
          <w:sz w:val="28"/>
          <w:szCs w:val="28"/>
          <w:lang w:val="ru-RU"/>
        </w:rPr>
        <w:t xml:space="preserve"> </w:t>
      </w:r>
      <w:r w:rsidR="00545B57" w:rsidRPr="00E61467">
        <w:rPr>
          <w:b w:val="0"/>
          <w:bCs w:val="0"/>
          <w:sz w:val="28"/>
          <w:szCs w:val="28"/>
          <w:lang w:val="ru-RU"/>
        </w:rPr>
        <w:t>Молдова, и внесении изменений в Кодекс о правонарушениях № 218/2008</w:t>
      </w:r>
      <w:r w:rsidR="00545B57" w:rsidRPr="00E61467">
        <w:rPr>
          <w:b w:val="0"/>
          <w:bCs w:val="0"/>
          <w:sz w:val="28"/>
          <w:szCs w:val="28"/>
          <w:lang w:val="ru-RU"/>
        </w:rPr>
        <w:t xml:space="preserve"> </w:t>
      </w:r>
      <w:r w:rsidR="00545B57" w:rsidRPr="00E61467">
        <w:rPr>
          <w:b w:val="0"/>
          <w:sz w:val="28"/>
          <w:szCs w:val="28"/>
          <w:lang w:val="ru-RU"/>
        </w:rPr>
        <w:t xml:space="preserve">(Официальный монитор Республики Молдова, </w:t>
      </w:r>
      <w:r w:rsidR="00545B57" w:rsidRPr="00E61467">
        <w:rPr>
          <w:b w:val="0"/>
          <w:color w:val="000000"/>
          <w:sz w:val="28"/>
          <w:szCs w:val="28"/>
          <w:lang w:val="ru-RU"/>
        </w:rPr>
        <w:t>202</w:t>
      </w:r>
      <w:r w:rsidR="00545B57" w:rsidRPr="00E61467">
        <w:rPr>
          <w:b w:val="0"/>
          <w:color w:val="000000"/>
          <w:sz w:val="28"/>
          <w:szCs w:val="28"/>
          <w:lang w:val="ru-RU"/>
        </w:rPr>
        <w:t>2</w:t>
      </w:r>
      <w:r w:rsidR="00545B57" w:rsidRPr="00E61467">
        <w:rPr>
          <w:b w:val="0"/>
          <w:color w:val="000000"/>
          <w:sz w:val="28"/>
          <w:szCs w:val="28"/>
          <w:lang w:val="ru-RU"/>
        </w:rPr>
        <w:t xml:space="preserve"> г., №</w:t>
      </w:r>
      <w:r w:rsidR="00545B57" w:rsidRPr="00E61467">
        <w:rPr>
          <w:b w:val="0"/>
          <w:sz w:val="28"/>
          <w:szCs w:val="28"/>
          <w:lang w:val="ru-RU" w:eastAsia="ro-MD"/>
        </w:rPr>
        <w:t xml:space="preserve"> 2</w:t>
      </w:r>
      <w:r w:rsidR="00545B57" w:rsidRPr="00E61467">
        <w:rPr>
          <w:b w:val="0"/>
          <w:sz w:val="28"/>
          <w:szCs w:val="28"/>
          <w:lang w:val="ru-RU" w:eastAsia="ro-MD"/>
        </w:rPr>
        <w:t>57</w:t>
      </w:r>
      <w:r w:rsidR="00545B57" w:rsidRPr="00E61467">
        <w:rPr>
          <w:b w:val="0"/>
          <w:sz w:val="28"/>
          <w:szCs w:val="28"/>
          <w:lang w:val="ru-RU" w:eastAsia="ro-MD"/>
        </w:rPr>
        <w:t>–2</w:t>
      </w:r>
      <w:r w:rsidR="00545B57" w:rsidRPr="00E61467">
        <w:rPr>
          <w:b w:val="0"/>
          <w:sz w:val="28"/>
          <w:szCs w:val="28"/>
          <w:lang w:val="ru-RU" w:eastAsia="ro-MD"/>
        </w:rPr>
        <w:t>6</w:t>
      </w:r>
      <w:r w:rsidR="00545B57" w:rsidRPr="00E61467">
        <w:rPr>
          <w:b w:val="0"/>
          <w:sz w:val="28"/>
          <w:szCs w:val="28"/>
          <w:lang w:val="ru-RU" w:eastAsia="ro-MD"/>
        </w:rPr>
        <w:t>3</w:t>
      </w:r>
      <w:r w:rsidR="002952C3" w:rsidRPr="00E61467">
        <w:rPr>
          <w:b w:val="0"/>
          <w:sz w:val="28"/>
          <w:szCs w:val="28"/>
          <w:lang w:val="ru-RU" w:eastAsia="ro-MD"/>
        </w:rPr>
        <w:t>, ст. 528</w:t>
      </w:r>
      <w:r w:rsidR="00545B57" w:rsidRPr="00E61467">
        <w:rPr>
          <w:b w:val="0"/>
          <w:sz w:val="28"/>
          <w:szCs w:val="28"/>
          <w:lang w:val="ru-RU"/>
        </w:rPr>
        <w:t>)</w:t>
      </w:r>
      <w:r w:rsidR="00545B57" w:rsidRPr="00E61467">
        <w:rPr>
          <w:b w:val="0"/>
          <w:sz w:val="28"/>
          <w:szCs w:val="28"/>
          <w:lang w:val="ru-RU"/>
        </w:rPr>
        <w:t xml:space="preserve"> </w:t>
      </w:r>
      <w:r w:rsidR="00545B57" w:rsidRPr="00E61467">
        <w:rPr>
          <w:b w:val="0"/>
          <w:sz w:val="28"/>
          <w:szCs w:val="28"/>
          <w:shd w:val="clear" w:color="auto" w:fill="FFFFFF"/>
          <w:lang w:val="ru-RU"/>
        </w:rPr>
        <w:t>изложить в следующей редакции:</w:t>
      </w:r>
    </w:p>
    <w:p w:rsidR="00545B57" w:rsidRPr="00E61467" w:rsidRDefault="00545B57" w:rsidP="00BB3AF3">
      <w:pPr>
        <w:pStyle w:val="tt"/>
        <w:ind w:firstLine="360"/>
        <w:jc w:val="both"/>
        <w:rPr>
          <w:b w:val="0"/>
          <w:bCs w:val="0"/>
          <w:sz w:val="28"/>
          <w:szCs w:val="28"/>
          <w:lang w:val="ru-RU"/>
        </w:rPr>
      </w:pPr>
    </w:p>
    <w:p w:rsidR="00047615" w:rsidRPr="00E61467" w:rsidRDefault="002952C3" w:rsidP="00BB3AF3">
      <w:pPr>
        <w:pStyle w:val="NormalWeb"/>
        <w:rPr>
          <w:b/>
          <w:bCs/>
          <w:iCs/>
          <w:color w:val="000000"/>
          <w:sz w:val="28"/>
          <w:szCs w:val="28"/>
          <w:lang w:val="ru-RU"/>
        </w:rPr>
      </w:pPr>
      <w:r w:rsidRPr="00E61467">
        <w:rPr>
          <w:sz w:val="28"/>
          <w:szCs w:val="28"/>
          <w:lang w:val="ru-RU"/>
        </w:rPr>
        <w:t>«</w:t>
      </w:r>
      <w:r w:rsidRPr="00E61467">
        <w:rPr>
          <w:sz w:val="28"/>
          <w:szCs w:val="28"/>
          <w:lang w:val="ru-RU"/>
        </w:rPr>
        <w:t>c) объем двигателя транспортного средства не превышает 2</w:t>
      </w:r>
      <w:r w:rsidRPr="00E61467">
        <w:rPr>
          <w:sz w:val="28"/>
          <w:szCs w:val="28"/>
          <w:lang w:val="ru-RU"/>
        </w:rPr>
        <w:t>5</w:t>
      </w:r>
      <w:r w:rsidRPr="00E61467">
        <w:rPr>
          <w:sz w:val="28"/>
          <w:szCs w:val="28"/>
          <w:lang w:val="ru-RU"/>
        </w:rPr>
        <w:t>00 cм</w:t>
      </w:r>
      <w:r w:rsidRPr="00E61467">
        <w:rPr>
          <w:sz w:val="28"/>
          <w:szCs w:val="28"/>
          <w:vertAlign w:val="superscript"/>
          <w:lang w:val="ru-RU"/>
        </w:rPr>
        <w:t>3</w:t>
      </w:r>
      <w:r w:rsidRPr="00E61467">
        <w:rPr>
          <w:sz w:val="28"/>
          <w:szCs w:val="28"/>
          <w:lang w:val="ru-RU"/>
        </w:rPr>
        <w:t xml:space="preserve"> в случае транспортных средств, классифицируемых по товарным позициям </w:t>
      </w:r>
      <w:r w:rsidRPr="00E61467">
        <w:rPr>
          <w:sz w:val="28"/>
          <w:szCs w:val="28"/>
          <w:lang w:val="ru-RU" w:eastAsia="ro-MD"/>
        </w:rPr>
        <w:t>870321, 870322, 870323, 870331, 870332, 870340, 87035000, 870360, 870370000</w:t>
      </w:r>
      <w:r w:rsidRPr="00E61467">
        <w:rPr>
          <w:sz w:val="28"/>
          <w:szCs w:val="28"/>
          <w:lang w:val="ru-RU"/>
        </w:rPr>
        <w:t>;</w:t>
      </w:r>
      <w:r w:rsidRPr="00E61467">
        <w:rPr>
          <w:sz w:val="28"/>
          <w:szCs w:val="28"/>
          <w:lang w:val="ru-RU"/>
        </w:rPr>
        <w:t>».</w:t>
      </w:r>
      <w:r w:rsidRPr="00E61467">
        <w:rPr>
          <w:sz w:val="28"/>
          <w:szCs w:val="28"/>
          <w:lang w:val="ru-RU"/>
        </w:rPr>
        <w:br/>
      </w:r>
    </w:p>
    <w:p w:rsidR="00843168" w:rsidRPr="00E61467" w:rsidRDefault="00047615" w:rsidP="00BB3AF3">
      <w:pPr>
        <w:pStyle w:val="tt"/>
        <w:ind w:firstLine="567"/>
        <w:jc w:val="both"/>
        <w:rPr>
          <w:b w:val="0"/>
          <w:sz w:val="28"/>
          <w:szCs w:val="28"/>
          <w:shd w:val="clear" w:color="auto" w:fill="FFFFFF"/>
          <w:lang w:val="ru-RU"/>
        </w:rPr>
      </w:pPr>
      <w:r w:rsidRPr="00E61467">
        <w:rPr>
          <w:sz w:val="28"/>
          <w:szCs w:val="28"/>
          <w:lang w:val="ru-RU" w:eastAsia="ro-MD"/>
        </w:rPr>
        <w:t>Ст.</w:t>
      </w:r>
      <w:r w:rsidRPr="00E61467">
        <w:rPr>
          <w:color w:val="000000"/>
          <w:sz w:val="28"/>
          <w:szCs w:val="28"/>
          <w:lang w:val="ru-RU"/>
        </w:rPr>
        <w:t xml:space="preserve"> </w:t>
      </w:r>
      <w:r w:rsidRPr="00E61467">
        <w:rPr>
          <w:rFonts w:eastAsia="Calibri"/>
          <w:sz w:val="28"/>
          <w:szCs w:val="28"/>
          <w:lang w:val="ru-RU" w:eastAsia="ro-MD"/>
        </w:rPr>
        <w:t>IX</w:t>
      </w:r>
      <w:r w:rsidR="001E22AE" w:rsidRPr="00E61467">
        <w:rPr>
          <w:rFonts w:eastAsia="Calibri"/>
          <w:sz w:val="28"/>
          <w:szCs w:val="28"/>
          <w:lang w:val="ru-RU" w:eastAsia="ro-MD"/>
        </w:rPr>
        <w:t>.</w:t>
      </w:r>
      <w:r w:rsidR="00A42A32" w:rsidRPr="00E61467">
        <w:rPr>
          <w:rFonts w:eastAsia="Calibri"/>
          <w:sz w:val="28"/>
          <w:szCs w:val="28"/>
          <w:lang w:val="ru-RU" w:eastAsia="ro-MD"/>
        </w:rPr>
        <w:t xml:space="preserve"> </w:t>
      </w:r>
      <w:r w:rsidR="00A42A32" w:rsidRPr="00E61467">
        <w:rPr>
          <w:b w:val="0"/>
          <w:sz w:val="28"/>
          <w:szCs w:val="28"/>
          <w:lang w:val="ru-RU" w:eastAsia="ro-MD"/>
        </w:rPr>
        <w:t>–</w:t>
      </w:r>
      <w:r w:rsidR="0014058A" w:rsidRPr="00E61467">
        <w:rPr>
          <w:sz w:val="28"/>
          <w:szCs w:val="28"/>
          <w:lang w:val="ru-RU" w:eastAsia="ro-MD"/>
        </w:rPr>
        <w:t xml:space="preserve"> </w:t>
      </w:r>
      <w:r w:rsidR="0014058A" w:rsidRPr="00E61467">
        <w:rPr>
          <w:b w:val="0"/>
          <w:sz w:val="28"/>
          <w:szCs w:val="28"/>
          <w:lang w:val="ru-RU" w:eastAsia="ro-MD"/>
        </w:rPr>
        <w:t>Ч</w:t>
      </w:r>
      <w:r w:rsidR="00843168" w:rsidRPr="00E61467">
        <w:rPr>
          <w:b w:val="0"/>
          <w:bCs w:val="0"/>
          <w:sz w:val="28"/>
          <w:szCs w:val="28"/>
          <w:lang w:val="ru-RU"/>
        </w:rPr>
        <w:t>аст</w:t>
      </w:r>
      <w:r w:rsidR="0014058A" w:rsidRPr="00E61467">
        <w:rPr>
          <w:b w:val="0"/>
          <w:bCs w:val="0"/>
          <w:sz w:val="28"/>
          <w:szCs w:val="28"/>
          <w:lang w:val="ru-RU"/>
        </w:rPr>
        <w:t>ь</w:t>
      </w:r>
      <w:r w:rsidR="00843168" w:rsidRPr="00E61467">
        <w:rPr>
          <w:b w:val="0"/>
          <w:bCs w:val="0"/>
          <w:sz w:val="28"/>
          <w:szCs w:val="28"/>
          <w:lang w:val="ru-RU"/>
        </w:rPr>
        <w:t xml:space="preserve"> (1) статьи </w:t>
      </w:r>
      <w:r w:rsidR="0014058A" w:rsidRPr="00E61467">
        <w:rPr>
          <w:b w:val="0"/>
          <w:sz w:val="28"/>
          <w:szCs w:val="28"/>
          <w:lang w:val="ru-RU" w:eastAsia="ro-MD"/>
        </w:rPr>
        <w:t>IV</w:t>
      </w:r>
      <w:r w:rsidR="00843168" w:rsidRPr="00E61467">
        <w:rPr>
          <w:b w:val="0"/>
          <w:bCs w:val="0"/>
          <w:sz w:val="28"/>
          <w:szCs w:val="28"/>
          <w:lang w:val="ru-RU"/>
        </w:rPr>
        <w:t xml:space="preserve"> Закона о внесении изменений в </w:t>
      </w:r>
      <w:r w:rsidR="0014058A" w:rsidRPr="00E61467">
        <w:rPr>
          <w:b w:val="0"/>
          <w:bCs w:val="0"/>
          <w:sz w:val="28"/>
          <w:szCs w:val="28"/>
          <w:lang w:val="ru-RU"/>
        </w:rPr>
        <w:t>некоторые нормативные акты</w:t>
      </w:r>
      <w:r w:rsidR="00843168" w:rsidRPr="00E61467">
        <w:rPr>
          <w:b w:val="0"/>
          <w:bCs w:val="0"/>
          <w:sz w:val="28"/>
          <w:szCs w:val="28"/>
          <w:lang w:val="ru-RU"/>
        </w:rPr>
        <w:t xml:space="preserve"> № </w:t>
      </w:r>
      <w:r w:rsidR="0014058A" w:rsidRPr="00E61467">
        <w:rPr>
          <w:b w:val="0"/>
          <w:sz w:val="28"/>
          <w:szCs w:val="28"/>
          <w:lang w:val="ru-RU" w:eastAsia="ro-MD"/>
        </w:rPr>
        <w:t>256/2022</w:t>
      </w:r>
      <w:r w:rsidR="0014058A" w:rsidRPr="00E61467">
        <w:rPr>
          <w:sz w:val="28"/>
          <w:szCs w:val="28"/>
          <w:lang w:val="ru-RU" w:eastAsia="ro-MD"/>
        </w:rPr>
        <w:t xml:space="preserve"> </w:t>
      </w:r>
      <w:r w:rsidR="00843168" w:rsidRPr="00E61467">
        <w:rPr>
          <w:b w:val="0"/>
          <w:sz w:val="28"/>
          <w:szCs w:val="28"/>
          <w:lang w:val="ru-RU"/>
        </w:rPr>
        <w:t xml:space="preserve">(Официальный монитор Республики Молдова, </w:t>
      </w:r>
      <w:r w:rsidR="00843168" w:rsidRPr="00E61467">
        <w:rPr>
          <w:b w:val="0"/>
          <w:color w:val="000000"/>
          <w:sz w:val="28"/>
          <w:szCs w:val="28"/>
          <w:lang w:val="ru-RU"/>
        </w:rPr>
        <w:t>2022 г., №</w:t>
      </w:r>
      <w:r w:rsidR="00843168" w:rsidRPr="00E61467">
        <w:rPr>
          <w:b w:val="0"/>
          <w:sz w:val="28"/>
          <w:szCs w:val="28"/>
          <w:lang w:val="ru-RU" w:eastAsia="ro-MD"/>
        </w:rPr>
        <w:t xml:space="preserve"> 257–263, ст. 5</w:t>
      </w:r>
      <w:r w:rsidR="0014058A" w:rsidRPr="00E61467">
        <w:rPr>
          <w:b w:val="0"/>
          <w:sz w:val="28"/>
          <w:szCs w:val="28"/>
          <w:lang w:val="ru-RU" w:eastAsia="ro-MD"/>
        </w:rPr>
        <w:t>36</w:t>
      </w:r>
      <w:r w:rsidR="00843168" w:rsidRPr="00E61467">
        <w:rPr>
          <w:b w:val="0"/>
          <w:sz w:val="28"/>
          <w:szCs w:val="28"/>
          <w:lang w:val="ru-RU"/>
        </w:rPr>
        <w:t>)</w:t>
      </w:r>
      <w:r w:rsidR="00CB6F54" w:rsidRPr="00E61467">
        <w:rPr>
          <w:b w:val="0"/>
          <w:sz w:val="28"/>
          <w:szCs w:val="28"/>
          <w:lang w:val="ru-RU"/>
        </w:rPr>
        <w:t xml:space="preserve"> </w:t>
      </w:r>
      <w:r w:rsidR="0014058A" w:rsidRPr="00E61467">
        <w:rPr>
          <w:b w:val="0"/>
          <w:sz w:val="28"/>
          <w:szCs w:val="28"/>
          <w:shd w:val="clear" w:color="auto" w:fill="FFFFFF"/>
          <w:lang w:val="ru-RU"/>
        </w:rPr>
        <w:t>дополн</w:t>
      </w:r>
      <w:r w:rsidR="00843168" w:rsidRPr="00E61467">
        <w:rPr>
          <w:b w:val="0"/>
          <w:sz w:val="28"/>
          <w:szCs w:val="28"/>
          <w:shd w:val="clear" w:color="auto" w:fill="FFFFFF"/>
          <w:lang w:val="ru-RU"/>
        </w:rPr>
        <w:t xml:space="preserve">ить </w:t>
      </w:r>
      <w:r w:rsidR="0014058A" w:rsidRPr="00E61467">
        <w:rPr>
          <w:b w:val="0"/>
          <w:sz w:val="28"/>
          <w:szCs w:val="28"/>
          <w:shd w:val="clear" w:color="auto" w:fill="FFFFFF"/>
          <w:lang w:val="ru-RU"/>
        </w:rPr>
        <w:t>предложением</w:t>
      </w:r>
      <w:r w:rsidR="00843168" w:rsidRPr="00E61467">
        <w:rPr>
          <w:b w:val="0"/>
          <w:sz w:val="28"/>
          <w:szCs w:val="28"/>
          <w:shd w:val="clear" w:color="auto" w:fill="FFFFFF"/>
          <w:lang w:val="ru-RU"/>
        </w:rPr>
        <w:t xml:space="preserve"> следующе</w:t>
      </w:r>
      <w:r w:rsidR="0014058A" w:rsidRPr="00E61467">
        <w:rPr>
          <w:b w:val="0"/>
          <w:sz w:val="28"/>
          <w:szCs w:val="28"/>
          <w:shd w:val="clear" w:color="auto" w:fill="FFFFFF"/>
          <w:lang w:val="ru-RU"/>
        </w:rPr>
        <w:t>го содержания</w:t>
      </w:r>
      <w:r w:rsidR="00843168" w:rsidRPr="00E61467">
        <w:rPr>
          <w:b w:val="0"/>
          <w:sz w:val="28"/>
          <w:szCs w:val="28"/>
          <w:shd w:val="clear" w:color="auto" w:fill="FFFFFF"/>
          <w:lang w:val="ru-RU"/>
        </w:rPr>
        <w:t>:</w:t>
      </w:r>
    </w:p>
    <w:p w:rsidR="0014058A" w:rsidRPr="00E61467" w:rsidRDefault="0014058A" w:rsidP="00BB3AF3">
      <w:pPr>
        <w:pStyle w:val="tt"/>
        <w:ind w:firstLine="567"/>
        <w:jc w:val="both"/>
        <w:rPr>
          <w:b w:val="0"/>
          <w:sz w:val="28"/>
          <w:szCs w:val="28"/>
          <w:lang w:val="ru-RU"/>
        </w:rPr>
      </w:pPr>
    </w:p>
    <w:p w:rsidR="00047615" w:rsidRPr="00E61467" w:rsidRDefault="0014058A" w:rsidP="00BB3AF3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u-RU" w:eastAsia="ro-MD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Запасы подакцизной схожей продукции товарн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позици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382499920–382499960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, импортированн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в период с 1 сентября 2022 г</w:t>
      </w:r>
      <w:r w:rsidR="00897E86">
        <w:rPr>
          <w:rFonts w:ascii="Times New Roman" w:hAnsi="Times New Roman" w:cs="Times New Roman"/>
          <w:sz w:val="28"/>
          <w:szCs w:val="28"/>
          <w:lang w:val="ru-RU"/>
        </w:rPr>
        <w:t>ода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по 31 декабря 2022 г</w:t>
      </w:r>
      <w:r w:rsidR="00897E86">
        <w:rPr>
          <w:rFonts w:ascii="Times New Roman" w:hAnsi="Times New Roman" w:cs="Times New Roman"/>
          <w:sz w:val="28"/>
          <w:szCs w:val="28"/>
          <w:lang w:val="ru-RU"/>
        </w:rPr>
        <w:t>ода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, а также товарной позиции </w:t>
      </w:r>
      <w:proofErr w:type="spellStart"/>
      <w:r w:rsidRPr="00E61467">
        <w:rPr>
          <w:rFonts w:ascii="Times New Roman" w:hAnsi="Times New Roman" w:cs="Times New Roman"/>
          <w:sz w:val="28"/>
          <w:szCs w:val="28"/>
          <w:lang w:val="ru-RU"/>
        </w:rPr>
        <w:t>искл</w:t>
      </w:r>
      <w:proofErr w:type="spellEnd"/>
      <w:r w:rsidRPr="00E61467">
        <w:rPr>
          <w:rFonts w:ascii="Times New Roman" w:hAnsi="Times New Roman" w:cs="Times New Roman"/>
          <w:sz w:val="28"/>
          <w:szCs w:val="28"/>
          <w:lang w:val="ru-RU"/>
        </w:rPr>
        <w:t>. 2404, импортированной в период с 1 января 2023 г</w:t>
      </w:r>
      <w:r w:rsidR="00897E86">
        <w:rPr>
          <w:rFonts w:ascii="Times New Roman" w:hAnsi="Times New Roman" w:cs="Times New Roman"/>
          <w:sz w:val="28"/>
          <w:szCs w:val="28"/>
          <w:lang w:val="ru-RU"/>
        </w:rPr>
        <w:t>ода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по 12 февраля 2023 г</w:t>
      </w:r>
      <w:r w:rsidR="00897E86">
        <w:rPr>
          <w:rFonts w:ascii="Times New Roman" w:hAnsi="Times New Roman" w:cs="Times New Roman"/>
          <w:sz w:val="28"/>
          <w:szCs w:val="28"/>
          <w:lang w:val="ru-RU"/>
        </w:rPr>
        <w:t>ода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, не задекларированной в Государственной налоговой службе до 1 апреля 2022 года, декларируется до 1 апреля 2022 года. Упомянутые выше табачные изделия могут продаваться без акцизной марки или потребительской марки до 1 октября 2023 года.</w:t>
      </w:r>
      <w:r w:rsidR="00BB6F00" w:rsidRPr="00E61467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br/>
      </w:r>
      <w:bookmarkStart w:id="2" w:name="_GoBack"/>
      <w:bookmarkEnd w:id="2"/>
    </w:p>
    <w:p w:rsidR="003B7311" w:rsidRPr="00E61467" w:rsidRDefault="00047615" w:rsidP="00BB3AF3">
      <w:pPr>
        <w:pStyle w:val="tt"/>
        <w:ind w:firstLine="567"/>
        <w:jc w:val="both"/>
        <w:rPr>
          <w:b w:val="0"/>
          <w:sz w:val="28"/>
          <w:szCs w:val="28"/>
          <w:lang w:val="ru-RU"/>
        </w:rPr>
      </w:pPr>
      <w:r w:rsidRPr="00E61467">
        <w:rPr>
          <w:sz w:val="28"/>
          <w:szCs w:val="28"/>
          <w:lang w:val="ru-RU" w:eastAsia="ro-MD"/>
        </w:rPr>
        <w:t>Ст.</w:t>
      </w:r>
      <w:r w:rsidRPr="00E61467">
        <w:rPr>
          <w:color w:val="000000"/>
          <w:sz w:val="28"/>
          <w:szCs w:val="28"/>
          <w:lang w:val="ru-RU"/>
        </w:rPr>
        <w:t xml:space="preserve"> </w:t>
      </w:r>
      <w:r w:rsidRPr="00E61467">
        <w:rPr>
          <w:color w:val="000000"/>
          <w:sz w:val="28"/>
          <w:szCs w:val="28"/>
          <w:lang w:val="ru-RU" w:eastAsia="ro-MD"/>
        </w:rPr>
        <w:t>X</w:t>
      </w:r>
      <w:r w:rsidR="001E22AE" w:rsidRPr="00E61467">
        <w:rPr>
          <w:color w:val="000000"/>
          <w:sz w:val="28"/>
          <w:szCs w:val="28"/>
          <w:lang w:val="ru-RU" w:eastAsia="ro-MD"/>
        </w:rPr>
        <w:t>.</w:t>
      </w:r>
      <w:r w:rsidR="00A42A32" w:rsidRPr="00E61467">
        <w:rPr>
          <w:color w:val="000000"/>
          <w:sz w:val="28"/>
          <w:szCs w:val="28"/>
          <w:lang w:val="ru-RU" w:eastAsia="ro-MD"/>
        </w:rPr>
        <w:t xml:space="preserve"> </w:t>
      </w:r>
      <w:r w:rsidR="00A42A32" w:rsidRPr="00E61467">
        <w:rPr>
          <w:b w:val="0"/>
          <w:sz w:val="28"/>
          <w:szCs w:val="28"/>
          <w:lang w:val="ru-RU" w:eastAsia="ro-MD"/>
        </w:rPr>
        <w:t>–</w:t>
      </w:r>
      <w:r w:rsidR="00CB6F54" w:rsidRPr="00E61467">
        <w:rPr>
          <w:b w:val="0"/>
          <w:sz w:val="28"/>
          <w:szCs w:val="28"/>
          <w:lang w:val="ru-RU" w:eastAsia="ro-MD"/>
        </w:rPr>
        <w:t xml:space="preserve">  </w:t>
      </w:r>
      <w:r w:rsidR="00E83020" w:rsidRPr="00E61467">
        <w:rPr>
          <w:b w:val="0"/>
          <w:sz w:val="28"/>
          <w:szCs w:val="28"/>
          <w:lang w:val="ru-RU" w:eastAsia="ro-MD"/>
        </w:rPr>
        <w:t>В ч</w:t>
      </w:r>
      <w:r w:rsidR="00CB6F54" w:rsidRPr="00E61467">
        <w:rPr>
          <w:b w:val="0"/>
          <w:sz w:val="28"/>
          <w:szCs w:val="28"/>
          <w:lang w:val="ru-RU" w:eastAsia="ro-MD"/>
        </w:rPr>
        <w:t>асть (2) статьи 10 Закона</w:t>
      </w:r>
      <w:r w:rsidR="00CB6F54" w:rsidRPr="00E61467">
        <w:rPr>
          <w:sz w:val="28"/>
          <w:szCs w:val="28"/>
          <w:lang w:val="ru-RU" w:eastAsia="ro-MD"/>
        </w:rPr>
        <w:t xml:space="preserve"> </w:t>
      </w:r>
      <w:r w:rsidR="00CB6F54" w:rsidRPr="00E61467">
        <w:rPr>
          <w:b w:val="0"/>
          <w:bCs w:val="0"/>
          <w:sz w:val="28"/>
          <w:szCs w:val="28"/>
          <w:lang w:val="ru-RU"/>
        </w:rPr>
        <w:t>о государственном бюджете на 2023 год</w:t>
      </w:r>
      <w:r w:rsidR="00CB6F54" w:rsidRPr="00E61467">
        <w:rPr>
          <w:b w:val="0"/>
          <w:bCs w:val="0"/>
          <w:sz w:val="28"/>
          <w:szCs w:val="28"/>
          <w:lang w:val="ru-RU"/>
        </w:rPr>
        <w:t xml:space="preserve"> </w:t>
      </w:r>
      <w:r w:rsidR="00CB6F54" w:rsidRPr="00E61467">
        <w:rPr>
          <w:b w:val="0"/>
          <w:bCs w:val="0"/>
          <w:sz w:val="28"/>
          <w:szCs w:val="28"/>
          <w:lang w:val="ru-RU"/>
        </w:rPr>
        <w:t xml:space="preserve">№ </w:t>
      </w:r>
      <w:r w:rsidR="003B7311" w:rsidRPr="00E61467">
        <w:rPr>
          <w:b w:val="0"/>
          <w:color w:val="000000"/>
          <w:sz w:val="28"/>
          <w:szCs w:val="28"/>
          <w:lang w:val="ru-RU" w:eastAsia="ro-MD"/>
        </w:rPr>
        <w:t>359/2022</w:t>
      </w:r>
      <w:r w:rsidR="003B7311" w:rsidRPr="00E61467">
        <w:rPr>
          <w:color w:val="000000"/>
          <w:sz w:val="28"/>
          <w:szCs w:val="28"/>
          <w:lang w:val="ru-RU" w:eastAsia="ro-MD"/>
        </w:rPr>
        <w:t xml:space="preserve"> </w:t>
      </w:r>
      <w:r w:rsidR="00CB6F54" w:rsidRPr="00E61467">
        <w:rPr>
          <w:b w:val="0"/>
          <w:sz w:val="28"/>
          <w:szCs w:val="28"/>
          <w:lang w:val="ru-RU"/>
        </w:rPr>
        <w:t xml:space="preserve">(Официальный монитор Республики Молдова, </w:t>
      </w:r>
      <w:r w:rsidR="00CB6F54" w:rsidRPr="00E61467">
        <w:rPr>
          <w:b w:val="0"/>
          <w:color w:val="000000"/>
          <w:sz w:val="28"/>
          <w:szCs w:val="28"/>
          <w:lang w:val="ru-RU"/>
        </w:rPr>
        <w:t>2022 г., №</w:t>
      </w:r>
      <w:r w:rsidR="00CB6F54" w:rsidRPr="00E61467">
        <w:rPr>
          <w:b w:val="0"/>
          <w:sz w:val="28"/>
          <w:szCs w:val="28"/>
          <w:lang w:val="ru-RU" w:eastAsia="ro-MD"/>
        </w:rPr>
        <w:t xml:space="preserve"> </w:t>
      </w:r>
      <w:r w:rsidR="003B7311" w:rsidRPr="00E61467">
        <w:rPr>
          <w:b w:val="0"/>
          <w:sz w:val="28"/>
          <w:szCs w:val="28"/>
          <w:lang w:val="ru-RU" w:eastAsia="ro-MD"/>
        </w:rPr>
        <w:t>435</w:t>
      </w:r>
      <w:r w:rsidR="00CB6F54" w:rsidRPr="00E61467">
        <w:rPr>
          <w:b w:val="0"/>
          <w:sz w:val="28"/>
          <w:szCs w:val="28"/>
          <w:lang w:val="ru-RU" w:eastAsia="ro-MD"/>
        </w:rPr>
        <w:t>–</w:t>
      </w:r>
      <w:r w:rsidR="003B7311" w:rsidRPr="00E61467">
        <w:rPr>
          <w:b w:val="0"/>
          <w:sz w:val="28"/>
          <w:szCs w:val="28"/>
          <w:lang w:val="ru-RU" w:eastAsia="ro-MD"/>
        </w:rPr>
        <w:t>437</w:t>
      </w:r>
      <w:r w:rsidR="00CB6F54" w:rsidRPr="00E61467">
        <w:rPr>
          <w:b w:val="0"/>
          <w:sz w:val="28"/>
          <w:szCs w:val="28"/>
          <w:lang w:val="ru-RU" w:eastAsia="ro-MD"/>
        </w:rPr>
        <w:t xml:space="preserve">, ст. </w:t>
      </w:r>
      <w:r w:rsidR="003B7311" w:rsidRPr="00E61467">
        <w:rPr>
          <w:b w:val="0"/>
          <w:sz w:val="28"/>
          <w:szCs w:val="28"/>
          <w:lang w:val="ru-RU" w:eastAsia="ro-MD"/>
        </w:rPr>
        <w:t>807</w:t>
      </w:r>
      <w:r w:rsidR="00CB6F54" w:rsidRPr="00E61467">
        <w:rPr>
          <w:b w:val="0"/>
          <w:sz w:val="28"/>
          <w:szCs w:val="28"/>
          <w:lang w:val="ru-RU"/>
        </w:rPr>
        <w:t xml:space="preserve">) </w:t>
      </w:r>
      <w:r w:rsidR="00E83020" w:rsidRPr="00E61467">
        <w:rPr>
          <w:b w:val="0"/>
          <w:sz w:val="28"/>
          <w:szCs w:val="28"/>
          <w:lang w:val="ru-RU"/>
        </w:rPr>
        <w:t>внести следующие изменения:</w:t>
      </w:r>
    </w:p>
    <w:p w:rsidR="00E83020" w:rsidRPr="00E61467" w:rsidRDefault="00E83020" w:rsidP="00BB3AF3">
      <w:pPr>
        <w:pStyle w:val="tt"/>
        <w:ind w:firstLine="567"/>
        <w:jc w:val="both"/>
        <w:rPr>
          <w:b w:val="0"/>
          <w:sz w:val="28"/>
          <w:szCs w:val="28"/>
          <w:lang w:val="ru-RU"/>
        </w:rPr>
      </w:pPr>
    </w:p>
    <w:p w:rsidR="00E83020" w:rsidRPr="00E61467" w:rsidRDefault="00E83020" w:rsidP="00BB3AF3">
      <w:pPr>
        <w:pStyle w:val="tt"/>
        <w:ind w:firstLine="567"/>
        <w:jc w:val="both"/>
        <w:rPr>
          <w:b w:val="0"/>
          <w:sz w:val="28"/>
          <w:szCs w:val="28"/>
          <w:lang w:val="ru-RU"/>
        </w:rPr>
      </w:pPr>
      <w:r w:rsidRPr="00E61467">
        <w:rPr>
          <w:b w:val="0"/>
          <w:sz w:val="28"/>
          <w:szCs w:val="28"/>
          <w:lang w:val="ru-RU"/>
        </w:rPr>
        <w:lastRenderedPageBreak/>
        <w:t xml:space="preserve">пункт </w:t>
      </w:r>
      <w:r w:rsidRPr="00E61467">
        <w:rPr>
          <w:b w:val="0"/>
          <w:iCs/>
          <w:color w:val="000000"/>
          <w:sz w:val="28"/>
          <w:szCs w:val="28"/>
          <w:lang w:val="ru-RU"/>
        </w:rPr>
        <w:t>b)</w:t>
      </w:r>
      <w:r w:rsidRPr="00E61467">
        <w:rPr>
          <w:iCs/>
          <w:color w:val="000000"/>
          <w:sz w:val="28"/>
          <w:szCs w:val="28"/>
          <w:lang w:val="ru-RU"/>
        </w:rPr>
        <w:t xml:space="preserve"> </w:t>
      </w:r>
      <w:r w:rsidRPr="00E61467">
        <w:rPr>
          <w:b w:val="0"/>
          <w:sz w:val="28"/>
          <w:szCs w:val="28"/>
          <w:shd w:val="clear" w:color="auto" w:fill="FFFFFF"/>
          <w:lang w:val="ru-RU"/>
        </w:rPr>
        <w:t>изложить в следующей редакции:</w:t>
      </w:r>
    </w:p>
    <w:p w:rsidR="00CB6F54" w:rsidRPr="00E61467" w:rsidRDefault="00CB6F54" w:rsidP="00BB3AF3">
      <w:pPr>
        <w:pStyle w:val="tt"/>
        <w:ind w:firstLine="567"/>
        <w:jc w:val="both"/>
        <w:rPr>
          <w:b w:val="0"/>
          <w:sz w:val="28"/>
          <w:szCs w:val="28"/>
          <w:shd w:val="clear" w:color="auto" w:fill="FFFFFF"/>
          <w:lang w:val="ru-RU"/>
        </w:rPr>
      </w:pPr>
    </w:p>
    <w:p w:rsidR="00E83020" w:rsidRPr="00E61467" w:rsidRDefault="00E83020" w:rsidP="00BB3AF3">
      <w:pPr>
        <w:pStyle w:val="NormalWeb"/>
        <w:rPr>
          <w:sz w:val="28"/>
          <w:szCs w:val="28"/>
          <w:lang w:val="ru-RU"/>
        </w:rPr>
      </w:pPr>
      <w:r w:rsidRPr="00E61467">
        <w:rPr>
          <w:sz w:val="28"/>
          <w:szCs w:val="28"/>
          <w:lang w:val="ru-RU"/>
        </w:rPr>
        <w:t>«</w:t>
      </w:r>
      <w:r w:rsidRPr="00E61467">
        <w:rPr>
          <w:sz w:val="28"/>
          <w:szCs w:val="28"/>
          <w:lang w:val="ru-RU"/>
        </w:rPr>
        <w:t xml:space="preserve">b) в размере 1800 леев </w:t>
      </w:r>
      <w:r w:rsidRPr="00E61467">
        <w:rPr>
          <w:b/>
          <w:sz w:val="28"/>
          <w:szCs w:val="28"/>
          <w:lang w:val="ru-RU" w:eastAsia="ro-MD"/>
        </w:rPr>
        <w:t>–</w:t>
      </w:r>
      <w:r w:rsidRPr="00E61467">
        <w:rPr>
          <w:b/>
          <w:sz w:val="28"/>
          <w:szCs w:val="28"/>
          <w:lang w:val="ru-RU" w:eastAsia="ro-MD"/>
        </w:rPr>
        <w:t xml:space="preserve"> </w:t>
      </w:r>
      <w:r w:rsidRPr="00E61467">
        <w:rPr>
          <w:sz w:val="28"/>
          <w:szCs w:val="28"/>
          <w:lang w:val="ru-RU"/>
        </w:rPr>
        <w:t>для</w:t>
      </w:r>
      <w:r w:rsidRPr="00E61467">
        <w:rPr>
          <w:sz w:val="28"/>
          <w:szCs w:val="28"/>
          <w:lang w:val="ru-RU"/>
        </w:rPr>
        <w:t xml:space="preserve"> </w:t>
      </w:r>
      <w:r w:rsidRPr="00E61467">
        <w:rPr>
          <w:sz w:val="28"/>
          <w:szCs w:val="28"/>
          <w:lang w:val="ru-RU"/>
        </w:rPr>
        <w:t>персонала Государственной налоговой службы и Таможенной службы, включая директора Государственной налоговой службы и директора Таможенной службы;</w:t>
      </w:r>
      <w:r w:rsidRPr="00E61467">
        <w:rPr>
          <w:sz w:val="28"/>
          <w:szCs w:val="28"/>
          <w:lang w:val="ru-RU"/>
        </w:rPr>
        <w:t>»;</w:t>
      </w:r>
    </w:p>
    <w:p w:rsidR="00E83020" w:rsidRPr="00E61467" w:rsidRDefault="00E83020" w:rsidP="00BB3AF3">
      <w:pPr>
        <w:pStyle w:val="NormalWeb"/>
        <w:rPr>
          <w:sz w:val="28"/>
          <w:szCs w:val="28"/>
          <w:lang w:val="ru-RU"/>
        </w:rPr>
      </w:pPr>
    </w:p>
    <w:p w:rsidR="0030163E" w:rsidRPr="00E61467" w:rsidRDefault="0030163E" w:rsidP="00BB3AF3">
      <w:pPr>
        <w:pStyle w:val="tt"/>
        <w:ind w:firstLine="567"/>
        <w:jc w:val="both"/>
        <w:rPr>
          <w:b w:val="0"/>
          <w:sz w:val="28"/>
          <w:szCs w:val="28"/>
          <w:shd w:val="clear" w:color="auto" w:fill="FFFFFF"/>
          <w:lang w:val="ru-RU"/>
        </w:rPr>
      </w:pPr>
      <w:r w:rsidRPr="00E61467">
        <w:rPr>
          <w:b w:val="0"/>
          <w:sz w:val="28"/>
          <w:szCs w:val="28"/>
          <w:lang w:val="ru-RU"/>
        </w:rPr>
        <w:t>пункт</w:t>
      </w:r>
      <w:r w:rsidRPr="00E61467">
        <w:rPr>
          <w:rFonts w:eastAsia="Calibri"/>
          <w:b w:val="0"/>
          <w:sz w:val="28"/>
          <w:szCs w:val="28"/>
          <w:lang w:val="ru-RU"/>
        </w:rPr>
        <w:t xml:space="preserve"> </w:t>
      </w:r>
      <w:r w:rsidRPr="00E61467">
        <w:rPr>
          <w:rFonts w:eastAsia="Calibri"/>
          <w:b w:val="0"/>
          <w:sz w:val="28"/>
          <w:szCs w:val="28"/>
          <w:lang w:val="ru-RU"/>
        </w:rPr>
        <w:t>d)</w:t>
      </w:r>
      <w:r w:rsidRPr="00E61467">
        <w:rPr>
          <w:b w:val="0"/>
          <w:sz w:val="28"/>
          <w:szCs w:val="28"/>
          <w:shd w:val="clear" w:color="auto" w:fill="FFFFFF"/>
          <w:lang w:val="ru-RU"/>
        </w:rPr>
        <w:t xml:space="preserve"> </w:t>
      </w:r>
      <w:r w:rsidRPr="00E61467">
        <w:rPr>
          <w:b w:val="0"/>
          <w:sz w:val="28"/>
          <w:szCs w:val="28"/>
          <w:shd w:val="clear" w:color="auto" w:fill="FFFFFF"/>
          <w:lang w:val="ru-RU"/>
        </w:rPr>
        <w:t>дополнить предложением следующего содержания:</w:t>
      </w:r>
    </w:p>
    <w:p w:rsidR="00E83020" w:rsidRPr="00E61467" w:rsidRDefault="00E83020" w:rsidP="00BB3AF3">
      <w:pPr>
        <w:pStyle w:val="NormalWeb"/>
        <w:ind w:left="927" w:firstLine="0"/>
        <w:rPr>
          <w:sz w:val="28"/>
          <w:szCs w:val="28"/>
          <w:lang w:val="ru-RU"/>
        </w:rPr>
      </w:pPr>
    </w:p>
    <w:p w:rsidR="00CB6F54" w:rsidRPr="00E61467" w:rsidRDefault="0030163E" w:rsidP="00BB3AF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467">
        <w:rPr>
          <w:rFonts w:ascii="Times New Roman" w:hAnsi="Times New Roman" w:cs="Times New Roman"/>
          <w:sz w:val="28"/>
          <w:szCs w:val="28"/>
          <w:lang w:val="ru-RU"/>
        </w:rPr>
        <w:t>«– офицеров уголовного преследования и розыскных</w:t>
      </w:r>
      <w:r w:rsidR="008305F6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61467">
        <w:rPr>
          <w:rFonts w:ascii="Times New Roman" w:hAnsi="Times New Roman" w:cs="Times New Roman"/>
          <w:sz w:val="28"/>
          <w:szCs w:val="28"/>
          <w:lang w:val="ru-RU"/>
        </w:rPr>
        <w:t>офицеров, откомандированных в специализированные прокуратуры.».</w:t>
      </w:r>
    </w:p>
    <w:p w:rsidR="0030163E" w:rsidRPr="00E61467" w:rsidRDefault="00047615" w:rsidP="00BB3AF3">
      <w:pPr>
        <w:shd w:val="clear" w:color="auto" w:fill="FFFFFF"/>
        <w:spacing w:before="165" w:after="165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E614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Pr="00E6146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u-RU"/>
        </w:rPr>
        <w:t>XI</w:t>
      </w:r>
      <w:r w:rsidR="001E22AE" w:rsidRPr="00E6146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u-RU"/>
        </w:rPr>
        <w:t>.</w:t>
      </w:r>
      <w:r w:rsidR="00A42A32" w:rsidRPr="00E6146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</w:t>
      </w:r>
      <w:r w:rsidR="00A42A32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="0030163E" w:rsidRPr="00E614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(1</w:t>
      </w:r>
      <w:proofErr w:type="gramStart"/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В</w:t>
      </w:r>
      <w:proofErr w:type="gramEnd"/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отступление от положений ч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астей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(1) и (2) ст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атьи 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56 Закона о нормативных актах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№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100/2017, 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настоящий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закон вступает в силу со дня опубликования в Официальном мониторе Республики Молдова и в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лечет правовые последствия</w:t>
      </w:r>
      <w:r w:rsidR="0030163E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 1 января 2023 года.</w:t>
      </w:r>
    </w:p>
    <w:p w:rsidR="00047615" w:rsidRPr="00E61467" w:rsidRDefault="0030163E" w:rsidP="00BB3AF3">
      <w:pPr>
        <w:shd w:val="clear" w:color="auto" w:fill="FFFFFF"/>
        <w:spacing w:before="165" w:after="165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(2) В отступление от положений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части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(2) статьи 15 ​​Закона о государственном контроле предпринимательской деятельност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№ 131/2012 и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части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(6) стать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11</w:t>
      </w:r>
      <w:r w:rsidRPr="00E61467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 Закона о Государственной инспекции труда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№ 140/2001, годовой план </w:t>
      </w:r>
      <w:r w:rsidR="00277AD6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контроля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на 2023 год, который будет содержать точное количество плановых проверок заранее определенного количества людей в течение года, будет утвержден Государственной инспекцией труда и опубликован на ее электронной странице, а также будет зарегистрирован в Государственном реестре </w:t>
      </w:r>
      <w:r w:rsidR="00277AD6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контроля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до 15 февраля календарного года, к которому относится план </w:t>
      </w:r>
      <w:r w:rsidR="00277AD6"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контроля</w:t>
      </w:r>
      <w:r w:rsidRPr="00E6146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4F71CE" w:rsidRPr="00E61467" w:rsidRDefault="004F71CE" w:rsidP="00BB3AF3">
      <w:pPr>
        <w:shd w:val="clear" w:color="auto" w:fill="FFFFFF"/>
        <w:spacing w:before="165" w:after="165" w:line="240" w:lineRule="auto"/>
        <w:ind w:firstLine="567"/>
        <w:jc w:val="both"/>
        <w:outlineLvl w:val="3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F71CE" w:rsidRPr="00E61467" w:rsidRDefault="004F71CE" w:rsidP="00BB3AF3">
      <w:pPr>
        <w:pStyle w:val="NormalWeb"/>
        <w:jc w:val="center"/>
        <w:rPr>
          <w:b/>
          <w:sz w:val="28"/>
          <w:szCs w:val="28"/>
          <w:lang w:val="ru-RU"/>
        </w:rPr>
      </w:pPr>
      <w:r w:rsidRPr="00E61467">
        <w:rPr>
          <w:b/>
          <w:sz w:val="28"/>
          <w:szCs w:val="28"/>
          <w:lang w:val="ru-RU"/>
        </w:rPr>
        <w:t>ПРЕДСЕДАТЕЛЬ ПАРЛАМЕНТА</w:t>
      </w:r>
    </w:p>
    <w:p w:rsidR="004F71CE" w:rsidRPr="00E61467" w:rsidRDefault="004F71CE" w:rsidP="00BB3AF3">
      <w:pPr>
        <w:shd w:val="clear" w:color="auto" w:fill="FFFFFF"/>
        <w:spacing w:before="165" w:after="165" w:line="240" w:lineRule="auto"/>
        <w:ind w:firstLine="567"/>
        <w:jc w:val="both"/>
        <w:outlineLvl w:val="3"/>
        <w:rPr>
          <w:rFonts w:ascii="Times New Roman" w:hAnsi="Times New Roman" w:cs="Times New Roman"/>
          <w:i/>
          <w:sz w:val="28"/>
          <w:szCs w:val="28"/>
          <w:lang w:val="ru-RU"/>
        </w:rPr>
      </w:pPr>
    </w:p>
    <w:sectPr w:rsidR="004F71CE" w:rsidRPr="00E61467" w:rsidSect="00E170AE">
      <w:pgSz w:w="11906" w:h="16838"/>
      <w:pgMar w:top="1276" w:right="566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492E53"/>
    <w:multiLevelType w:val="hybridMultilevel"/>
    <w:tmpl w:val="E64EDC98"/>
    <w:lvl w:ilvl="0" w:tplc="85EEA3F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0CC2F1F"/>
    <w:multiLevelType w:val="hybridMultilevel"/>
    <w:tmpl w:val="9B20C878"/>
    <w:lvl w:ilvl="0" w:tplc="CD2E11F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6264901"/>
    <w:multiLevelType w:val="hybridMultilevel"/>
    <w:tmpl w:val="E3BC4BE0"/>
    <w:lvl w:ilvl="0" w:tplc="E098D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2BA4FF2"/>
    <w:multiLevelType w:val="hybridMultilevel"/>
    <w:tmpl w:val="7B5AA284"/>
    <w:lvl w:ilvl="0" w:tplc="9F8AF5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7" w15:restartNumberingAfterBreak="0">
    <w:nsid w:val="44361BA7"/>
    <w:multiLevelType w:val="hybridMultilevel"/>
    <w:tmpl w:val="EA06AE3C"/>
    <w:lvl w:ilvl="0" w:tplc="E2DCBE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4866F33"/>
    <w:multiLevelType w:val="hybridMultilevel"/>
    <w:tmpl w:val="595E08A6"/>
    <w:lvl w:ilvl="0" w:tplc="395625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5887C3D"/>
    <w:multiLevelType w:val="hybridMultilevel"/>
    <w:tmpl w:val="08A04E70"/>
    <w:lvl w:ilvl="0" w:tplc="72324F14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b w:val="0"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560E3"/>
    <w:multiLevelType w:val="hybridMultilevel"/>
    <w:tmpl w:val="08A04E70"/>
    <w:lvl w:ilvl="0" w:tplc="72324F14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  <w:b w:val="0"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57152"/>
    <w:multiLevelType w:val="hybridMultilevel"/>
    <w:tmpl w:val="972C1288"/>
    <w:lvl w:ilvl="0" w:tplc="7F729520">
      <w:start w:val="1"/>
      <w:numFmt w:val="decimal"/>
      <w:lvlText w:val="%1."/>
      <w:lvlJc w:val="left"/>
      <w:pPr>
        <w:ind w:left="927" w:hanging="360"/>
      </w:pPr>
      <w:rPr>
        <w:rFonts w:ascii="Arial" w:eastAsiaTheme="minorHAnsi" w:hAnsi="Arial" w:cs="Arial" w:hint="default"/>
        <w:b w:val="0"/>
        <w:color w:val="auto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9DC6768"/>
    <w:multiLevelType w:val="hybridMultilevel"/>
    <w:tmpl w:val="AD0658BA"/>
    <w:lvl w:ilvl="0" w:tplc="ACAE25F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b w:val="0"/>
        <w:color w:val="auto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27"/>
  </w:num>
  <w:num w:numId="3">
    <w:abstractNumId w:val="24"/>
  </w:num>
  <w:num w:numId="4">
    <w:abstractNumId w:val="10"/>
  </w:num>
  <w:num w:numId="5">
    <w:abstractNumId w:val="14"/>
  </w:num>
  <w:num w:numId="6">
    <w:abstractNumId w:val="15"/>
  </w:num>
  <w:num w:numId="7">
    <w:abstractNumId w:val="26"/>
  </w:num>
  <w:num w:numId="8">
    <w:abstractNumId w:val="3"/>
  </w:num>
  <w:num w:numId="9">
    <w:abstractNumId w:val="7"/>
  </w:num>
  <w:num w:numId="10">
    <w:abstractNumId w:val="0"/>
  </w:num>
  <w:num w:numId="11">
    <w:abstractNumId w:val="19"/>
  </w:num>
  <w:num w:numId="12">
    <w:abstractNumId w:val="16"/>
  </w:num>
  <w:num w:numId="13">
    <w:abstractNumId w:val="8"/>
  </w:num>
  <w:num w:numId="14">
    <w:abstractNumId w:val="18"/>
  </w:num>
  <w:num w:numId="15">
    <w:abstractNumId w:val="11"/>
  </w:num>
  <w:num w:numId="16">
    <w:abstractNumId w:val="25"/>
  </w:num>
  <w:num w:numId="17">
    <w:abstractNumId w:val="4"/>
  </w:num>
  <w:num w:numId="18">
    <w:abstractNumId w:val="30"/>
  </w:num>
  <w:num w:numId="19">
    <w:abstractNumId w:val="31"/>
  </w:num>
  <w:num w:numId="20">
    <w:abstractNumId w:val="29"/>
  </w:num>
  <w:num w:numId="21">
    <w:abstractNumId w:val="9"/>
  </w:num>
  <w:num w:numId="22">
    <w:abstractNumId w:val="5"/>
  </w:num>
  <w:num w:numId="23">
    <w:abstractNumId w:val="21"/>
  </w:num>
  <w:num w:numId="24">
    <w:abstractNumId w:val="22"/>
  </w:num>
  <w:num w:numId="25">
    <w:abstractNumId w:val="17"/>
  </w:num>
  <w:num w:numId="26">
    <w:abstractNumId w:val="23"/>
  </w:num>
  <w:num w:numId="27">
    <w:abstractNumId w:val="20"/>
  </w:num>
  <w:num w:numId="28">
    <w:abstractNumId w:val="1"/>
  </w:num>
  <w:num w:numId="29">
    <w:abstractNumId w:val="2"/>
  </w:num>
  <w:num w:numId="30">
    <w:abstractNumId w:val="28"/>
  </w:num>
  <w:num w:numId="31">
    <w:abstractNumId w:val="12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084E"/>
    <w:rsid w:val="00032F32"/>
    <w:rsid w:val="0003393F"/>
    <w:rsid w:val="000419CA"/>
    <w:rsid w:val="00043F76"/>
    <w:rsid w:val="0004481F"/>
    <w:rsid w:val="00047615"/>
    <w:rsid w:val="00047F26"/>
    <w:rsid w:val="00056CD9"/>
    <w:rsid w:val="00057056"/>
    <w:rsid w:val="00060266"/>
    <w:rsid w:val="00067153"/>
    <w:rsid w:val="00067350"/>
    <w:rsid w:val="00076B51"/>
    <w:rsid w:val="00080B5A"/>
    <w:rsid w:val="00085AA3"/>
    <w:rsid w:val="00086530"/>
    <w:rsid w:val="00087E60"/>
    <w:rsid w:val="000961DA"/>
    <w:rsid w:val="000A2466"/>
    <w:rsid w:val="000A26EF"/>
    <w:rsid w:val="000A2B4A"/>
    <w:rsid w:val="000A3B5D"/>
    <w:rsid w:val="000A56AE"/>
    <w:rsid w:val="000A5D87"/>
    <w:rsid w:val="000B04FD"/>
    <w:rsid w:val="000B2905"/>
    <w:rsid w:val="000B4EA4"/>
    <w:rsid w:val="000C203D"/>
    <w:rsid w:val="000C4A3C"/>
    <w:rsid w:val="000D13D3"/>
    <w:rsid w:val="000D2758"/>
    <w:rsid w:val="000D28D8"/>
    <w:rsid w:val="000D5985"/>
    <w:rsid w:val="000E5252"/>
    <w:rsid w:val="000E646A"/>
    <w:rsid w:val="000F3EBE"/>
    <w:rsid w:val="000F7367"/>
    <w:rsid w:val="001226E5"/>
    <w:rsid w:val="001238F7"/>
    <w:rsid w:val="001264C3"/>
    <w:rsid w:val="001275CF"/>
    <w:rsid w:val="001345DE"/>
    <w:rsid w:val="0013500F"/>
    <w:rsid w:val="0014058A"/>
    <w:rsid w:val="00144D2A"/>
    <w:rsid w:val="001469B0"/>
    <w:rsid w:val="00146D28"/>
    <w:rsid w:val="00150BCF"/>
    <w:rsid w:val="00156D3E"/>
    <w:rsid w:val="001600D5"/>
    <w:rsid w:val="001649A4"/>
    <w:rsid w:val="00171CDD"/>
    <w:rsid w:val="0017620B"/>
    <w:rsid w:val="00177DA6"/>
    <w:rsid w:val="00180C97"/>
    <w:rsid w:val="001866C6"/>
    <w:rsid w:val="001914C1"/>
    <w:rsid w:val="00195B88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E1B43"/>
    <w:rsid w:val="001E22AE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191E"/>
    <w:rsid w:val="00224B48"/>
    <w:rsid w:val="00231248"/>
    <w:rsid w:val="002315F4"/>
    <w:rsid w:val="00233E26"/>
    <w:rsid w:val="00240403"/>
    <w:rsid w:val="002424C3"/>
    <w:rsid w:val="00244471"/>
    <w:rsid w:val="00246888"/>
    <w:rsid w:val="00257C26"/>
    <w:rsid w:val="00263459"/>
    <w:rsid w:val="0026348D"/>
    <w:rsid w:val="00263EAB"/>
    <w:rsid w:val="00265D82"/>
    <w:rsid w:val="00266C75"/>
    <w:rsid w:val="002720F3"/>
    <w:rsid w:val="00277AD6"/>
    <w:rsid w:val="00277E04"/>
    <w:rsid w:val="0028535B"/>
    <w:rsid w:val="002870CC"/>
    <w:rsid w:val="00294A38"/>
    <w:rsid w:val="002952C3"/>
    <w:rsid w:val="00296DA1"/>
    <w:rsid w:val="002B2447"/>
    <w:rsid w:val="002B65B8"/>
    <w:rsid w:val="002D3B6B"/>
    <w:rsid w:val="002D5111"/>
    <w:rsid w:val="002E2917"/>
    <w:rsid w:val="002E32C1"/>
    <w:rsid w:val="002E53FF"/>
    <w:rsid w:val="002E57AB"/>
    <w:rsid w:val="002E5B2C"/>
    <w:rsid w:val="002E5EA5"/>
    <w:rsid w:val="002E7882"/>
    <w:rsid w:val="002F2050"/>
    <w:rsid w:val="0030163E"/>
    <w:rsid w:val="00305E7C"/>
    <w:rsid w:val="00306742"/>
    <w:rsid w:val="00311BE7"/>
    <w:rsid w:val="00313328"/>
    <w:rsid w:val="00337C05"/>
    <w:rsid w:val="00340A6C"/>
    <w:rsid w:val="0034390E"/>
    <w:rsid w:val="003459A0"/>
    <w:rsid w:val="00362FD8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B0D66"/>
    <w:rsid w:val="003B7311"/>
    <w:rsid w:val="003C2632"/>
    <w:rsid w:val="003C5FE0"/>
    <w:rsid w:val="003C6391"/>
    <w:rsid w:val="003D0E8F"/>
    <w:rsid w:val="003D3E87"/>
    <w:rsid w:val="003D556F"/>
    <w:rsid w:val="003E54C4"/>
    <w:rsid w:val="003E5FFE"/>
    <w:rsid w:val="003E7EFB"/>
    <w:rsid w:val="003F01BC"/>
    <w:rsid w:val="003F10D9"/>
    <w:rsid w:val="004001EC"/>
    <w:rsid w:val="004010C4"/>
    <w:rsid w:val="00401B20"/>
    <w:rsid w:val="004028D8"/>
    <w:rsid w:val="00416ED6"/>
    <w:rsid w:val="00437023"/>
    <w:rsid w:val="00447FC4"/>
    <w:rsid w:val="00450C07"/>
    <w:rsid w:val="004540D8"/>
    <w:rsid w:val="0045466B"/>
    <w:rsid w:val="0045595F"/>
    <w:rsid w:val="004679A7"/>
    <w:rsid w:val="00474FD1"/>
    <w:rsid w:val="004832FE"/>
    <w:rsid w:val="0048571E"/>
    <w:rsid w:val="00486373"/>
    <w:rsid w:val="00487FCC"/>
    <w:rsid w:val="00492C1C"/>
    <w:rsid w:val="00493037"/>
    <w:rsid w:val="00495517"/>
    <w:rsid w:val="00497BD4"/>
    <w:rsid w:val="004A0C42"/>
    <w:rsid w:val="004A39BB"/>
    <w:rsid w:val="004A7FAB"/>
    <w:rsid w:val="004B1129"/>
    <w:rsid w:val="004C0963"/>
    <w:rsid w:val="004C42D1"/>
    <w:rsid w:val="004C7448"/>
    <w:rsid w:val="004D42CE"/>
    <w:rsid w:val="004E2663"/>
    <w:rsid w:val="004E39C0"/>
    <w:rsid w:val="004E46A4"/>
    <w:rsid w:val="004F71CE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2C39"/>
    <w:rsid w:val="00533460"/>
    <w:rsid w:val="00533B62"/>
    <w:rsid w:val="00534423"/>
    <w:rsid w:val="00543E24"/>
    <w:rsid w:val="005443DC"/>
    <w:rsid w:val="00545B57"/>
    <w:rsid w:val="00546728"/>
    <w:rsid w:val="00547844"/>
    <w:rsid w:val="005626DB"/>
    <w:rsid w:val="0056567F"/>
    <w:rsid w:val="00570691"/>
    <w:rsid w:val="00571A70"/>
    <w:rsid w:val="00571FED"/>
    <w:rsid w:val="00573067"/>
    <w:rsid w:val="0058559C"/>
    <w:rsid w:val="00590943"/>
    <w:rsid w:val="00591B0B"/>
    <w:rsid w:val="00592286"/>
    <w:rsid w:val="00592C24"/>
    <w:rsid w:val="005A647B"/>
    <w:rsid w:val="005A65F8"/>
    <w:rsid w:val="005A6CAA"/>
    <w:rsid w:val="005B772C"/>
    <w:rsid w:val="005C2A6C"/>
    <w:rsid w:val="005C6399"/>
    <w:rsid w:val="005C70AC"/>
    <w:rsid w:val="005C76A7"/>
    <w:rsid w:val="005D1B37"/>
    <w:rsid w:val="005E2894"/>
    <w:rsid w:val="005F4D22"/>
    <w:rsid w:val="005F7140"/>
    <w:rsid w:val="00600A88"/>
    <w:rsid w:val="00605DAC"/>
    <w:rsid w:val="006063E3"/>
    <w:rsid w:val="00621884"/>
    <w:rsid w:val="006301D6"/>
    <w:rsid w:val="00630F49"/>
    <w:rsid w:val="00635581"/>
    <w:rsid w:val="00636E3B"/>
    <w:rsid w:val="00640447"/>
    <w:rsid w:val="0064068C"/>
    <w:rsid w:val="00640828"/>
    <w:rsid w:val="00640F53"/>
    <w:rsid w:val="006430BF"/>
    <w:rsid w:val="00644710"/>
    <w:rsid w:val="006500F7"/>
    <w:rsid w:val="00651D82"/>
    <w:rsid w:val="00654777"/>
    <w:rsid w:val="00656FCB"/>
    <w:rsid w:val="0066117F"/>
    <w:rsid w:val="0067192C"/>
    <w:rsid w:val="0067202C"/>
    <w:rsid w:val="0067660C"/>
    <w:rsid w:val="00676AF8"/>
    <w:rsid w:val="006773B9"/>
    <w:rsid w:val="006840F0"/>
    <w:rsid w:val="00691537"/>
    <w:rsid w:val="00695180"/>
    <w:rsid w:val="006958FC"/>
    <w:rsid w:val="006960DD"/>
    <w:rsid w:val="006A0508"/>
    <w:rsid w:val="006A3647"/>
    <w:rsid w:val="006A389C"/>
    <w:rsid w:val="006B5065"/>
    <w:rsid w:val="006B6990"/>
    <w:rsid w:val="006C3C87"/>
    <w:rsid w:val="006C4159"/>
    <w:rsid w:val="006C45FC"/>
    <w:rsid w:val="006D2CFD"/>
    <w:rsid w:val="006E1C69"/>
    <w:rsid w:val="006E79AB"/>
    <w:rsid w:val="006F1DBB"/>
    <w:rsid w:val="0070102D"/>
    <w:rsid w:val="00703178"/>
    <w:rsid w:val="00703334"/>
    <w:rsid w:val="00714C26"/>
    <w:rsid w:val="007162E9"/>
    <w:rsid w:val="00720641"/>
    <w:rsid w:val="0072226F"/>
    <w:rsid w:val="00722BBD"/>
    <w:rsid w:val="007247C3"/>
    <w:rsid w:val="00725777"/>
    <w:rsid w:val="00735E4A"/>
    <w:rsid w:val="00737EC7"/>
    <w:rsid w:val="007514B1"/>
    <w:rsid w:val="007526CA"/>
    <w:rsid w:val="00755850"/>
    <w:rsid w:val="00755FDC"/>
    <w:rsid w:val="0076271F"/>
    <w:rsid w:val="00763AB8"/>
    <w:rsid w:val="00772BAB"/>
    <w:rsid w:val="00775A6A"/>
    <w:rsid w:val="007776D7"/>
    <w:rsid w:val="007866BE"/>
    <w:rsid w:val="0079609B"/>
    <w:rsid w:val="007A1432"/>
    <w:rsid w:val="007A278E"/>
    <w:rsid w:val="007A311A"/>
    <w:rsid w:val="007A54A9"/>
    <w:rsid w:val="007A5CF4"/>
    <w:rsid w:val="007B0D63"/>
    <w:rsid w:val="007B48D4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7F1257"/>
    <w:rsid w:val="007F7974"/>
    <w:rsid w:val="0080203C"/>
    <w:rsid w:val="008072DE"/>
    <w:rsid w:val="00812625"/>
    <w:rsid w:val="00813BF2"/>
    <w:rsid w:val="00814130"/>
    <w:rsid w:val="0081754F"/>
    <w:rsid w:val="008239FE"/>
    <w:rsid w:val="00823DB1"/>
    <w:rsid w:val="008274CF"/>
    <w:rsid w:val="008305F6"/>
    <w:rsid w:val="00833298"/>
    <w:rsid w:val="008339D6"/>
    <w:rsid w:val="008356CF"/>
    <w:rsid w:val="008424AE"/>
    <w:rsid w:val="00843168"/>
    <w:rsid w:val="00845CD6"/>
    <w:rsid w:val="00847FA9"/>
    <w:rsid w:val="008566B7"/>
    <w:rsid w:val="008635E4"/>
    <w:rsid w:val="008654A6"/>
    <w:rsid w:val="008703FE"/>
    <w:rsid w:val="0087054E"/>
    <w:rsid w:val="00872227"/>
    <w:rsid w:val="0087279B"/>
    <w:rsid w:val="00873194"/>
    <w:rsid w:val="008806BC"/>
    <w:rsid w:val="00882086"/>
    <w:rsid w:val="00883997"/>
    <w:rsid w:val="00896228"/>
    <w:rsid w:val="00897E86"/>
    <w:rsid w:val="008A135A"/>
    <w:rsid w:val="008A58B3"/>
    <w:rsid w:val="008B0C5F"/>
    <w:rsid w:val="008B3130"/>
    <w:rsid w:val="008B7F89"/>
    <w:rsid w:val="008C02A3"/>
    <w:rsid w:val="008C2001"/>
    <w:rsid w:val="008C2831"/>
    <w:rsid w:val="008C3B29"/>
    <w:rsid w:val="008C5ABF"/>
    <w:rsid w:val="008C67AE"/>
    <w:rsid w:val="008D0159"/>
    <w:rsid w:val="008D1FF0"/>
    <w:rsid w:val="008D27DA"/>
    <w:rsid w:val="008D404B"/>
    <w:rsid w:val="008D66B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F24B8"/>
    <w:rsid w:val="008F37C2"/>
    <w:rsid w:val="009132ED"/>
    <w:rsid w:val="00915835"/>
    <w:rsid w:val="00916F61"/>
    <w:rsid w:val="009309B5"/>
    <w:rsid w:val="00931E88"/>
    <w:rsid w:val="00934F57"/>
    <w:rsid w:val="00941161"/>
    <w:rsid w:val="009418F8"/>
    <w:rsid w:val="00942191"/>
    <w:rsid w:val="009436F7"/>
    <w:rsid w:val="00944E84"/>
    <w:rsid w:val="00947462"/>
    <w:rsid w:val="009474F3"/>
    <w:rsid w:val="00961441"/>
    <w:rsid w:val="009647C4"/>
    <w:rsid w:val="009661FA"/>
    <w:rsid w:val="00973D8F"/>
    <w:rsid w:val="0097677E"/>
    <w:rsid w:val="009815F7"/>
    <w:rsid w:val="009841AE"/>
    <w:rsid w:val="009930E6"/>
    <w:rsid w:val="00995CD9"/>
    <w:rsid w:val="00997597"/>
    <w:rsid w:val="009A3E3E"/>
    <w:rsid w:val="009B325C"/>
    <w:rsid w:val="009C0A8D"/>
    <w:rsid w:val="009C50EB"/>
    <w:rsid w:val="009D19CE"/>
    <w:rsid w:val="009D1E60"/>
    <w:rsid w:val="009D370E"/>
    <w:rsid w:val="009D520D"/>
    <w:rsid w:val="009E249C"/>
    <w:rsid w:val="009E24A5"/>
    <w:rsid w:val="009E7C28"/>
    <w:rsid w:val="009F00D5"/>
    <w:rsid w:val="009F2428"/>
    <w:rsid w:val="009F26F4"/>
    <w:rsid w:val="009F6854"/>
    <w:rsid w:val="009F699B"/>
    <w:rsid w:val="00A02534"/>
    <w:rsid w:val="00A0268B"/>
    <w:rsid w:val="00A0302D"/>
    <w:rsid w:val="00A12767"/>
    <w:rsid w:val="00A177D5"/>
    <w:rsid w:val="00A23143"/>
    <w:rsid w:val="00A304EB"/>
    <w:rsid w:val="00A327BC"/>
    <w:rsid w:val="00A33058"/>
    <w:rsid w:val="00A34507"/>
    <w:rsid w:val="00A35504"/>
    <w:rsid w:val="00A42324"/>
    <w:rsid w:val="00A42A32"/>
    <w:rsid w:val="00A51128"/>
    <w:rsid w:val="00A51C7B"/>
    <w:rsid w:val="00A528A5"/>
    <w:rsid w:val="00A54FCB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52EF"/>
    <w:rsid w:val="00A9587E"/>
    <w:rsid w:val="00AA5927"/>
    <w:rsid w:val="00AB4203"/>
    <w:rsid w:val="00AB4314"/>
    <w:rsid w:val="00AD4121"/>
    <w:rsid w:val="00AD5321"/>
    <w:rsid w:val="00AD6DD2"/>
    <w:rsid w:val="00AE750F"/>
    <w:rsid w:val="00AE7FCD"/>
    <w:rsid w:val="00AF2580"/>
    <w:rsid w:val="00AF5835"/>
    <w:rsid w:val="00B020BD"/>
    <w:rsid w:val="00B04D83"/>
    <w:rsid w:val="00B07AD0"/>
    <w:rsid w:val="00B105C8"/>
    <w:rsid w:val="00B132AA"/>
    <w:rsid w:val="00B2056D"/>
    <w:rsid w:val="00B225DD"/>
    <w:rsid w:val="00B22971"/>
    <w:rsid w:val="00B24461"/>
    <w:rsid w:val="00B25B4C"/>
    <w:rsid w:val="00B27441"/>
    <w:rsid w:val="00B2794D"/>
    <w:rsid w:val="00B3049A"/>
    <w:rsid w:val="00B34AF2"/>
    <w:rsid w:val="00B40A42"/>
    <w:rsid w:val="00B41B6A"/>
    <w:rsid w:val="00B42126"/>
    <w:rsid w:val="00B44E50"/>
    <w:rsid w:val="00B5061F"/>
    <w:rsid w:val="00B511F6"/>
    <w:rsid w:val="00B5270F"/>
    <w:rsid w:val="00B64899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2C38"/>
    <w:rsid w:val="00BB38EC"/>
    <w:rsid w:val="00BB3AF3"/>
    <w:rsid w:val="00BB6552"/>
    <w:rsid w:val="00BB6804"/>
    <w:rsid w:val="00BB6F00"/>
    <w:rsid w:val="00BB7B81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24D75"/>
    <w:rsid w:val="00C26E99"/>
    <w:rsid w:val="00C32013"/>
    <w:rsid w:val="00C3239B"/>
    <w:rsid w:val="00C33F14"/>
    <w:rsid w:val="00C345B5"/>
    <w:rsid w:val="00C34BB6"/>
    <w:rsid w:val="00C42D93"/>
    <w:rsid w:val="00C47566"/>
    <w:rsid w:val="00C511C1"/>
    <w:rsid w:val="00C54CB6"/>
    <w:rsid w:val="00C60B3F"/>
    <w:rsid w:val="00C62AFE"/>
    <w:rsid w:val="00C63581"/>
    <w:rsid w:val="00C70CEC"/>
    <w:rsid w:val="00C776C6"/>
    <w:rsid w:val="00C81480"/>
    <w:rsid w:val="00C824A3"/>
    <w:rsid w:val="00C834D2"/>
    <w:rsid w:val="00C87E59"/>
    <w:rsid w:val="00C9254C"/>
    <w:rsid w:val="00C93A0E"/>
    <w:rsid w:val="00C96E83"/>
    <w:rsid w:val="00CA37BE"/>
    <w:rsid w:val="00CA441E"/>
    <w:rsid w:val="00CA4EA3"/>
    <w:rsid w:val="00CB2C09"/>
    <w:rsid w:val="00CB535C"/>
    <w:rsid w:val="00CB6F54"/>
    <w:rsid w:val="00CC1D1D"/>
    <w:rsid w:val="00CC5DBB"/>
    <w:rsid w:val="00CD036F"/>
    <w:rsid w:val="00CD2F59"/>
    <w:rsid w:val="00CD743C"/>
    <w:rsid w:val="00CE1965"/>
    <w:rsid w:val="00CF32A5"/>
    <w:rsid w:val="00CF63A0"/>
    <w:rsid w:val="00CF7EB7"/>
    <w:rsid w:val="00D01084"/>
    <w:rsid w:val="00D026F8"/>
    <w:rsid w:val="00D1060D"/>
    <w:rsid w:val="00D10A91"/>
    <w:rsid w:val="00D12EB9"/>
    <w:rsid w:val="00D2220D"/>
    <w:rsid w:val="00D42B6A"/>
    <w:rsid w:val="00D43058"/>
    <w:rsid w:val="00D45D75"/>
    <w:rsid w:val="00D5050A"/>
    <w:rsid w:val="00D5402D"/>
    <w:rsid w:val="00D57146"/>
    <w:rsid w:val="00D57FF1"/>
    <w:rsid w:val="00D60214"/>
    <w:rsid w:val="00D61759"/>
    <w:rsid w:val="00D6664E"/>
    <w:rsid w:val="00D676A0"/>
    <w:rsid w:val="00D7049F"/>
    <w:rsid w:val="00D73504"/>
    <w:rsid w:val="00D74303"/>
    <w:rsid w:val="00D808CD"/>
    <w:rsid w:val="00D85E25"/>
    <w:rsid w:val="00D85EF5"/>
    <w:rsid w:val="00D958FC"/>
    <w:rsid w:val="00D97AF8"/>
    <w:rsid w:val="00DA5511"/>
    <w:rsid w:val="00DC0616"/>
    <w:rsid w:val="00DC6401"/>
    <w:rsid w:val="00DD229B"/>
    <w:rsid w:val="00DD340F"/>
    <w:rsid w:val="00DE0F18"/>
    <w:rsid w:val="00DE14A3"/>
    <w:rsid w:val="00DE1E8D"/>
    <w:rsid w:val="00DE751B"/>
    <w:rsid w:val="00DF0AFC"/>
    <w:rsid w:val="00DF10F8"/>
    <w:rsid w:val="00DF2F5C"/>
    <w:rsid w:val="00DF4752"/>
    <w:rsid w:val="00DF4CC8"/>
    <w:rsid w:val="00DF737A"/>
    <w:rsid w:val="00E0132B"/>
    <w:rsid w:val="00E018B6"/>
    <w:rsid w:val="00E03387"/>
    <w:rsid w:val="00E113D4"/>
    <w:rsid w:val="00E11540"/>
    <w:rsid w:val="00E14350"/>
    <w:rsid w:val="00E170AE"/>
    <w:rsid w:val="00E22956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1467"/>
    <w:rsid w:val="00E62A33"/>
    <w:rsid w:val="00E62A72"/>
    <w:rsid w:val="00E71C75"/>
    <w:rsid w:val="00E739A5"/>
    <w:rsid w:val="00E747E6"/>
    <w:rsid w:val="00E815CA"/>
    <w:rsid w:val="00E81E19"/>
    <w:rsid w:val="00E83020"/>
    <w:rsid w:val="00E9224F"/>
    <w:rsid w:val="00E97AF6"/>
    <w:rsid w:val="00EA1608"/>
    <w:rsid w:val="00EA2800"/>
    <w:rsid w:val="00EA7A18"/>
    <w:rsid w:val="00EB2C10"/>
    <w:rsid w:val="00EB6688"/>
    <w:rsid w:val="00EC3C95"/>
    <w:rsid w:val="00EC58E8"/>
    <w:rsid w:val="00EC6B56"/>
    <w:rsid w:val="00ED03A2"/>
    <w:rsid w:val="00ED2003"/>
    <w:rsid w:val="00ED208F"/>
    <w:rsid w:val="00ED2876"/>
    <w:rsid w:val="00ED2924"/>
    <w:rsid w:val="00ED379D"/>
    <w:rsid w:val="00EE2EAE"/>
    <w:rsid w:val="00EE3CE1"/>
    <w:rsid w:val="00EE5027"/>
    <w:rsid w:val="00EF7105"/>
    <w:rsid w:val="00EF7D96"/>
    <w:rsid w:val="00F012F3"/>
    <w:rsid w:val="00F06332"/>
    <w:rsid w:val="00F1034A"/>
    <w:rsid w:val="00F1378C"/>
    <w:rsid w:val="00F15009"/>
    <w:rsid w:val="00F17796"/>
    <w:rsid w:val="00F23C37"/>
    <w:rsid w:val="00F240B8"/>
    <w:rsid w:val="00F32CFC"/>
    <w:rsid w:val="00F33314"/>
    <w:rsid w:val="00F36A71"/>
    <w:rsid w:val="00F535A7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5E58"/>
    <w:rsid w:val="00FA720A"/>
    <w:rsid w:val="00FB0C5C"/>
    <w:rsid w:val="00FC5AA3"/>
    <w:rsid w:val="00FC7DD9"/>
    <w:rsid w:val="00FD2EE2"/>
    <w:rsid w:val="00FD41B5"/>
    <w:rsid w:val="00FD4A51"/>
    <w:rsid w:val="00FE12BA"/>
    <w:rsid w:val="00FE1359"/>
    <w:rsid w:val="00FE2F38"/>
    <w:rsid w:val="00FE40EF"/>
    <w:rsid w:val="00FE7CB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6D1D3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6ED6"/>
  </w:style>
  <w:style w:type="paragraph" w:styleId="Heading4">
    <w:name w:val="heading 4"/>
    <w:basedOn w:val="Normal"/>
    <w:link w:val="Heading4Cha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Heading4Char">
    <w:name w:val="Heading 4 Char"/>
    <w:basedOn w:val="DefaultParagraphFont"/>
    <w:link w:val="Heading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Strong">
    <w:name w:val="Strong"/>
    <w:basedOn w:val="DefaultParagraphFont"/>
    <w:uiPriority w:val="22"/>
    <w:qFormat/>
    <w:rsid w:val="00714C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1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6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4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2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1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6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5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0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7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9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4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5CEB7C-9D6F-4808-B97E-B08247137218}"/>
</file>

<file path=customXml/itemProps2.xml><?xml version="1.0" encoding="utf-8"?>
<ds:datastoreItem xmlns:ds="http://schemas.openxmlformats.org/officeDocument/2006/customXml" ds:itemID="{5441DB24-D071-4940-B07C-97F3CF36F54D}"/>
</file>

<file path=customXml/itemProps3.xml><?xml version="1.0" encoding="utf-8"?>
<ds:datastoreItem xmlns:ds="http://schemas.openxmlformats.org/officeDocument/2006/customXml" ds:itemID="{849874F6-B236-4C5C-AE68-2CC61BEAA1EA}"/>
</file>

<file path=customXml/itemProps4.xml><?xml version="1.0" encoding="utf-8"?>
<ds:datastoreItem xmlns:ds="http://schemas.openxmlformats.org/officeDocument/2006/customXml" ds:itemID="{920E48B7-DE91-4D2F-B9AB-4EEFADC6221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8</Pages>
  <Words>1684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18.2023.ru</dc:title>
  <dc:creator>diana.stoianov</dc:creator>
  <cp:lastModifiedBy>Diana Stoianov</cp:lastModifiedBy>
  <cp:revision>93</cp:revision>
  <dcterms:created xsi:type="dcterms:W3CDTF">2023-02-08T06:18:00Z</dcterms:created>
  <dcterms:modified xsi:type="dcterms:W3CDTF">2023-02-09T13:48:00Z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