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A97890" w:rsidP="00AD66D2">
                            <w:pPr>
                              <w:pStyle w:val="nr"/>
                              <w:spacing w:after="160"/>
                            </w:pPr>
                            <w:permStart w:id="1793213563" w:edGrp="everyone"/>
                            <w:r>
                              <w:t xml:space="preserve"> </w:t>
                            </w:r>
                            <w:r w:rsidR="00D510F9">
                              <w:t>PB</w:t>
                            </w:r>
                            <w:permEnd w:id="1793213563"/>
                            <w:r w:rsidR="00AD66D2">
                              <w:t xml:space="preserve"> nr. </w:t>
                            </w:r>
                            <w:permStart w:id="2013931625" w:edGrp="everyone"/>
                            <w:r>
                              <w:t xml:space="preserve"> </w:t>
                            </w:r>
                            <w:r w:rsidR="00C22BF4">
                              <w:t>______</w:t>
                            </w:r>
                            <w:r w:rsidR="002D27E6">
                              <w:t xml:space="preserve"> </w:t>
                            </w:r>
                            <w:r w:rsidR="000862CE">
                              <w:t xml:space="preserve">     </w:t>
                            </w:r>
                            <w:r>
                              <w:t xml:space="preserve">        </w:t>
                            </w:r>
                            <w:permEnd w:id="2013931625"/>
                            <w:r w:rsidR="00AD66D2">
                              <w:t xml:space="preserve"> </w:t>
                            </w:r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755328764" w:edGrp="everyone"/>
                            <w:r w:rsidR="00D510F9">
                              <w:t xml:space="preserve">14 aprilie </w:t>
                            </w:r>
                            <w:r w:rsidR="00D4693A">
                              <w:t>202</w:t>
                            </w:r>
                            <w:r w:rsidR="00C22BF4">
                              <w:t>1</w:t>
                            </w:r>
                            <w:r w:rsidR="00593A5F" w:rsidRPr="002D27E6">
                              <w:rPr>
                                <w:color w:val="FFFFFF" w:themeColor="background1"/>
                              </w:rPr>
                              <w:t>l</w:t>
                            </w:r>
                            <w:permEnd w:id="755328764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A97890" w:rsidP="00AD66D2">
                      <w:pPr>
                        <w:pStyle w:val="nr"/>
                        <w:spacing w:after="160"/>
                      </w:pPr>
                      <w:permStart w:id="1793213563" w:edGrp="everyone"/>
                      <w:r>
                        <w:t xml:space="preserve"> </w:t>
                      </w:r>
                      <w:r w:rsidR="00D510F9">
                        <w:t>PB</w:t>
                      </w:r>
                      <w:permEnd w:id="1793213563"/>
                      <w:r w:rsidR="00AD66D2">
                        <w:t xml:space="preserve"> nr. </w:t>
                      </w:r>
                      <w:permStart w:id="2013931625" w:edGrp="everyone"/>
                      <w:r>
                        <w:t xml:space="preserve"> </w:t>
                      </w:r>
                      <w:r w:rsidR="00C22BF4">
                        <w:t>______</w:t>
                      </w:r>
                      <w:r w:rsidR="002D27E6">
                        <w:t xml:space="preserve"> </w:t>
                      </w:r>
                      <w:r w:rsidR="000862CE">
                        <w:t xml:space="preserve">     </w:t>
                      </w:r>
                      <w:r>
                        <w:t xml:space="preserve">        </w:t>
                      </w:r>
                      <w:permEnd w:id="2013931625"/>
                      <w:r w:rsidR="00AD66D2">
                        <w:t xml:space="preserve"> </w:t>
                      </w:r>
                    </w:p>
                    <w:p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755328764" w:edGrp="everyone"/>
                      <w:r w:rsidR="00D510F9">
                        <w:t xml:space="preserve">14 aprilie </w:t>
                      </w:r>
                      <w:r w:rsidR="00D4693A">
                        <w:t>202</w:t>
                      </w:r>
                      <w:r w:rsidR="00C22BF4">
                        <w:t>1</w:t>
                      </w:r>
                      <w:r w:rsidR="00593A5F" w:rsidRPr="002D27E6">
                        <w:rPr>
                          <w:color w:val="FFFFFF" w:themeColor="background1"/>
                        </w:rPr>
                        <w:t>l</w:t>
                      </w:r>
                      <w:permEnd w:id="755328764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D510F9" w:rsidRDefault="00D510F9" w:rsidP="00712FB4">
      <w:pPr>
        <w:jc w:val="right"/>
        <w:rPr>
          <w:rFonts w:eastAsia="Calibri" w:cs="Times New Roman"/>
          <w:b/>
          <w:bCs/>
          <w:sz w:val="26"/>
          <w:szCs w:val="26"/>
          <w:lang w:val="en-US"/>
        </w:rPr>
      </w:pPr>
      <w:permStart w:id="730550318" w:edGrp="everyone"/>
    </w:p>
    <w:p w:rsidR="00712FB4" w:rsidRDefault="00D510F9" w:rsidP="00712FB4">
      <w:pPr>
        <w:jc w:val="right"/>
        <w:rPr>
          <w:rFonts w:eastAsia="Calibri" w:cs="Times New Roman"/>
          <w:b/>
          <w:bCs/>
          <w:sz w:val="26"/>
          <w:szCs w:val="26"/>
        </w:rPr>
      </w:pPr>
      <w:r>
        <w:rPr>
          <w:rFonts w:eastAsia="Calibri" w:cs="Times New Roman"/>
          <w:b/>
          <w:bCs/>
          <w:sz w:val="26"/>
          <w:szCs w:val="26"/>
          <w:lang w:val="en-US"/>
        </w:rPr>
        <w:t>B</w:t>
      </w:r>
      <w:proofErr w:type="spellStart"/>
      <w:r w:rsidR="00712FB4">
        <w:rPr>
          <w:rFonts w:eastAsia="Calibri" w:cs="Times New Roman"/>
          <w:b/>
          <w:bCs/>
          <w:sz w:val="26"/>
          <w:szCs w:val="26"/>
        </w:rPr>
        <w:t>iroului</w:t>
      </w:r>
      <w:proofErr w:type="spellEnd"/>
      <w:r w:rsidR="00712FB4">
        <w:rPr>
          <w:rFonts w:eastAsia="Calibri" w:cs="Times New Roman"/>
          <w:b/>
          <w:bCs/>
          <w:sz w:val="26"/>
          <w:szCs w:val="26"/>
        </w:rPr>
        <w:t xml:space="preserve"> Permanent al</w:t>
      </w:r>
    </w:p>
    <w:p w:rsidR="00712FB4" w:rsidRDefault="00712FB4" w:rsidP="00712FB4">
      <w:pPr>
        <w:jc w:val="right"/>
        <w:rPr>
          <w:rFonts w:eastAsia="Calibri" w:cs="Times New Roman"/>
          <w:b/>
          <w:bCs/>
          <w:sz w:val="26"/>
          <w:szCs w:val="26"/>
        </w:rPr>
      </w:pPr>
      <w:r>
        <w:rPr>
          <w:rFonts w:eastAsia="Calibri" w:cs="Times New Roman"/>
          <w:b/>
          <w:bCs/>
          <w:sz w:val="26"/>
          <w:szCs w:val="26"/>
        </w:rPr>
        <w:t>Parlamentului Republicii Moldova</w:t>
      </w:r>
    </w:p>
    <w:p w:rsidR="00712FB4" w:rsidRDefault="00712FB4" w:rsidP="00712FB4">
      <w:pPr>
        <w:rPr>
          <w:rFonts w:eastAsia="Calibri" w:cs="Times New Roman"/>
          <w:b/>
          <w:bCs/>
          <w:sz w:val="26"/>
          <w:szCs w:val="26"/>
        </w:rPr>
      </w:pPr>
    </w:p>
    <w:p w:rsidR="00712FB4" w:rsidRDefault="00712FB4" w:rsidP="00712FB4">
      <w:pPr>
        <w:rPr>
          <w:rFonts w:eastAsia="Calibri" w:cs="Times New Roman"/>
          <w:b/>
          <w:bCs/>
          <w:sz w:val="26"/>
          <w:szCs w:val="26"/>
        </w:rPr>
      </w:pPr>
    </w:p>
    <w:p w:rsidR="00C22BF4" w:rsidRPr="00AB3346" w:rsidRDefault="00712FB4" w:rsidP="00BC5A09">
      <w:pPr>
        <w:ind w:left="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3346">
        <w:rPr>
          <w:rFonts w:ascii="Times New Roman" w:eastAsia="Calibri" w:hAnsi="Times New Roman" w:cs="Times New Roman"/>
          <w:sz w:val="28"/>
          <w:szCs w:val="28"/>
        </w:rPr>
        <w:t xml:space="preserve">În temeiul art. 73 din Constituția Republicii Moldova și art. 47 din Regulamentul Parlamentului, se înaintează cu titlu de inițiativă legislativă, </w:t>
      </w:r>
      <w:r w:rsidR="00D510F9">
        <w:rPr>
          <w:rFonts w:ascii="Times New Roman" w:eastAsia="Calibri" w:hAnsi="Times New Roman" w:cs="Times New Roman"/>
          <w:sz w:val="28"/>
          <w:szCs w:val="28"/>
        </w:rPr>
        <w:t>P</w:t>
      </w:r>
      <w:r w:rsidRPr="00AB3346">
        <w:rPr>
          <w:rFonts w:ascii="Times New Roman" w:hAnsi="Times New Roman" w:cs="Times New Roman"/>
          <w:sz w:val="28"/>
          <w:szCs w:val="28"/>
        </w:rPr>
        <w:t>roiectul de lege</w:t>
      </w:r>
      <w:r w:rsidR="00105FE9" w:rsidRPr="00AB3346">
        <w:rPr>
          <w:rFonts w:ascii="Times New Roman" w:hAnsi="Times New Roman" w:cs="Times New Roman"/>
          <w:sz w:val="28"/>
          <w:szCs w:val="28"/>
        </w:rPr>
        <w:t xml:space="preserve"> </w:t>
      </w:r>
      <w:r w:rsidR="004A32B0" w:rsidRPr="00023E90">
        <w:rPr>
          <w:rFonts w:ascii="Times New Roman" w:eastAsia="Calibri" w:hAnsi="Times New Roman" w:cs="Times New Roman"/>
          <w:sz w:val="28"/>
          <w:szCs w:val="28"/>
        </w:rPr>
        <w:t xml:space="preserve">pentru modificarea </w:t>
      </w:r>
      <w:r w:rsidR="00D510F9" w:rsidRPr="00D510F9">
        <w:rPr>
          <w:rFonts w:ascii="Times New Roman" w:eastAsia="Calibri" w:hAnsi="Times New Roman" w:cs="Times New Roman"/>
          <w:sz w:val="28"/>
          <w:szCs w:val="28"/>
        </w:rPr>
        <w:t>Leg</w:t>
      </w:r>
      <w:r w:rsidR="00D510F9">
        <w:rPr>
          <w:rFonts w:ascii="Times New Roman" w:eastAsia="Calibri" w:hAnsi="Times New Roman" w:cs="Times New Roman"/>
          <w:sz w:val="28"/>
          <w:szCs w:val="28"/>
        </w:rPr>
        <w:t>ii</w:t>
      </w:r>
      <w:r w:rsidR="00D510F9" w:rsidRPr="00D510F9">
        <w:rPr>
          <w:rFonts w:ascii="Times New Roman" w:eastAsia="Calibri" w:hAnsi="Times New Roman" w:cs="Times New Roman"/>
          <w:sz w:val="28"/>
          <w:szCs w:val="28"/>
        </w:rPr>
        <w:t xml:space="preserve"> bugetului de stat pentru anul 2021</w:t>
      </w:r>
      <w:r w:rsidR="00D510F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2FB4" w:rsidRPr="00AB3346" w:rsidRDefault="00712FB4" w:rsidP="00E00D9F">
      <w:pPr>
        <w:ind w:left="993"/>
        <w:rPr>
          <w:rFonts w:ascii="Times New Roman" w:eastAsia="Calibri" w:hAnsi="Times New Roman" w:cs="Times New Roman"/>
          <w:b/>
          <w:sz w:val="28"/>
          <w:szCs w:val="28"/>
        </w:rPr>
      </w:pPr>
    </w:p>
    <w:p w:rsidR="00712FB4" w:rsidRPr="00AB3346" w:rsidRDefault="00712FB4" w:rsidP="00C22BF4">
      <w:pPr>
        <w:spacing w:after="0"/>
        <w:ind w:left="993"/>
        <w:rPr>
          <w:rFonts w:ascii="Times New Roman" w:eastAsia="Calibri" w:hAnsi="Times New Roman" w:cs="Times New Roman"/>
          <w:sz w:val="28"/>
          <w:szCs w:val="28"/>
        </w:rPr>
      </w:pPr>
      <w:r w:rsidRPr="00AB3346">
        <w:rPr>
          <w:rFonts w:ascii="Times New Roman" w:eastAsia="Calibri" w:hAnsi="Times New Roman" w:cs="Times New Roman"/>
          <w:sz w:val="28"/>
          <w:szCs w:val="28"/>
        </w:rPr>
        <w:t xml:space="preserve">Anexe: </w:t>
      </w:r>
    </w:p>
    <w:p w:rsidR="00712FB4" w:rsidRPr="00AB3346" w:rsidRDefault="00712FB4" w:rsidP="00D510F9">
      <w:pPr>
        <w:numPr>
          <w:ilvl w:val="0"/>
          <w:numId w:val="1"/>
        </w:numPr>
        <w:spacing w:after="0" w:line="240" w:lineRule="auto"/>
        <w:ind w:left="992" w:hanging="357"/>
        <w:rPr>
          <w:rFonts w:ascii="Times New Roman" w:eastAsia="Calibri" w:hAnsi="Times New Roman" w:cs="Times New Roman"/>
          <w:sz w:val="28"/>
          <w:szCs w:val="28"/>
        </w:rPr>
      </w:pPr>
      <w:r w:rsidRPr="00AB3346">
        <w:rPr>
          <w:rFonts w:ascii="Times New Roman" w:eastAsia="Calibri" w:hAnsi="Times New Roman" w:cs="Times New Roman"/>
          <w:sz w:val="28"/>
          <w:szCs w:val="28"/>
        </w:rPr>
        <w:t>Proiectul de lege;</w:t>
      </w:r>
    </w:p>
    <w:p w:rsidR="00712FB4" w:rsidRPr="00AB3346" w:rsidRDefault="00712FB4" w:rsidP="00D510F9">
      <w:pPr>
        <w:numPr>
          <w:ilvl w:val="0"/>
          <w:numId w:val="1"/>
        </w:numPr>
        <w:spacing w:after="0" w:line="240" w:lineRule="auto"/>
        <w:ind w:left="992" w:hanging="357"/>
        <w:rPr>
          <w:rFonts w:ascii="Times New Roman" w:eastAsia="Calibri" w:hAnsi="Times New Roman" w:cs="Times New Roman"/>
          <w:sz w:val="28"/>
          <w:szCs w:val="28"/>
        </w:rPr>
      </w:pPr>
      <w:r w:rsidRPr="00AB3346">
        <w:rPr>
          <w:rFonts w:ascii="Times New Roman" w:eastAsia="Calibri" w:hAnsi="Times New Roman" w:cs="Times New Roman"/>
          <w:sz w:val="28"/>
          <w:szCs w:val="28"/>
        </w:rPr>
        <w:t>Nota informativă.</w:t>
      </w:r>
    </w:p>
    <w:p w:rsidR="00712FB4" w:rsidRDefault="00712FB4" w:rsidP="00E00D9F">
      <w:pPr>
        <w:ind w:left="993"/>
        <w:rPr>
          <w:rFonts w:eastAsia="Calibri" w:cs="Times New Roman"/>
          <w:b/>
          <w:sz w:val="26"/>
          <w:szCs w:val="26"/>
        </w:rPr>
      </w:pPr>
    </w:p>
    <w:p w:rsidR="00C22BF4" w:rsidRDefault="00C22BF4" w:rsidP="00B575E5">
      <w:pPr>
        <w:ind w:left="993"/>
        <w:rPr>
          <w:rFonts w:eastAsia="Calibri" w:cs="Times New Roman"/>
          <w:b/>
          <w:sz w:val="26"/>
          <w:szCs w:val="26"/>
        </w:rPr>
      </w:pPr>
      <w:bookmarkStart w:id="0" w:name="_Hlk62471718"/>
    </w:p>
    <w:p w:rsidR="00B575E5" w:rsidRPr="00C22BF4" w:rsidRDefault="00712FB4" w:rsidP="00C22BF4">
      <w:pPr>
        <w:ind w:left="993"/>
        <w:jc w:val="right"/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>Deputa</w:t>
      </w:r>
      <w:r w:rsidR="00C22BF4">
        <w:rPr>
          <w:rFonts w:eastAsia="Calibri" w:cs="Times New Roman"/>
          <w:b/>
          <w:sz w:val="26"/>
          <w:szCs w:val="26"/>
        </w:rPr>
        <w:t>ți</w:t>
      </w:r>
      <w:r>
        <w:rPr>
          <w:rFonts w:eastAsia="Calibri" w:cs="Times New Roman"/>
          <w:b/>
          <w:sz w:val="26"/>
          <w:szCs w:val="26"/>
        </w:rPr>
        <w:t xml:space="preserve"> în Parlament</w:t>
      </w:r>
    </w:p>
    <w:p w:rsidR="00712FB4" w:rsidRDefault="00B575E5" w:rsidP="00C22BF4">
      <w:pPr>
        <w:ind w:left="993"/>
        <w:jc w:val="right"/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</w:t>
      </w:r>
    </w:p>
    <w:bookmarkEnd w:id="0"/>
    <w:p w:rsidR="00712FB4" w:rsidRDefault="00712FB4" w:rsidP="00E00D9F">
      <w:pPr>
        <w:ind w:left="993"/>
        <w:jc w:val="right"/>
        <w:rPr>
          <w:rFonts w:eastAsia="Calibri" w:cs="Times New Roman"/>
          <w:b/>
          <w:sz w:val="26"/>
          <w:szCs w:val="26"/>
        </w:rPr>
      </w:pPr>
    </w:p>
    <w:p w:rsidR="00712FB4" w:rsidRDefault="00712FB4" w:rsidP="00E00D9F">
      <w:pPr>
        <w:ind w:left="993"/>
        <w:jc w:val="right"/>
        <w:rPr>
          <w:rFonts w:eastAsia="Calibri" w:cs="Times New Roman"/>
          <w:b/>
          <w:sz w:val="26"/>
          <w:szCs w:val="26"/>
        </w:rPr>
      </w:pPr>
    </w:p>
    <w:p w:rsidR="00712FB4" w:rsidRDefault="00712FB4" w:rsidP="00E00D9F">
      <w:pPr>
        <w:ind w:left="993"/>
        <w:jc w:val="right"/>
        <w:rPr>
          <w:rFonts w:eastAsia="Calibri" w:cs="Times New Roman"/>
          <w:b/>
          <w:sz w:val="26"/>
          <w:szCs w:val="26"/>
        </w:rPr>
      </w:pPr>
    </w:p>
    <w:p w:rsidR="00E00D9F" w:rsidRDefault="00E00D9F" w:rsidP="00B575E5">
      <w:pPr>
        <w:ind w:left="0"/>
        <w:rPr>
          <w:rFonts w:eastAsia="Calibri" w:cs="Times New Roman"/>
          <w:bCs/>
          <w:i/>
          <w:iCs/>
          <w:sz w:val="26"/>
          <w:szCs w:val="26"/>
        </w:rPr>
      </w:pPr>
    </w:p>
    <w:p w:rsidR="00C22BF4" w:rsidRDefault="00C22BF4" w:rsidP="00BC5A09">
      <w:pPr>
        <w:ind w:left="993"/>
        <w:jc w:val="right"/>
        <w:rPr>
          <w:rFonts w:eastAsia="Calibri" w:cs="Times New Roman"/>
          <w:bCs/>
          <w:i/>
          <w:iCs/>
          <w:sz w:val="26"/>
          <w:szCs w:val="26"/>
        </w:rPr>
      </w:pPr>
    </w:p>
    <w:p w:rsidR="00105FE9" w:rsidRDefault="00105FE9" w:rsidP="00BC5A09">
      <w:pPr>
        <w:ind w:left="993"/>
        <w:jc w:val="right"/>
        <w:rPr>
          <w:rFonts w:eastAsia="Calibri" w:cs="Times New Roman"/>
          <w:bCs/>
          <w:i/>
          <w:iCs/>
          <w:sz w:val="26"/>
          <w:szCs w:val="26"/>
        </w:rPr>
      </w:pPr>
    </w:p>
    <w:p w:rsidR="00105FE9" w:rsidRDefault="00105FE9" w:rsidP="00BC5A09">
      <w:pPr>
        <w:ind w:left="993"/>
        <w:jc w:val="right"/>
        <w:rPr>
          <w:rFonts w:eastAsia="Calibri" w:cs="Times New Roman"/>
          <w:bCs/>
          <w:i/>
          <w:iCs/>
          <w:sz w:val="26"/>
          <w:szCs w:val="26"/>
        </w:rPr>
      </w:pPr>
    </w:p>
    <w:p w:rsidR="00105FE9" w:rsidRPr="005B2F9C" w:rsidRDefault="00712FB4" w:rsidP="005B2F9C">
      <w:pPr>
        <w:ind w:left="993"/>
        <w:jc w:val="right"/>
        <w:rPr>
          <w:rFonts w:eastAsia="Calibri" w:cs="Times New Roman"/>
          <w:bCs/>
          <w:i/>
          <w:iCs/>
          <w:sz w:val="26"/>
          <w:szCs w:val="26"/>
        </w:rPr>
      </w:pPr>
      <w:r>
        <w:rPr>
          <w:rFonts w:eastAsia="Calibri" w:cs="Times New Roman"/>
          <w:bCs/>
          <w:i/>
          <w:iCs/>
          <w:sz w:val="26"/>
          <w:szCs w:val="26"/>
        </w:rPr>
        <w:lastRenderedPageBreak/>
        <w:t>Proiect</w:t>
      </w:r>
    </w:p>
    <w:p w:rsidR="00D510F9" w:rsidRDefault="00D510F9" w:rsidP="00AB3346">
      <w:pPr>
        <w:ind w:left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2FB4" w:rsidRPr="00AB3346" w:rsidRDefault="00712FB4" w:rsidP="00AB3346">
      <w:pPr>
        <w:ind w:left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346">
        <w:rPr>
          <w:rFonts w:ascii="Times New Roman" w:hAnsi="Times New Roman" w:cs="Times New Roman"/>
          <w:b/>
          <w:sz w:val="28"/>
          <w:szCs w:val="28"/>
        </w:rPr>
        <w:t>LEGE</w:t>
      </w:r>
    </w:p>
    <w:p w:rsidR="00636EBC" w:rsidRPr="00636EBC" w:rsidRDefault="00D510F9" w:rsidP="00636EBC">
      <w:pPr>
        <w:ind w:left="284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510F9">
        <w:rPr>
          <w:rFonts w:ascii="Times New Roman" w:hAnsi="Times New Roman" w:cs="Times New Roman"/>
          <w:b/>
          <w:sz w:val="28"/>
          <w:szCs w:val="28"/>
        </w:rPr>
        <w:t>pentru modificarea Leg</w:t>
      </w:r>
      <w:r>
        <w:rPr>
          <w:rFonts w:ascii="Times New Roman" w:hAnsi="Times New Roman" w:cs="Times New Roman"/>
          <w:b/>
          <w:sz w:val="28"/>
          <w:szCs w:val="28"/>
        </w:rPr>
        <w:t>ii</w:t>
      </w:r>
      <w:r w:rsidRPr="00D510F9">
        <w:rPr>
          <w:rFonts w:ascii="Times New Roman" w:hAnsi="Times New Roman" w:cs="Times New Roman"/>
          <w:b/>
          <w:sz w:val="28"/>
          <w:szCs w:val="28"/>
        </w:rPr>
        <w:t xml:space="preserve"> bugetului de stat pentru anul 2021</w:t>
      </w:r>
    </w:p>
    <w:p w:rsidR="004A32B0" w:rsidRDefault="004A32B0" w:rsidP="004A32B0">
      <w:pPr>
        <w:pStyle w:val="tt"/>
        <w:ind w:left="567" w:firstLine="567"/>
        <w:jc w:val="both"/>
        <w:rPr>
          <w:b w:val="0"/>
          <w:sz w:val="28"/>
          <w:szCs w:val="28"/>
        </w:rPr>
      </w:pPr>
      <w:r w:rsidRPr="00687F1B">
        <w:rPr>
          <w:sz w:val="28"/>
          <w:szCs w:val="28"/>
        </w:rPr>
        <w:t>Art. I –</w:t>
      </w:r>
      <w:r w:rsidRPr="00687F1B">
        <w:rPr>
          <w:b w:val="0"/>
          <w:sz w:val="28"/>
          <w:szCs w:val="28"/>
        </w:rPr>
        <w:t xml:space="preserve"> Legea nr. 258/2020 </w:t>
      </w:r>
      <w:r w:rsidRPr="0015208A">
        <w:rPr>
          <w:b w:val="0"/>
          <w:sz w:val="28"/>
          <w:szCs w:val="28"/>
        </w:rPr>
        <w:t>bugetului de stat pentru anul 2021</w:t>
      </w:r>
      <w:r w:rsidRPr="00687F1B">
        <w:rPr>
          <w:b w:val="0"/>
          <w:sz w:val="28"/>
          <w:szCs w:val="28"/>
        </w:rPr>
        <w:t xml:space="preserve"> </w:t>
      </w:r>
      <w:r w:rsidR="00D510F9">
        <w:rPr>
          <w:b w:val="0"/>
          <w:sz w:val="28"/>
          <w:szCs w:val="28"/>
        </w:rPr>
        <w:br/>
      </w:r>
      <w:r w:rsidRPr="00D510F9">
        <w:rPr>
          <w:b w:val="0"/>
          <w:sz w:val="28"/>
          <w:szCs w:val="28"/>
        </w:rPr>
        <w:t>(publicată în Monitorul Oficial nr.353-357/290 din 22.12.2020), se modifică după cum urmează:</w:t>
      </w:r>
    </w:p>
    <w:p w:rsidR="00D510F9" w:rsidRDefault="00D510F9" w:rsidP="004A32B0">
      <w:pPr>
        <w:pStyle w:val="tt"/>
        <w:ind w:left="567" w:firstLine="567"/>
        <w:jc w:val="both"/>
        <w:rPr>
          <w:b w:val="0"/>
          <w:sz w:val="28"/>
          <w:szCs w:val="28"/>
        </w:rPr>
      </w:pPr>
    </w:p>
    <w:p w:rsidR="00D510F9" w:rsidRPr="00D510F9" w:rsidRDefault="00D510F9" w:rsidP="004A32B0">
      <w:pPr>
        <w:pStyle w:val="tt"/>
        <w:ind w:left="567" w:firstLine="567"/>
        <w:jc w:val="both"/>
        <w:rPr>
          <w:b w:val="0"/>
          <w:sz w:val="28"/>
          <w:szCs w:val="28"/>
        </w:rPr>
      </w:pPr>
    </w:p>
    <w:p w:rsidR="004A32B0" w:rsidRDefault="004A32B0" w:rsidP="00D510F9">
      <w:pPr>
        <w:pStyle w:val="tt"/>
        <w:numPr>
          <w:ilvl w:val="0"/>
          <w:numId w:val="5"/>
        </w:numPr>
        <w:ind w:left="851" w:hanging="284"/>
        <w:jc w:val="both"/>
        <w:rPr>
          <w:b w:val="0"/>
          <w:sz w:val="28"/>
          <w:szCs w:val="28"/>
        </w:rPr>
      </w:pPr>
      <w:r w:rsidRPr="00D510F9">
        <w:rPr>
          <w:b w:val="0"/>
          <w:sz w:val="28"/>
          <w:szCs w:val="28"/>
        </w:rPr>
        <w:t>La articolul 1 alineatul (1) cifrele ”</w:t>
      </w:r>
      <w:r w:rsidRPr="00D510F9">
        <w:rPr>
          <w:b w:val="0"/>
          <w:i/>
          <w:sz w:val="28"/>
          <w:szCs w:val="28"/>
        </w:rPr>
        <w:t>56008134,7</w:t>
      </w:r>
      <w:r w:rsidRPr="00D510F9">
        <w:rPr>
          <w:b w:val="0"/>
          <w:sz w:val="28"/>
          <w:szCs w:val="28"/>
        </w:rPr>
        <w:t>” se substituie cu ”</w:t>
      </w:r>
      <w:r w:rsidRPr="00D510F9">
        <w:rPr>
          <w:b w:val="0"/>
          <w:i/>
          <w:sz w:val="28"/>
          <w:szCs w:val="28"/>
        </w:rPr>
        <w:t>56541093,9</w:t>
      </w:r>
      <w:r w:rsidRPr="00D510F9">
        <w:rPr>
          <w:b w:val="0"/>
          <w:sz w:val="28"/>
          <w:szCs w:val="28"/>
        </w:rPr>
        <w:t>”  și ”</w:t>
      </w:r>
      <w:r w:rsidRPr="00D510F9">
        <w:rPr>
          <w:b w:val="0"/>
          <w:i/>
          <w:sz w:val="28"/>
          <w:szCs w:val="28"/>
        </w:rPr>
        <w:t xml:space="preserve"> 14592734,7</w:t>
      </w:r>
      <w:r w:rsidRPr="00D510F9">
        <w:rPr>
          <w:b w:val="0"/>
          <w:sz w:val="28"/>
          <w:szCs w:val="28"/>
        </w:rPr>
        <w:t>” se substituie cu ”</w:t>
      </w:r>
      <w:r w:rsidRPr="00D510F9">
        <w:rPr>
          <w:b w:val="0"/>
          <w:i/>
          <w:sz w:val="28"/>
          <w:szCs w:val="28"/>
        </w:rPr>
        <w:t>15125693,9</w:t>
      </w:r>
      <w:r w:rsidRPr="00D510F9">
        <w:rPr>
          <w:b w:val="0"/>
          <w:sz w:val="28"/>
          <w:szCs w:val="28"/>
        </w:rPr>
        <w:t>”.</w:t>
      </w:r>
    </w:p>
    <w:p w:rsidR="00D510F9" w:rsidRDefault="00D510F9" w:rsidP="00D510F9">
      <w:pPr>
        <w:pStyle w:val="tt"/>
        <w:ind w:left="851"/>
        <w:jc w:val="both"/>
        <w:rPr>
          <w:b w:val="0"/>
          <w:sz w:val="28"/>
          <w:szCs w:val="28"/>
        </w:rPr>
      </w:pPr>
    </w:p>
    <w:p w:rsidR="004A32B0" w:rsidRDefault="00733D04" w:rsidP="00D510F9">
      <w:pPr>
        <w:pStyle w:val="tt"/>
        <w:numPr>
          <w:ilvl w:val="0"/>
          <w:numId w:val="5"/>
        </w:numPr>
        <w:ind w:left="851" w:hanging="284"/>
        <w:jc w:val="both"/>
        <w:rPr>
          <w:b w:val="0"/>
          <w:sz w:val="28"/>
          <w:szCs w:val="28"/>
        </w:rPr>
      </w:pPr>
      <w:r w:rsidRPr="00D510F9">
        <w:rPr>
          <w:b w:val="0"/>
          <w:sz w:val="28"/>
          <w:szCs w:val="28"/>
        </w:rPr>
        <w:t>A</w:t>
      </w:r>
      <w:r w:rsidR="004A32B0" w:rsidRPr="00D510F9">
        <w:rPr>
          <w:b w:val="0"/>
          <w:sz w:val="28"/>
          <w:szCs w:val="28"/>
          <w:highlight w:val="yellow"/>
        </w:rPr>
        <w:t>rticolul 2 după litera q) se va completa cu o nouă literă r) cu următorul cuprins</w:t>
      </w:r>
      <w:r w:rsidRPr="00D510F9">
        <w:rPr>
          <w:b w:val="0"/>
          <w:sz w:val="28"/>
          <w:szCs w:val="28"/>
          <w:highlight w:val="yellow"/>
        </w:rPr>
        <w:t>:</w:t>
      </w:r>
    </w:p>
    <w:p w:rsidR="004A32B0" w:rsidRPr="00D510F9" w:rsidRDefault="00B911A7" w:rsidP="00D510F9">
      <w:pPr>
        <w:pStyle w:val="tt"/>
        <w:ind w:left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  <w:highlight w:val="yellow"/>
        </w:rPr>
        <w:t>„</w:t>
      </w:r>
      <w:r w:rsidR="004A32B0" w:rsidRPr="00D510F9">
        <w:rPr>
          <w:b w:val="0"/>
          <w:sz w:val="28"/>
          <w:szCs w:val="28"/>
          <w:highlight w:val="yellow"/>
        </w:rPr>
        <w:t xml:space="preserve">r) pentru compensarea tarifelor la energia electrică utilizată de </w:t>
      </w:r>
      <w:r w:rsidR="005A32E1" w:rsidRPr="00D510F9">
        <w:rPr>
          <w:b w:val="0"/>
          <w:sz w:val="28"/>
          <w:szCs w:val="28"/>
          <w:highlight w:val="yellow"/>
        </w:rPr>
        <w:t>consumatorii</w:t>
      </w:r>
      <w:r w:rsidR="004A32B0" w:rsidRPr="00D510F9">
        <w:rPr>
          <w:b w:val="0"/>
          <w:sz w:val="28"/>
          <w:szCs w:val="28"/>
          <w:highlight w:val="yellow"/>
        </w:rPr>
        <w:t xml:space="preserve"> gospodăriilor casnice în sumă de 53</w:t>
      </w:r>
      <w:r w:rsidR="007E794C">
        <w:rPr>
          <w:b w:val="0"/>
          <w:sz w:val="28"/>
          <w:szCs w:val="28"/>
          <w:highlight w:val="yellow"/>
        </w:rPr>
        <w:t>2</w:t>
      </w:r>
      <w:r w:rsidR="004A32B0" w:rsidRPr="00D510F9">
        <w:rPr>
          <w:b w:val="0"/>
          <w:sz w:val="28"/>
          <w:szCs w:val="28"/>
          <w:highlight w:val="yellow"/>
        </w:rPr>
        <w:t xml:space="preserve"> 959,2 mii de lei.</w:t>
      </w:r>
      <w:r>
        <w:rPr>
          <w:b w:val="0"/>
          <w:sz w:val="28"/>
          <w:szCs w:val="28"/>
          <w:highlight w:val="yellow"/>
        </w:rPr>
        <w:t>”</w:t>
      </w:r>
      <w:bookmarkStart w:id="1" w:name="_GoBack"/>
      <w:bookmarkEnd w:id="1"/>
      <w:r w:rsidR="004A32B0" w:rsidRPr="00D510F9">
        <w:rPr>
          <w:b w:val="0"/>
          <w:sz w:val="28"/>
          <w:szCs w:val="28"/>
          <w:highlight w:val="yellow"/>
        </w:rPr>
        <w:t xml:space="preserve"> </w:t>
      </w:r>
    </w:p>
    <w:p w:rsidR="004A32B0" w:rsidRPr="004048B4" w:rsidRDefault="004A32B0" w:rsidP="004A32B0">
      <w:pPr>
        <w:pStyle w:val="tt"/>
        <w:ind w:firstLine="567"/>
        <w:jc w:val="both"/>
        <w:rPr>
          <w:sz w:val="28"/>
          <w:szCs w:val="28"/>
          <w:u w:val="single"/>
        </w:rPr>
      </w:pPr>
    </w:p>
    <w:p w:rsidR="004A32B0" w:rsidRPr="00687F1B" w:rsidRDefault="004A32B0" w:rsidP="004A32B0">
      <w:pPr>
        <w:spacing w:after="0" w:line="240" w:lineRule="auto"/>
        <w:ind w:left="567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Art. </w:t>
      </w:r>
      <w:r w:rsidRPr="00687F1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</w:t>
      </w:r>
      <w:r w:rsidRPr="00687F1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</w:t>
      </w:r>
      <w:r w:rsidR="00D510F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</w:t>
      </w:r>
      <w:r w:rsidRPr="00687F1B">
        <w:rPr>
          <w:rFonts w:ascii="Times New Roman" w:eastAsia="Times New Roman" w:hAnsi="Times New Roman" w:cs="Times New Roman"/>
          <w:sz w:val="28"/>
          <w:szCs w:val="28"/>
        </w:rPr>
        <w:t>Prezenta lege intră în vigoare la data publicării în Monitorul Oficial al Republicii Moldova.</w:t>
      </w:r>
    </w:p>
    <w:p w:rsidR="004A32B0" w:rsidRPr="004A32B0" w:rsidRDefault="004A32B0" w:rsidP="00533676">
      <w:pPr>
        <w:pStyle w:val="tt"/>
        <w:ind w:firstLine="567"/>
        <w:jc w:val="both"/>
        <w:rPr>
          <w:sz w:val="28"/>
          <w:szCs w:val="28"/>
          <w:highlight w:val="yellow"/>
          <w:u w:val="single"/>
        </w:rPr>
      </w:pPr>
    </w:p>
    <w:p w:rsidR="00860AB2" w:rsidRDefault="00860AB2" w:rsidP="00E00D9F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:rsidR="00D510F9" w:rsidRDefault="00D510F9" w:rsidP="00B96FF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:rsidR="00E00D9F" w:rsidRDefault="00712FB4" w:rsidP="00B96FF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  <w:r w:rsidRPr="001356DC">
        <w:rPr>
          <w:rFonts w:ascii="Georgia" w:hAnsi="Georgia"/>
          <w:b/>
          <w:sz w:val="26"/>
          <w:szCs w:val="26"/>
        </w:rPr>
        <w:t>PREȘEDINTELE  PARLAMENTUL</w:t>
      </w:r>
    </w:p>
    <w:p w:rsidR="00B96FF7" w:rsidRDefault="00B96FF7" w:rsidP="00B96FF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:rsidR="00B96FF7" w:rsidRDefault="00B96FF7" w:rsidP="00B96FF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:rsidR="00860AB2" w:rsidRDefault="00860AB2" w:rsidP="00B96FF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:rsidR="004A32B0" w:rsidRDefault="004A32B0" w:rsidP="00B96FF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:rsidR="004A32B0" w:rsidRDefault="004A32B0" w:rsidP="00B96FF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:rsidR="004A32B0" w:rsidRDefault="004A32B0" w:rsidP="00B96FF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:rsidR="004A32B0" w:rsidRDefault="004A32B0" w:rsidP="00B96FF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:rsidR="004A32B0" w:rsidRDefault="004A32B0" w:rsidP="00B96FF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:rsidR="004A32B0" w:rsidRDefault="004A32B0" w:rsidP="00B96FF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:rsidR="004A32B0" w:rsidRDefault="004A32B0" w:rsidP="00B96FF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:rsidR="004B09EE" w:rsidRPr="00B96FF7" w:rsidRDefault="004B09EE" w:rsidP="00B96FF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:rsidR="00712FB4" w:rsidRPr="001356DC" w:rsidRDefault="00712FB4" w:rsidP="00E00D9F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  <w:r w:rsidRPr="001356DC">
        <w:rPr>
          <w:rFonts w:ascii="Georgia" w:hAnsi="Georgia"/>
          <w:b/>
          <w:sz w:val="26"/>
          <w:szCs w:val="26"/>
        </w:rPr>
        <w:t>NOTĂ INFORMATIVĂ</w:t>
      </w:r>
    </w:p>
    <w:p w:rsidR="00D510F9" w:rsidRDefault="00D510F9" w:rsidP="00DF656D">
      <w:pPr>
        <w:pStyle w:val="NormalWeb"/>
        <w:shd w:val="clear" w:color="auto" w:fill="FFFFFF"/>
        <w:spacing w:before="0" w:beforeAutospacing="0" w:after="0" w:afterAutospacing="0"/>
        <w:ind w:left="992"/>
        <w:jc w:val="center"/>
        <w:rPr>
          <w:rFonts w:eastAsiaTheme="minorHAnsi"/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la proiectul </w:t>
      </w:r>
      <w:r w:rsidRPr="00D510F9">
        <w:rPr>
          <w:rFonts w:eastAsiaTheme="minorHAnsi"/>
          <w:b/>
          <w:sz w:val="28"/>
          <w:szCs w:val="28"/>
        </w:rPr>
        <w:t xml:space="preserve">de lege pentru modificarea Legii bugetului de stat </w:t>
      </w:r>
    </w:p>
    <w:p w:rsidR="00DF656D" w:rsidRDefault="00D510F9" w:rsidP="00DF656D">
      <w:pPr>
        <w:pStyle w:val="NormalWeb"/>
        <w:shd w:val="clear" w:color="auto" w:fill="FFFFFF"/>
        <w:spacing w:before="0" w:beforeAutospacing="0" w:after="0" w:afterAutospacing="0"/>
        <w:ind w:left="992"/>
        <w:jc w:val="center"/>
        <w:rPr>
          <w:rFonts w:eastAsiaTheme="minorHAnsi"/>
          <w:b/>
          <w:sz w:val="28"/>
          <w:szCs w:val="28"/>
        </w:rPr>
      </w:pPr>
      <w:r w:rsidRPr="00D510F9">
        <w:rPr>
          <w:rFonts w:eastAsiaTheme="minorHAnsi"/>
          <w:b/>
          <w:sz w:val="28"/>
          <w:szCs w:val="28"/>
        </w:rPr>
        <w:t>pentru anul 2021</w:t>
      </w:r>
    </w:p>
    <w:p w:rsidR="00D510F9" w:rsidRDefault="00D510F9" w:rsidP="00DF656D">
      <w:pPr>
        <w:pStyle w:val="NormalWeb"/>
        <w:shd w:val="clear" w:color="auto" w:fill="FFFFFF"/>
        <w:spacing w:before="0" w:beforeAutospacing="0" w:after="0" w:afterAutospacing="0"/>
        <w:ind w:left="992"/>
        <w:jc w:val="center"/>
        <w:rPr>
          <w:rFonts w:ascii="Georgia" w:hAnsi="Georgia"/>
          <w:b/>
          <w:i/>
          <w:szCs w:val="26"/>
        </w:rPr>
      </w:pPr>
    </w:p>
    <w:p w:rsidR="001F58BB" w:rsidRDefault="001F58BB" w:rsidP="001F58BB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5A5F">
        <w:rPr>
          <w:rFonts w:ascii="Times New Roman" w:hAnsi="Times New Roman" w:cs="Times New Roman"/>
          <w:bCs/>
          <w:sz w:val="28"/>
          <w:szCs w:val="28"/>
        </w:rPr>
        <w:t xml:space="preserve">Prezentul proiect de lege propune modificarea Legii bugetului de stat </w:t>
      </w:r>
      <w:r w:rsidR="000E5A5F" w:rsidRPr="000E5A5F">
        <w:rPr>
          <w:rFonts w:ascii="Times New Roman" w:hAnsi="Times New Roman" w:cs="Times New Roman"/>
          <w:bCs/>
          <w:sz w:val="28"/>
          <w:szCs w:val="28"/>
        </w:rPr>
        <w:t xml:space="preserve">în vederea instituirii unei măsuri de protecția socială pentru consumatorii casnici prin prisma oferirii unei compensații la energia electrică utilizată pentru lunile </w:t>
      </w:r>
      <w:r w:rsidR="00D510F9">
        <w:rPr>
          <w:rFonts w:ascii="Times New Roman" w:hAnsi="Times New Roman" w:cs="Times New Roman"/>
          <w:bCs/>
          <w:sz w:val="28"/>
          <w:szCs w:val="28"/>
        </w:rPr>
        <w:t>aprilie</w:t>
      </w:r>
      <w:r w:rsidR="000E5A5F" w:rsidRPr="000E5A5F">
        <w:rPr>
          <w:rFonts w:ascii="Times New Roman" w:hAnsi="Times New Roman" w:cs="Times New Roman"/>
          <w:bCs/>
          <w:sz w:val="28"/>
          <w:szCs w:val="28"/>
        </w:rPr>
        <w:t xml:space="preserve"> și mai a</w:t>
      </w:r>
      <w:r w:rsidR="00D510F9">
        <w:rPr>
          <w:rFonts w:ascii="Times New Roman" w:hAnsi="Times New Roman" w:cs="Times New Roman"/>
          <w:bCs/>
          <w:sz w:val="28"/>
          <w:szCs w:val="28"/>
        </w:rPr>
        <w:t>l</w:t>
      </w:r>
      <w:r w:rsidR="000E5A5F" w:rsidRPr="000E5A5F">
        <w:rPr>
          <w:rFonts w:ascii="Times New Roman" w:hAnsi="Times New Roman" w:cs="Times New Roman"/>
          <w:bCs/>
          <w:sz w:val="28"/>
          <w:szCs w:val="28"/>
        </w:rPr>
        <w:t xml:space="preserve"> anului 2021.</w:t>
      </w:r>
    </w:p>
    <w:p w:rsidR="00D510F9" w:rsidRDefault="00D510F9" w:rsidP="001F58BB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510F9" w:rsidRPr="00D510F9" w:rsidRDefault="00D510F9" w:rsidP="00D510F9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Reieșind din faptul că Parlamentul prin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Hotărîrarea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nr.49 din 31.03.2021 a declarat starea de urgență</w:t>
      </w:r>
      <w:r w:rsidR="007E794C">
        <w:rPr>
          <w:rFonts w:ascii="Times New Roman" w:hAnsi="Times New Roman" w:cs="Times New Roman"/>
          <w:bCs/>
          <w:sz w:val="28"/>
          <w:szCs w:val="28"/>
        </w:rPr>
        <w:t xml:space="preserve"> pentru perioada 1 aprilie – 30 mai 2021</w:t>
      </w:r>
      <w:r>
        <w:rPr>
          <w:rFonts w:ascii="Times New Roman" w:hAnsi="Times New Roman" w:cs="Times New Roman"/>
          <w:bCs/>
          <w:sz w:val="28"/>
          <w:szCs w:val="28"/>
        </w:rPr>
        <w:t xml:space="preserve"> și</w:t>
      </w:r>
      <w:r w:rsidR="007E794C">
        <w:rPr>
          <w:rFonts w:ascii="Times New Roman" w:hAnsi="Times New Roman" w:cs="Times New Roman"/>
          <w:bCs/>
          <w:sz w:val="28"/>
          <w:szCs w:val="28"/>
        </w:rPr>
        <w:t xml:space="preserve"> sunt</w:t>
      </w:r>
      <w:r>
        <w:rPr>
          <w:rFonts w:ascii="Times New Roman" w:hAnsi="Times New Roman" w:cs="Times New Roman"/>
          <w:bCs/>
          <w:sz w:val="28"/>
          <w:szCs w:val="28"/>
        </w:rPr>
        <w:t xml:space="preserve"> înaintate </w:t>
      </w:r>
      <w:r w:rsidRPr="00D510F9">
        <w:rPr>
          <w:rFonts w:ascii="Times New Roman" w:hAnsi="Times New Roman" w:cs="Times New Roman"/>
          <w:bCs/>
          <w:sz w:val="28"/>
          <w:szCs w:val="28"/>
        </w:rPr>
        <w:t>propune</w:t>
      </w:r>
      <w:r>
        <w:rPr>
          <w:rFonts w:ascii="Times New Roman" w:hAnsi="Times New Roman" w:cs="Times New Roman"/>
          <w:bCs/>
          <w:sz w:val="28"/>
          <w:szCs w:val="28"/>
        </w:rPr>
        <w:t>ri de</w:t>
      </w:r>
      <w:r w:rsidRPr="00D510F9">
        <w:rPr>
          <w:rFonts w:ascii="Times New Roman" w:hAnsi="Times New Roman" w:cs="Times New Roman"/>
          <w:bCs/>
          <w:sz w:val="28"/>
          <w:szCs w:val="28"/>
        </w:rPr>
        <w:t xml:space="preserve"> acordarea compensațiilor tuturor consumatorilor casnici de energie electrică care locuiesc pe teritoriul Republicii Moldova, </w:t>
      </w:r>
      <w:r w:rsidR="00065AB2" w:rsidRPr="00065AB2">
        <w:rPr>
          <w:rFonts w:ascii="Times New Roman" w:hAnsi="Times New Roman" w:cs="Times New Roman"/>
          <w:bCs/>
          <w:sz w:val="28"/>
          <w:szCs w:val="28"/>
        </w:rPr>
        <w:t xml:space="preserve">pentru o perioadă de două luni, aprilie și mai al anului 2021, </w:t>
      </w:r>
      <w:r w:rsidR="007E794C">
        <w:rPr>
          <w:rFonts w:ascii="Times New Roman" w:hAnsi="Times New Roman" w:cs="Times New Roman"/>
          <w:bCs/>
          <w:sz w:val="28"/>
          <w:szCs w:val="28"/>
        </w:rPr>
        <w:t xml:space="preserve">se propune efectuarea  modificărilor pentru a asigura </w:t>
      </w:r>
      <w:r w:rsidR="00065AB2" w:rsidRPr="00065AB2">
        <w:rPr>
          <w:rFonts w:ascii="Times New Roman" w:hAnsi="Times New Roman" w:cs="Times New Roman"/>
          <w:bCs/>
          <w:sz w:val="28"/>
          <w:szCs w:val="28"/>
        </w:rPr>
        <w:t>achita</w:t>
      </w:r>
      <w:r w:rsidR="007E794C">
        <w:rPr>
          <w:rFonts w:ascii="Times New Roman" w:hAnsi="Times New Roman" w:cs="Times New Roman"/>
          <w:bCs/>
          <w:sz w:val="28"/>
          <w:szCs w:val="28"/>
        </w:rPr>
        <w:t>rea compensațiilor respective</w:t>
      </w:r>
      <w:r w:rsidR="00065AB2" w:rsidRPr="00065AB2">
        <w:rPr>
          <w:rFonts w:ascii="Times New Roman" w:hAnsi="Times New Roman" w:cs="Times New Roman"/>
          <w:bCs/>
          <w:sz w:val="28"/>
          <w:szCs w:val="28"/>
        </w:rPr>
        <w:t xml:space="preserve"> din contul mijloacelor bugetului de stat</w:t>
      </w:r>
      <w:r w:rsidRPr="00D510F9">
        <w:rPr>
          <w:rFonts w:ascii="Times New Roman" w:hAnsi="Times New Roman" w:cs="Times New Roman"/>
          <w:bCs/>
          <w:sz w:val="28"/>
          <w:szCs w:val="28"/>
        </w:rPr>
        <w:t>.</w:t>
      </w:r>
    </w:p>
    <w:p w:rsidR="007E794C" w:rsidRDefault="007E794C" w:rsidP="00F45436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510F9" w:rsidRDefault="00F45436" w:rsidP="00F45436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Totodată p</w:t>
      </w:r>
      <w:r w:rsidR="00D510F9" w:rsidRPr="00D510F9">
        <w:rPr>
          <w:rFonts w:ascii="Times New Roman" w:hAnsi="Times New Roman" w:cs="Times New Roman"/>
          <w:bCs/>
          <w:sz w:val="28"/>
          <w:szCs w:val="28"/>
        </w:rPr>
        <w:t xml:space="preserve">rin oferirea acestor compensații, statul va aplica o formă concretă de protecție socială, bine orientată a cetățeanului contra sărăciei economice, în rezultatul pierderii sau </w:t>
      </w:r>
      <w:r>
        <w:rPr>
          <w:rFonts w:ascii="Times New Roman" w:hAnsi="Times New Roman" w:cs="Times New Roman"/>
          <w:bCs/>
          <w:sz w:val="28"/>
          <w:szCs w:val="28"/>
        </w:rPr>
        <w:t xml:space="preserve">reducerii bruște a veniturilor. </w:t>
      </w:r>
      <w:r w:rsidR="00D510F9" w:rsidRPr="00D510F9">
        <w:rPr>
          <w:rFonts w:ascii="Times New Roman" w:hAnsi="Times New Roman" w:cs="Times New Roman"/>
          <w:bCs/>
          <w:sz w:val="28"/>
          <w:szCs w:val="28"/>
        </w:rPr>
        <w:t>Proiectul este destinat să sprijine consumatorii casnici în contextul circumstanțelor legate de efectele epidemiei și situația economico-financiară a acestora.</w:t>
      </w:r>
    </w:p>
    <w:p w:rsidR="007E794C" w:rsidRDefault="007E794C" w:rsidP="00F45436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45436" w:rsidRPr="000E5A5F" w:rsidRDefault="00F45436" w:rsidP="00F45436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5436">
        <w:rPr>
          <w:rFonts w:ascii="Times New Roman" w:hAnsi="Times New Roman" w:cs="Times New Roman"/>
          <w:bCs/>
          <w:sz w:val="28"/>
          <w:szCs w:val="28"/>
        </w:rPr>
        <w:t>Conform datelor estimative la implementarea proiectului de lege vor fi necesare mijloace financiare suplimentare din Bugetul de Stat, în sumă de 532 959 286 lei (214/lună*2 luni*persoană=532 959 286 lei).</w:t>
      </w:r>
    </w:p>
    <w:p w:rsidR="007E794C" w:rsidRDefault="007E794C" w:rsidP="007E794C">
      <w:pPr>
        <w:pStyle w:val="tt"/>
        <w:ind w:left="567" w:firstLine="567"/>
        <w:jc w:val="both"/>
        <w:rPr>
          <w:b w:val="0"/>
          <w:bCs w:val="0"/>
          <w:sz w:val="28"/>
          <w:szCs w:val="28"/>
        </w:rPr>
      </w:pPr>
    </w:p>
    <w:p w:rsidR="007E794C" w:rsidRPr="000E5A5F" w:rsidRDefault="000E5A5F" w:rsidP="007E794C">
      <w:pPr>
        <w:pStyle w:val="tt"/>
        <w:ind w:left="567" w:firstLine="567"/>
        <w:jc w:val="both"/>
        <w:rPr>
          <w:b w:val="0"/>
          <w:sz w:val="28"/>
          <w:szCs w:val="28"/>
        </w:rPr>
      </w:pPr>
      <w:r w:rsidRPr="000E5A5F">
        <w:rPr>
          <w:b w:val="0"/>
          <w:bCs w:val="0"/>
          <w:sz w:val="28"/>
          <w:szCs w:val="28"/>
        </w:rPr>
        <w:t xml:space="preserve">Astfel, </w:t>
      </w:r>
      <w:r w:rsidR="00065AB2">
        <w:rPr>
          <w:b w:val="0"/>
          <w:bCs w:val="0"/>
          <w:sz w:val="28"/>
          <w:szCs w:val="28"/>
        </w:rPr>
        <w:t xml:space="preserve">se propune modificarea </w:t>
      </w:r>
      <w:r w:rsidR="00065AB2">
        <w:rPr>
          <w:b w:val="0"/>
          <w:sz w:val="28"/>
          <w:szCs w:val="28"/>
        </w:rPr>
        <w:t xml:space="preserve">Legii </w:t>
      </w:r>
      <w:r w:rsidRPr="000E5A5F">
        <w:rPr>
          <w:b w:val="0"/>
          <w:sz w:val="28"/>
          <w:szCs w:val="28"/>
        </w:rPr>
        <w:t xml:space="preserve">nr. 258/2020 bugetului de stat pentru anul 2021 </w:t>
      </w:r>
      <w:r w:rsidR="00F45436">
        <w:rPr>
          <w:b w:val="0"/>
          <w:sz w:val="28"/>
          <w:szCs w:val="28"/>
        </w:rPr>
        <w:t>în scopul implementării acestor prevederi</w:t>
      </w:r>
      <w:r w:rsidR="007E794C">
        <w:rPr>
          <w:b w:val="0"/>
          <w:sz w:val="28"/>
          <w:szCs w:val="28"/>
        </w:rPr>
        <w:t xml:space="preserve"> și a asigura modul de finanțare a acestor cheltuieli.</w:t>
      </w:r>
    </w:p>
    <w:p w:rsidR="000E5A5F" w:rsidRPr="000E5A5F" w:rsidRDefault="000E5A5F" w:rsidP="001F58BB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D749F" w:rsidRPr="001F58BB" w:rsidRDefault="004D749F" w:rsidP="00DF656D">
      <w:pPr>
        <w:pStyle w:val="NormalWeb"/>
        <w:shd w:val="clear" w:color="auto" w:fill="FFFFFF"/>
        <w:spacing w:before="0" w:beforeAutospacing="0" w:after="0" w:afterAutospacing="0"/>
        <w:ind w:left="992"/>
        <w:jc w:val="center"/>
        <w:rPr>
          <w:rFonts w:ascii="Georgia" w:hAnsi="Georgia"/>
          <w:b/>
          <w:i/>
          <w:szCs w:val="26"/>
        </w:rPr>
      </w:pPr>
    </w:p>
    <w:permEnd w:id="730550318"/>
    <w:p w:rsidR="009E70BF" w:rsidRPr="00FA4331" w:rsidRDefault="009E70BF" w:rsidP="00792EF7">
      <w:pPr>
        <w:pStyle w:val="NormalWeb"/>
        <w:shd w:val="clear" w:color="auto" w:fill="FFFFFF"/>
        <w:spacing w:before="0" w:beforeAutospacing="0" w:after="120" w:afterAutospacing="0" w:line="360" w:lineRule="auto"/>
        <w:ind w:firstLine="426"/>
        <w:jc w:val="both"/>
        <w:rPr>
          <w:rFonts w:ascii="Georgia" w:hAnsi="Georgia"/>
          <w:b/>
          <w:sz w:val="26"/>
          <w:szCs w:val="26"/>
        </w:rPr>
      </w:pPr>
    </w:p>
    <w:sectPr w:rsidR="009E70BF" w:rsidRPr="00FA4331" w:rsidSect="00BC5A09">
      <w:type w:val="continuous"/>
      <w:pgSz w:w="11906" w:h="16838" w:code="9"/>
      <w:pgMar w:top="851" w:right="1021" w:bottom="851" w:left="1276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40B" w:rsidRPr="00150C8A" w:rsidRDefault="007D740B" w:rsidP="00764062">
      <w:r w:rsidRPr="00150C8A">
        <w:separator/>
      </w:r>
    </w:p>
  </w:endnote>
  <w:endnote w:type="continuationSeparator" w:id="0">
    <w:p w:rsidR="007D740B" w:rsidRPr="00150C8A" w:rsidRDefault="007D740B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altName w:val="Noto Serif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0E7772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11A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7772" w:rsidRDefault="000E777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42" w:rsidRPr="00416C17" w:rsidRDefault="007C7A42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6sdtdh="http://schemas.microsoft.com/office/word/2020/wordml/sdtdatahash">
          <w:pict>
            <v:line w14:anchorId="6ADBED1B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40B" w:rsidRPr="00150C8A" w:rsidRDefault="007D740B" w:rsidP="00764062">
      <w:r w:rsidRPr="00150C8A">
        <w:separator/>
      </w:r>
    </w:p>
  </w:footnote>
  <w:footnote w:type="continuationSeparator" w:id="0">
    <w:p w:rsidR="007D740B" w:rsidRPr="00150C8A" w:rsidRDefault="007D740B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A12" w:rsidRPr="00764062" w:rsidRDefault="00764062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63942"/>
    <w:multiLevelType w:val="hybridMultilevel"/>
    <w:tmpl w:val="506C918C"/>
    <w:lvl w:ilvl="0" w:tplc="186A14B8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7665327"/>
    <w:multiLevelType w:val="hybridMultilevel"/>
    <w:tmpl w:val="57AE371E"/>
    <w:lvl w:ilvl="0" w:tplc="582ACE70">
      <w:start w:val="1"/>
      <w:numFmt w:val="decimal"/>
      <w:lvlText w:val="(%1)"/>
      <w:lvlJc w:val="left"/>
      <w:pPr>
        <w:ind w:left="957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A914F4C"/>
    <w:multiLevelType w:val="hybridMultilevel"/>
    <w:tmpl w:val="AC9EA0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B239B5"/>
    <w:multiLevelType w:val="hybridMultilevel"/>
    <w:tmpl w:val="BB66CFB8"/>
    <w:lvl w:ilvl="0" w:tplc="D56404F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082BD4"/>
    <w:multiLevelType w:val="hybridMultilevel"/>
    <w:tmpl w:val="4D4CB8E6"/>
    <w:lvl w:ilvl="0" w:tplc="EB443B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575"/>
    <w:rsid w:val="0002154A"/>
    <w:rsid w:val="000265DE"/>
    <w:rsid w:val="00065AB2"/>
    <w:rsid w:val="000862CE"/>
    <w:rsid w:val="00095031"/>
    <w:rsid w:val="000C6443"/>
    <w:rsid w:val="000D0938"/>
    <w:rsid w:val="000E352D"/>
    <w:rsid w:val="000E5A5F"/>
    <w:rsid w:val="000E7772"/>
    <w:rsid w:val="000F1809"/>
    <w:rsid w:val="00105FE9"/>
    <w:rsid w:val="00117A96"/>
    <w:rsid w:val="00126191"/>
    <w:rsid w:val="00136EBA"/>
    <w:rsid w:val="00150C8A"/>
    <w:rsid w:val="0018005B"/>
    <w:rsid w:val="0019428A"/>
    <w:rsid w:val="001B551C"/>
    <w:rsid w:val="001C0159"/>
    <w:rsid w:val="001F58BB"/>
    <w:rsid w:val="00203B77"/>
    <w:rsid w:val="002221F1"/>
    <w:rsid w:val="00230B0F"/>
    <w:rsid w:val="00292A2A"/>
    <w:rsid w:val="002C68A5"/>
    <w:rsid w:val="002D27E6"/>
    <w:rsid w:val="002D4311"/>
    <w:rsid w:val="002F4906"/>
    <w:rsid w:val="0030625D"/>
    <w:rsid w:val="00317C5D"/>
    <w:rsid w:val="00332E60"/>
    <w:rsid w:val="003341D8"/>
    <w:rsid w:val="00363CF7"/>
    <w:rsid w:val="003718F0"/>
    <w:rsid w:val="003C1380"/>
    <w:rsid w:val="003C2649"/>
    <w:rsid w:val="003E3923"/>
    <w:rsid w:val="003F6102"/>
    <w:rsid w:val="00400697"/>
    <w:rsid w:val="00402A12"/>
    <w:rsid w:val="004048B4"/>
    <w:rsid w:val="00414491"/>
    <w:rsid w:val="00416C17"/>
    <w:rsid w:val="004352D0"/>
    <w:rsid w:val="00460808"/>
    <w:rsid w:val="004641A6"/>
    <w:rsid w:val="00475CD7"/>
    <w:rsid w:val="00485167"/>
    <w:rsid w:val="004A32B0"/>
    <w:rsid w:val="004A67E5"/>
    <w:rsid w:val="004B09EE"/>
    <w:rsid w:val="004B39E5"/>
    <w:rsid w:val="004D749F"/>
    <w:rsid w:val="00521F95"/>
    <w:rsid w:val="00533676"/>
    <w:rsid w:val="0056157E"/>
    <w:rsid w:val="005628A7"/>
    <w:rsid w:val="00593A5F"/>
    <w:rsid w:val="005A32E1"/>
    <w:rsid w:val="005B2F9C"/>
    <w:rsid w:val="005B30B5"/>
    <w:rsid w:val="0060542C"/>
    <w:rsid w:val="00636EBC"/>
    <w:rsid w:val="0066558D"/>
    <w:rsid w:val="0068447D"/>
    <w:rsid w:val="006C715E"/>
    <w:rsid w:val="00705AB4"/>
    <w:rsid w:val="00712FB4"/>
    <w:rsid w:val="0071429D"/>
    <w:rsid w:val="00721A04"/>
    <w:rsid w:val="00733D04"/>
    <w:rsid w:val="00754272"/>
    <w:rsid w:val="00764062"/>
    <w:rsid w:val="0076676E"/>
    <w:rsid w:val="00792EF7"/>
    <w:rsid w:val="007A69C2"/>
    <w:rsid w:val="007C29A1"/>
    <w:rsid w:val="007C591E"/>
    <w:rsid w:val="007C7A42"/>
    <w:rsid w:val="007D740B"/>
    <w:rsid w:val="007E794C"/>
    <w:rsid w:val="0080031B"/>
    <w:rsid w:val="008123BE"/>
    <w:rsid w:val="008245AB"/>
    <w:rsid w:val="00860AB2"/>
    <w:rsid w:val="00871171"/>
    <w:rsid w:val="00893384"/>
    <w:rsid w:val="0089704F"/>
    <w:rsid w:val="008C4BE2"/>
    <w:rsid w:val="008E354C"/>
    <w:rsid w:val="009072B4"/>
    <w:rsid w:val="009522F4"/>
    <w:rsid w:val="0097172B"/>
    <w:rsid w:val="009845B0"/>
    <w:rsid w:val="009A0925"/>
    <w:rsid w:val="009A621E"/>
    <w:rsid w:val="009E70BF"/>
    <w:rsid w:val="00A13FF5"/>
    <w:rsid w:val="00A5466A"/>
    <w:rsid w:val="00A5720D"/>
    <w:rsid w:val="00A804FA"/>
    <w:rsid w:val="00A97890"/>
    <w:rsid w:val="00AA2ACF"/>
    <w:rsid w:val="00AB3346"/>
    <w:rsid w:val="00AC489F"/>
    <w:rsid w:val="00AC5B3E"/>
    <w:rsid w:val="00AD66D2"/>
    <w:rsid w:val="00AF32CF"/>
    <w:rsid w:val="00B02E8A"/>
    <w:rsid w:val="00B26597"/>
    <w:rsid w:val="00B4091E"/>
    <w:rsid w:val="00B443C0"/>
    <w:rsid w:val="00B575E5"/>
    <w:rsid w:val="00B82575"/>
    <w:rsid w:val="00B844A3"/>
    <w:rsid w:val="00B876B0"/>
    <w:rsid w:val="00B911A7"/>
    <w:rsid w:val="00B96FF7"/>
    <w:rsid w:val="00BC41FF"/>
    <w:rsid w:val="00BC5A09"/>
    <w:rsid w:val="00BE0744"/>
    <w:rsid w:val="00BF2ED1"/>
    <w:rsid w:val="00C14D92"/>
    <w:rsid w:val="00C22BF4"/>
    <w:rsid w:val="00C544A9"/>
    <w:rsid w:val="00C82E23"/>
    <w:rsid w:val="00CE56CA"/>
    <w:rsid w:val="00CF4BA5"/>
    <w:rsid w:val="00D341A9"/>
    <w:rsid w:val="00D4693A"/>
    <w:rsid w:val="00D510F9"/>
    <w:rsid w:val="00D63C28"/>
    <w:rsid w:val="00D76E2D"/>
    <w:rsid w:val="00D872E8"/>
    <w:rsid w:val="00DE0AA4"/>
    <w:rsid w:val="00DE3E7E"/>
    <w:rsid w:val="00DF56BE"/>
    <w:rsid w:val="00DF656D"/>
    <w:rsid w:val="00E00D9F"/>
    <w:rsid w:val="00E673FF"/>
    <w:rsid w:val="00E67414"/>
    <w:rsid w:val="00E735B1"/>
    <w:rsid w:val="00E903A8"/>
    <w:rsid w:val="00EB2985"/>
    <w:rsid w:val="00EE7413"/>
    <w:rsid w:val="00F26B54"/>
    <w:rsid w:val="00F35E58"/>
    <w:rsid w:val="00F404FA"/>
    <w:rsid w:val="00F45436"/>
    <w:rsid w:val="00F96BDB"/>
    <w:rsid w:val="00FA4331"/>
    <w:rsid w:val="00FA7177"/>
    <w:rsid w:val="00FB052D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D749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2D2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D27E6"/>
    <w:rPr>
      <w:rFonts w:ascii="Segoe UI" w:hAnsi="Segoe UI" w:cs="Segoe UI"/>
      <w:sz w:val="18"/>
      <w:szCs w:val="18"/>
      <w:lang w:val="ro-RO"/>
    </w:rPr>
  </w:style>
  <w:style w:type="character" w:styleId="Hyperlink">
    <w:name w:val="Hyperlink"/>
    <w:basedOn w:val="Fontdeparagrafimplicit"/>
    <w:uiPriority w:val="99"/>
    <w:unhideWhenUsed/>
    <w:locked/>
    <w:rsid w:val="009E70BF"/>
    <w:rPr>
      <w:color w:val="0563C1" w:themeColor="hyperlink"/>
      <w:u w:val="single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9E70BF"/>
    <w:rPr>
      <w:color w:val="605E5C"/>
      <w:shd w:val="clear" w:color="auto" w:fill="E1DFDD"/>
    </w:rPr>
  </w:style>
  <w:style w:type="character" w:customStyle="1" w:styleId="article-author">
    <w:name w:val="article-author"/>
    <w:basedOn w:val="Fontdeparagrafimplicit"/>
    <w:rsid w:val="009E70BF"/>
  </w:style>
  <w:style w:type="character" w:customStyle="1" w:styleId="photographer">
    <w:name w:val="photographer"/>
    <w:basedOn w:val="Fontdeparagrafimplicit"/>
    <w:rsid w:val="009E70BF"/>
  </w:style>
  <w:style w:type="paragraph" w:styleId="NormalWeb">
    <w:name w:val="Normal (Web)"/>
    <w:basedOn w:val="Normal"/>
    <w:uiPriority w:val="99"/>
    <w:unhideWhenUsed/>
    <w:locked/>
    <w:rsid w:val="009E70B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character" w:styleId="Robust">
    <w:name w:val="Strong"/>
    <w:basedOn w:val="Fontdeparagrafimplicit"/>
    <w:uiPriority w:val="22"/>
    <w:qFormat/>
    <w:locked/>
    <w:rsid w:val="009E70BF"/>
    <w:rPr>
      <w:b/>
      <w:bCs/>
    </w:rPr>
  </w:style>
  <w:style w:type="character" w:styleId="Accentuat">
    <w:name w:val="Emphasis"/>
    <w:basedOn w:val="Fontdeparagrafimplicit"/>
    <w:uiPriority w:val="20"/>
    <w:qFormat/>
    <w:locked/>
    <w:rsid w:val="009E70BF"/>
    <w:rPr>
      <w:i/>
      <w:iCs/>
    </w:rPr>
  </w:style>
  <w:style w:type="paragraph" w:customStyle="1" w:styleId="tt">
    <w:name w:val="tt"/>
    <w:basedOn w:val="Normal"/>
    <w:rsid w:val="00533676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eastAsia="ro-RO"/>
    </w:rPr>
  </w:style>
  <w:style w:type="paragraph" w:customStyle="1" w:styleId="pb">
    <w:name w:val="pb"/>
    <w:basedOn w:val="Normal"/>
    <w:rsid w:val="00533676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</w:rPr>
  </w:style>
  <w:style w:type="paragraph" w:customStyle="1" w:styleId="cn">
    <w:name w:val="cn"/>
    <w:basedOn w:val="Normal"/>
    <w:rsid w:val="00533676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</w:rPr>
  </w:style>
  <w:style w:type="paragraph" w:customStyle="1" w:styleId="cb">
    <w:name w:val="cb"/>
    <w:basedOn w:val="Normal"/>
    <w:rsid w:val="00533676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D749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2D2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D27E6"/>
    <w:rPr>
      <w:rFonts w:ascii="Segoe UI" w:hAnsi="Segoe UI" w:cs="Segoe UI"/>
      <w:sz w:val="18"/>
      <w:szCs w:val="18"/>
      <w:lang w:val="ro-RO"/>
    </w:rPr>
  </w:style>
  <w:style w:type="character" w:styleId="Hyperlink">
    <w:name w:val="Hyperlink"/>
    <w:basedOn w:val="Fontdeparagrafimplicit"/>
    <w:uiPriority w:val="99"/>
    <w:unhideWhenUsed/>
    <w:locked/>
    <w:rsid w:val="009E70BF"/>
    <w:rPr>
      <w:color w:val="0563C1" w:themeColor="hyperlink"/>
      <w:u w:val="single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9E70BF"/>
    <w:rPr>
      <w:color w:val="605E5C"/>
      <w:shd w:val="clear" w:color="auto" w:fill="E1DFDD"/>
    </w:rPr>
  </w:style>
  <w:style w:type="character" w:customStyle="1" w:styleId="article-author">
    <w:name w:val="article-author"/>
    <w:basedOn w:val="Fontdeparagrafimplicit"/>
    <w:rsid w:val="009E70BF"/>
  </w:style>
  <w:style w:type="character" w:customStyle="1" w:styleId="photographer">
    <w:name w:val="photographer"/>
    <w:basedOn w:val="Fontdeparagrafimplicit"/>
    <w:rsid w:val="009E70BF"/>
  </w:style>
  <w:style w:type="paragraph" w:styleId="NormalWeb">
    <w:name w:val="Normal (Web)"/>
    <w:basedOn w:val="Normal"/>
    <w:uiPriority w:val="99"/>
    <w:unhideWhenUsed/>
    <w:locked/>
    <w:rsid w:val="009E70B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character" w:styleId="Robust">
    <w:name w:val="Strong"/>
    <w:basedOn w:val="Fontdeparagrafimplicit"/>
    <w:uiPriority w:val="22"/>
    <w:qFormat/>
    <w:locked/>
    <w:rsid w:val="009E70BF"/>
    <w:rPr>
      <w:b/>
      <w:bCs/>
    </w:rPr>
  </w:style>
  <w:style w:type="character" w:styleId="Accentuat">
    <w:name w:val="Emphasis"/>
    <w:basedOn w:val="Fontdeparagrafimplicit"/>
    <w:uiPriority w:val="20"/>
    <w:qFormat/>
    <w:locked/>
    <w:rsid w:val="009E70BF"/>
    <w:rPr>
      <w:i/>
      <w:iCs/>
    </w:rPr>
  </w:style>
  <w:style w:type="paragraph" w:customStyle="1" w:styleId="tt">
    <w:name w:val="tt"/>
    <w:basedOn w:val="Normal"/>
    <w:rsid w:val="00533676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eastAsia="ro-RO"/>
    </w:rPr>
  </w:style>
  <w:style w:type="paragraph" w:customStyle="1" w:styleId="pb">
    <w:name w:val="pb"/>
    <w:basedOn w:val="Normal"/>
    <w:rsid w:val="00533676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</w:rPr>
  </w:style>
  <w:style w:type="paragraph" w:customStyle="1" w:styleId="cn">
    <w:name w:val="cn"/>
    <w:basedOn w:val="Normal"/>
    <w:rsid w:val="00533676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</w:rPr>
  </w:style>
  <w:style w:type="paragraph" w:customStyle="1" w:styleId="cb">
    <w:name w:val="cb"/>
    <w:basedOn w:val="Normal"/>
    <w:rsid w:val="00533676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9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01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184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13279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622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12307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0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9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0CE2A-F941-4C81-9823-41C336D61C3E}"/>
</file>

<file path=customXml/itemProps2.xml><?xml version="1.0" encoding="utf-8"?>
<ds:datastoreItem xmlns:ds="http://schemas.openxmlformats.org/officeDocument/2006/customXml" ds:itemID="{FE40F2B8-5C6C-482A-8DF0-D5EA18C3839C}"/>
</file>

<file path=customXml/itemProps3.xml><?xml version="1.0" encoding="utf-8"?>
<ds:datastoreItem xmlns:ds="http://schemas.openxmlformats.org/officeDocument/2006/customXml" ds:itemID="{13353082-2226-41D6-A415-DCD32C421B5F}"/>
</file>

<file path=customXml/itemProps4.xml><?xml version="1.0" encoding="utf-8"?>
<ds:datastoreItem xmlns:ds="http://schemas.openxmlformats.org/officeDocument/2006/customXml" ds:itemID="{B0A5C8FD-8D96-499C-8701-0BAC7571911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407</Words>
  <Characters>2361</Characters>
  <Application>Microsoft Office Word</Application>
  <DocSecurity>8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13.2021.ro</vt:lpstr>
      <vt:lpstr>13.2021.ro</vt:lpstr>
    </vt:vector>
  </TitlesOfParts>
  <Company>Secretariatul Parlamentului RM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110.2021.ro</dc:title>
  <dc:creator>Igor Țurcanu</dc:creator>
  <cp:lastModifiedBy>Igor Țurcanu</cp:lastModifiedBy>
  <cp:revision>5</cp:revision>
  <cp:lastPrinted>2021-04-14T05:42:00Z</cp:lastPrinted>
  <dcterms:created xsi:type="dcterms:W3CDTF">2021-04-14T06:43:00Z</dcterms:created>
  <dcterms:modified xsi:type="dcterms:W3CDTF">2021-04-14T08:01:00Z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