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7D801" w14:textId="0A7FB23F" w:rsidR="007C7A42" w:rsidRDefault="00B22F51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43BCE" wp14:editId="7EA7E817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6EC31" w14:textId="3698FB4A" w:rsidR="00976ABE" w:rsidRDefault="00E31425" w:rsidP="00AD66D2">
                            <w:pPr>
                              <w:pStyle w:val="nr"/>
                              <w:spacing w:after="160"/>
                            </w:pPr>
                            <w:permStart w:id="1256204185" w:edGrp="everyone"/>
                            <w:r>
                              <w:t>LC</w:t>
                            </w:r>
                            <w:permEnd w:id="1256204185"/>
                            <w:r w:rsidR="00976ABE">
                              <w:t xml:space="preserve"> nr. </w:t>
                            </w:r>
                            <w:permStart w:id="1216495755" w:edGrp="everyone"/>
                            <w:r w:rsidR="00B90BDA">
                              <w:t xml:space="preserve">  </w:t>
                            </w:r>
                            <w:r>
                              <w:t>02/02-20</w:t>
                            </w:r>
                            <w:permEnd w:id="1216495755"/>
                            <w:r w:rsidR="00976ABE">
                              <w:t xml:space="preserve"> </w:t>
                            </w:r>
                          </w:p>
                          <w:p w14:paraId="756FFD5F" w14:textId="12F58441" w:rsidR="00976ABE" w:rsidRDefault="00976ABE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137530136" w:edGrp="everyone"/>
                            <w:r w:rsidR="000418A7">
                              <w:t xml:space="preserve">    </w:t>
                            </w:r>
                            <w:r w:rsidR="00E31425">
                              <w:t>26</w:t>
                            </w:r>
                            <w:r w:rsidR="000418A7">
                              <w:t xml:space="preserve">  </w:t>
                            </w:r>
                            <w:r w:rsidR="00171CEF">
                              <w:t xml:space="preserve"> februarie</w:t>
                            </w:r>
                            <w:r>
                              <w:t xml:space="preserve"> 20</w:t>
                            </w:r>
                            <w:r w:rsidR="007F236D">
                              <w:t>2</w:t>
                            </w:r>
                            <w:r w:rsidR="00171CEF">
                              <w:t>4</w:t>
                            </w:r>
                            <w:permEnd w:id="113753013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43B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" filled="f" stroked="f" strokeweight=".5pt">
                <v:textbox inset="0,0,0,0">
                  <w:txbxContent>
                    <w:p w14:paraId="6716EC31" w14:textId="3698FB4A" w:rsidR="00976ABE" w:rsidRDefault="00E31425" w:rsidP="00AD66D2">
                      <w:pPr>
                        <w:pStyle w:val="nr"/>
                        <w:spacing w:after="160"/>
                      </w:pPr>
                      <w:permStart w:id="1256204185" w:edGrp="everyone"/>
                      <w:r>
                        <w:t>LC</w:t>
                      </w:r>
                      <w:permEnd w:id="1256204185"/>
                      <w:r w:rsidR="00976ABE">
                        <w:t xml:space="preserve"> nr. </w:t>
                      </w:r>
                      <w:permStart w:id="1216495755" w:edGrp="everyone"/>
                      <w:r w:rsidR="00B90BDA">
                        <w:t xml:space="preserve">  </w:t>
                      </w:r>
                      <w:r>
                        <w:t>02/02-20</w:t>
                      </w:r>
                      <w:permEnd w:id="1216495755"/>
                      <w:r w:rsidR="00976ABE">
                        <w:t xml:space="preserve"> </w:t>
                      </w:r>
                    </w:p>
                    <w:p w14:paraId="756FFD5F" w14:textId="12F58441" w:rsidR="00976ABE" w:rsidRDefault="00976ABE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137530136" w:edGrp="everyone"/>
                      <w:r w:rsidR="000418A7">
                        <w:t xml:space="preserve">    </w:t>
                      </w:r>
                      <w:r w:rsidR="00E31425">
                        <w:t>26</w:t>
                      </w:r>
                      <w:r w:rsidR="000418A7">
                        <w:t xml:space="preserve">  </w:t>
                      </w:r>
                      <w:r w:rsidR="00171CEF">
                        <w:t xml:space="preserve"> februarie</w:t>
                      </w:r>
                      <w:r>
                        <w:t xml:space="preserve"> 20</w:t>
                      </w:r>
                      <w:r w:rsidR="007F236D">
                        <w:t>2</w:t>
                      </w:r>
                      <w:r w:rsidR="00171CEF">
                        <w:t>4</w:t>
                      </w:r>
                      <w:permEnd w:id="113753013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D566235" w14:textId="77777777" w:rsidR="00B90BDA" w:rsidRPr="00450AA7" w:rsidRDefault="0077092C" w:rsidP="00B90BDA">
      <w:pPr>
        <w:spacing w:after="0" w:line="240" w:lineRule="auto"/>
        <w:ind w:left="6480" w:right="113"/>
        <w:jc w:val="both"/>
        <w:rPr>
          <w:b/>
          <w:bCs/>
          <w:lang w:bidi="ar-JO"/>
        </w:rPr>
      </w:pPr>
      <w:permStart w:id="1925207865" w:edGrp="everyone"/>
      <w:r w:rsidRPr="00450AA7">
        <w:rPr>
          <w:b/>
          <w:bCs/>
          <w:lang w:bidi="ar-JO"/>
        </w:rPr>
        <w:t xml:space="preserve">Către Biroul permanent </w:t>
      </w:r>
    </w:p>
    <w:p w14:paraId="6DE6A8D4" w14:textId="1DCFF0D2" w:rsidR="0077092C" w:rsidRPr="00450AA7" w:rsidRDefault="0077092C" w:rsidP="00B90BDA">
      <w:pPr>
        <w:spacing w:after="0" w:line="240" w:lineRule="auto"/>
        <w:ind w:left="6480" w:right="113"/>
        <w:jc w:val="both"/>
        <w:rPr>
          <w:b/>
          <w:bCs/>
          <w:lang w:bidi="ar-JO"/>
        </w:rPr>
      </w:pPr>
      <w:r w:rsidRPr="00450AA7">
        <w:rPr>
          <w:b/>
          <w:bCs/>
          <w:lang w:bidi="ar-JO"/>
        </w:rPr>
        <w:t xml:space="preserve">al Parlamentului  </w:t>
      </w:r>
    </w:p>
    <w:p w14:paraId="44E7C0A1" w14:textId="77777777" w:rsidR="00394340" w:rsidRPr="00450AA7" w:rsidRDefault="00394340" w:rsidP="0077092C">
      <w:pPr>
        <w:spacing w:after="0"/>
        <w:ind w:right="111"/>
        <w:jc w:val="right"/>
        <w:rPr>
          <w:rFonts w:cs="Times New Roman"/>
          <w:b/>
        </w:rPr>
      </w:pPr>
    </w:p>
    <w:p w14:paraId="09D5C4D2" w14:textId="77777777" w:rsidR="007F236D" w:rsidRPr="00450AA7" w:rsidRDefault="007F236D" w:rsidP="0077092C">
      <w:pPr>
        <w:spacing w:after="0"/>
        <w:ind w:right="111"/>
        <w:jc w:val="right"/>
        <w:rPr>
          <w:rFonts w:cs="Times New Roman"/>
          <w:b/>
        </w:rPr>
      </w:pPr>
    </w:p>
    <w:p w14:paraId="68EC6814" w14:textId="77777777" w:rsidR="00976ABE" w:rsidRPr="00450AA7" w:rsidRDefault="00976ABE" w:rsidP="00B90BDA">
      <w:pPr>
        <w:spacing w:after="0"/>
        <w:ind w:right="111"/>
        <w:jc w:val="both"/>
        <w:rPr>
          <w:rFonts w:cs="Times New Roman"/>
          <w:b/>
        </w:rPr>
      </w:pPr>
    </w:p>
    <w:p w14:paraId="5061C585" w14:textId="6BD2D986" w:rsidR="0077092C" w:rsidRPr="00450AA7" w:rsidRDefault="0077092C" w:rsidP="00B90BDA">
      <w:pPr>
        <w:spacing w:after="0"/>
        <w:ind w:right="113" w:firstLine="567"/>
        <w:jc w:val="both"/>
        <w:rPr>
          <w:lang w:bidi="ar-JO"/>
        </w:rPr>
      </w:pPr>
      <w:r w:rsidRPr="00450AA7">
        <w:rPr>
          <w:lang w:bidi="ar-JO"/>
        </w:rPr>
        <w:t xml:space="preserve">În conformitate cu prevederile art.73 din </w:t>
      </w:r>
      <w:proofErr w:type="spellStart"/>
      <w:r w:rsidRPr="00450AA7">
        <w:rPr>
          <w:lang w:bidi="ar-JO"/>
        </w:rPr>
        <w:t>Constituţia</w:t>
      </w:r>
      <w:proofErr w:type="spellEnd"/>
      <w:r w:rsidRPr="00450AA7">
        <w:rPr>
          <w:lang w:bidi="ar-JO"/>
        </w:rPr>
        <w:t xml:space="preserve"> Republicii Moldova şi</w:t>
      </w:r>
      <w:r w:rsidR="008B6CBA" w:rsidRPr="00450AA7">
        <w:rPr>
          <w:lang w:bidi="ar-JO"/>
        </w:rPr>
        <w:t xml:space="preserve"> </w:t>
      </w:r>
      <w:r w:rsidRPr="00450AA7">
        <w:rPr>
          <w:lang w:bidi="ar-JO"/>
        </w:rPr>
        <w:t xml:space="preserve">art.47 din Regulamentul Parlamentului, se înaintează cu titlu de </w:t>
      </w:r>
      <w:proofErr w:type="spellStart"/>
      <w:r w:rsidRPr="00450AA7">
        <w:rPr>
          <w:lang w:bidi="ar-JO"/>
        </w:rPr>
        <w:t>iniţiativă</w:t>
      </w:r>
      <w:proofErr w:type="spellEnd"/>
      <w:r w:rsidRPr="00450AA7">
        <w:rPr>
          <w:lang w:bidi="ar-JO"/>
        </w:rPr>
        <w:t xml:space="preserve"> legislativă proiectul de </w:t>
      </w:r>
      <w:r w:rsidR="00B90BDA" w:rsidRPr="00450AA7">
        <w:rPr>
          <w:lang w:bidi="ar-JO"/>
        </w:rPr>
        <w:t xml:space="preserve">lege pentru </w:t>
      </w:r>
      <w:r w:rsidR="00B90BDA" w:rsidRPr="00450AA7">
        <w:rPr>
          <w:rFonts w:cs="Times New Roman"/>
          <w:bCs/>
        </w:rPr>
        <w:t xml:space="preserve">modificarea </w:t>
      </w:r>
      <w:r w:rsidR="007B0264" w:rsidRPr="00450AA7">
        <w:rPr>
          <w:rFonts w:cs="Times New Roman"/>
          <w:bCs/>
        </w:rPr>
        <w:t>unor acte normative</w:t>
      </w:r>
      <w:r w:rsidRPr="00450AA7">
        <w:rPr>
          <w:lang w:bidi="ar-JO"/>
        </w:rPr>
        <w:t xml:space="preserve">. </w:t>
      </w:r>
    </w:p>
    <w:p w14:paraId="1A3F00F0" w14:textId="035F70A3" w:rsidR="00246883" w:rsidRPr="00450AA7" w:rsidRDefault="0077092C" w:rsidP="00B746A8">
      <w:pPr>
        <w:tabs>
          <w:tab w:val="left" w:pos="1926"/>
        </w:tabs>
        <w:spacing w:after="0"/>
        <w:ind w:right="111" w:firstLine="567"/>
        <w:rPr>
          <w:lang w:bidi="ar-JO"/>
        </w:rPr>
      </w:pPr>
      <w:r w:rsidRPr="00450AA7">
        <w:rPr>
          <w:b/>
          <w:bCs/>
          <w:lang w:bidi="ar-JO"/>
        </w:rPr>
        <w:t>Anexă:</w:t>
      </w:r>
      <w:r w:rsidRPr="00450AA7">
        <w:rPr>
          <w:lang w:bidi="ar-JO"/>
        </w:rPr>
        <w:t xml:space="preserve"> </w:t>
      </w:r>
      <w:r w:rsidR="00B90BDA" w:rsidRPr="00450AA7">
        <w:rPr>
          <w:lang w:bidi="ar-JO"/>
        </w:rPr>
        <w:t>P</w:t>
      </w:r>
      <w:r w:rsidRPr="00450AA7">
        <w:rPr>
          <w:lang w:bidi="ar-JO"/>
        </w:rPr>
        <w:t xml:space="preserve">roiectul de </w:t>
      </w:r>
      <w:r w:rsidR="00B90BDA" w:rsidRPr="00450AA7">
        <w:rPr>
          <w:lang w:bidi="ar-JO"/>
        </w:rPr>
        <w:t xml:space="preserve">lege </w:t>
      </w:r>
      <w:r w:rsidR="00DC56F4" w:rsidRPr="00450AA7">
        <w:rPr>
          <w:lang w:bidi="ar-JO"/>
        </w:rPr>
        <w:t xml:space="preserve">– </w:t>
      </w:r>
      <w:r w:rsidR="00B90BDA" w:rsidRPr="00450AA7">
        <w:rPr>
          <w:lang w:bidi="ar-JO"/>
        </w:rPr>
        <w:t>1</w:t>
      </w:r>
      <w:r w:rsidR="00773D84" w:rsidRPr="00450AA7">
        <w:rPr>
          <w:lang w:bidi="ar-JO"/>
        </w:rPr>
        <w:t xml:space="preserve"> </w:t>
      </w:r>
      <w:proofErr w:type="spellStart"/>
      <w:r w:rsidR="00773D84" w:rsidRPr="00450AA7">
        <w:rPr>
          <w:lang w:bidi="ar-JO"/>
        </w:rPr>
        <w:t>fil</w:t>
      </w:r>
      <w:proofErr w:type="spellEnd"/>
      <w:r w:rsidR="00B90BDA" w:rsidRPr="00450AA7">
        <w:rPr>
          <w:lang w:val="pt-BR" w:bidi="ar-JO"/>
        </w:rPr>
        <w:t>ă</w:t>
      </w:r>
      <w:r w:rsidR="00246883" w:rsidRPr="00450AA7">
        <w:rPr>
          <w:lang w:bidi="ar-JO"/>
        </w:rPr>
        <w:t>;</w:t>
      </w:r>
    </w:p>
    <w:p w14:paraId="7E13BBAB" w14:textId="1E61C5F3" w:rsidR="0077092C" w:rsidRPr="00450AA7" w:rsidRDefault="00246883" w:rsidP="00B746A8">
      <w:pPr>
        <w:tabs>
          <w:tab w:val="left" w:pos="1926"/>
        </w:tabs>
        <w:spacing w:after="0"/>
        <w:ind w:right="111" w:firstLine="567"/>
        <w:rPr>
          <w:lang w:bidi="ar-JO"/>
        </w:rPr>
      </w:pPr>
      <w:r w:rsidRPr="00450AA7">
        <w:rPr>
          <w:lang w:bidi="ar-JO"/>
        </w:rPr>
        <w:tab/>
      </w:r>
      <w:r w:rsidRPr="00450AA7">
        <w:rPr>
          <w:lang w:bidi="ar-JO"/>
        </w:rPr>
        <w:tab/>
        <w:t xml:space="preserve"> </w:t>
      </w:r>
      <w:r w:rsidR="005B08BC" w:rsidRPr="00450AA7">
        <w:rPr>
          <w:lang w:bidi="ar-JO"/>
        </w:rPr>
        <w:t xml:space="preserve">  </w:t>
      </w:r>
      <w:r w:rsidR="00B90BDA" w:rsidRPr="00450AA7">
        <w:rPr>
          <w:lang w:bidi="ar-JO"/>
        </w:rPr>
        <w:t>N</w:t>
      </w:r>
      <w:r w:rsidRPr="00450AA7">
        <w:rPr>
          <w:lang w:bidi="ar-JO"/>
        </w:rPr>
        <w:t xml:space="preserve">ota informativă – </w:t>
      </w:r>
      <w:r w:rsidR="009020F9">
        <w:rPr>
          <w:lang w:bidi="ar-JO"/>
        </w:rPr>
        <w:t>2</w:t>
      </w:r>
      <w:r w:rsidRPr="00450AA7">
        <w:rPr>
          <w:lang w:bidi="ar-JO"/>
        </w:rPr>
        <w:t xml:space="preserve"> fil</w:t>
      </w:r>
      <w:r w:rsidR="00F33BAA" w:rsidRPr="00450AA7">
        <w:rPr>
          <w:lang w:bidi="ar-JO"/>
        </w:rPr>
        <w:t>e</w:t>
      </w:r>
      <w:r w:rsidR="00980615" w:rsidRPr="00450AA7">
        <w:rPr>
          <w:lang w:bidi="ar-JO"/>
        </w:rPr>
        <w:t>.</w:t>
      </w:r>
    </w:p>
    <w:p w14:paraId="56139012" w14:textId="77777777" w:rsidR="003A5C62" w:rsidRPr="00450AA7" w:rsidRDefault="003A5C62" w:rsidP="00B746A8">
      <w:pPr>
        <w:tabs>
          <w:tab w:val="left" w:pos="1926"/>
        </w:tabs>
        <w:spacing w:after="0"/>
        <w:ind w:right="111" w:firstLine="567"/>
        <w:rPr>
          <w:lang w:bidi="ar-JO"/>
        </w:rPr>
      </w:pPr>
    </w:p>
    <w:p w14:paraId="38B05ED2" w14:textId="77777777" w:rsidR="00D7350E" w:rsidRPr="00450AA7" w:rsidRDefault="00D7350E" w:rsidP="00B746A8">
      <w:pPr>
        <w:pStyle w:val="ListParagraph"/>
        <w:tabs>
          <w:tab w:val="left" w:pos="1560"/>
        </w:tabs>
        <w:spacing w:after="0" w:line="276" w:lineRule="auto"/>
        <w:ind w:left="851" w:right="111" w:firstLine="567"/>
      </w:pPr>
    </w:p>
    <w:p w14:paraId="666B705A" w14:textId="6CC08BD3" w:rsidR="003A5C62" w:rsidRPr="00450AA7" w:rsidRDefault="00B90BDA" w:rsidP="00B90BDA">
      <w:pPr>
        <w:pStyle w:val="ListParagraph"/>
        <w:spacing w:after="0" w:line="240" w:lineRule="auto"/>
        <w:ind w:left="6946" w:right="113"/>
        <w:rPr>
          <w:rFonts w:cs="Times New Roman"/>
          <w:b/>
          <w:bCs/>
        </w:rPr>
      </w:pPr>
      <w:r w:rsidRPr="00450AA7">
        <w:rPr>
          <w:b/>
          <w:bCs/>
        </w:rPr>
        <w:t>Lilian CARP</w:t>
      </w:r>
    </w:p>
    <w:p w14:paraId="43BE3CED" w14:textId="77777777" w:rsidR="00B90BDA" w:rsidRPr="00450AA7" w:rsidRDefault="00394340" w:rsidP="00B90BDA">
      <w:pPr>
        <w:pStyle w:val="ListParagraph"/>
        <w:spacing w:after="0" w:line="240" w:lineRule="auto"/>
        <w:ind w:left="6946" w:right="113"/>
        <w:rPr>
          <w:rFonts w:cs="Times New Roman"/>
          <w:b/>
          <w:bCs/>
          <w:lang w:val="fr-FR"/>
        </w:rPr>
      </w:pPr>
      <w:r w:rsidRPr="00450AA7">
        <w:rPr>
          <w:rFonts w:cs="Times New Roman"/>
          <w:b/>
          <w:bCs/>
        </w:rPr>
        <w:t>Deputa</w:t>
      </w:r>
      <w:r w:rsidR="003A5C62" w:rsidRPr="00450AA7">
        <w:rPr>
          <w:rFonts w:cs="Times New Roman"/>
          <w:b/>
          <w:bCs/>
        </w:rPr>
        <w:t>t</w:t>
      </w:r>
      <w:r w:rsidRPr="00450AA7">
        <w:rPr>
          <w:rFonts w:cs="Times New Roman"/>
          <w:b/>
          <w:bCs/>
        </w:rPr>
        <w:t xml:space="preserve"> în</w:t>
      </w:r>
      <w:r w:rsidRPr="00450AA7">
        <w:rPr>
          <w:rFonts w:cs="Times New Roman"/>
          <w:b/>
          <w:bCs/>
          <w:lang w:val="fr-FR"/>
        </w:rPr>
        <w:t xml:space="preserve"> Parlament</w:t>
      </w:r>
    </w:p>
    <w:p w14:paraId="10FD2512" w14:textId="77777777" w:rsidR="00B90BDA" w:rsidRPr="00450AA7" w:rsidRDefault="00B90BDA" w:rsidP="00B90BDA">
      <w:pPr>
        <w:pStyle w:val="ListParagraph"/>
        <w:spacing w:after="0" w:line="240" w:lineRule="auto"/>
        <w:ind w:left="6946" w:right="113"/>
        <w:rPr>
          <w:rFonts w:cs="Times New Roman"/>
          <w:b/>
          <w:bCs/>
          <w:lang w:val="fr-FR"/>
        </w:rPr>
      </w:pPr>
    </w:p>
    <w:p w14:paraId="7CCCA88A" w14:textId="77777777" w:rsidR="00367AE8" w:rsidRPr="00450AA7" w:rsidRDefault="00367AE8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30593C47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0B4CB561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0C14F88B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6F1B8F16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1D3CC3DA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0849CABB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38DF20C1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6C91C8A6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2C9A27E9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7E206854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4CAC621C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0DC23261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776CC244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2DAB8273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61667983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3448ABD8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7703FBD0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2BF371D2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19D147B3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153B5DA0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4D862B4E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175FC2BB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50EEFBFC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41D56B95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4542D740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67A97D41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16A0223A" w14:textId="77777777" w:rsidR="00450AA7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bCs/>
          <w:i/>
          <w:u w:val="single"/>
        </w:rPr>
      </w:pPr>
    </w:p>
    <w:p w14:paraId="5D21792F" w14:textId="678808E0" w:rsidR="00B603E1" w:rsidRPr="00450AA7" w:rsidRDefault="00450AA7" w:rsidP="00B90BDA">
      <w:pPr>
        <w:pStyle w:val="ListParagraph"/>
        <w:spacing w:after="0" w:line="240" w:lineRule="auto"/>
        <w:ind w:left="6946" w:right="113" w:firstLine="2126"/>
        <w:rPr>
          <w:rFonts w:cs="Times New Roman"/>
          <w:b/>
          <w:bCs/>
          <w:lang w:val="fr-FR"/>
        </w:rPr>
      </w:pPr>
      <w:r w:rsidRPr="00450AA7">
        <w:rPr>
          <w:bCs/>
          <w:i/>
          <w:u w:val="single"/>
        </w:rPr>
        <w:t xml:space="preserve"> </w:t>
      </w:r>
      <w:r w:rsidR="00B603E1" w:rsidRPr="00450AA7">
        <w:rPr>
          <w:bCs/>
          <w:i/>
          <w:u w:val="single"/>
        </w:rPr>
        <w:t>Proiect</w:t>
      </w:r>
    </w:p>
    <w:p w14:paraId="44C7A5D6" w14:textId="77777777" w:rsidR="00B90BDA" w:rsidRPr="00450AA7" w:rsidRDefault="00B90BDA" w:rsidP="00B90BDA">
      <w:pPr>
        <w:spacing w:after="0" w:line="240" w:lineRule="auto"/>
        <w:ind w:left="567" w:right="1985"/>
        <w:jc w:val="center"/>
        <w:rPr>
          <w:rFonts w:cs="Times New Roman"/>
          <w:b/>
          <w:spacing w:val="80"/>
        </w:rPr>
      </w:pPr>
    </w:p>
    <w:p w14:paraId="7BC7392E" w14:textId="77777777" w:rsidR="00450AA7" w:rsidRPr="00450AA7" w:rsidRDefault="00450AA7" w:rsidP="00B90BDA">
      <w:pPr>
        <w:spacing w:after="0" w:line="240" w:lineRule="auto"/>
        <w:ind w:left="567" w:right="1985"/>
        <w:jc w:val="center"/>
        <w:rPr>
          <w:rFonts w:cs="Times New Roman"/>
          <w:b/>
          <w:spacing w:val="80"/>
        </w:rPr>
      </w:pPr>
    </w:p>
    <w:p w14:paraId="3060BC27" w14:textId="77777777" w:rsidR="00450AA7" w:rsidRPr="00450AA7" w:rsidRDefault="00450AA7" w:rsidP="00B90BDA">
      <w:pPr>
        <w:spacing w:after="0" w:line="240" w:lineRule="auto"/>
        <w:ind w:left="567" w:right="1985"/>
        <w:jc w:val="center"/>
        <w:rPr>
          <w:rFonts w:cs="Times New Roman"/>
          <w:b/>
          <w:spacing w:val="80"/>
        </w:rPr>
      </w:pPr>
    </w:p>
    <w:p w14:paraId="209AC210" w14:textId="223C5633" w:rsidR="00B90BDA" w:rsidRPr="00450AA7" w:rsidRDefault="00B90BDA" w:rsidP="006B674A">
      <w:pPr>
        <w:spacing w:after="0" w:line="240" w:lineRule="auto"/>
        <w:ind w:left="2160" w:right="1985"/>
        <w:jc w:val="center"/>
        <w:rPr>
          <w:rFonts w:cs="Times New Roman"/>
          <w:b/>
          <w:spacing w:val="80"/>
        </w:rPr>
      </w:pPr>
      <w:r w:rsidRPr="00450AA7">
        <w:rPr>
          <w:rFonts w:cs="Times New Roman"/>
          <w:b/>
          <w:spacing w:val="80"/>
        </w:rPr>
        <w:t>LEGE</w:t>
      </w:r>
    </w:p>
    <w:p w14:paraId="49FD01E7" w14:textId="7C296CE8" w:rsidR="00B90BDA" w:rsidRDefault="00B90BDA" w:rsidP="007B0264">
      <w:pPr>
        <w:spacing w:after="0" w:line="240" w:lineRule="auto"/>
        <w:ind w:left="2160" w:right="1985"/>
        <w:jc w:val="center"/>
        <w:rPr>
          <w:rFonts w:cs="Times New Roman"/>
          <w:b/>
        </w:rPr>
      </w:pPr>
      <w:r w:rsidRPr="00450AA7">
        <w:rPr>
          <w:rFonts w:cs="Times New Roman"/>
          <w:b/>
        </w:rPr>
        <w:t xml:space="preserve">pentru modificarea </w:t>
      </w:r>
      <w:r w:rsidR="007B0264" w:rsidRPr="00450AA7">
        <w:rPr>
          <w:rFonts w:cs="Times New Roman"/>
          <w:b/>
        </w:rPr>
        <w:t>unor acte normative</w:t>
      </w:r>
    </w:p>
    <w:p w14:paraId="5261DB79" w14:textId="77777777" w:rsidR="00450AA7" w:rsidRPr="00450AA7" w:rsidRDefault="00450AA7" w:rsidP="007B0264">
      <w:pPr>
        <w:spacing w:after="0" w:line="240" w:lineRule="auto"/>
        <w:ind w:left="2160" w:right="1985"/>
        <w:jc w:val="center"/>
        <w:rPr>
          <w:rFonts w:cs="Times New Roman"/>
          <w:b/>
        </w:rPr>
      </w:pPr>
    </w:p>
    <w:p w14:paraId="7F277F10" w14:textId="77777777" w:rsidR="000418A7" w:rsidRDefault="000418A7" w:rsidP="00B90BDA">
      <w:pPr>
        <w:spacing w:after="0" w:line="240" w:lineRule="auto"/>
        <w:ind w:left="0" w:firstLine="283"/>
        <w:jc w:val="center"/>
        <w:rPr>
          <w:rFonts w:cs="Times New Roman"/>
          <w:b/>
        </w:rPr>
      </w:pPr>
    </w:p>
    <w:p w14:paraId="3DED532C" w14:textId="77777777" w:rsidR="00450AA7" w:rsidRPr="00450AA7" w:rsidRDefault="00450AA7" w:rsidP="00B90BDA">
      <w:pPr>
        <w:spacing w:after="0" w:line="240" w:lineRule="auto"/>
        <w:ind w:left="0" w:firstLine="283"/>
        <w:jc w:val="center"/>
        <w:rPr>
          <w:rFonts w:cs="Times New Roman"/>
          <w:b/>
        </w:rPr>
      </w:pPr>
    </w:p>
    <w:p w14:paraId="4CE1B742" w14:textId="77777777" w:rsidR="00B90BDA" w:rsidRDefault="00B90BDA" w:rsidP="00450AA7">
      <w:pPr>
        <w:spacing w:after="0"/>
        <w:ind w:left="0" w:firstLine="1418"/>
        <w:jc w:val="both"/>
        <w:rPr>
          <w:rFonts w:cs="Times New Roman"/>
        </w:rPr>
      </w:pPr>
      <w:r w:rsidRPr="00450AA7">
        <w:rPr>
          <w:rFonts w:cs="Times New Roman"/>
        </w:rPr>
        <w:t>Parlamentul adoptă prezenta lege organică.</w:t>
      </w:r>
    </w:p>
    <w:p w14:paraId="5F83592E" w14:textId="77777777" w:rsidR="00450AA7" w:rsidRPr="00450AA7" w:rsidRDefault="00450AA7" w:rsidP="00450AA7">
      <w:pPr>
        <w:spacing w:after="0"/>
        <w:ind w:left="0" w:firstLine="1418"/>
        <w:jc w:val="both"/>
        <w:rPr>
          <w:rFonts w:cs="Times New Roman"/>
        </w:rPr>
      </w:pPr>
    </w:p>
    <w:p w14:paraId="48EFC04A" w14:textId="294290A9" w:rsidR="007B0264" w:rsidRPr="00450AA7" w:rsidRDefault="007B0264" w:rsidP="00450AA7">
      <w:pPr>
        <w:pStyle w:val="NormalWeb"/>
        <w:shd w:val="clear" w:color="auto" w:fill="FFFFFF"/>
        <w:spacing w:line="360" w:lineRule="auto"/>
        <w:ind w:left="851"/>
        <w:rPr>
          <w:rFonts w:ascii="Georgia" w:hAnsi="Georgia"/>
          <w:lang w:val="ro-RO"/>
        </w:rPr>
      </w:pPr>
      <w:r w:rsidRPr="00450AA7">
        <w:rPr>
          <w:rFonts w:ascii="Georgia" w:hAnsi="Georgia"/>
          <w:b/>
          <w:lang w:val="ro-RO"/>
        </w:rPr>
        <w:t>Art. I.</w:t>
      </w:r>
      <w:r w:rsidRPr="00450AA7">
        <w:rPr>
          <w:rFonts w:ascii="Georgia" w:hAnsi="Georgia"/>
          <w:lang w:val="ro-RO"/>
        </w:rPr>
        <w:t xml:space="preserve"> – La articolul 4 din Legea securității statului nr.618/1995 (Monitorul Oficial al Republicii Moldova, 1997, nr.10–11, art.117), cu modificările ulterioare, alineatul (2) se completează cu litera s) cu următorul cuprins:</w:t>
      </w:r>
    </w:p>
    <w:p w14:paraId="30B0B1B2" w14:textId="77777777" w:rsidR="007B0264" w:rsidRPr="00450AA7" w:rsidRDefault="007B0264" w:rsidP="00450AA7">
      <w:pPr>
        <w:spacing w:after="0"/>
        <w:ind w:left="709" w:firstLine="720"/>
        <w:jc w:val="both"/>
        <w:rPr>
          <w:rFonts w:cs="Times New Roman"/>
        </w:rPr>
      </w:pPr>
      <w:r w:rsidRPr="00450AA7">
        <w:rPr>
          <w:rFonts w:cs="Times New Roman"/>
          <w:shd w:val="clear" w:color="auto" w:fill="FFFFFF"/>
        </w:rPr>
        <w:t xml:space="preserve">„s) amenințările publice, hibride, inclusiv prin intermediul rețelelor de socializare, </w:t>
      </w:r>
      <w:proofErr w:type="spellStart"/>
      <w:r w:rsidRPr="00450AA7">
        <w:rPr>
          <w:rFonts w:cs="Times New Roman"/>
          <w:shd w:val="clear" w:color="auto" w:fill="FFFFFF"/>
        </w:rPr>
        <w:t>acţiunile</w:t>
      </w:r>
      <w:proofErr w:type="spellEnd"/>
      <w:r w:rsidRPr="00450AA7">
        <w:rPr>
          <w:rFonts w:cs="Times New Roman"/>
          <w:shd w:val="clear" w:color="auto" w:fill="FFFFFF"/>
        </w:rPr>
        <w:t xml:space="preserve"> prin care s-ar atenta la </w:t>
      </w:r>
      <w:proofErr w:type="spellStart"/>
      <w:r w:rsidRPr="00450AA7">
        <w:rPr>
          <w:rFonts w:cs="Times New Roman"/>
          <w:shd w:val="clear" w:color="auto" w:fill="FFFFFF"/>
        </w:rPr>
        <w:t>viaţa</w:t>
      </w:r>
      <w:proofErr w:type="spellEnd"/>
      <w:r w:rsidRPr="00450AA7">
        <w:rPr>
          <w:rFonts w:cs="Times New Roman"/>
          <w:shd w:val="clear" w:color="auto" w:fill="FFFFFF"/>
        </w:rPr>
        <w:t xml:space="preserve">, integritatea fizică, libertatea de </w:t>
      </w:r>
      <w:proofErr w:type="spellStart"/>
      <w:r w:rsidRPr="00450AA7">
        <w:rPr>
          <w:rFonts w:cs="Times New Roman"/>
          <w:shd w:val="clear" w:color="auto" w:fill="FFFFFF"/>
        </w:rPr>
        <w:t>acţiune</w:t>
      </w:r>
      <w:proofErr w:type="spellEnd"/>
      <w:r w:rsidRPr="00450AA7">
        <w:rPr>
          <w:rFonts w:cs="Times New Roman"/>
          <w:shd w:val="clear" w:color="auto" w:fill="FFFFFF"/>
        </w:rPr>
        <w:t>, sănătatea și securitatea persoanelor beneficiare de protecție de stat.”.</w:t>
      </w:r>
      <w:r w:rsidRPr="00450AA7">
        <w:rPr>
          <w:rFonts w:cs="Times New Roman"/>
        </w:rPr>
        <w:t xml:space="preserve"> </w:t>
      </w:r>
    </w:p>
    <w:p w14:paraId="530C49D9" w14:textId="77777777" w:rsidR="007B0264" w:rsidRPr="00450AA7" w:rsidRDefault="007B0264" w:rsidP="00450AA7">
      <w:pPr>
        <w:pStyle w:val="NormalWeb"/>
        <w:shd w:val="clear" w:color="auto" w:fill="FFFFFF"/>
        <w:spacing w:line="360" w:lineRule="auto"/>
        <w:ind w:left="709" w:firstLine="720"/>
        <w:rPr>
          <w:rFonts w:ascii="Georgia" w:hAnsi="Georgia"/>
          <w:lang w:val="ro-RO"/>
        </w:rPr>
      </w:pPr>
      <w:r w:rsidRPr="00450AA7">
        <w:rPr>
          <w:rFonts w:ascii="Georgia" w:hAnsi="Georgia"/>
          <w:b/>
          <w:lang w:val="ro-RO"/>
        </w:rPr>
        <w:t>Art.</w:t>
      </w:r>
      <w:r w:rsidRPr="00450AA7">
        <w:rPr>
          <w:rFonts w:ascii="Georgia" w:hAnsi="Georgia"/>
          <w:lang w:val="ro-RO"/>
        </w:rPr>
        <w:t xml:space="preserve"> </w:t>
      </w:r>
      <w:r w:rsidRPr="00450AA7">
        <w:rPr>
          <w:rFonts w:ascii="Georgia" w:hAnsi="Georgia"/>
          <w:b/>
          <w:lang w:val="ro-RO"/>
        </w:rPr>
        <w:t>II.</w:t>
      </w:r>
      <w:r w:rsidRPr="00450AA7">
        <w:rPr>
          <w:rFonts w:ascii="Georgia" w:hAnsi="Georgia"/>
          <w:lang w:val="ro-RO"/>
        </w:rPr>
        <w:t xml:space="preserve"> – Legea nr.619/1995 privind organele securității statului (Monitorul Oficial al Republicii Moldova, 1997, nr.10–11, art.115), cu modificările ulterioare, se modifică după cum urmează:</w:t>
      </w:r>
    </w:p>
    <w:p w14:paraId="1979F488" w14:textId="5E851635" w:rsidR="007B0264" w:rsidRPr="00450AA7" w:rsidRDefault="00450AA7" w:rsidP="00450AA7">
      <w:pPr>
        <w:pStyle w:val="NormalWeb"/>
        <w:numPr>
          <w:ilvl w:val="0"/>
          <w:numId w:val="29"/>
        </w:numPr>
        <w:shd w:val="clear" w:color="auto" w:fill="FFFFFF"/>
        <w:spacing w:line="360" w:lineRule="auto"/>
        <w:rPr>
          <w:rFonts w:ascii="Georgia" w:hAnsi="Georgia"/>
          <w:lang w:val="ro-RO"/>
        </w:rPr>
      </w:pPr>
      <w:r w:rsidRPr="00450AA7">
        <w:rPr>
          <w:rFonts w:ascii="Georgia" w:hAnsi="Georgia"/>
          <w:lang w:val="ro-RO"/>
        </w:rPr>
        <w:t>L</w:t>
      </w:r>
      <w:r w:rsidR="007B0264" w:rsidRPr="00450AA7">
        <w:rPr>
          <w:rFonts w:ascii="Georgia" w:hAnsi="Georgia"/>
          <w:lang w:val="ro-RO"/>
        </w:rPr>
        <w:t xml:space="preserve">a articolul 3 alineatul (1), litera g) va avea următorul cuprins: </w:t>
      </w:r>
    </w:p>
    <w:p w14:paraId="76A6D20E" w14:textId="77777777" w:rsidR="007B0264" w:rsidRPr="00450AA7" w:rsidRDefault="007B0264" w:rsidP="00450AA7">
      <w:pPr>
        <w:pStyle w:val="NormalWeb"/>
        <w:shd w:val="clear" w:color="auto" w:fill="FFFFFF"/>
        <w:spacing w:line="360" w:lineRule="auto"/>
        <w:ind w:left="720" w:firstLine="720"/>
        <w:rPr>
          <w:rFonts w:ascii="Georgia" w:hAnsi="Georgia"/>
          <w:lang w:val="ro-RO"/>
        </w:rPr>
      </w:pPr>
      <w:r w:rsidRPr="00450AA7">
        <w:rPr>
          <w:rFonts w:ascii="Georgia" w:hAnsi="Georgia"/>
          <w:shd w:val="clear" w:color="auto" w:fill="FFFFFF"/>
          <w:lang w:val="ro-RO"/>
        </w:rPr>
        <w:t>„g) asigurarea, în condițiile legii, a securității persoanelor beneficiare de protecție de stat;”.</w:t>
      </w:r>
    </w:p>
    <w:p w14:paraId="78D55C51" w14:textId="6D6C44FF" w:rsidR="007B0264" w:rsidRPr="00450AA7" w:rsidRDefault="007B0264" w:rsidP="00450AA7">
      <w:pPr>
        <w:pStyle w:val="NormalWeb"/>
        <w:numPr>
          <w:ilvl w:val="0"/>
          <w:numId w:val="29"/>
        </w:numPr>
        <w:shd w:val="clear" w:color="auto" w:fill="FFFFFF"/>
        <w:spacing w:line="360" w:lineRule="auto"/>
        <w:rPr>
          <w:rFonts w:ascii="Georgia" w:hAnsi="Georgia"/>
          <w:lang w:val="ro-RO"/>
        </w:rPr>
      </w:pPr>
      <w:r w:rsidRPr="00450AA7">
        <w:rPr>
          <w:rFonts w:ascii="Georgia" w:hAnsi="Georgia"/>
          <w:lang w:val="ro-RO"/>
        </w:rPr>
        <w:t xml:space="preserve">La articolul 8, litera e) va avea următorul cuprins: </w:t>
      </w:r>
    </w:p>
    <w:p w14:paraId="2C438BBC" w14:textId="77777777" w:rsidR="007B0264" w:rsidRPr="00450AA7" w:rsidRDefault="007B0264" w:rsidP="00450AA7">
      <w:pPr>
        <w:pStyle w:val="NormalWeb"/>
        <w:shd w:val="clear" w:color="auto" w:fill="FFFFFF"/>
        <w:spacing w:line="360" w:lineRule="auto"/>
        <w:ind w:left="709" w:firstLine="720"/>
        <w:rPr>
          <w:rFonts w:ascii="Georgia" w:hAnsi="Georgia"/>
          <w:lang w:val="ro-RO"/>
        </w:rPr>
      </w:pPr>
      <w:r w:rsidRPr="00450AA7">
        <w:rPr>
          <w:rFonts w:ascii="Georgia" w:hAnsi="Georgia"/>
          <w:shd w:val="clear" w:color="auto" w:fill="FFFFFF"/>
          <w:lang w:val="ro-RO"/>
        </w:rPr>
        <w:t>„e) să întreprindă, în limitele competențelor legale, măsuri de asigurare a securității persoanelor beneficiare de protecție de stat;”.</w:t>
      </w:r>
    </w:p>
    <w:p w14:paraId="2C2DF118" w14:textId="77777777" w:rsidR="007B0264" w:rsidRPr="00450AA7" w:rsidRDefault="007B0264" w:rsidP="00450AA7">
      <w:pPr>
        <w:pStyle w:val="ListParagraph"/>
        <w:spacing w:after="0"/>
        <w:ind w:left="709" w:firstLine="720"/>
        <w:jc w:val="both"/>
        <w:rPr>
          <w:rFonts w:cs="Times New Roman"/>
        </w:rPr>
      </w:pPr>
      <w:r w:rsidRPr="00450AA7">
        <w:rPr>
          <w:rFonts w:cs="Times New Roman"/>
          <w:b/>
        </w:rPr>
        <w:t>Art. III.</w:t>
      </w:r>
      <w:r w:rsidRPr="00450AA7">
        <w:rPr>
          <w:rFonts w:cs="Times New Roman"/>
          <w:bCs/>
        </w:rPr>
        <w:t xml:space="preserve"> – </w:t>
      </w:r>
      <w:r w:rsidRPr="00450AA7">
        <w:rPr>
          <w:rFonts w:cs="Times New Roman"/>
          <w:shd w:val="clear" w:color="auto" w:fill="FFFFFF"/>
        </w:rPr>
        <w:t>Prezenta lege intră în vigoare la data publicării în Monitorul Oficial al Republicii Moldova.</w:t>
      </w:r>
    </w:p>
    <w:p w14:paraId="4786AD57" w14:textId="77777777" w:rsidR="007B0264" w:rsidRDefault="007B0264" w:rsidP="00B90BDA">
      <w:pPr>
        <w:spacing w:after="0" w:line="240" w:lineRule="auto"/>
        <w:ind w:left="0"/>
        <w:jc w:val="center"/>
        <w:rPr>
          <w:rFonts w:cs="Times New Roman"/>
          <w:b/>
          <w:bCs/>
        </w:rPr>
      </w:pPr>
    </w:p>
    <w:p w14:paraId="13300FE7" w14:textId="77777777" w:rsidR="00450AA7" w:rsidRDefault="00450AA7" w:rsidP="00B90BDA">
      <w:pPr>
        <w:spacing w:after="0" w:line="240" w:lineRule="auto"/>
        <w:ind w:left="0"/>
        <w:jc w:val="center"/>
        <w:rPr>
          <w:rFonts w:cs="Times New Roman"/>
          <w:b/>
          <w:bCs/>
        </w:rPr>
      </w:pPr>
    </w:p>
    <w:p w14:paraId="3D5231AD" w14:textId="77777777" w:rsidR="00450AA7" w:rsidRPr="00450AA7" w:rsidRDefault="00450AA7" w:rsidP="00B90BDA">
      <w:pPr>
        <w:spacing w:after="0" w:line="240" w:lineRule="auto"/>
        <w:ind w:left="0"/>
        <w:jc w:val="center"/>
        <w:rPr>
          <w:rFonts w:cs="Times New Roman"/>
          <w:b/>
          <w:bCs/>
        </w:rPr>
      </w:pPr>
    </w:p>
    <w:p w14:paraId="686B027B" w14:textId="77777777" w:rsidR="00B90BDA" w:rsidRPr="00450AA7" w:rsidRDefault="00B90BDA" w:rsidP="00B90BDA">
      <w:pPr>
        <w:spacing w:after="0" w:line="240" w:lineRule="auto"/>
        <w:ind w:left="0"/>
        <w:jc w:val="center"/>
        <w:rPr>
          <w:rFonts w:cs="Times New Roman"/>
        </w:rPr>
      </w:pPr>
      <w:r w:rsidRPr="00450AA7">
        <w:rPr>
          <w:rFonts w:cs="Times New Roman"/>
          <w:b/>
          <w:bCs/>
        </w:rPr>
        <w:t xml:space="preserve">PREŞEDINTELE  PARLAMENTULUI </w:t>
      </w:r>
    </w:p>
    <w:p w14:paraId="49C0CA8E" w14:textId="77777777" w:rsidR="00367AE8" w:rsidRPr="00450AA7" w:rsidRDefault="00367AE8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768E4339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3D890653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27BAC2C4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0DB1EA71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0A07D05E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0C76495E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04C17C0A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21143FEF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207B8FD0" w14:textId="77777777" w:rsidR="00450AA7" w:rsidRPr="00450AA7" w:rsidRDefault="00450AA7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4DC738F4" w14:textId="77777777" w:rsidR="009020F9" w:rsidRDefault="009020F9" w:rsidP="00367AE8">
      <w:pPr>
        <w:widowControl w:val="0"/>
        <w:spacing w:after="0" w:line="240" w:lineRule="auto"/>
        <w:jc w:val="center"/>
        <w:rPr>
          <w:rFonts w:eastAsia="Times New Roman" w:cs="Times New Roman"/>
          <w:b/>
          <w:bCs/>
          <w:lang w:eastAsia="ro-RO" w:bidi="ro-RO"/>
        </w:rPr>
      </w:pPr>
    </w:p>
    <w:p w14:paraId="3E24700B" w14:textId="1F990E53" w:rsidR="00B90BDA" w:rsidRPr="00450AA7" w:rsidRDefault="00B90BDA" w:rsidP="00367AE8">
      <w:pPr>
        <w:widowControl w:val="0"/>
        <w:spacing w:after="0" w:line="240" w:lineRule="auto"/>
        <w:jc w:val="center"/>
        <w:rPr>
          <w:rFonts w:eastAsia="Times New Roman" w:cs="Times New Roman"/>
          <w:lang w:eastAsia="ro-RO" w:bidi="ro-RO"/>
        </w:rPr>
      </w:pPr>
      <w:r w:rsidRPr="00450AA7">
        <w:rPr>
          <w:rFonts w:eastAsia="Times New Roman" w:cs="Times New Roman"/>
          <w:b/>
          <w:bCs/>
          <w:lang w:eastAsia="ro-RO" w:bidi="ro-RO"/>
        </w:rPr>
        <w:t>Notă informativă</w:t>
      </w:r>
    </w:p>
    <w:p w14:paraId="16EB34EF" w14:textId="62355535" w:rsidR="00B90BDA" w:rsidRPr="00450AA7" w:rsidRDefault="00B90BDA" w:rsidP="00367AE8">
      <w:pPr>
        <w:widowControl w:val="0"/>
        <w:spacing w:after="0" w:line="240" w:lineRule="auto"/>
        <w:jc w:val="center"/>
        <w:rPr>
          <w:rFonts w:cs="Times New Roman"/>
          <w:b/>
        </w:rPr>
      </w:pPr>
      <w:r w:rsidRPr="00450AA7">
        <w:rPr>
          <w:rFonts w:eastAsia="Times New Roman" w:cs="Times New Roman"/>
          <w:b/>
          <w:bCs/>
          <w:lang w:eastAsia="ro-RO" w:bidi="ro-RO"/>
        </w:rPr>
        <w:t xml:space="preserve">la proiectul de Lege </w:t>
      </w:r>
      <w:r w:rsidRPr="00450AA7">
        <w:rPr>
          <w:rFonts w:cs="Times New Roman"/>
          <w:b/>
          <w:lang w:val="it-IT"/>
        </w:rPr>
        <w:t xml:space="preserve">pentru modificarea </w:t>
      </w:r>
      <w:r w:rsidR="000418A7" w:rsidRPr="00450AA7">
        <w:rPr>
          <w:rFonts w:cs="Times New Roman"/>
          <w:b/>
          <w:lang w:val="it-IT"/>
        </w:rPr>
        <w:t>unor acte normative</w:t>
      </w:r>
      <w:r w:rsidRPr="00450AA7">
        <w:rPr>
          <w:rFonts w:cs="Times New Roman"/>
          <w:b/>
        </w:rPr>
        <w:t xml:space="preserve"> </w:t>
      </w:r>
    </w:p>
    <w:p w14:paraId="1E57E9BA" w14:textId="77777777" w:rsidR="000418A7" w:rsidRPr="00450AA7" w:rsidRDefault="000418A7" w:rsidP="00E14320">
      <w:pPr>
        <w:widowControl w:val="0"/>
        <w:spacing w:after="0"/>
        <w:jc w:val="center"/>
        <w:rPr>
          <w:rFonts w:cs="Times New Roman"/>
          <w:b/>
        </w:rPr>
      </w:pPr>
    </w:p>
    <w:tbl>
      <w:tblPr>
        <w:tblW w:w="4649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0"/>
      </w:tblGrid>
      <w:tr w:rsidR="00E14320" w:rsidRPr="00450AA7" w14:paraId="02C97EC8" w14:textId="77777777" w:rsidTr="00450AA7">
        <w:tc>
          <w:tcPr>
            <w:tcW w:w="5000" w:type="pct"/>
          </w:tcPr>
          <w:p w14:paraId="483A61DF" w14:textId="0029133E" w:rsidR="009020F9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 xml:space="preserve">1. Denumirea autorului şi, după caz, a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participanţilor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la elaborarea proiectului.</w:t>
            </w:r>
          </w:p>
        </w:tc>
      </w:tr>
      <w:tr w:rsidR="00E14320" w:rsidRPr="00450AA7" w14:paraId="21B7A7E9" w14:textId="77777777" w:rsidTr="00450AA7">
        <w:tc>
          <w:tcPr>
            <w:tcW w:w="5000" w:type="pct"/>
          </w:tcPr>
          <w:p w14:paraId="4A9937B6" w14:textId="77777777" w:rsidR="009020F9" w:rsidRDefault="009020F9" w:rsidP="009020F9">
            <w:pPr>
              <w:spacing w:line="240" w:lineRule="auto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04"/>
            </w:tblGrid>
            <w:tr w:rsidR="00E14320" w:rsidRPr="00450AA7" w14:paraId="0904538B" w14:textId="77777777" w:rsidTr="00E14320">
              <w:trPr>
                <w:trHeight w:val="449"/>
              </w:trPr>
              <w:tc>
                <w:tcPr>
                  <w:tcW w:w="0" w:type="auto"/>
                </w:tcPr>
                <w:p w14:paraId="4B02EF0A" w14:textId="38EDC14E" w:rsidR="009020F9" w:rsidRDefault="00E14320" w:rsidP="009020F9">
                  <w:pPr>
                    <w:pStyle w:val="Default"/>
                    <w:ind w:left="-83" w:right="-98"/>
                    <w:jc w:val="both"/>
                    <w:rPr>
                      <w:rFonts w:ascii="Georgia" w:hAnsi="Georgia"/>
                      <w:color w:val="auto"/>
                    </w:rPr>
                  </w:pPr>
                  <w:r w:rsidRPr="00450AA7">
                    <w:rPr>
                      <w:rFonts w:ascii="Georgia" w:hAnsi="Georgia"/>
                      <w:color w:val="auto"/>
                    </w:rPr>
                    <w:t xml:space="preserve">Proiectul de lege </w:t>
                  </w:r>
                  <w:r w:rsidRPr="00450AA7">
                    <w:rPr>
                      <w:rFonts w:ascii="Georgia" w:hAnsi="Georgia"/>
                      <w:lang w:val="it-IT"/>
                    </w:rPr>
                    <w:t xml:space="preserve">pentru modificarea aunor acte normative </w:t>
                  </w:r>
                  <w:r w:rsidRPr="00450AA7">
                    <w:rPr>
                      <w:rFonts w:ascii="Georgia" w:hAnsi="Georgia"/>
                      <w:color w:val="auto"/>
                    </w:rPr>
                    <w:t xml:space="preserve">a fost elaborat în rezultatul consultărilor cu Serviciul de </w:t>
                  </w:r>
                  <w:proofErr w:type="spellStart"/>
                  <w:r w:rsidRPr="00450AA7">
                    <w:rPr>
                      <w:rFonts w:ascii="Georgia" w:hAnsi="Georgia"/>
                      <w:color w:val="auto"/>
                    </w:rPr>
                    <w:t>Protecţie</w:t>
                  </w:r>
                  <w:proofErr w:type="spellEnd"/>
                  <w:r w:rsidRPr="00450AA7">
                    <w:rPr>
                      <w:rFonts w:ascii="Georgia" w:hAnsi="Georgia"/>
                      <w:color w:val="auto"/>
                    </w:rPr>
                    <w:t xml:space="preserve"> şi Pază de Stat, și înaintat în calitate de inițiativă legislativă </w:t>
                  </w:r>
                  <w:r w:rsidR="00F52FD7">
                    <w:rPr>
                      <w:rFonts w:ascii="Georgia" w:hAnsi="Georgia"/>
                      <w:color w:val="auto"/>
                    </w:rPr>
                    <w:t>de</w:t>
                  </w:r>
                  <w:r w:rsidRPr="00450AA7">
                    <w:rPr>
                      <w:rFonts w:ascii="Georgia" w:hAnsi="Georgia"/>
                      <w:color w:val="auto"/>
                    </w:rPr>
                    <w:t xml:space="preserve"> </w:t>
                  </w:r>
                  <w:proofErr w:type="spellStart"/>
                  <w:r w:rsidRPr="00450AA7">
                    <w:rPr>
                      <w:rFonts w:ascii="Georgia" w:hAnsi="Georgia"/>
                      <w:color w:val="auto"/>
                    </w:rPr>
                    <w:t>deput</w:t>
                  </w:r>
                  <w:proofErr w:type="spellEnd"/>
                  <w:r w:rsidR="00F52FD7">
                    <w:rPr>
                      <w:rFonts w:ascii="Georgia" w:hAnsi="Georgia"/>
                      <w:color w:val="auto"/>
                      <w:lang w:val="ro-MD"/>
                    </w:rPr>
                    <w:t>ații</w:t>
                  </w:r>
                  <w:r w:rsidRPr="00450AA7">
                    <w:rPr>
                      <w:rFonts w:ascii="Georgia" w:hAnsi="Georgia"/>
                      <w:color w:val="auto"/>
                    </w:rPr>
                    <w:t xml:space="preserve"> în Parlament</w:t>
                  </w:r>
                  <w:r w:rsidR="00F52FD7">
                    <w:rPr>
                      <w:rFonts w:ascii="Georgia" w:hAnsi="Georgia"/>
                      <w:color w:val="auto"/>
                    </w:rPr>
                    <w:t>, Lilian Carp și Igor Chiriac.</w:t>
                  </w:r>
                </w:p>
                <w:p w14:paraId="45487D86" w14:textId="6E1B51EB" w:rsidR="009020F9" w:rsidRPr="00450AA7" w:rsidRDefault="009020F9" w:rsidP="009020F9">
                  <w:pPr>
                    <w:pStyle w:val="Default"/>
                    <w:ind w:left="-83" w:right="-98"/>
                    <w:jc w:val="both"/>
                    <w:rPr>
                      <w:rFonts w:ascii="Georgia" w:hAnsi="Georgia"/>
                      <w:color w:val="auto"/>
                    </w:rPr>
                  </w:pPr>
                </w:p>
              </w:tc>
            </w:tr>
          </w:tbl>
          <w:p w14:paraId="0605A5D6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jc w:val="both"/>
              <w:rPr>
                <w:rFonts w:eastAsia="Calibri" w:cs="Times New Roman"/>
                <w:b/>
                <w:lang w:eastAsia="ru-RU"/>
              </w:rPr>
            </w:pPr>
          </w:p>
        </w:tc>
      </w:tr>
      <w:tr w:rsidR="00E14320" w:rsidRPr="00450AA7" w14:paraId="35D8F5BA" w14:textId="77777777" w:rsidTr="00450AA7">
        <w:tc>
          <w:tcPr>
            <w:tcW w:w="5000" w:type="pct"/>
          </w:tcPr>
          <w:p w14:paraId="1DB14CB8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 xml:space="preserve">2.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Condiţiile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ce au impus elaborarea proiectului de act normativ şi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finalităţile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urmărite.</w:t>
            </w:r>
          </w:p>
        </w:tc>
      </w:tr>
      <w:tr w:rsidR="00E14320" w:rsidRPr="00450AA7" w14:paraId="3FCB65FF" w14:textId="77777777" w:rsidTr="00450AA7">
        <w:tc>
          <w:tcPr>
            <w:tcW w:w="5000" w:type="pct"/>
          </w:tcPr>
          <w:p w14:paraId="426BBAB9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5F57B3F7" w14:textId="6D827FBF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Prezentul proiect de lege a fost elaborat având drept scop </w:t>
            </w:r>
            <w:r w:rsidRPr="00450AA7">
              <w:rPr>
                <w:rFonts w:eastAsia="Times New Roman" w:cs="Times New Roman"/>
                <w:lang w:bidi="ro-RO"/>
              </w:rPr>
              <w:t>perfecționarea/ajustarea cadrului normativ și anume modificarea Legii</w:t>
            </w:r>
            <w:r w:rsidRPr="00450AA7">
              <w:rPr>
                <w:rFonts w:cs="Times New Roman"/>
              </w:rPr>
              <w:t xml:space="preserve"> securității statului nr.618/1995 și Legii nr.619/1995 privind organele securității statului. </w:t>
            </w:r>
          </w:p>
          <w:p w14:paraId="516F09D8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429FEAF0" w14:textId="55E87220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Potrivit art.1 alin.(1) din Legea </w:t>
            </w:r>
            <w:r w:rsidRPr="00450AA7">
              <w:rPr>
                <w:rFonts w:eastAsia="Calibri" w:cs="Times New Roman"/>
              </w:rPr>
              <w:t xml:space="preserve">nr.134/2008 cu privire la Serviciul de </w:t>
            </w:r>
            <w:proofErr w:type="spellStart"/>
            <w:r w:rsidRPr="00450AA7">
              <w:rPr>
                <w:rFonts w:eastAsia="Calibri" w:cs="Times New Roman"/>
              </w:rPr>
              <w:t>Protecţie</w:t>
            </w:r>
            <w:proofErr w:type="spellEnd"/>
            <w:r w:rsidRPr="00450AA7">
              <w:rPr>
                <w:rFonts w:eastAsia="Calibri" w:cs="Times New Roman"/>
              </w:rPr>
              <w:t xml:space="preserve"> şi Pază de Stat, </w:t>
            </w:r>
            <w:r w:rsidRPr="00450AA7">
              <w:rPr>
                <w:rFonts w:cs="Times New Roman"/>
                <w:shd w:val="clear" w:color="auto" w:fill="FFFFFF"/>
              </w:rPr>
              <w:t xml:space="preserve">Serviciul este un organ de stat cu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atribuţii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speciale în domeniul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securităţii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statului, specializat în asigurarea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protecţiei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demnitarilor Republicii Moldova, a demnitarilor străini pe timpul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şederii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lor în Republica Moldova, a membrilor lor de familie, în limitele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competenţelor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legale, precum şi în asigurarea pazei sediilor de lucru şi a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reşedinţelor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acestora.                                                                                                                                                                                              </w:t>
            </w:r>
          </w:p>
          <w:p w14:paraId="529A8682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0C04DBB9" w14:textId="2BD9839A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Times New Roman"/>
                <w:shd w:val="clear" w:color="auto" w:fill="FFFFFF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Totodată, conform art.13 alin.(1) din Legea </w:t>
            </w:r>
            <w:r w:rsidRPr="00450AA7">
              <w:rPr>
                <w:rFonts w:cs="Times New Roman"/>
              </w:rPr>
              <w:t xml:space="preserve">securității statului nr.618/1995, </w:t>
            </w:r>
            <w:r w:rsidRPr="00450AA7">
              <w:rPr>
                <w:rFonts w:cs="Times New Roman"/>
                <w:shd w:val="clear" w:color="auto" w:fill="FFFFFF"/>
              </w:rPr>
              <w:t xml:space="preserve">sistemul organelor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securităţii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statului se constituie din Serviciul de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Informaţii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şi Securitate al Republicii Moldova, Serviciul de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Protecţie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şi Pază de Stat, 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Poliţia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de Frontieră din subordinea Ministerului Afacerilor Interne, Serviciul Vamal, precum şi din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instituţiile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de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învăţămînt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şi alte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instituţii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şi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organizaţii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nemilitarizate ale organelor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securităţii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statului.</w:t>
            </w:r>
          </w:p>
          <w:p w14:paraId="2C79B72D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316DF637" w14:textId="0D2701B8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Astfel, reieșind din drepturile și obligațiile atribuite </w:t>
            </w:r>
            <w:r w:rsidRPr="00450AA7">
              <w:rPr>
                <w:rFonts w:cs="Times New Roman"/>
              </w:rPr>
              <w:t xml:space="preserve">Serviciului de </w:t>
            </w:r>
            <w:proofErr w:type="spellStart"/>
            <w:r w:rsidRPr="00450AA7">
              <w:rPr>
                <w:rFonts w:cs="Times New Roman"/>
              </w:rPr>
              <w:t>Protecţie</w:t>
            </w:r>
            <w:proofErr w:type="spellEnd"/>
            <w:r w:rsidRPr="00450AA7">
              <w:rPr>
                <w:rFonts w:cs="Times New Roman"/>
              </w:rPr>
              <w:t xml:space="preserve"> şi Pază de Stat,</w:t>
            </w:r>
            <w:r w:rsidRPr="00450AA7">
              <w:rPr>
                <w:rFonts w:eastAsia="Times New Roman" w:cs="Times New Roman"/>
                <w:lang w:eastAsia="ru-RU"/>
              </w:rPr>
              <w:t xml:space="preserve"> precum și luând în considerare </w:t>
            </w:r>
            <w:r w:rsidRPr="00450AA7">
              <w:rPr>
                <w:rFonts w:cs="Times New Roman"/>
                <w:bCs/>
                <w:iCs/>
              </w:rPr>
              <w:t>mediul regional de insecuritate,</w:t>
            </w:r>
            <w:r w:rsidRPr="00450AA7">
              <w:rPr>
                <w:rFonts w:eastAsia="Times New Roman" w:cs="Times New Roman"/>
                <w:lang w:eastAsia="ru-RU"/>
              </w:rPr>
              <w:t xml:space="preserve"> se impune completarea articolului 4 alineatul (2) din Legea </w:t>
            </w:r>
            <w:r w:rsidRPr="00450AA7">
              <w:rPr>
                <w:rFonts w:cs="Times New Roman"/>
              </w:rPr>
              <w:t xml:space="preserve">securității statului nr.618/1995 cu o prevedere nouă, or, în acest sens, </w:t>
            </w:r>
            <w:r w:rsidRPr="00450AA7">
              <w:rPr>
                <w:rFonts w:cs="Times New Roman"/>
                <w:shd w:val="clear" w:color="auto" w:fill="FFFFFF"/>
              </w:rPr>
              <w:t xml:space="preserve">amenințările publice, hibride, inclusiv prin intermediul rețelelor de socializare,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acţiunile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prin care s-ar atenta la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viaţa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, integritatea fizică, libertatea de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acţiune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>, sănătatea și securitatea persoanelor beneficiare de protecție de stat</w:t>
            </w:r>
            <w:r w:rsidRPr="00450AA7">
              <w:rPr>
                <w:rFonts w:cs="Times New Roman"/>
              </w:rPr>
              <w:t xml:space="preserve"> </w:t>
            </w:r>
            <w:r w:rsidRPr="00450AA7">
              <w:rPr>
                <w:rFonts w:cs="Times New Roman"/>
                <w:iCs/>
              </w:rPr>
              <w:t xml:space="preserve">constituie </w:t>
            </w:r>
            <w:r w:rsidRPr="00450AA7">
              <w:rPr>
                <w:rFonts w:cs="Times New Roman"/>
                <w:iCs/>
                <w:shd w:val="clear" w:color="auto" w:fill="FFFFFF"/>
              </w:rPr>
              <w:t>pericol deosebit pentru securitatea statului</w:t>
            </w:r>
            <w:r w:rsidRPr="00450AA7">
              <w:rPr>
                <w:rFonts w:eastAsia="Times New Roman" w:cs="Times New Roman"/>
                <w:lang w:eastAsia="ru-RU"/>
              </w:rPr>
              <w:t xml:space="preserve">. </w:t>
            </w:r>
          </w:p>
          <w:p w14:paraId="29FAEF49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628B63AF" w14:textId="54751030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Aici, este important de reținut că amenințările în </w:t>
            </w:r>
            <w:r w:rsidRPr="00450AA7">
              <w:rPr>
                <w:rFonts w:cs="Times New Roman"/>
                <w:bCs/>
                <w:lang w:val="ro-MD"/>
              </w:rPr>
              <w:t xml:space="preserve">adresa demnitarilor beneficiare de protecție de stat pot avea loc prin diferite forme (publice, hibride, </w:t>
            </w:r>
            <w:r w:rsidRPr="00450AA7">
              <w:rPr>
                <w:rFonts w:cs="Times New Roman"/>
                <w:shd w:val="clear" w:color="auto" w:fill="FFFFFF"/>
              </w:rPr>
              <w:t>prin intermediul rețelelor de socializare</w:t>
            </w:r>
            <w:r w:rsidRPr="00450AA7">
              <w:rPr>
                <w:rFonts w:cs="Times New Roman"/>
                <w:bCs/>
                <w:lang w:val="ro-MD"/>
              </w:rPr>
              <w:t xml:space="preserve">), astfel, urmează a fi întreprinse toate măsurile pentru  a preveni și contracara aceste acțiuni. </w:t>
            </w:r>
          </w:p>
          <w:p w14:paraId="0017936E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187C2A43" w14:textId="1ABA81F0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Times New Roman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În context, este necesară și operarea modificărilor în </w:t>
            </w:r>
            <w:r w:rsidRPr="00450AA7">
              <w:rPr>
                <w:rFonts w:cs="Times New Roman"/>
              </w:rPr>
              <w:t xml:space="preserve">Legea nr.619/1995 privind organele securității statului. </w:t>
            </w:r>
          </w:p>
          <w:p w14:paraId="727B842F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Times New Roman"/>
              </w:rPr>
            </w:pPr>
          </w:p>
          <w:p w14:paraId="0CE4C7A3" w14:textId="237FA221" w:rsidR="00E14320" w:rsidRPr="00450AA7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</w:pPr>
            <w:r w:rsidRPr="00450AA7">
              <w:rPr>
                <w:rFonts w:cs="Times New Roman"/>
              </w:rPr>
              <w:t>În acest sens, în scopul aducerii în concordanță a prevederilor actelor normative din domeniul securității statului, se vor expune într-o nouă redacție prevederi, care se vor regăsi la articolul 3 alineatul (1) și articolul 8 din Legea nr.619/1995, acestea fiind ajustate la rigorile actuale.</w:t>
            </w:r>
          </w:p>
        </w:tc>
      </w:tr>
      <w:tr w:rsidR="00E14320" w:rsidRPr="00450AA7" w14:paraId="2C355828" w14:textId="77777777" w:rsidTr="00450AA7">
        <w:tc>
          <w:tcPr>
            <w:tcW w:w="5000" w:type="pct"/>
          </w:tcPr>
          <w:p w14:paraId="7914C0CC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>3.</w:t>
            </w:r>
            <w:r w:rsidRPr="00450AA7">
              <w:rPr>
                <w:rFonts w:eastAsia="Calibri" w:cs="Times New Roman"/>
                <w:lang w:eastAsia="ru-RU"/>
              </w:rPr>
              <w:t xml:space="preserve"> </w:t>
            </w:r>
            <w:r w:rsidRPr="00450AA7">
              <w:rPr>
                <w:rFonts w:eastAsia="Calibri" w:cs="Times New Roman"/>
                <w:b/>
                <w:lang w:eastAsia="ru-RU"/>
              </w:rPr>
              <w:t xml:space="preserve">Descrierea gradului de compatibilitate pentru proiectele care au ca scop armonizarea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legislaţiei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naţionale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cu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legislaţia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Uniunii Europene.</w:t>
            </w:r>
          </w:p>
        </w:tc>
      </w:tr>
      <w:tr w:rsidR="00E14320" w:rsidRPr="00450AA7" w14:paraId="7C9E6106" w14:textId="77777777" w:rsidTr="00450AA7">
        <w:tc>
          <w:tcPr>
            <w:tcW w:w="5000" w:type="pct"/>
          </w:tcPr>
          <w:p w14:paraId="4971C6E1" w14:textId="77777777" w:rsidR="009020F9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</w:p>
          <w:p w14:paraId="585AE7C6" w14:textId="77777777" w:rsidR="00E14320" w:rsidRDefault="00E14320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Times New Roman" w:cs="Times New Roman"/>
                <w:lang w:eastAsia="ru-RU"/>
              </w:rPr>
            </w:pPr>
            <w:r w:rsidRPr="00450AA7">
              <w:rPr>
                <w:rFonts w:eastAsia="Times New Roman" w:cs="Times New Roman"/>
                <w:lang w:eastAsia="ru-RU"/>
              </w:rPr>
              <w:t xml:space="preserve">Prezentul proiect de lege nu reprezintă un act de armonizare a legislației naționale cu legislația </w:t>
            </w:r>
            <w:r w:rsidRPr="00450AA7">
              <w:rPr>
                <w:rFonts w:eastAsia="Times New Roman" w:cs="Times New Roman"/>
                <w:bCs/>
              </w:rPr>
              <w:t>Uniunii Europene</w:t>
            </w:r>
            <w:r w:rsidRPr="00450AA7">
              <w:rPr>
                <w:rFonts w:eastAsia="Times New Roman" w:cs="Times New Roman"/>
                <w:lang w:eastAsia="ru-RU"/>
              </w:rPr>
              <w:t>.</w:t>
            </w:r>
          </w:p>
          <w:p w14:paraId="1583CEBA" w14:textId="1C2EC615" w:rsidR="009020F9" w:rsidRPr="00450AA7" w:rsidRDefault="009020F9" w:rsidP="009020F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</w:p>
        </w:tc>
      </w:tr>
      <w:tr w:rsidR="00E14320" w:rsidRPr="00450AA7" w14:paraId="2648A112" w14:textId="77777777" w:rsidTr="00450AA7">
        <w:tc>
          <w:tcPr>
            <w:tcW w:w="5000" w:type="pct"/>
          </w:tcPr>
          <w:p w14:paraId="62FD30DE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 xml:space="preserve">4. Principalele prevederi ale proiectului şi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evidenţierea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 xml:space="preserve"> elementelor noi</w:t>
            </w:r>
          </w:p>
        </w:tc>
      </w:tr>
      <w:tr w:rsidR="00E14320" w:rsidRPr="00450AA7" w14:paraId="0333359E" w14:textId="77777777" w:rsidTr="00450AA7">
        <w:trPr>
          <w:trHeight w:val="4385"/>
        </w:trPr>
        <w:tc>
          <w:tcPr>
            <w:tcW w:w="5000" w:type="pct"/>
          </w:tcPr>
          <w:p w14:paraId="497A9267" w14:textId="77777777" w:rsidR="009020F9" w:rsidRDefault="009020F9" w:rsidP="009020F9">
            <w:pPr>
              <w:pStyle w:val="NormalWeb"/>
              <w:shd w:val="clear" w:color="auto" w:fill="FFFFFF"/>
              <w:tabs>
                <w:tab w:val="left" w:pos="306"/>
              </w:tabs>
              <w:ind w:left="22" w:firstLine="0"/>
              <w:rPr>
                <w:rFonts w:ascii="Georgia" w:hAnsi="Georgia"/>
                <w:lang w:val="ro-RO"/>
              </w:rPr>
            </w:pPr>
          </w:p>
          <w:p w14:paraId="4B580302" w14:textId="2CE788DF" w:rsidR="00E14320" w:rsidRDefault="00E14320" w:rsidP="009020F9">
            <w:pPr>
              <w:pStyle w:val="NormalWeb"/>
              <w:numPr>
                <w:ilvl w:val="0"/>
                <w:numId w:val="27"/>
              </w:numPr>
              <w:shd w:val="clear" w:color="auto" w:fill="FFFFFF"/>
              <w:tabs>
                <w:tab w:val="left" w:pos="306"/>
              </w:tabs>
              <w:ind w:left="0" w:firstLine="22"/>
              <w:rPr>
                <w:rFonts w:ascii="Georgia" w:hAnsi="Georgia"/>
                <w:lang w:val="ro-RO"/>
              </w:rPr>
            </w:pPr>
            <w:r w:rsidRPr="00450AA7">
              <w:rPr>
                <w:rFonts w:ascii="Georgia" w:hAnsi="Georgia"/>
                <w:lang w:val="ro-RO"/>
              </w:rPr>
              <w:t>La articolul 4 din Legea securității statului nr.618/1995, alineatul (2) se completează cu litera s) cu următorul cuprins:</w:t>
            </w:r>
          </w:p>
          <w:p w14:paraId="01ECAF0C" w14:textId="77777777" w:rsidR="009020F9" w:rsidRPr="00450AA7" w:rsidRDefault="009020F9" w:rsidP="009020F9">
            <w:pPr>
              <w:pStyle w:val="NormalWeb"/>
              <w:shd w:val="clear" w:color="auto" w:fill="FFFFFF"/>
              <w:tabs>
                <w:tab w:val="left" w:pos="306"/>
              </w:tabs>
              <w:ind w:left="22" w:firstLine="0"/>
              <w:rPr>
                <w:rFonts w:ascii="Georgia" w:hAnsi="Georgia"/>
                <w:lang w:val="ro-RO"/>
              </w:rPr>
            </w:pPr>
          </w:p>
          <w:p w14:paraId="0A784AE8" w14:textId="77777777" w:rsidR="00E14320" w:rsidRDefault="00E14320" w:rsidP="009020F9">
            <w:pPr>
              <w:spacing w:after="0" w:line="240" w:lineRule="auto"/>
              <w:ind w:left="0"/>
              <w:jc w:val="both"/>
              <w:rPr>
                <w:rFonts w:cs="Times New Roman"/>
              </w:rPr>
            </w:pPr>
            <w:r w:rsidRPr="00450AA7">
              <w:rPr>
                <w:rFonts w:cs="Times New Roman"/>
                <w:shd w:val="clear" w:color="auto" w:fill="FFFFFF"/>
              </w:rPr>
              <w:t xml:space="preserve">„s) amenințările publice, hibride, inclusiv prin intermediul rețelelor de socializare,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acţiunile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 prin care s-ar atenta la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viaţa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 xml:space="preserve">, integritatea fizică, libertatea de </w:t>
            </w:r>
            <w:proofErr w:type="spellStart"/>
            <w:r w:rsidRPr="00450AA7">
              <w:rPr>
                <w:rFonts w:cs="Times New Roman"/>
                <w:shd w:val="clear" w:color="auto" w:fill="FFFFFF"/>
              </w:rPr>
              <w:t>acţiune</w:t>
            </w:r>
            <w:proofErr w:type="spellEnd"/>
            <w:r w:rsidRPr="00450AA7">
              <w:rPr>
                <w:rFonts w:cs="Times New Roman"/>
                <w:shd w:val="clear" w:color="auto" w:fill="FFFFFF"/>
              </w:rPr>
              <w:t>, sănătatea și securitatea persoanelor beneficiare de protecție de stat.”.</w:t>
            </w:r>
            <w:r w:rsidRPr="00450AA7">
              <w:rPr>
                <w:rFonts w:cs="Times New Roman"/>
              </w:rPr>
              <w:t xml:space="preserve"> </w:t>
            </w:r>
          </w:p>
          <w:p w14:paraId="780EB3F4" w14:textId="77777777" w:rsidR="009020F9" w:rsidRPr="00450AA7" w:rsidRDefault="009020F9" w:rsidP="009020F9">
            <w:pPr>
              <w:spacing w:after="0" w:line="240" w:lineRule="auto"/>
              <w:ind w:left="0"/>
              <w:jc w:val="both"/>
              <w:rPr>
                <w:rFonts w:cs="Times New Roman"/>
              </w:rPr>
            </w:pPr>
          </w:p>
          <w:p w14:paraId="44D59142" w14:textId="77777777" w:rsidR="00E14320" w:rsidRPr="00450AA7" w:rsidRDefault="00E14320" w:rsidP="009020F9">
            <w:pPr>
              <w:pStyle w:val="NormalWeb"/>
              <w:numPr>
                <w:ilvl w:val="0"/>
                <w:numId w:val="27"/>
              </w:numPr>
              <w:shd w:val="clear" w:color="auto" w:fill="FFFFFF"/>
              <w:tabs>
                <w:tab w:val="left" w:pos="306"/>
              </w:tabs>
              <w:ind w:left="0" w:firstLine="0"/>
              <w:rPr>
                <w:rFonts w:ascii="Georgia" w:hAnsi="Georgia"/>
                <w:lang w:val="ro-RO"/>
              </w:rPr>
            </w:pPr>
            <w:r w:rsidRPr="00450AA7">
              <w:rPr>
                <w:rFonts w:ascii="Georgia" w:hAnsi="Georgia"/>
                <w:lang w:val="ro-RO"/>
              </w:rPr>
              <w:t>Legea nr.619/1995 privind organele securității statului se modifică după cum urmează:</w:t>
            </w:r>
          </w:p>
          <w:p w14:paraId="50327B86" w14:textId="77777777" w:rsidR="00E14320" w:rsidRPr="00450AA7" w:rsidRDefault="00E14320" w:rsidP="009020F9">
            <w:pPr>
              <w:pStyle w:val="NormalWeb"/>
              <w:numPr>
                <w:ilvl w:val="0"/>
                <w:numId w:val="28"/>
              </w:numPr>
              <w:shd w:val="clear" w:color="auto" w:fill="FFFFFF"/>
              <w:tabs>
                <w:tab w:val="left" w:pos="1134"/>
              </w:tabs>
              <w:ind w:left="306" w:hanging="306"/>
              <w:rPr>
                <w:rFonts w:ascii="Georgia" w:hAnsi="Georgia"/>
                <w:lang w:val="ro-RO"/>
              </w:rPr>
            </w:pPr>
            <w:r w:rsidRPr="00450AA7">
              <w:rPr>
                <w:rFonts w:ascii="Georgia" w:hAnsi="Georgia"/>
                <w:lang w:val="ro-RO"/>
              </w:rPr>
              <w:t xml:space="preserve">la articolul 3 alineatul (1), litera g) va avea următorul cuprins: </w:t>
            </w:r>
          </w:p>
          <w:p w14:paraId="3BB9A8C2" w14:textId="77777777" w:rsidR="00E14320" w:rsidRPr="00450AA7" w:rsidRDefault="00E14320" w:rsidP="009020F9">
            <w:pPr>
              <w:pStyle w:val="NormalWeb"/>
              <w:shd w:val="clear" w:color="auto" w:fill="FFFFFF"/>
              <w:ind w:firstLine="0"/>
              <w:rPr>
                <w:rFonts w:ascii="Georgia" w:hAnsi="Georgia"/>
                <w:lang w:val="ro-RO"/>
              </w:rPr>
            </w:pPr>
            <w:r w:rsidRPr="00450AA7">
              <w:rPr>
                <w:rFonts w:ascii="Georgia" w:hAnsi="Georgia"/>
                <w:shd w:val="clear" w:color="auto" w:fill="FFFFFF"/>
                <w:lang w:val="ro-RO"/>
              </w:rPr>
              <w:t>„g) asigurarea, în condițiile legii, a securității persoanelor beneficiare de protecție de stat;”.</w:t>
            </w:r>
          </w:p>
          <w:p w14:paraId="5C8BF597" w14:textId="77777777" w:rsidR="00E14320" w:rsidRPr="00450AA7" w:rsidRDefault="00E14320" w:rsidP="009020F9">
            <w:pPr>
              <w:pStyle w:val="NormalWeb"/>
              <w:numPr>
                <w:ilvl w:val="0"/>
                <w:numId w:val="28"/>
              </w:numPr>
              <w:shd w:val="clear" w:color="auto" w:fill="FFFFFF"/>
              <w:tabs>
                <w:tab w:val="left" w:pos="1134"/>
              </w:tabs>
              <w:ind w:left="306" w:hanging="284"/>
              <w:rPr>
                <w:rFonts w:ascii="Georgia" w:hAnsi="Georgia"/>
                <w:lang w:val="ro-RO"/>
              </w:rPr>
            </w:pPr>
            <w:r w:rsidRPr="00450AA7">
              <w:rPr>
                <w:rFonts w:ascii="Georgia" w:hAnsi="Georgia"/>
                <w:lang w:val="ro-RO"/>
              </w:rPr>
              <w:t xml:space="preserve">la articolul 8, litera e) va avea următorul cuprins: </w:t>
            </w:r>
          </w:p>
          <w:p w14:paraId="6442B0B8" w14:textId="77777777" w:rsidR="006B6AC6" w:rsidRDefault="00E14320" w:rsidP="009020F9">
            <w:pPr>
              <w:pStyle w:val="NormalWeb"/>
              <w:shd w:val="clear" w:color="auto" w:fill="FFFFFF"/>
              <w:ind w:firstLine="0"/>
              <w:rPr>
                <w:rFonts w:ascii="Georgia" w:hAnsi="Georgia"/>
                <w:shd w:val="clear" w:color="auto" w:fill="FFFFFF"/>
                <w:lang w:val="ro-RO"/>
              </w:rPr>
            </w:pPr>
            <w:r w:rsidRPr="00450AA7">
              <w:rPr>
                <w:rFonts w:ascii="Georgia" w:hAnsi="Georgia"/>
                <w:shd w:val="clear" w:color="auto" w:fill="FFFFFF"/>
                <w:lang w:val="ro-RO"/>
              </w:rPr>
              <w:t>„e) să întreprindă, în limitele competențelor legale, măsuri de asigurare a securității persoanelor beneficiare de protecție de stat;”.</w:t>
            </w:r>
          </w:p>
          <w:p w14:paraId="005976E7" w14:textId="41AC27B4" w:rsidR="009020F9" w:rsidRPr="00450AA7" w:rsidRDefault="009020F9" w:rsidP="009020F9">
            <w:pPr>
              <w:pStyle w:val="NormalWeb"/>
              <w:shd w:val="clear" w:color="auto" w:fill="FFFFFF"/>
              <w:ind w:firstLine="0"/>
              <w:rPr>
                <w:rFonts w:ascii="Georgia" w:hAnsi="Georgia"/>
                <w:lang w:val="ro-RO"/>
              </w:rPr>
            </w:pPr>
          </w:p>
        </w:tc>
      </w:tr>
      <w:tr w:rsidR="00E14320" w:rsidRPr="00450AA7" w14:paraId="3931B77A" w14:textId="77777777" w:rsidTr="00450AA7">
        <w:tc>
          <w:tcPr>
            <w:tcW w:w="5000" w:type="pct"/>
          </w:tcPr>
          <w:p w14:paraId="5E9C9CA1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 xml:space="preserve">5. Fundamentarea </w:t>
            </w:r>
            <w:proofErr w:type="spellStart"/>
            <w:r w:rsidRPr="00450AA7">
              <w:rPr>
                <w:rFonts w:eastAsia="Calibri" w:cs="Times New Roman"/>
                <w:b/>
                <w:lang w:eastAsia="ru-RU"/>
              </w:rPr>
              <w:t>economico</w:t>
            </w:r>
            <w:proofErr w:type="spellEnd"/>
            <w:r w:rsidRPr="00450AA7">
              <w:rPr>
                <w:rFonts w:eastAsia="Calibri" w:cs="Times New Roman"/>
                <w:b/>
                <w:lang w:eastAsia="ru-RU"/>
              </w:rPr>
              <w:t>-financiară</w:t>
            </w:r>
          </w:p>
        </w:tc>
      </w:tr>
      <w:tr w:rsidR="00E14320" w:rsidRPr="00450AA7" w14:paraId="3608884E" w14:textId="77777777" w:rsidTr="00450AA7">
        <w:tc>
          <w:tcPr>
            <w:tcW w:w="5000" w:type="pct"/>
          </w:tcPr>
          <w:p w14:paraId="425132A2" w14:textId="77777777" w:rsidR="009020F9" w:rsidRDefault="009020F9" w:rsidP="009020F9">
            <w:pPr>
              <w:pStyle w:val="Default"/>
              <w:jc w:val="both"/>
              <w:rPr>
                <w:rFonts w:ascii="Georgia" w:hAnsi="Georgia"/>
              </w:rPr>
            </w:pPr>
          </w:p>
          <w:p w14:paraId="0E93CF75" w14:textId="77777777" w:rsidR="00E14320" w:rsidRDefault="00E14320" w:rsidP="009020F9">
            <w:pPr>
              <w:pStyle w:val="Default"/>
              <w:jc w:val="both"/>
              <w:rPr>
                <w:rFonts w:ascii="Georgia" w:hAnsi="Georgia"/>
              </w:rPr>
            </w:pPr>
            <w:r w:rsidRPr="00450AA7">
              <w:rPr>
                <w:rFonts w:ascii="Georgia" w:hAnsi="Georgia"/>
              </w:rPr>
              <w:t>Implementarea proiectului de lege nu implică cheltuieli bugetare.</w:t>
            </w:r>
          </w:p>
          <w:p w14:paraId="4358858F" w14:textId="7E4F4684" w:rsidR="009020F9" w:rsidRPr="00450AA7" w:rsidRDefault="009020F9" w:rsidP="009020F9">
            <w:pPr>
              <w:pStyle w:val="Default"/>
              <w:jc w:val="both"/>
              <w:rPr>
                <w:rFonts w:ascii="Georgia" w:hAnsi="Georgia"/>
                <w:color w:val="auto"/>
                <w:lang w:eastAsia="ru-RU"/>
              </w:rPr>
            </w:pPr>
          </w:p>
        </w:tc>
      </w:tr>
      <w:tr w:rsidR="00E14320" w:rsidRPr="00450AA7" w14:paraId="4794A588" w14:textId="77777777" w:rsidTr="00450AA7">
        <w:tc>
          <w:tcPr>
            <w:tcW w:w="5000" w:type="pct"/>
          </w:tcPr>
          <w:p w14:paraId="0061EB83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>6. Modul de încorporare a actului în cadrul normativ în vigoare</w:t>
            </w:r>
          </w:p>
        </w:tc>
      </w:tr>
      <w:tr w:rsidR="00E14320" w:rsidRPr="00450AA7" w14:paraId="6ED94AD1" w14:textId="77777777" w:rsidTr="00450AA7">
        <w:tc>
          <w:tcPr>
            <w:tcW w:w="5000" w:type="pct"/>
          </w:tcPr>
          <w:p w14:paraId="4D7E296B" w14:textId="77777777" w:rsidR="009020F9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cs="Times New Roman"/>
                <w:lang w:eastAsia="ro-RO"/>
              </w:rPr>
            </w:pPr>
          </w:p>
          <w:p w14:paraId="2615135D" w14:textId="77777777" w:rsidR="00E14320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cs="Times New Roman"/>
                <w:lang w:eastAsia="ro-RO"/>
              </w:rPr>
            </w:pPr>
            <w:r w:rsidRPr="00450AA7">
              <w:rPr>
                <w:rFonts w:cs="Times New Roman"/>
                <w:lang w:eastAsia="ro-RO"/>
              </w:rPr>
              <w:t xml:space="preserve">Ca rezultat al aprobării proiectului de lege, urmează a fi ajustat/modificat cadrul normativ instituțional al </w:t>
            </w:r>
            <w:r w:rsidRPr="00450AA7">
              <w:rPr>
                <w:rFonts w:eastAsia="Calibri" w:cs="Times New Roman"/>
              </w:rPr>
              <w:t xml:space="preserve">Serviciului de </w:t>
            </w:r>
            <w:proofErr w:type="spellStart"/>
            <w:r w:rsidRPr="00450AA7">
              <w:rPr>
                <w:rFonts w:eastAsia="Calibri" w:cs="Times New Roman"/>
              </w:rPr>
              <w:t>Protecţie</w:t>
            </w:r>
            <w:proofErr w:type="spellEnd"/>
            <w:r w:rsidRPr="00450AA7">
              <w:rPr>
                <w:rFonts w:eastAsia="Calibri" w:cs="Times New Roman"/>
              </w:rPr>
              <w:t xml:space="preserve"> şi Pază de Stat</w:t>
            </w:r>
            <w:r w:rsidRPr="00450AA7">
              <w:rPr>
                <w:rFonts w:cs="Times New Roman"/>
                <w:lang w:eastAsia="ro-RO"/>
              </w:rPr>
              <w:t>.</w:t>
            </w:r>
          </w:p>
          <w:p w14:paraId="2C9F1AF1" w14:textId="40105448" w:rsidR="009020F9" w:rsidRPr="00450AA7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</w:p>
        </w:tc>
      </w:tr>
      <w:tr w:rsidR="00E14320" w:rsidRPr="00450AA7" w14:paraId="36BA5D26" w14:textId="77777777" w:rsidTr="00450AA7">
        <w:tc>
          <w:tcPr>
            <w:tcW w:w="5000" w:type="pct"/>
          </w:tcPr>
          <w:p w14:paraId="211827C4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>7. Avizarea şi consultarea publică a proiectului</w:t>
            </w:r>
          </w:p>
        </w:tc>
      </w:tr>
      <w:tr w:rsidR="00E14320" w:rsidRPr="00450AA7" w14:paraId="23F02A92" w14:textId="77777777" w:rsidTr="00450AA7">
        <w:tc>
          <w:tcPr>
            <w:tcW w:w="5000" w:type="pct"/>
          </w:tcPr>
          <w:p w14:paraId="52E41303" w14:textId="77777777" w:rsidR="009020F9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 w:bidi="ro-RO"/>
              </w:rPr>
            </w:pPr>
          </w:p>
          <w:p w14:paraId="56905A8B" w14:textId="77777777" w:rsidR="00E14320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 w:bidi="ro-RO"/>
              </w:rPr>
            </w:pPr>
            <w:r w:rsidRPr="00450AA7">
              <w:rPr>
                <w:rFonts w:eastAsia="Calibri" w:cs="Times New Roman"/>
                <w:lang w:eastAsia="ru-RU" w:bidi="ro-RO"/>
              </w:rPr>
              <w:t xml:space="preserve">Proiectul de lege urmează a fi supus avizării și consultării publice în conformitate cu </w:t>
            </w:r>
            <w:r w:rsidRPr="00450AA7">
              <w:rPr>
                <w:rFonts w:eastAsia="Calibri" w:cs="Times New Roman"/>
                <w:lang w:eastAsia="ru-RU"/>
              </w:rPr>
              <w:t>legislația în vigoare</w:t>
            </w:r>
            <w:r w:rsidRPr="00450AA7">
              <w:rPr>
                <w:rFonts w:eastAsia="Calibri" w:cs="Times New Roman"/>
                <w:lang w:eastAsia="ru-RU" w:bidi="ro-RO"/>
              </w:rPr>
              <w:t>.</w:t>
            </w:r>
          </w:p>
          <w:p w14:paraId="26945791" w14:textId="7C07D0D9" w:rsidR="009020F9" w:rsidRPr="00450AA7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 w:bidi="ro-RO"/>
              </w:rPr>
            </w:pPr>
          </w:p>
        </w:tc>
      </w:tr>
      <w:tr w:rsidR="00E14320" w:rsidRPr="00450AA7" w14:paraId="79D302BA" w14:textId="77777777" w:rsidTr="00450AA7">
        <w:tc>
          <w:tcPr>
            <w:tcW w:w="5000" w:type="pct"/>
          </w:tcPr>
          <w:p w14:paraId="4F9DF529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>8. Constatările expertizei anticorupție</w:t>
            </w:r>
          </w:p>
        </w:tc>
      </w:tr>
      <w:tr w:rsidR="00E14320" w:rsidRPr="00450AA7" w14:paraId="7791AF42" w14:textId="77777777" w:rsidTr="00450AA7">
        <w:tc>
          <w:tcPr>
            <w:tcW w:w="5000" w:type="pct"/>
          </w:tcPr>
          <w:p w14:paraId="0BBA8AE5" w14:textId="77777777" w:rsidR="009020F9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</w:p>
          <w:p w14:paraId="33AD21F5" w14:textId="77777777" w:rsidR="00E14320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  <w:r w:rsidRPr="00450AA7">
              <w:rPr>
                <w:rFonts w:eastAsia="Calibri" w:cs="Times New Roman"/>
                <w:lang w:eastAsia="ru-RU"/>
              </w:rPr>
              <w:t>Proiectul de lege urmează a fi supus expertizei anticorupție în conformitate cu legislația în vigoare.</w:t>
            </w:r>
          </w:p>
          <w:p w14:paraId="2F1C9BCC" w14:textId="12BA2F70" w:rsidR="009020F9" w:rsidRPr="00450AA7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</w:p>
        </w:tc>
      </w:tr>
      <w:tr w:rsidR="00E14320" w:rsidRPr="00450AA7" w14:paraId="55AA35DF" w14:textId="77777777" w:rsidTr="00450AA7">
        <w:tc>
          <w:tcPr>
            <w:tcW w:w="5000" w:type="pct"/>
          </w:tcPr>
          <w:p w14:paraId="2AFD6220" w14:textId="77777777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b/>
                <w:lang w:eastAsia="ru-RU"/>
              </w:rPr>
            </w:pPr>
            <w:r w:rsidRPr="00450AA7">
              <w:rPr>
                <w:rFonts w:eastAsia="Calibri" w:cs="Times New Roman"/>
                <w:b/>
                <w:lang w:eastAsia="ru-RU"/>
              </w:rPr>
              <w:t>9. Constatările expertizei juridice</w:t>
            </w:r>
          </w:p>
        </w:tc>
      </w:tr>
      <w:tr w:rsidR="00E14320" w:rsidRPr="00450AA7" w14:paraId="52EF4A4D" w14:textId="77777777" w:rsidTr="00450AA7">
        <w:tc>
          <w:tcPr>
            <w:tcW w:w="5000" w:type="pct"/>
          </w:tcPr>
          <w:p w14:paraId="5BA96315" w14:textId="77777777" w:rsidR="009020F9" w:rsidRDefault="009020F9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</w:p>
          <w:p w14:paraId="7DE19A74" w14:textId="0E6F374E" w:rsidR="00E14320" w:rsidRPr="00450AA7" w:rsidRDefault="00E14320" w:rsidP="009020F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rFonts w:eastAsia="Calibri" w:cs="Times New Roman"/>
                <w:lang w:eastAsia="ru-RU"/>
              </w:rPr>
            </w:pPr>
            <w:r w:rsidRPr="00450AA7">
              <w:rPr>
                <w:rFonts w:eastAsia="Calibri" w:cs="Times New Roman"/>
                <w:lang w:eastAsia="ru-RU"/>
              </w:rPr>
              <w:t>Proiectul de lege urmează a fi supus expertizei juridice în conformitate cu legislația în vigoare.</w:t>
            </w:r>
          </w:p>
        </w:tc>
      </w:tr>
    </w:tbl>
    <w:p w14:paraId="0F417AB1" w14:textId="77777777" w:rsidR="000418A7" w:rsidRPr="00450AA7" w:rsidRDefault="000418A7" w:rsidP="00B83971">
      <w:pPr>
        <w:widowControl w:val="0"/>
        <w:spacing w:after="0"/>
        <w:jc w:val="center"/>
        <w:rPr>
          <w:rFonts w:cs="Times New Roman"/>
          <w:b/>
        </w:rPr>
      </w:pPr>
    </w:p>
    <w:p w14:paraId="31DECF51" w14:textId="77777777" w:rsidR="00B90BDA" w:rsidRPr="00450AA7" w:rsidRDefault="00B90BDA" w:rsidP="00B83971">
      <w:pPr>
        <w:tabs>
          <w:tab w:val="left" w:pos="884"/>
          <w:tab w:val="left" w:pos="1196"/>
        </w:tabs>
        <w:spacing w:after="0"/>
        <w:jc w:val="both"/>
        <w:rPr>
          <w:rFonts w:cs="Times New Roman"/>
        </w:rPr>
      </w:pPr>
    </w:p>
    <w:p w14:paraId="0D091ABB" w14:textId="6F9C0364" w:rsidR="00B603E1" w:rsidRPr="00450AA7" w:rsidRDefault="00B90BDA" w:rsidP="00B83971">
      <w:pPr>
        <w:pStyle w:val="ListParagraph"/>
        <w:spacing w:after="0" w:line="240" w:lineRule="auto"/>
        <w:ind w:left="7200" w:right="111"/>
        <w:rPr>
          <w:rFonts w:cs="Times New Roman"/>
          <w:b/>
        </w:rPr>
      </w:pPr>
      <w:r w:rsidRPr="00450AA7">
        <w:rPr>
          <w:rFonts w:cs="Times New Roman"/>
          <w:b/>
        </w:rPr>
        <w:t>Lilian CARP</w:t>
      </w:r>
    </w:p>
    <w:p w14:paraId="715B4C7A" w14:textId="2ACC94C5" w:rsidR="00B603E1" w:rsidRPr="00450AA7" w:rsidRDefault="00B603E1" w:rsidP="003D0E38">
      <w:pPr>
        <w:pStyle w:val="ListParagraph"/>
        <w:spacing w:after="0" w:line="240" w:lineRule="auto"/>
        <w:ind w:left="7200" w:right="111"/>
      </w:pPr>
      <w:r w:rsidRPr="00450AA7">
        <w:rPr>
          <w:rFonts w:cs="Times New Roman"/>
          <w:b/>
        </w:rPr>
        <w:t xml:space="preserve">Deputat în </w:t>
      </w:r>
      <w:r w:rsidRPr="00450AA7">
        <w:rPr>
          <w:rFonts w:cs="Times New Roman"/>
          <w:b/>
          <w:lang w:val="fr-FR"/>
        </w:rPr>
        <w:t>Parlament</w:t>
      </w:r>
      <w:permEnd w:id="1925207865"/>
    </w:p>
    <w:sectPr w:rsidR="00B603E1" w:rsidRPr="00450AA7" w:rsidSect="007469C0">
      <w:type w:val="continuous"/>
      <w:pgSz w:w="11906" w:h="16838" w:code="9"/>
      <w:pgMar w:top="851" w:right="1021" w:bottom="0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9A11E" w14:textId="77777777" w:rsidR="00015AC1" w:rsidRPr="00150C8A" w:rsidRDefault="00015AC1" w:rsidP="00764062">
      <w:r w:rsidRPr="00150C8A">
        <w:separator/>
      </w:r>
    </w:p>
  </w:endnote>
  <w:endnote w:type="continuationSeparator" w:id="0">
    <w:p w14:paraId="4BB28FBC" w14:textId="77777777" w:rsidR="00015AC1" w:rsidRPr="00150C8A" w:rsidRDefault="00015AC1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D14E96" w14:textId="77777777" w:rsidR="00976ABE" w:rsidRDefault="007C63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2D9A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32C076B5" w14:textId="77777777" w:rsidR="00976ABE" w:rsidRDefault="00976A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4E849" w14:textId="0FDDCC12" w:rsidR="00976ABE" w:rsidRPr="00416C17" w:rsidRDefault="00B22F51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4AE8AFC" wp14:editId="24EF6AB8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C0062B"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4AE02D68" w14:textId="77777777" w:rsidR="00976ABE" w:rsidRPr="00416C17" w:rsidRDefault="00976AB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53AD669" w14:textId="77777777" w:rsidR="00976ABE" w:rsidRPr="00416C17" w:rsidRDefault="00976AB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BE94C" w14:textId="77777777" w:rsidR="00015AC1" w:rsidRPr="00150C8A" w:rsidRDefault="00015AC1" w:rsidP="00764062">
      <w:r w:rsidRPr="00150C8A">
        <w:separator/>
      </w:r>
    </w:p>
  </w:footnote>
  <w:footnote w:type="continuationSeparator" w:id="0">
    <w:p w14:paraId="6D23A805" w14:textId="77777777" w:rsidR="00015AC1" w:rsidRPr="00150C8A" w:rsidRDefault="00015AC1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22F2" w14:textId="77777777" w:rsidR="00976ABE" w:rsidRPr="00764062" w:rsidRDefault="00976ABE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AF60403" wp14:editId="2B04DD6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C039C"/>
    <w:multiLevelType w:val="hybridMultilevel"/>
    <w:tmpl w:val="799CD806"/>
    <w:lvl w:ilvl="0" w:tplc="58A6321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E383FA7"/>
    <w:multiLevelType w:val="hybridMultilevel"/>
    <w:tmpl w:val="70AA9798"/>
    <w:lvl w:ilvl="0" w:tplc="17D84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3B003F"/>
    <w:multiLevelType w:val="hybridMultilevel"/>
    <w:tmpl w:val="6C8CD9E4"/>
    <w:lvl w:ilvl="0" w:tplc="0D5AAB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116FF2"/>
    <w:multiLevelType w:val="multilevel"/>
    <w:tmpl w:val="E27C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E488C"/>
    <w:multiLevelType w:val="hybridMultilevel"/>
    <w:tmpl w:val="1370EC50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55D93"/>
    <w:multiLevelType w:val="hybridMultilevel"/>
    <w:tmpl w:val="0F9E6100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24B49"/>
    <w:multiLevelType w:val="hybridMultilevel"/>
    <w:tmpl w:val="48FA284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13574"/>
    <w:multiLevelType w:val="hybridMultilevel"/>
    <w:tmpl w:val="D884F25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5F56"/>
    <w:multiLevelType w:val="hybridMultilevel"/>
    <w:tmpl w:val="4A086BB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F10C5"/>
    <w:multiLevelType w:val="hybridMultilevel"/>
    <w:tmpl w:val="6108D758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20543"/>
    <w:multiLevelType w:val="hybridMultilevel"/>
    <w:tmpl w:val="31922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0BE310D"/>
    <w:multiLevelType w:val="hybridMultilevel"/>
    <w:tmpl w:val="C2F8334C"/>
    <w:lvl w:ilvl="0" w:tplc="5D7E1DAC">
      <w:numFmt w:val="bullet"/>
      <w:lvlText w:val="-"/>
      <w:lvlJc w:val="left"/>
      <w:pPr>
        <w:ind w:left="1838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2" w15:restartNumberingAfterBreak="0">
    <w:nsid w:val="37591558"/>
    <w:multiLevelType w:val="hybridMultilevel"/>
    <w:tmpl w:val="1EAC07F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D5072"/>
    <w:multiLevelType w:val="hybridMultilevel"/>
    <w:tmpl w:val="2ACC3FF8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3F5095"/>
    <w:multiLevelType w:val="multilevel"/>
    <w:tmpl w:val="92BCD4D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2432A"/>
    <w:multiLevelType w:val="hybridMultilevel"/>
    <w:tmpl w:val="E03C14EE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262C54"/>
    <w:multiLevelType w:val="hybridMultilevel"/>
    <w:tmpl w:val="B9C66F6A"/>
    <w:lvl w:ilvl="0" w:tplc="6320481C"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7" w15:restartNumberingAfterBreak="0">
    <w:nsid w:val="54156442"/>
    <w:multiLevelType w:val="hybridMultilevel"/>
    <w:tmpl w:val="16144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B94F26"/>
    <w:multiLevelType w:val="hybridMultilevel"/>
    <w:tmpl w:val="0C4AF56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D75B34"/>
    <w:multiLevelType w:val="hybridMultilevel"/>
    <w:tmpl w:val="8BDAC68A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FB694E"/>
    <w:multiLevelType w:val="hybridMultilevel"/>
    <w:tmpl w:val="578E3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6805B1"/>
    <w:multiLevelType w:val="hybridMultilevel"/>
    <w:tmpl w:val="C31CBF2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B00BE"/>
    <w:multiLevelType w:val="hybridMultilevel"/>
    <w:tmpl w:val="29B09772"/>
    <w:lvl w:ilvl="0" w:tplc="01A8C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3712BC"/>
    <w:multiLevelType w:val="hybridMultilevel"/>
    <w:tmpl w:val="92BCD4D4"/>
    <w:lvl w:ilvl="0" w:tplc="2A7AEB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E1D26"/>
    <w:multiLevelType w:val="hybridMultilevel"/>
    <w:tmpl w:val="E27C4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C90D75"/>
    <w:multiLevelType w:val="hybridMultilevel"/>
    <w:tmpl w:val="DC0EC48C"/>
    <w:lvl w:ilvl="0" w:tplc="FE62861E">
      <w:start w:val="1"/>
      <w:numFmt w:val="decimal"/>
      <w:lvlText w:val="%1."/>
      <w:lvlJc w:val="left"/>
      <w:pPr>
        <w:ind w:left="229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011" w:hanging="360"/>
      </w:pPr>
    </w:lvl>
    <w:lvl w:ilvl="2" w:tplc="0409001B" w:tentative="1">
      <w:start w:val="1"/>
      <w:numFmt w:val="lowerRoman"/>
      <w:lvlText w:val="%3."/>
      <w:lvlJc w:val="right"/>
      <w:pPr>
        <w:ind w:left="3731" w:hanging="180"/>
      </w:pPr>
    </w:lvl>
    <w:lvl w:ilvl="3" w:tplc="0409000F" w:tentative="1">
      <w:start w:val="1"/>
      <w:numFmt w:val="decimal"/>
      <w:lvlText w:val="%4."/>
      <w:lvlJc w:val="left"/>
      <w:pPr>
        <w:ind w:left="4451" w:hanging="360"/>
      </w:pPr>
    </w:lvl>
    <w:lvl w:ilvl="4" w:tplc="04090019" w:tentative="1">
      <w:start w:val="1"/>
      <w:numFmt w:val="lowerLetter"/>
      <w:lvlText w:val="%5."/>
      <w:lvlJc w:val="left"/>
      <w:pPr>
        <w:ind w:left="5171" w:hanging="360"/>
      </w:pPr>
    </w:lvl>
    <w:lvl w:ilvl="5" w:tplc="0409001B" w:tentative="1">
      <w:start w:val="1"/>
      <w:numFmt w:val="lowerRoman"/>
      <w:lvlText w:val="%6."/>
      <w:lvlJc w:val="right"/>
      <w:pPr>
        <w:ind w:left="5891" w:hanging="180"/>
      </w:pPr>
    </w:lvl>
    <w:lvl w:ilvl="6" w:tplc="0409000F" w:tentative="1">
      <w:start w:val="1"/>
      <w:numFmt w:val="decimal"/>
      <w:lvlText w:val="%7."/>
      <w:lvlJc w:val="left"/>
      <w:pPr>
        <w:ind w:left="6611" w:hanging="360"/>
      </w:pPr>
    </w:lvl>
    <w:lvl w:ilvl="7" w:tplc="04090019" w:tentative="1">
      <w:start w:val="1"/>
      <w:numFmt w:val="lowerLetter"/>
      <w:lvlText w:val="%8."/>
      <w:lvlJc w:val="left"/>
      <w:pPr>
        <w:ind w:left="7331" w:hanging="360"/>
      </w:pPr>
    </w:lvl>
    <w:lvl w:ilvl="8" w:tplc="040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7" w15:restartNumberingAfterBreak="0">
    <w:nsid w:val="7F8F5879"/>
    <w:multiLevelType w:val="hybridMultilevel"/>
    <w:tmpl w:val="A8868C56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7924118">
    <w:abstractNumId w:val="26"/>
  </w:num>
  <w:num w:numId="2" w16cid:durableId="189413837">
    <w:abstractNumId w:val="25"/>
  </w:num>
  <w:num w:numId="3" w16cid:durableId="1623730976">
    <w:abstractNumId w:val="3"/>
  </w:num>
  <w:num w:numId="4" w16cid:durableId="1584686512">
    <w:abstractNumId w:val="23"/>
  </w:num>
  <w:num w:numId="5" w16cid:durableId="364406602">
    <w:abstractNumId w:val="19"/>
  </w:num>
  <w:num w:numId="6" w16cid:durableId="2046976281">
    <w:abstractNumId w:val="8"/>
  </w:num>
  <w:num w:numId="7" w16cid:durableId="2084444735">
    <w:abstractNumId w:val="27"/>
  </w:num>
  <w:num w:numId="8" w16cid:durableId="1336148439">
    <w:abstractNumId w:val="6"/>
  </w:num>
  <w:num w:numId="9" w16cid:durableId="2057660669">
    <w:abstractNumId w:val="9"/>
  </w:num>
  <w:num w:numId="10" w16cid:durableId="241379664">
    <w:abstractNumId w:val="24"/>
  </w:num>
  <w:num w:numId="11" w16cid:durableId="1144659905">
    <w:abstractNumId w:val="14"/>
  </w:num>
  <w:num w:numId="12" w16cid:durableId="1093479529">
    <w:abstractNumId w:val="13"/>
  </w:num>
  <w:num w:numId="13" w16cid:durableId="1730615844">
    <w:abstractNumId w:val="18"/>
  </w:num>
  <w:num w:numId="14" w16cid:durableId="1199777526">
    <w:abstractNumId w:val="5"/>
  </w:num>
  <w:num w:numId="15" w16cid:durableId="1603756918">
    <w:abstractNumId w:val="4"/>
  </w:num>
  <w:num w:numId="16" w16cid:durableId="556278724">
    <w:abstractNumId w:val="12"/>
  </w:num>
  <w:num w:numId="17" w16cid:durableId="105660931">
    <w:abstractNumId w:val="7"/>
  </w:num>
  <w:num w:numId="18" w16cid:durableId="167990492">
    <w:abstractNumId w:val="21"/>
  </w:num>
  <w:num w:numId="19" w16cid:durableId="1001087285">
    <w:abstractNumId w:val="15"/>
  </w:num>
  <w:num w:numId="20" w16cid:durableId="667253687">
    <w:abstractNumId w:val="16"/>
  </w:num>
  <w:num w:numId="21" w16cid:durableId="1821455484">
    <w:abstractNumId w:val="10"/>
  </w:num>
  <w:num w:numId="22" w16cid:durableId="157346947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4605951">
    <w:abstractNumId w:val="22"/>
  </w:num>
  <w:num w:numId="24" w16cid:durableId="557595205">
    <w:abstractNumId w:val="17"/>
  </w:num>
  <w:num w:numId="25" w16cid:durableId="5833756">
    <w:abstractNumId w:val="11"/>
  </w:num>
  <w:num w:numId="26" w16cid:durableId="1975015344">
    <w:abstractNumId w:val="2"/>
  </w:num>
  <w:num w:numId="27" w16cid:durableId="1757822226">
    <w:abstractNumId w:val="1"/>
  </w:num>
  <w:num w:numId="28" w16cid:durableId="264267797">
    <w:abstractNumId w:val="20"/>
  </w:num>
  <w:num w:numId="29" w16cid:durableId="1797022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533"/>
    <w:rsid w:val="00015AC1"/>
    <w:rsid w:val="00022DE3"/>
    <w:rsid w:val="000265DE"/>
    <w:rsid w:val="000418A7"/>
    <w:rsid w:val="00072851"/>
    <w:rsid w:val="000A3E60"/>
    <w:rsid w:val="000B4E2F"/>
    <w:rsid w:val="000E4951"/>
    <w:rsid w:val="000E4BBA"/>
    <w:rsid w:val="000E7772"/>
    <w:rsid w:val="000F1809"/>
    <w:rsid w:val="00105BBC"/>
    <w:rsid w:val="00117A96"/>
    <w:rsid w:val="00136EBA"/>
    <w:rsid w:val="00147462"/>
    <w:rsid w:val="00150C8A"/>
    <w:rsid w:val="00151D5D"/>
    <w:rsid w:val="00171CEF"/>
    <w:rsid w:val="001812EC"/>
    <w:rsid w:val="00190818"/>
    <w:rsid w:val="001D52A6"/>
    <w:rsid w:val="001E1A5E"/>
    <w:rsid w:val="00220DAE"/>
    <w:rsid w:val="0022254E"/>
    <w:rsid w:val="0024574E"/>
    <w:rsid w:val="00246883"/>
    <w:rsid w:val="00273B6A"/>
    <w:rsid w:val="00273ECC"/>
    <w:rsid w:val="00292A2A"/>
    <w:rsid w:val="0029315D"/>
    <w:rsid w:val="002B73B5"/>
    <w:rsid w:val="002C68A5"/>
    <w:rsid w:val="002C6DAF"/>
    <w:rsid w:val="0030625D"/>
    <w:rsid w:val="0031409D"/>
    <w:rsid w:val="00317B45"/>
    <w:rsid w:val="003341D8"/>
    <w:rsid w:val="00367AE8"/>
    <w:rsid w:val="00391E05"/>
    <w:rsid w:val="003931BA"/>
    <w:rsid w:val="00394340"/>
    <w:rsid w:val="003A5C62"/>
    <w:rsid w:val="003B5E22"/>
    <w:rsid w:val="003C1380"/>
    <w:rsid w:val="003C54AA"/>
    <w:rsid w:val="003D0E38"/>
    <w:rsid w:val="003E1599"/>
    <w:rsid w:val="003E3923"/>
    <w:rsid w:val="003E7C5E"/>
    <w:rsid w:val="003F6102"/>
    <w:rsid w:val="00400697"/>
    <w:rsid w:val="00402A12"/>
    <w:rsid w:val="00416C17"/>
    <w:rsid w:val="00422132"/>
    <w:rsid w:val="004268D8"/>
    <w:rsid w:val="00437DF5"/>
    <w:rsid w:val="00447D3C"/>
    <w:rsid w:val="00450AA7"/>
    <w:rsid w:val="00456A83"/>
    <w:rsid w:val="004641A6"/>
    <w:rsid w:val="00475CD7"/>
    <w:rsid w:val="00476AF1"/>
    <w:rsid w:val="00480CD5"/>
    <w:rsid w:val="004A60F3"/>
    <w:rsid w:val="004C060B"/>
    <w:rsid w:val="004C1DF4"/>
    <w:rsid w:val="004E5C3F"/>
    <w:rsid w:val="00503EFE"/>
    <w:rsid w:val="005109F9"/>
    <w:rsid w:val="0051521A"/>
    <w:rsid w:val="00521F95"/>
    <w:rsid w:val="00534940"/>
    <w:rsid w:val="005403E1"/>
    <w:rsid w:val="0055328C"/>
    <w:rsid w:val="0055329C"/>
    <w:rsid w:val="00553A30"/>
    <w:rsid w:val="0056674F"/>
    <w:rsid w:val="005720E0"/>
    <w:rsid w:val="0057316F"/>
    <w:rsid w:val="00575862"/>
    <w:rsid w:val="00593A5F"/>
    <w:rsid w:val="005A23B0"/>
    <w:rsid w:val="005B08BC"/>
    <w:rsid w:val="005B30B5"/>
    <w:rsid w:val="005B5863"/>
    <w:rsid w:val="0060542C"/>
    <w:rsid w:val="00616EC4"/>
    <w:rsid w:val="00621E9A"/>
    <w:rsid w:val="006402AA"/>
    <w:rsid w:val="00654C0A"/>
    <w:rsid w:val="00657E58"/>
    <w:rsid w:val="0066558D"/>
    <w:rsid w:val="0066679C"/>
    <w:rsid w:val="0068353D"/>
    <w:rsid w:val="00683FDE"/>
    <w:rsid w:val="0068447D"/>
    <w:rsid w:val="006B674A"/>
    <w:rsid w:val="006B6AC6"/>
    <w:rsid w:val="00720DEF"/>
    <w:rsid w:val="007230A4"/>
    <w:rsid w:val="00737D40"/>
    <w:rsid w:val="007469C0"/>
    <w:rsid w:val="00764062"/>
    <w:rsid w:val="0076676E"/>
    <w:rsid w:val="0077092C"/>
    <w:rsid w:val="00773D84"/>
    <w:rsid w:val="007971D7"/>
    <w:rsid w:val="00797E52"/>
    <w:rsid w:val="007B0264"/>
    <w:rsid w:val="007C4D3C"/>
    <w:rsid w:val="007C63BF"/>
    <w:rsid w:val="007C7A42"/>
    <w:rsid w:val="007D604F"/>
    <w:rsid w:val="007F236D"/>
    <w:rsid w:val="007F7CA8"/>
    <w:rsid w:val="0080031B"/>
    <w:rsid w:val="008123BE"/>
    <w:rsid w:val="0081252C"/>
    <w:rsid w:val="00825AC5"/>
    <w:rsid w:val="00867A30"/>
    <w:rsid w:val="00870E52"/>
    <w:rsid w:val="008866BE"/>
    <w:rsid w:val="00895B44"/>
    <w:rsid w:val="008A7C29"/>
    <w:rsid w:val="008B083D"/>
    <w:rsid w:val="008B6CBA"/>
    <w:rsid w:val="00901DBD"/>
    <w:rsid w:val="009020F9"/>
    <w:rsid w:val="009072B4"/>
    <w:rsid w:val="00933AD4"/>
    <w:rsid w:val="0093728E"/>
    <w:rsid w:val="00976ABE"/>
    <w:rsid w:val="00980615"/>
    <w:rsid w:val="009845B0"/>
    <w:rsid w:val="00990EEA"/>
    <w:rsid w:val="00994787"/>
    <w:rsid w:val="009A0925"/>
    <w:rsid w:val="009A278E"/>
    <w:rsid w:val="009A621E"/>
    <w:rsid w:val="00A11260"/>
    <w:rsid w:val="00A13FF5"/>
    <w:rsid w:val="00A15F96"/>
    <w:rsid w:val="00A5720D"/>
    <w:rsid w:val="00A63C09"/>
    <w:rsid w:val="00A75175"/>
    <w:rsid w:val="00A804FA"/>
    <w:rsid w:val="00A9439B"/>
    <w:rsid w:val="00AC489F"/>
    <w:rsid w:val="00AC5B3E"/>
    <w:rsid w:val="00AD66D2"/>
    <w:rsid w:val="00AE0165"/>
    <w:rsid w:val="00AF0D92"/>
    <w:rsid w:val="00B0193D"/>
    <w:rsid w:val="00B02E8A"/>
    <w:rsid w:val="00B22F51"/>
    <w:rsid w:val="00B26597"/>
    <w:rsid w:val="00B4091E"/>
    <w:rsid w:val="00B603E1"/>
    <w:rsid w:val="00B64836"/>
    <w:rsid w:val="00B746A8"/>
    <w:rsid w:val="00B82575"/>
    <w:rsid w:val="00B83971"/>
    <w:rsid w:val="00B876B0"/>
    <w:rsid w:val="00B90BDA"/>
    <w:rsid w:val="00BB488B"/>
    <w:rsid w:val="00BC2B74"/>
    <w:rsid w:val="00BC41FF"/>
    <w:rsid w:val="00BE0744"/>
    <w:rsid w:val="00BE155A"/>
    <w:rsid w:val="00BF2ED1"/>
    <w:rsid w:val="00C04EEC"/>
    <w:rsid w:val="00C0629E"/>
    <w:rsid w:val="00C14D92"/>
    <w:rsid w:val="00C544A9"/>
    <w:rsid w:val="00C867B9"/>
    <w:rsid w:val="00C87012"/>
    <w:rsid w:val="00C91603"/>
    <w:rsid w:val="00CA09CB"/>
    <w:rsid w:val="00CA1344"/>
    <w:rsid w:val="00CA560E"/>
    <w:rsid w:val="00CB136A"/>
    <w:rsid w:val="00CD1511"/>
    <w:rsid w:val="00CD2040"/>
    <w:rsid w:val="00CE1923"/>
    <w:rsid w:val="00CE576B"/>
    <w:rsid w:val="00CF4BA5"/>
    <w:rsid w:val="00D056BF"/>
    <w:rsid w:val="00D341A9"/>
    <w:rsid w:val="00D35CC7"/>
    <w:rsid w:val="00D63C28"/>
    <w:rsid w:val="00D64C84"/>
    <w:rsid w:val="00D708B4"/>
    <w:rsid w:val="00D7350E"/>
    <w:rsid w:val="00D76E2D"/>
    <w:rsid w:val="00D872E8"/>
    <w:rsid w:val="00D93005"/>
    <w:rsid w:val="00DB12DD"/>
    <w:rsid w:val="00DB23AA"/>
    <w:rsid w:val="00DB3A2F"/>
    <w:rsid w:val="00DB6EF9"/>
    <w:rsid w:val="00DC56F4"/>
    <w:rsid w:val="00DD17BB"/>
    <w:rsid w:val="00DF20EA"/>
    <w:rsid w:val="00DF56BE"/>
    <w:rsid w:val="00DF65CB"/>
    <w:rsid w:val="00DF7BF0"/>
    <w:rsid w:val="00E00AF8"/>
    <w:rsid w:val="00E14320"/>
    <w:rsid w:val="00E31425"/>
    <w:rsid w:val="00E54F52"/>
    <w:rsid w:val="00E67414"/>
    <w:rsid w:val="00E828C4"/>
    <w:rsid w:val="00E85F01"/>
    <w:rsid w:val="00E903A8"/>
    <w:rsid w:val="00E90C2B"/>
    <w:rsid w:val="00EA57AC"/>
    <w:rsid w:val="00EA69A0"/>
    <w:rsid w:val="00EB2985"/>
    <w:rsid w:val="00EC6089"/>
    <w:rsid w:val="00EE0C93"/>
    <w:rsid w:val="00EE2D9A"/>
    <w:rsid w:val="00EE7413"/>
    <w:rsid w:val="00F26B54"/>
    <w:rsid w:val="00F33BAA"/>
    <w:rsid w:val="00F35E58"/>
    <w:rsid w:val="00F404FA"/>
    <w:rsid w:val="00F52FD7"/>
    <w:rsid w:val="00F61861"/>
    <w:rsid w:val="00F618B5"/>
    <w:rsid w:val="00FA7177"/>
    <w:rsid w:val="00FB0C80"/>
    <w:rsid w:val="00FD1296"/>
    <w:rsid w:val="00FE2594"/>
    <w:rsid w:val="00FE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2F913"/>
  <w15:docId w15:val="{B0A6B65D-83AF-45D1-8AF6-FB53B2E2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locked/>
    <w:rsid w:val="00553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5329C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3943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customStyle="1" w:styleId="tt">
    <w:name w:val="tt"/>
    <w:basedOn w:val="Normal"/>
    <w:rsid w:val="00933AD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b">
    <w:name w:val="cb"/>
    <w:basedOn w:val="Normal"/>
    <w:rsid w:val="00933AD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locked/>
    <w:rsid w:val="00933AD4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DocumentMap">
    <w:name w:val="Document Map"/>
    <w:basedOn w:val="Normal"/>
    <w:link w:val="DocumentMapChar"/>
    <w:locked/>
    <w:rsid w:val="00933AD4"/>
    <w:pPr>
      <w:spacing w:after="0" w:line="240" w:lineRule="auto"/>
      <w:ind w:left="0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rsid w:val="00933AD4"/>
    <w:rPr>
      <w:rFonts w:ascii="Tahoma" w:eastAsia="Times New Roman" w:hAnsi="Tahoma" w:cs="Times New Roman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locked/>
    <w:rsid w:val="00933AD4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0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933AD4"/>
    <w:rPr>
      <w:rFonts w:ascii="Times New Roman" w:eastAsia="Times New Roman" w:hAnsi="Times New Roman" w:cs="Times New Roman"/>
      <w:sz w:val="20"/>
      <w:szCs w:val="28"/>
    </w:rPr>
  </w:style>
  <w:style w:type="paragraph" w:styleId="NoSpacing">
    <w:name w:val="No Spacing"/>
    <w:uiPriority w:val="1"/>
    <w:qFormat/>
    <w:locked/>
    <w:rsid w:val="00E14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2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418DA-9112-4B38-8649-E19AF58875E3}"/>
</file>

<file path=customXml/itemProps2.xml><?xml version="1.0" encoding="utf-8"?>
<ds:datastoreItem xmlns:ds="http://schemas.openxmlformats.org/officeDocument/2006/customXml" ds:itemID="{4C535D42-9E6B-4C88-A234-D00DD8438D48}"/>
</file>

<file path=customXml/itemProps3.xml><?xml version="1.0" encoding="utf-8"?>
<ds:datastoreItem xmlns:ds="http://schemas.openxmlformats.org/officeDocument/2006/customXml" ds:itemID="{765F4B12-F7FA-4FA8-B7C0-2CA2AB748657}"/>
</file>

<file path=customXml/itemProps4.xml><?xml version="1.0" encoding="utf-8"?>
<ds:datastoreItem xmlns:ds="http://schemas.openxmlformats.org/officeDocument/2006/customXml" ds:itemID="{30B1D528-E84D-43E7-AFEB-33A934F8F3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1018</Words>
  <Characters>5809</Characters>
  <Application>Microsoft Office Word</Application>
  <DocSecurity>12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39.2024.ro</vt:lpstr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58.2024.ro</dc:title>
  <dc:subject/>
  <dc:creator>Sorin</dc:creator>
  <cp:keywords/>
  <dc:description/>
  <cp:lastModifiedBy>Tatiana Cupcenco</cp:lastModifiedBy>
  <cp:revision>2</cp:revision>
  <cp:lastPrinted>2024-02-26T08:29:00Z</cp:lastPrinted>
  <dcterms:created xsi:type="dcterms:W3CDTF">2024-02-26T09:43:00Z</dcterms:created>
  <dcterms:modified xsi:type="dcterms:W3CDTF">2024-02-26T09:43:00Z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