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7A37" w14:textId="4F7F51C4" w:rsidR="00A74273" w:rsidRDefault="00A74273" w:rsidP="00A5249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270B879" w14:textId="1961E5DB" w:rsidR="00A74273" w:rsidRDefault="00A74273" w:rsidP="00A5249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BBBCB9D" w14:textId="4E7F23B2" w:rsidR="00A74273" w:rsidRDefault="00A74273" w:rsidP="00A5249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E893F73" w14:textId="72540C2B" w:rsidR="00A74273" w:rsidRDefault="00A74273" w:rsidP="00A5249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63D552" w14:textId="77777777" w:rsidR="00A74273" w:rsidRPr="00C35EB2" w:rsidRDefault="00A74273" w:rsidP="00A5249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41C0BD4" w14:textId="77777777" w:rsidR="00A74273" w:rsidRPr="00C35EB2" w:rsidRDefault="00A74273" w:rsidP="00A5249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4FE3DC1" w14:textId="18D117EE" w:rsidR="00A74273" w:rsidRPr="006D5936" w:rsidRDefault="00A74273" w:rsidP="00A5249E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bookmarkStart w:id="0" w:name="page1"/>
      <w:bookmarkStart w:id="1" w:name="_Hlk14073625"/>
      <w:bookmarkEnd w:id="0"/>
      <w:bookmarkEnd w:id="1"/>
      <w:r w:rsidRPr="006D5936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1893EB6F" w14:textId="77777777" w:rsidR="00A74273" w:rsidRPr="006D5936" w:rsidRDefault="00A74273" w:rsidP="00A5249E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BBBE63" w14:textId="427FD2C6" w:rsidR="00A74273" w:rsidRPr="006D5936" w:rsidRDefault="00A74273" w:rsidP="00A5249E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936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2683DD98" w14:textId="3CC5BC70" w:rsidR="00A74273" w:rsidRPr="006D5936" w:rsidRDefault="00A5249E" w:rsidP="00A742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5936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D0611F" wp14:editId="2EEE0D27">
                <wp:simplePos x="0" y="0"/>
                <wp:positionH relativeFrom="page">
                  <wp:align>center</wp:align>
                </wp:positionH>
                <wp:positionV relativeFrom="paragraph">
                  <wp:posOffset>25400</wp:posOffset>
                </wp:positionV>
                <wp:extent cx="317182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B93411D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pt" to="249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" strokecolor="black [3200]">
                <v:stroke joinstyle="miter"/>
                <w10:wrap anchorx="page"/>
              </v:line>
            </w:pict>
          </mc:Fallback>
        </mc:AlternateContent>
      </w:r>
    </w:p>
    <w:p w14:paraId="373CC54D" w14:textId="6FAF28F2" w:rsidR="00A74273" w:rsidRPr="006D5936" w:rsidRDefault="00A74273" w:rsidP="0042152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>În temeiul art. 13 alin. (1) lit. d) și al art.</w:t>
      </w:r>
      <w:r w:rsidR="00421521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17 din Regulamentul Parlamentului, adoptat prin Legea nr. 797/1996,</w:t>
      </w:r>
    </w:p>
    <w:p w14:paraId="3169E813" w14:textId="77777777" w:rsidR="00A74273" w:rsidRPr="006D5936" w:rsidRDefault="00A74273" w:rsidP="0042152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F8F738" w14:textId="77777777" w:rsidR="00A74273" w:rsidRPr="006D5936" w:rsidRDefault="00A74273" w:rsidP="0042152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583102C6" w14:textId="77777777" w:rsidR="00A74273" w:rsidRPr="006D5936" w:rsidRDefault="00A74273" w:rsidP="0042152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444131" w14:textId="160D576D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6D5936">
        <w:rPr>
          <w:rFonts w:ascii="Times New Roman" w:hAnsi="Times New Roman" w:cs="Times New Roman"/>
          <w:bCs/>
          <w:sz w:val="28"/>
          <w:szCs w:val="28"/>
        </w:rPr>
        <w:t>–</w:t>
      </w:r>
      <w:r w:rsidRPr="006D5936">
        <w:rPr>
          <w:rFonts w:ascii="Times New Roman" w:hAnsi="Times New Roman" w:cs="Times New Roman"/>
          <w:sz w:val="28"/>
          <w:szCs w:val="28"/>
        </w:rPr>
        <w:t xml:space="preserve"> Articolul 1 din Hotărârea Parlamentului nr.</w:t>
      </w:r>
      <w:r w:rsidR="00421521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85/2021 privind înființarea comisiilor permanente ale Parlamentului și componența lor numerică (Monitorul Oficial al Republicii Moldova, 2021, nr.</w:t>
      </w:r>
      <w:r w:rsidR="00421521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186</w:t>
      </w:r>
      <w:r w:rsidR="00421521">
        <w:rPr>
          <w:rFonts w:ascii="Times New Roman" w:hAnsi="Times New Roman" w:cs="Times New Roman"/>
          <w:sz w:val="28"/>
          <w:szCs w:val="28"/>
        </w:rPr>
        <w:t>–</w:t>
      </w:r>
      <w:r w:rsidRPr="006D5936">
        <w:rPr>
          <w:rFonts w:ascii="Times New Roman" w:hAnsi="Times New Roman" w:cs="Times New Roman"/>
          <w:sz w:val="28"/>
          <w:szCs w:val="28"/>
        </w:rPr>
        <w:t>189, art.</w:t>
      </w:r>
      <w:r w:rsidR="00421521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197)</w:t>
      </w:r>
      <w:r w:rsidR="00F0043B">
        <w:rPr>
          <w:rFonts w:ascii="Times New Roman" w:hAnsi="Times New Roman" w:cs="Times New Roman"/>
          <w:sz w:val="28"/>
          <w:szCs w:val="28"/>
        </w:rPr>
        <w:t>, cu modificările ulterioare,</w:t>
      </w:r>
      <w:r w:rsidRPr="006D5936">
        <w:rPr>
          <w:rFonts w:ascii="Times New Roman" w:hAnsi="Times New Roman" w:cs="Times New Roman"/>
          <w:sz w:val="28"/>
          <w:szCs w:val="28"/>
        </w:rPr>
        <w:t xml:space="preserve"> se modifică după cum urmează:</w:t>
      </w:r>
    </w:p>
    <w:p w14:paraId="3485D7C8" w14:textId="77777777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B3EB8D" w14:textId="51CCA48F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>la poziția „Comisia juridică, numiri și imunități”, cifrele „11” se substituie cu cifrele</w:t>
      </w:r>
      <w:r w:rsidR="00F0043B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 xml:space="preserve">„10”; </w:t>
      </w:r>
    </w:p>
    <w:p w14:paraId="4A60362C" w14:textId="77777777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0B076E" w14:textId="77777777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>la poziția „Comisia drepturile omului și relații interetnice”, cifra „6” se substituie cu cifra „7”.</w:t>
      </w:r>
    </w:p>
    <w:p w14:paraId="0A28F1D0" w14:textId="77777777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474C04" w14:textId="1BC06C4E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6D5936">
        <w:rPr>
          <w:rFonts w:ascii="Times New Roman" w:hAnsi="Times New Roman" w:cs="Times New Roman"/>
          <w:sz w:val="28"/>
          <w:szCs w:val="28"/>
        </w:rPr>
        <w:t xml:space="preserve"> </w:t>
      </w:r>
      <w:r w:rsidR="006D5936" w:rsidRPr="006D5936">
        <w:rPr>
          <w:rFonts w:ascii="Times New Roman" w:hAnsi="Times New Roman" w:cs="Times New Roman"/>
          <w:sz w:val="28"/>
          <w:szCs w:val="28"/>
        </w:rPr>
        <w:t>–</w:t>
      </w:r>
      <w:r w:rsidRPr="006D5936">
        <w:rPr>
          <w:rFonts w:ascii="Times New Roman" w:hAnsi="Times New Roman" w:cs="Times New Roman"/>
          <w:sz w:val="28"/>
          <w:szCs w:val="28"/>
        </w:rPr>
        <w:t xml:space="preserve"> Hotărârea Parlamentului nr. 86/2021 privind aprobarea componenței nominale a comisiilor permanente ale Parlamentului </w:t>
      </w:r>
      <w:r w:rsidRPr="006D5936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186–189, art.</w:t>
      </w:r>
      <w:r w:rsidR="00F0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6D5936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4A3BE5A2" w14:textId="77777777" w:rsidR="00A74273" w:rsidRPr="006D5936" w:rsidRDefault="00A74273" w:rsidP="0042152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4E00F0" w14:textId="26ABEFEE" w:rsidR="00A74273" w:rsidRPr="006D5936" w:rsidRDefault="00A74273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 xml:space="preserve">1. </w:t>
      </w:r>
      <w:r w:rsidR="003E2B78" w:rsidRPr="006D5936">
        <w:rPr>
          <w:rFonts w:ascii="Times New Roman" w:hAnsi="Times New Roman" w:cs="Times New Roman"/>
          <w:sz w:val="28"/>
          <w:szCs w:val="28"/>
        </w:rPr>
        <w:t xml:space="preserve">La </w:t>
      </w:r>
      <w:r w:rsidR="00A54EF8">
        <w:rPr>
          <w:rFonts w:ascii="Times New Roman" w:hAnsi="Times New Roman" w:cs="Times New Roman"/>
          <w:sz w:val="28"/>
          <w:szCs w:val="28"/>
        </w:rPr>
        <w:t>a</w:t>
      </w:r>
      <w:r w:rsidR="00A54EF8" w:rsidRPr="006D5936">
        <w:rPr>
          <w:rFonts w:ascii="Times New Roman" w:hAnsi="Times New Roman" w:cs="Times New Roman"/>
          <w:sz w:val="28"/>
          <w:szCs w:val="28"/>
        </w:rPr>
        <w:t xml:space="preserve">nexa </w:t>
      </w:r>
      <w:r w:rsidR="003E2B78" w:rsidRPr="006D5936">
        <w:rPr>
          <w:rFonts w:ascii="Times New Roman" w:hAnsi="Times New Roman" w:cs="Times New Roman"/>
          <w:sz w:val="28"/>
          <w:szCs w:val="28"/>
        </w:rPr>
        <w:t>nr.</w:t>
      </w:r>
      <w:r w:rsidR="00F0043B">
        <w:rPr>
          <w:rFonts w:ascii="Times New Roman" w:hAnsi="Times New Roman" w:cs="Times New Roman"/>
          <w:sz w:val="28"/>
          <w:szCs w:val="28"/>
        </w:rPr>
        <w:t xml:space="preserve"> </w:t>
      </w:r>
      <w:r w:rsidR="003E2B78" w:rsidRPr="006D5936">
        <w:rPr>
          <w:rFonts w:ascii="Times New Roman" w:hAnsi="Times New Roman" w:cs="Times New Roman"/>
          <w:sz w:val="28"/>
          <w:szCs w:val="28"/>
        </w:rPr>
        <w:t>1 rubrica „Membri”</w:t>
      </w:r>
      <w:r w:rsidR="00E8523E">
        <w:rPr>
          <w:rFonts w:ascii="Times New Roman" w:hAnsi="Times New Roman" w:cs="Times New Roman"/>
          <w:sz w:val="28"/>
          <w:szCs w:val="28"/>
        </w:rPr>
        <w:t>:</w:t>
      </w:r>
    </w:p>
    <w:p w14:paraId="3EF369DB" w14:textId="77777777" w:rsidR="003E2B78" w:rsidRPr="006D5936" w:rsidRDefault="003E2B78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86D693" w14:textId="4A15D56C" w:rsidR="00A74273" w:rsidRPr="006D5936" w:rsidRDefault="00A74273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 xml:space="preserve">după poziția „STAMATE Olesea </w:t>
      </w:r>
      <w:r w:rsidR="00E8523E">
        <w:rPr>
          <w:rFonts w:ascii="Times New Roman" w:hAnsi="Times New Roman" w:cs="Times New Roman"/>
          <w:sz w:val="28"/>
          <w:szCs w:val="28"/>
        </w:rPr>
        <w:t>–</w:t>
      </w:r>
      <w:r w:rsidR="00E8523E" w:rsidRPr="006D5936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Fracțiunea parlamentară „Partidul Acțiune și Solidaritate”” se introduce poziția:</w:t>
      </w:r>
    </w:p>
    <w:p w14:paraId="4BE281A5" w14:textId="77777777" w:rsidR="00A74273" w:rsidRPr="006D5936" w:rsidRDefault="00A74273" w:rsidP="00A74273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45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1848"/>
        <w:gridCol w:w="4782"/>
      </w:tblGrid>
      <w:tr w:rsidR="00A74273" w:rsidRPr="006D5936" w14:paraId="5EFDF38F" w14:textId="77777777" w:rsidTr="0048594A">
        <w:tc>
          <w:tcPr>
            <w:tcW w:w="3828" w:type="dxa"/>
          </w:tcPr>
          <w:p w14:paraId="4B947247" w14:textId="77777777" w:rsidR="00A74273" w:rsidRPr="006D5936" w:rsidRDefault="00A74273" w:rsidP="00A70AA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„FURCULIȚĂ Corneliu</w:t>
            </w:r>
          </w:p>
        </w:tc>
        <w:tc>
          <w:tcPr>
            <w:tcW w:w="1848" w:type="dxa"/>
          </w:tcPr>
          <w:p w14:paraId="18F0F7BF" w14:textId="77777777" w:rsidR="00A74273" w:rsidRPr="006D5936" w:rsidRDefault="00A74273" w:rsidP="009E5C8D">
            <w:pPr>
              <w:pStyle w:val="NoSpacing"/>
              <w:tabs>
                <w:tab w:val="left" w:pos="1456"/>
                <w:tab w:val="left" w:pos="1843"/>
              </w:tabs>
              <w:ind w:left="74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82" w:type="dxa"/>
          </w:tcPr>
          <w:p w14:paraId="6F5D07B7" w14:textId="77777777" w:rsidR="00A74273" w:rsidRPr="006D5936" w:rsidRDefault="00A74273" w:rsidP="0048594A">
            <w:pPr>
              <w:pStyle w:val="NoSpacing"/>
              <w:tabs>
                <w:tab w:val="left" w:pos="851"/>
                <w:tab w:val="left" w:pos="1843"/>
              </w:tabs>
              <w:ind w:left="-119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70887849" w14:textId="13D4425D" w:rsidR="00A74273" w:rsidRPr="006D5936" w:rsidRDefault="00A74273" w:rsidP="00A74273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02B5FD" w14:textId="5DCC2337" w:rsidR="00A74273" w:rsidRPr="006D5936" w:rsidRDefault="00E8523E" w:rsidP="0048594A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>pozițiile „ULANOV Denis – deputat independent” și „SUHODOLSKI Alexandr – deputat neafiliat” se exclud</w:t>
      </w:r>
      <w:r w:rsidR="008E22C8">
        <w:rPr>
          <w:rFonts w:ascii="Times New Roman" w:hAnsi="Times New Roman" w:cs="Times New Roman"/>
          <w:sz w:val="28"/>
          <w:szCs w:val="28"/>
        </w:rPr>
        <w:t>.</w:t>
      </w:r>
    </w:p>
    <w:p w14:paraId="29BDFD66" w14:textId="77777777" w:rsidR="00A74273" w:rsidRPr="006D5936" w:rsidRDefault="00A74273" w:rsidP="0048594A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621634" w14:textId="7B8787D8" w:rsidR="00F958A7" w:rsidRPr="006D5936" w:rsidRDefault="00A74273" w:rsidP="0048594A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 xml:space="preserve">2. </w:t>
      </w:r>
      <w:r w:rsidR="00F958A7" w:rsidRPr="006D5936">
        <w:rPr>
          <w:rFonts w:ascii="Times New Roman" w:hAnsi="Times New Roman" w:cs="Times New Roman"/>
          <w:sz w:val="28"/>
          <w:szCs w:val="28"/>
        </w:rPr>
        <w:t xml:space="preserve">La </w:t>
      </w:r>
      <w:r w:rsidR="00A54EF8">
        <w:rPr>
          <w:rFonts w:ascii="Times New Roman" w:hAnsi="Times New Roman" w:cs="Times New Roman"/>
          <w:sz w:val="28"/>
          <w:szCs w:val="28"/>
        </w:rPr>
        <w:t>a</w:t>
      </w:r>
      <w:r w:rsidR="00A54EF8" w:rsidRPr="006D5936">
        <w:rPr>
          <w:rFonts w:ascii="Times New Roman" w:hAnsi="Times New Roman" w:cs="Times New Roman"/>
          <w:sz w:val="28"/>
          <w:szCs w:val="28"/>
        </w:rPr>
        <w:t xml:space="preserve">nexa </w:t>
      </w:r>
      <w:r w:rsidR="00F958A7" w:rsidRPr="006D5936">
        <w:rPr>
          <w:rFonts w:ascii="Times New Roman" w:hAnsi="Times New Roman" w:cs="Times New Roman"/>
          <w:sz w:val="28"/>
          <w:szCs w:val="28"/>
        </w:rPr>
        <w:t>nr.</w:t>
      </w:r>
      <w:r w:rsidR="00F0043B">
        <w:rPr>
          <w:rFonts w:ascii="Times New Roman" w:hAnsi="Times New Roman" w:cs="Times New Roman"/>
          <w:sz w:val="28"/>
          <w:szCs w:val="28"/>
        </w:rPr>
        <w:t xml:space="preserve"> </w:t>
      </w:r>
      <w:r w:rsidR="00F958A7" w:rsidRPr="006D5936">
        <w:rPr>
          <w:rFonts w:ascii="Times New Roman" w:hAnsi="Times New Roman" w:cs="Times New Roman"/>
          <w:sz w:val="28"/>
          <w:szCs w:val="28"/>
        </w:rPr>
        <w:t>5, rubrica „Membri” se completează cu poziția:</w:t>
      </w:r>
    </w:p>
    <w:p w14:paraId="47FAA13B" w14:textId="77777777" w:rsidR="00F958A7" w:rsidRPr="006D5936" w:rsidRDefault="00F958A7" w:rsidP="00F958A7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91"/>
        <w:gridCol w:w="4987"/>
      </w:tblGrid>
      <w:tr w:rsidR="00F958A7" w:rsidRPr="006D5936" w14:paraId="73BE72DB" w14:textId="77777777" w:rsidTr="00A70AA6">
        <w:trPr>
          <w:trHeight w:val="396"/>
        </w:trPr>
        <w:tc>
          <w:tcPr>
            <w:tcW w:w="4678" w:type="dxa"/>
          </w:tcPr>
          <w:p w14:paraId="75083430" w14:textId="77777777" w:rsidR="00F958A7" w:rsidRPr="006D5936" w:rsidRDefault="00F958A7" w:rsidP="00A70AA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„ULANOV Denis</w:t>
            </w:r>
          </w:p>
        </w:tc>
        <w:tc>
          <w:tcPr>
            <w:tcW w:w="591" w:type="dxa"/>
          </w:tcPr>
          <w:p w14:paraId="56C71AE2" w14:textId="77777777" w:rsidR="00F958A7" w:rsidRPr="006D5936" w:rsidRDefault="00F958A7" w:rsidP="009E5C8D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987" w:type="dxa"/>
          </w:tcPr>
          <w:p w14:paraId="2F5F3D46" w14:textId="7B6FE419" w:rsidR="00F958A7" w:rsidRPr="006D5936" w:rsidRDefault="00F958A7" w:rsidP="00A70AA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deputat independent”</w:t>
            </w:r>
            <w:r w:rsidR="008E22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2800D117" w14:textId="77777777" w:rsidR="00F958A7" w:rsidRPr="006D5936" w:rsidRDefault="00F958A7" w:rsidP="006D5936">
      <w:pPr>
        <w:pStyle w:val="NoSpacing"/>
        <w:tabs>
          <w:tab w:val="left" w:pos="567"/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E7B8EDE" w14:textId="0864BD57" w:rsidR="00A74273" w:rsidRPr="006D5936" w:rsidRDefault="00F958A7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 xml:space="preserve">3. </w:t>
      </w:r>
      <w:r w:rsidR="00A74273" w:rsidRPr="006D5936">
        <w:rPr>
          <w:rFonts w:ascii="Times New Roman" w:hAnsi="Times New Roman" w:cs="Times New Roman"/>
          <w:sz w:val="28"/>
          <w:szCs w:val="28"/>
        </w:rPr>
        <w:t>Anexa nr.</w:t>
      </w:r>
      <w:r w:rsidR="00F0043B">
        <w:rPr>
          <w:rFonts w:ascii="Times New Roman" w:hAnsi="Times New Roman" w:cs="Times New Roman"/>
          <w:sz w:val="28"/>
          <w:szCs w:val="28"/>
        </w:rPr>
        <w:t xml:space="preserve"> </w:t>
      </w:r>
      <w:r w:rsidR="00A74273" w:rsidRPr="006D5936">
        <w:rPr>
          <w:rFonts w:ascii="Times New Roman" w:hAnsi="Times New Roman" w:cs="Times New Roman"/>
          <w:sz w:val="28"/>
          <w:szCs w:val="28"/>
        </w:rPr>
        <w:t>8:</w:t>
      </w:r>
    </w:p>
    <w:p w14:paraId="2524A85A" w14:textId="77777777" w:rsidR="00A74273" w:rsidRPr="006D5936" w:rsidRDefault="00A74273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B4609" w14:textId="197355BE" w:rsidR="00A74273" w:rsidRPr="006D5936" w:rsidRDefault="00A74273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sz w:val="28"/>
          <w:szCs w:val="28"/>
        </w:rPr>
        <w:t xml:space="preserve">la rubrica „Vicepreședinți”, poziția „FURCULIȚĂ Corneliu </w:t>
      </w:r>
      <w:r w:rsidR="008E22C8">
        <w:rPr>
          <w:rFonts w:ascii="Times New Roman" w:hAnsi="Times New Roman" w:cs="Times New Roman"/>
          <w:sz w:val="28"/>
          <w:szCs w:val="28"/>
        </w:rPr>
        <w:t>–</w:t>
      </w:r>
      <w:r w:rsidR="008E22C8" w:rsidRPr="006D5936">
        <w:rPr>
          <w:rFonts w:ascii="Times New Roman" w:hAnsi="Times New Roman" w:cs="Times New Roman"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Fracțiunea parlamentară a Blocului Comuniștilor și Socialiștilor” se substituie cu poziția:</w:t>
      </w:r>
    </w:p>
    <w:p w14:paraId="6A9A89BB" w14:textId="77777777" w:rsidR="00A74273" w:rsidRPr="006D5936" w:rsidRDefault="00A74273" w:rsidP="00A74273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101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"/>
        <w:gridCol w:w="4782"/>
      </w:tblGrid>
      <w:tr w:rsidR="00A74273" w:rsidRPr="006D5936" w14:paraId="1CDD9F6F" w14:textId="77777777" w:rsidTr="00A70AA6">
        <w:tc>
          <w:tcPr>
            <w:tcW w:w="4820" w:type="dxa"/>
          </w:tcPr>
          <w:p w14:paraId="45A2A932" w14:textId="77777777" w:rsidR="00A74273" w:rsidRPr="006D5936" w:rsidRDefault="00A74273" w:rsidP="00A70AA6">
            <w:pPr>
              <w:pStyle w:val="NoSpacing"/>
              <w:tabs>
                <w:tab w:val="left" w:pos="851"/>
                <w:tab w:val="left" w:pos="1843"/>
              </w:tabs>
              <w:ind w:firstLine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„TATARLÎ Chiril</w:t>
            </w:r>
          </w:p>
        </w:tc>
        <w:tc>
          <w:tcPr>
            <w:tcW w:w="567" w:type="dxa"/>
          </w:tcPr>
          <w:p w14:paraId="0C41A9FA" w14:textId="77777777" w:rsidR="00A74273" w:rsidRPr="006D5936" w:rsidRDefault="00A74273" w:rsidP="009E5C8D">
            <w:pPr>
              <w:pStyle w:val="NoSpacing"/>
              <w:tabs>
                <w:tab w:val="left" w:pos="851"/>
                <w:tab w:val="left" w:pos="1843"/>
              </w:tabs>
              <w:ind w:left="-114" w:hanging="1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82" w:type="dxa"/>
          </w:tcPr>
          <w:p w14:paraId="4E2281E2" w14:textId="77777777" w:rsidR="00A74273" w:rsidRPr="006D5936" w:rsidRDefault="00A74273" w:rsidP="00A70AA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7D3A211D" w14:textId="77777777" w:rsidR="00A74273" w:rsidRPr="006D5936" w:rsidRDefault="00A74273" w:rsidP="00A74273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A1553CA" w14:textId="78AD1FA1" w:rsidR="00A74273" w:rsidRPr="006D5936" w:rsidRDefault="00A74273" w:rsidP="00421521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bCs/>
          <w:sz w:val="28"/>
          <w:szCs w:val="28"/>
        </w:rPr>
        <w:t xml:space="preserve">la rubrica „Membri”, poziția „TATARLÎ Chiril </w:t>
      </w:r>
      <w:r w:rsidR="00E02069">
        <w:rPr>
          <w:rFonts w:ascii="Times New Roman" w:hAnsi="Times New Roman" w:cs="Times New Roman"/>
          <w:bCs/>
          <w:sz w:val="28"/>
          <w:szCs w:val="28"/>
        </w:rPr>
        <w:t>–</w:t>
      </w:r>
      <w:r w:rsidR="00E02069" w:rsidRPr="006D59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D5936">
        <w:rPr>
          <w:rFonts w:ascii="Times New Roman" w:hAnsi="Times New Roman" w:cs="Times New Roman"/>
          <w:sz w:val="28"/>
          <w:szCs w:val="28"/>
        </w:rPr>
        <w:t>Fracțiunea parlamentară a Blocului Comuniștilor și Socialiștilor” se substituie cu poziția:</w:t>
      </w:r>
    </w:p>
    <w:p w14:paraId="5F3C48C5" w14:textId="77777777" w:rsidR="00A74273" w:rsidRPr="006D5936" w:rsidRDefault="00A74273" w:rsidP="00A74273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9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127"/>
        <w:gridCol w:w="4368"/>
      </w:tblGrid>
      <w:tr w:rsidR="00A74273" w:rsidRPr="006D5936" w14:paraId="3DC72CC7" w14:textId="77777777" w:rsidTr="00A70AA6">
        <w:trPr>
          <w:trHeight w:val="461"/>
        </w:trPr>
        <w:tc>
          <w:tcPr>
            <w:tcW w:w="3402" w:type="dxa"/>
          </w:tcPr>
          <w:p w14:paraId="26C085FC" w14:textId="77777777" w:rsidR="00A74273" w:rsidRPr="006D5936" w:rsidRDefault="00A74273" w:rsidP="00A70AA6">
            <w:pPr>
              <w:pStyle w:val="NoSpacing"/>
              <w:tabs>
                <w:tab w:val="left" w:pos="851"/>
                <w:tab w:val="left" w:pos="1843"/>
              </w:tabs>
              <w:ind w:firstLine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„SUHODOLSKI Alexandr</w:t>
            </w:r>
          </w:p>
        </w:tc>
        <w:tc>
          <w:tcPr>
            <w:tcW w:w="2127" w:type="dxa"/>
          </w:tcPr>
          <w:p w14:paraId="42E0D4E9" w14:textId="5059BEC1" w:rsidR="00A74273" w:rsidRPr="006D5936" w:rsidRDefault="00A70AA6" w:rsidP="009E5C8D">
            <w:pPr>
              <w:pStyle w:val="NoSpacing"/>
              <w:tabs>
                <w:tab w:val="left" w:pos="754"/>
                <w:tab w:val="left" w:pos="1140"/>
                <w:tab w:val="left" w:pos="1314"/>
              </w:tabs>
              <w:ind w:left="-245" w:right="-111" w:firstLine="141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68" w:type="dxa"/>
          </w:tcPr>
          <w:p w14:paraId="4654C99B" w14:textId="6F9D02BF" w:rsidR="00A74273" w:rsidRPr="006D5936" w:rsidRDefault="00A74273" w:rsidP="00A70AA6">
            <w:pPr>
              <w:pStyle w:val="NoSpacing"/>
              <w:tabs>
                <w:tab w:val="left" w:pos="851"/>
                <w:tab w:val="left" w:pos="1843"/>
              </w:tabs>
              <w:ind w:left="-603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6D5936">
              <w:rPr>
                <w:rFonts w:ascii="Times New Roman" w:hAnsi="Times New Roman" w:cs="Times New Roman"/>
                <w:sz w:val="28"/>
                <w:szCs w:val="28"/>
              </w:rPr>
              <w:t>deputat neafiliat”</w:t>
            </w:r>
            <w:r w:rsidR="004215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D0DB698" w14:textId="77777777" w:rsidR="00A74273" w:rsidRPr="006D5936" w:rsidRDefault="00A74273" w:rsidP="00A70AA6">
      <w:pPr>
        <w:pStyle w:val="NoSpacing"/>
        <w:tabs>
          <w:tab w:val="left" w:pos="567"/>
          <w:tab w:val="left" w:pos="1843"/>
          <w:tab w:val="left" w:pos="4678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9227E77" w14:textId="4E83F84A" w:rsidR="00A74273" w:rsidRPr="006D5936" w:rsidRDefault="00A74273" w:rsidP="0042152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936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6D5936">
        <w:rPr>
          <w:rFonts w:ascii="Times New Roman" w:hAnsi="Times New Roman" w:cs="Times New Roman"/>
          <w:sz w:val="28"/>
          <w:szCs w:val="28"/>
        </w:rPr>
        <w:t xml:space="preserve"> </w:t>
      </w:r>
      <w:r w:rsidR="00476FAA" w:rsidRPr="006D5936">
        <w:rPr>
          <w:rFonts w:ascii="Times New Roman" w:hAnsi="Times New Roman" w:cs="Times New Roman"/>
          <w:sz w:val="28"/>
          <w:szCs w:val="28"/>
        </w:rPr>
        <w:t>–</w:t>
      </w:r>
      <w:r w:rsidRPr="006D5936">
        <w:rPr>
          <w:rFonts w:ascii="Times New Roman" w:hAnsi="Times New Roman" w:cs="Times New Roman"/>
          <w:sz w:val="28"/>
          <w:szCs w:val="28"/>
        </w:rPr>
        <w:t xml:space="preserve"> Prezenta hotărâre intră în vigoare la data adoptării.</w:t>
      </w:r>
    </w:p>
    <w:p w14:paraId="3B5A8B66" w14:textId="77777777" w:rsidR="00A74273" w:rsidRPr="006D5936" w:rsidRDefault="00A74273" w:rsidP="00A74273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A29EC0" w14:textId="78AF08E5" w:rsidR="00A74273" w:rsidRPr="006D5936" w:rsidRDefault="00A74273" w:rsidP="00A74273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272F929" w14:textId="77777777" w:rsidR="006D5936" w:rsidRPr="006D5936" w:rsidRDefault="006D5936" w:rsidP="0042152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936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4FCD6160" w14:textId="77777777" w:rsidR="006D5936" w:rsidRPr="006D5936" w:rsidRDefault="006D5936" w:rsidP="0042152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1D84A8" w14:textId="77777777" w:rsidR="006D5936" w:rsidRPr="006D5936" w:rsidRDefault="006D5936" w:rsidP="0042152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76E046" w14:textId="77777777" w:rsidR="006D5936" w:rsidRPr="006D5936" w:rsidRDefault="006D5936" w:rsidP="0042152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69C97" w14:textId="77777777" w:rsidR="006D5936" w:rsidRPr="006D5936" w:rsidRDefault="006D5936" w:rsidP="0042152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5F5DDE" w14:textId="0E3251C8" w:rsidR="006D5936" w:rsidRPr="006D5936" w:rsidRDefault="006D5936" w:rsidP="0042152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936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65947EC1" w14:textId="77777777" w:rsidR="006D5936" w:rsidRPr="006D5936" w:rsidRDefault="006D5936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EDCDA8" w14:textId="67661A7E" w:rsidR="006D5936" w:rsidRDefault="006D5936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1344B1" w14:textId="253F09E0" w:rsidR="009E5C8D" w:rsidRDefault="009E5C8D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6AAC77" w14:textId="5D67461E" w:rsidR="009E5C8D" w:rsidRDefault="009E5C8D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DF9D486" w14:textId="545AFA89" w:rsidR="009E5C8D" w:rsidRDefault="009E5C8D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4A3C27" w14:textId="77777777" w:rsidR="009E5C8D" w:rsidRPr="006D5936" w:rsidRDefault="009E5C8D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FD362F" w14:textId="77777777" w:rsidR="006D5936" w:rsidRPr="006D5936" w:rsidRDefault="006D5936" w:rsidP="00476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FC098F" w14:textId="5F149CFD" w:rsidR="00476FAA" w:rsidRPr="006D5936" w:rsidRDefault="00476FAA" w:rsidP="00421521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D5936">
        <w:rPr>
          <w:rFonts w:ascii="Times New Roman" w:hAnsi="Times New Roman" w:cs="Times New Roman"/>
          <w:b/>
          <w:sz w:val="28"/>
          <w:szCs w:val="28"/>
        </w:rPr>
        <w:t>Chișinău, 6 iunie 2024.</w:t>
      </w:r>
    </w:p>
    <w:p w14:paraId="14079316" w14:textId="5C1E404C" w:rsidR="00476FAA" w:rsidRPr="006D5936" w:rsidRDefault="00476FAA" w:rsidP="00421521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D5936">
        <w:rPr>
          <w:rFonts w:ascii="Times New Roman" w:hAnsi="Times New Roman" w:cs="Times New Roman"/>
          <w:b/>
          <w:sz w:val="28"/>
          <w:szCs w:val="28"/>
        </w:rPr>
        <w:t>Nr. 1</w:t>
      </w:r>
      <w:r w:rsidR="00A70AA6">
        <w:rPr>
          <w:rFonts w:ascii="Times New Roman" w:hAnsi="Times New Roman" w:cs="Times New Roman"/>
          <w:b/>
          <w:sz w:val="28"/>
          <w:szCs w:val="28"/>
        </w:rPr>
        <w:t>42</w:t>
      </w:r>
      <w:r w:rsidRPr="006D593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sectPr w:rsidR="00476FAA" w:rsidRPr="006D5936" w:rsidSect="00421521">
      <w:headerReference w:type="default" r:id="rId6"/>
      <w:type w:val="continuous"/>
      <w:pgSz w:w="11906" w:h="16838" w:code="9"/>
      <w:pgMar w:top="1418" w:right="567" w:bottom="1418" w:left="1985" w:header="85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0C0E5" w14:textId="77777777" w:rsidR="007D2BD3" w:rsidRDefault="007D2BD3">
      <w:pPr>
        <w:spacing w:after="0" w:line="240" w:lineRule="auto"/>
      </w:pPr>
      <w:r>
        <w:separator/>
      </w:r>
    </w:p>
  </w:endnote>
  <w:endnote w:type="continuationSeparator" w:id="0">
    <w:p w14:paraId="636B0EB3" w14:textId="77777777" w:rsidR="007D2BD3" w:rsidRDefault="007D2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5DFA2" w14:textId="77777777" w:rsidR="007D2BD3" w:rsidRDefault="007D2BD3">
      <w:pPr>
        <w:spacing w:after="0" w:line="240" w:lineRule="auto"/>
      </w:pPr>
      <w:r>
        <w:separator/>
      </w:r>
    </w:p>
  </w:footnote>
  <w:footnote w:type="continuationSeparator" w:id="0">
    <w:p w14:paraId="46515DC6" w14:textId="77777777" w:rsidR="007D2BD3" w:rsidRDefault="007D2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51242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406C22F" w14:textId="55D63634" w:rsidR="001A5762" w:rsidRPr="001A5762" w:rsidRDefault="001A576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A576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A576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A576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A576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A576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62CA13D" w14:textId="77777777" w:rsidR="001A5762" w:rsidRDefault="001A57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73"/>
    <w:rsid w:val="00060F13"/>
    <w:rsid w:val="001A5762"/>
    <w:rsid w:val="002D2A30"/>
    <w:rsid w:val="00334BAA"/>
    <w:rsid w:val="003538EA"/>
    <w:rsid w:val="003E2B78"/>
    <w:rsid w:val="00421521"/>
    <w:rsid w:val="00476FAA"/>
    <w:rsid w:val="0048594A"/>
    <w:rsid w:val="00577486"/>
    <w:rsid w:val="006308CC"/>
    <w:rsid w:val="006D5936"/>
    <w:rsid w:val="0074197A"/>
    <w:rsid w:val="007D2BD3"/>
    <w:rsid w:val="008B71A6"/>
    <w:rsid w:val="008E22C8"/>
    <w:rsid w:val="009E5C8D"/>
    <w:rsid w:val="00A5249E"/>
    <w:rsid w:val="00A54EF8"/>
    <w:rsid w:val="00A70AA6"/>
    <w:rsid w:val="00A74273"/>
    <w:rsid w:val="00E02069"/>
    <w:rsid w:val="00E8523E"/>
    <w:rsid w:val="00EC7C97"/>
    <w:rsid w:val="00F0043B"/>
    <w:rsid w:val="00F958A7"/>
    <w:rsid w:val="00FE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F2DBD"/>
  <w15:chartTrackingRefBased/>
  <w15:docId w15:val="{B0BF2735-33DD-400C-AE7B-F8E427FD2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74273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A7427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A74273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A7427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A7427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A742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4273"/>
  </w:style>
  <w:style w:type="paragraph" w:customStyle="1" w:styleId="Titlucentru">
    <w:name w:val="Titlu centru"/>
    <w:next w:val="Normal"/>
    <w:rsid w:val="00A74273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leGrid">
    <w:name w:val="Table Grid"/>
    <w:basedOn w:val="TableNormal"/>
    <w:uiPriority w:val="39"/>
    <w:rsid w:val="00A74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74273"/>
    <w:pPr>
      <w:spacing w:after="0" w:line="240" w:lineRule="auto"/>
    </w:pPr>
    <w:rPr>
      <w:rFonts w:eastAsiaTheme="minorEastAsia"/>
      <w:lang w:val="ro-RO" w:eastAsia="ro-RO"/>
    </w:rPr>
  </w:style>
  <w:style w:type="paragraph" w:styleId="ListParagraph">
    <w:name w:val="List Paragraph"/>
    <w:basedOn w:val="Normal"/>
    <w:uiPriority w:val="34"/>
    <w:qFormat/>
    <w:rsid w:val="00A74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581D93C-E3E3-4AF2-A2C3-EB840AF2E10D}"/>
</file>

<file path=customXml/itemProps2.xml><?xml version="1.0" encoding="utf-8"?>
<ds:datastoreItem xmlns:ds="http://schemas.openxmlformats.org/officeDocument/2006/customXml" ds:itemID="{4EBCF32D-57E6-462A-8ECD-98CA7BEA6891}"/>
</file>

<file path=customXml/itemProps3.xml><?xml version="1.0" encoding="utf-8"?>
<ds:datastoreItem xmlns:ds="http://schemas.openxmlformats.org/officeDocument/2006/customXml" ds:itemID="{0C464942-3866-477B-93A0-15DFC2B1B4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H_142.2024.ro</dc:title>
  <dc:subject/>
  <dc:creator>Ana Beșliu-Popa</dc:creator>
  <cp:keywords/>
  <dc:description/>
  <cp:lastModifiedBy>Inga Rusnac</cp:lastModifiedBy>
  <cp:revision>3</cp:revision>
  <dcterms:created xsi:type="dcterms:W3CDTF">2024-06-07T10:52:00Z</dcterms:created>
  <dcterms:modified xsi:type="dcterms:W3CDTF">2024-06-07T10:57:00Z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