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AE058E" w14:textId="77777777" w:rsidR="005F2BA8" w:rsidRDefault="005F2BA8" w:rsidP="007B7127">
      <w:pPr>
        <w:pStyle w:val="news"/>
        <w:tabs>
          <w:tab w:val="left" w:pos="5387"/>
          <w:tab w:val="left" w:pos="5670"/>
        </w:tabs>
        <w:jc w:val="center"/>
        <w:rPr>
          <w:rFonts w:ascii="Times New Roman" w:hAnsi="Times New Roman" w:cstheme="majorBidi"/>
          <w:b/>
          <w:color w:val="000000"/>
          <w:sz w:val="28"/>
          <w:szCs w:val="28"/>
        </w:rPr>
      </w:pPr>
    </w:p>
    <w:p w14:paraId="5D53C57B" w14:textId="22F14D8F" w:rsidR="00730391" w:rsidRPr="00730391" w:rsidRDefault="00441DA2" w:rsidP="007B7127">
      <w:pPr>
        <w:pStyle w:val="tt"/>
        <w:rPr>
          <w:b w:val="0"/>
          <w:bCs w:val="0"/>
          <w:sz w:val="28"/>
          <w:szCs w:val="28"/>
        </w:rPr>
      </w:pPr>
      <w:r w:rsidRPr="00730391">
        <w:rPr>
          <w:sz w:val="28"/>
          <w:szCs w:val="28"/>
        </w:rPr>
        <w:t>О</w:t>
      </w:r>
      <w:r>
        <w:rPr>
          <w:sz w:val="28"/>
          <w:szCs w:val="28"/>
        </w:rPr>
        <w:t xml:space="preserve"> </w:t>
      </w:r>
      <w:r w:rsidRPr="00730391">
        <w:rPr>
          <w:sz w:val="28"/>
          <w:szCs w:val="28"/>
        </w:rPr>
        <w:t>проект</w:t>
      </w:r>
      <w:r>
        <w:rPr>
          <w:sz w:val="28"/>
          <w:szCs w:val="28"/>
        </w:rPr>
        <w:t>е</w:t>
      </w:r>
      <w:r w:rsidRPr="00730391">
        <w:rPr>
          <w:sz w:val="28"/>
          <w:szCs w:val="28"/>
        </w:rPr>
        <w:t xml:space="preserve"> </w:t>
      </w:r>
      <w:r w:rsidR="00730391" w:rsidRPr="00730391">
        <w:rPr>
          <w:sz w:val="28"/>
          <w:szCs w:val="28"/>
        </w:rPr>
        <w:t xml:space="preserve">закона о внесении изменений в некоторые нормативные акты (относящиеся к </w:t>
      </w:r>
      <w:r w:rsidR="00730391" w:rsidRPr="00730391">
        <w:rPr>
          <w:rFonts w:eastAsia="Calibri"/>
          <w:sz w:val="28"/>
          <w:szCs w:val="28"/>
        </w:rPr>
        <w:t>таможенной</w:t>
      </w:r>
      <w:r w:rsidR="00730391" w:rsidRPr="00730391">
        <w:rPr>
          <w:rFonts w:eastAsia="Calibri"/>
          <w:sz w:val="28"/>
          <w:szCs w:val="28"/>
          <w:lang w:val="ro-MD"/>
        </w:rPr>
        <w:t xml:space="preserve"> </w:t>
      </w:r>
      <w:r w:rsidR="00730391" w:rsidRPr="00730391">
        <w:rPr>
          <w:sz w:val="28"/>
          <w:szCs w:val="28"/>
        </w:rPr>
        <w:t>политике на 2024 год)</w:t>
      </w:r>
    </w:p>
    <w:p w14:paraId="3DB6FF92" w14:textId="560CA2B2" w:rsidR="00BF1362" w:rsidRPr="00730391" w:rsidRDefault="00BF1362" w:rsidP="007B7127">
      <w:pPr>
        <w:pStyle w:val="news"/>
        <w:tabs>
          <w:tab w:val="left" w:pos="5387"/>
          <w:tab w:val="left" w:pos="5670"/>
        </w:tabs>
        <w:jc w:val="center"/>
        <w:rPr>
          <w:rFonts w:ascii="Times New Roman" w:hAnsi="Times New Roman" w:cstheme="majorBidi"/>
          <w:b/>
          <w:color w:val="000000"/>
          <w:sz w:val="28"/>
          <w:szCs w:val="28"/>
        </w:rPr>
      </w:pPr>
      <w:r w:rsidRPr="00730391">
        <w:rPr>
          <w:rFonts w:ascii="Times New Roman" w:hAnsi="Times New Roman" w:cstheme="majorBidi"/>
          <w:b/>
          <w:color w:val="000000"/>
          <w:sz w:val="28"/>
          <w:szCs w:val="28"/>
        </w:rPr>
        <w:t>-------------------------------------------</w:t>
      </w:r>
      <w:r w:rsidR="00730391" w:rsidRPr="00730391">
        <w:rPr>
          <w:rFonts w:ascii="Times New Roman" w:hAnsi="Times New Roman" w:cstheme="majorBidi"/>
          <w:b/>
          <w:color w:val="000000"/>
          <w:sz w:val="28"/>
          <w:szCs w:val="28"/>
        </w:rPr>
        <w:t>----------------------------------</w:t>
      </w:r>
      <w:r w:rsidRPr="00730391">
        <w:rPr>
          <w:rFonts w:ascii="Times New Roman" w:hAnsi="Times New Roman" w:cstheme="majorBidi"/>
          <w:b/>
          <w:color w:val="000000"/>
          <w:sz w:val="28"/>
          <w:szCs w:val="28"/>
        </w:rPr>
        <w:t>-------</w:t>
      </w:r>
    </w:p>
    <w:p w14:paraId="3077489A" w14:textId="77777777" w:rsidR="00BF1362" w:rsidRPr="00730391" w:rsidRDefault="00BF1362" w:rsidP="007B7127">
      <w:pPr>
        <w:pStyle w:val="news"/>
        <w:tabs>
          <w:tab w:val="left" w:pos="5387"/>
          <w:tab w:val="left" w:pos="5670"/>
        </w:tabs>
        <w:ind w:firstLine="709"/>
        <w:jc w:val="center"/>
        <w:rPr>
          <w:rFonts w:ascii="Times New Roman" w:hAnsi="Times New Roman" w:cstheme="majorBidi"/>
          <w:b/>
          <w:color w:val="000000"/>
          <w:sz w:val="28"/>
          <w:szCs w:val="28"/>
        </w:rPr>
      </w:pPr>
    </w:p>
    <w:p w14:paraId="6B28F723" w14:textId="69F890F4" w:rsidR="00BF1362" w:rsidRPr="00730391" w:rsidRDefault="00BF1362" w:rsidP="007B7127">
      <w:pPr>
        <w:pStyle w:val="news"/>
        <w:tabs>
          <w:tab w:val="left" w:pos="5387"/>
          <w:tab w:val="left" w:pos="5670"/>
        </w:tabs>
        <w:ind w:firstLine="709"/>
        <w:jc w:val="both"/>
        <w:rPr>
          <w:rFonts w:ascii="Times New Roman" w:hAnsi="Times New Roman" w:cstheme="majorBidi"/>
          <w:color w:val="000000"/>
          <w:sz w:val="28"/>
          <w:szCs w:val="28"/>
        </w:rPr>
      </w:pPr>
      <w:r w:rsidRPr="00730391">
        <w:rPr>
          <w:rFonts w:ascii="Times New Roman" w:hAnsi="Times New Roman" w:cstheme="majorBidi"/>
          <w:color w:val="000000"/>
          <w:sz w:val="28"/>
          <w:szCs w:val="28"/>
        </w:rPr>
        <w:t>Правительство ПОСТАНОВЛЯЕТ:</w:t>
      </w:r>
    </w:p>
    <w:p w14:paraId="7FDDC1D2" w14:textId="77777777" w:rsidR="00730391" w:rsidRPr="00730391" w:rsidRDefault="00730391" w:rsidP="007B7127">
      <w:pPr>
        <w:pStyle w:val="news"/>
        <w:tabs>
          <w:tab w:val="left" w:pos="5387"/>
          <w:tab w:val="left" w:pos="5670"/>
        </w:tabs>
        <w:ind w:firstLine="709"/>
        <w:jc w:val="both"/>
        <w:rPr>
          <w:rFonts w:ascii="Times New Roman" w:hAnsi="Times New Roman" w:cstheme="majorBidi"/>
          <w:color w:val="000000"/>
          <w:sz w:val="28"/>
          <w:szCs w:val="28"/>
        </w:rPr>
      </w:pPr>
    </w:p>
    <w:p w14:paraId="7212E89B" w14:textId="4365B730" w:rsidR="00730391" w:rsidRPr="00730391" w:rsidRDefault="00441DA2" w:rsidP="007B7127">
      <w:pPr>
        <w:ind w:right="-371"/>
        <w:rPr>
          <w:sz w:val="28"/>
          <w:szCs w:val="28"/>
        </w:rPr>
      </w:pPr>
      <w:r>
        <w:rPr>
          <w:sz w:val="28"/>
          <w:szCs w:val="28"/>
        </w:rPr>
        <w:t>Одобрить</w:t>
      </w:r>
      <w:r w:rsidR="00730391" w:rsidRPr="00730391">
        <w:rPr>
          <w:sz w:val="28"/>
          <w:szCs w:val="28"/>
        </w:rPr>
        <w:t xml:space="preserve"> и представить на рассмотрение Парламенту проект закона о внесении изменений в некоторые нормативные акты (</w:t>
      </w:r>
      <w:r w:rsidR="00730391" w:rsidRPr="00730391">
        <w:rPr>
          <w:bCs/>
          <w:sz w:val="28"/>
          <w:szCs w:val="28"/>
          <w:lang w:eastAsia="en-GB"/>
        </w:rPr>
        <w:t xml:space="preserve">относящиеся к </w:t>
      </w:r>
      <w:r w:rsidR="00730391" w:rsidRPr="00730391">
        <w:rPr>
          <w:rFonts w:eastAsia="Calibri"/>
          <w:sz w:val="28"/>
          <w:szCs w:val="28"/>
        </w:rPr>
        <w:t>таможенной</w:t>
      </w:r>
      <w:r w:rsidR="00730391" w:rsidRPr="00730391">
        <w:rPr>
          <w:rFonts w:eastAsia="Calibri"/>
          <w:sz w:val="28"/>
          <w:szCs w:val="28"/>
          <w:lang w:val="ro-MD"/>
        </w:rPr>
        <w:t xml:space="preserve"> </w:t>
      </w:r>
      <w:r w:rsidR="00730391" w:rsidRPr="00730391">
        <w:rPr>
          <w:bCs/>
          <w:sz w:val="28"/>
          <w:szCs w:val="28"/>
          <w:lang w:eastAsia="en-GB"/>
        </w:rPr>
        <w:t>политик</w:t>
      </w:r>
      <w:r>
        <w:rPr>
          <w:bCs/>
          <w:sz w:val="28"/>
          <w:szCs w:val="28"/>
          <w:lang w:eastAsia="en-GB"/>
        </w:rPr>
        <w:t>е на</w:t>
      </w:r>
      <w:r w:rsidR="00730391" w:rsidRPr="00730391">
        <w:rPr>
          <w:bCs/>
          <w:sz w:val="28"/>
          <w:szCs w:val="28"/>
          <w:lang w:val="ro-MD" w:eastAsia="en-GB"/>
        </w:rPr>
        <w:t xml:space="preserve"> 2024</w:t>
      </w:r>
      <w:r w:rsidR="00730391" w:rsidRPr="00730391">
        <w:rPr>
          <w:bCs/>
          <w:sz w:val="28"/>
          <w:szCs w:val="28"/>
          <w:lang w:eastAsia="en-GB"/>
        </w:rPr>
        <w:t xml:space="preserve"> год).</w:t>
      </w:r>
    </w:p>
    <w:p w14:paraId="5A7279E5" w14:textId="77777777" w:rsidR="00730391" w:rsidRPr="00730391" w:rsidRDefault="00730391" w:rsidP="007B7127">
      <w:pPr>
        <w:ind w:firstLine="567"/>
        <w:rPr>
          <w:sz w:val="28"/>
          <w:szCs w:val="28"/>
        </w:rPr>
      </w:pPr>
    </w:p>
    <w:p w14:paraId="71914AC4" w14:textId="77777777" w:rsidR="00BF1362" w:rsidRPr="00420EAE" w:rsidRDefault="00BF1362" w:rsidP="007B7127">
      <w:pPr>
        <w:pStyle w:val="news"/>
        <w:tabs>
          <w:tab w:val="left" w:pos="5387"/>
          <w:tab w:val="left" w:pos="5670"/>
        </w:tabs>
        <w:jc w:val="both"/>
        <w:rPr>
          <w:rFonts w:ascii="Times New Roman" w:hAnsi="Times New Roman" w:cstheme="majorBidi"/>
          <w:color w:val="000000"/>
          <w:sz w:val="28"/>
          <w:szCs w:val="28"/>
        </w:rPr>
      </w:pPr>
    </w:p>
    <w:p w14:paraId="6DEE278D" w14:textId="6CF58FB2" w:rsidR="00492257" w:rsidRPr="00420EAE" w:rsidRDefault="00492257" w:rsidP="007B7127">
      <w:pPr>
        <w:pStyle w:val="news"/>
        <w:tabs>
          <w:tab w:val="left" w:pos="5387"/>
          <w:tab w:val="left" w:pos="5670"/>
        </w:tabs>
        <w:ind w:firstLine="709"/>
        <w:jc w:val="both"/>
        <w:rPr>
          <w:rFonts w:ascii="Times New Roman" w:hAnsi="Times New Roman" w:cstheme="majorBidi"/>
          <w:b/>
          <w:color w:val="000000"/>
          <w:sz w:val="28"/>
          <w:szCs w:val="28"/>
        </w:rPr>
      </w:pPr>
      <w:r w:rsidRPr="00420EAE">
        <w:rPr>
          <w:rFonts w:ascii="Times New Roman" w:hAnsi="Times New Roman" w:cstheme="majorBidi"/>
          <w:b/>
          <w:color w:val="000000"/>
          <w:sz w:val="28"/>
          <w:szCs w:val="28"/>
        </w:rPr>
        <w:t>Премьер-министр</w:t>
      </w:r>
      <w:r w:rsidRPr="00420EAE">
        <w:rPr>
          <w:rFonts w:ascii="Times New Roman" w:hAnsi="Times New Roman" w:cstheme="majorBidi"/>
          <w:b/>
          <w:color w:val="000000"/>
          <w:sz w:val="28"/>
          <w:szCs w:val="28"/>
        </w:rPr>
        <w:tab/>
      </w:r>
      <w:r w:rsidR="009B5AA5">
        <w:rPr>
          <w:rFonts w:ascii="Times New Roman" w:hAnsi="Times New Roman" w:cstheme="majorBidi"/>
          <w:b/>
          <w:color w:val="000000"/>
          <w:sz w:val="28"/>
          <w:szCs w:val="28"/>
        </w:rPr>
        <w:t xml:space="preserve">  </w:t>
      </w:r>
      <w:r w:rsidR="005F16EB">
        <w:rPr>
          <w:rFonts w:ascii="Times New Roman" w:hAnsi="Times New Roman" w:cstheme="majorBidi"/>
          <w:b/>
          <w:color w:val="000000"/>
          <w:sz w:val="28"/>
          <w:szCs w:val="28"/>
        </w:rPr>
        <w:t xml:space="preserve"> </w:t>
      </w:r>
      <w:r w:rsidR="00956A50">
        <w:rPr>
          <w:rFonts w:ascii="Times New Roman" w:hAnsi="Times New Roman" w:cstheme="majorBidi"/>
          <w:b/>
          <w:color w:val="000000"/>
          <w:sz w:val="28"/>
          <w:szCs w:val="28"/>
        </w:rPr>
        <w:t>ДОРИН</w:t>
      </w:r>
      <w:r w:rsidR="00A81E09" w:rsidRPr="00A81E09">
        <w:rPr>
          <w:rFonts w:ascii="Times New Roman" w:hAnsi="Times New Roman" w:cstheme="majorBidi"/>
          <w:b/>
          <w:color w:val="000000"/>
          <w:sz w:val="28"/>
          <w:szCs w:val="28"/>
        </w:rPr>
        <w:t xml:space="preserve"> </w:t>
      </w:r>
      <w:r w:rsidR="00956A50">
        <w:rPr>
          <w:rFonts w:ascii="Times New Roman" w:hAnsi="Times New Roman" w:cstheme="majorBidi"/>
          <w:b/>
          <w:color w:val="000000"/>
          <w:sz w:val="28"/>
          <w:szCs w:val="28"/>
        </w:rPr>
        <w:t>РЕЧАН</w:t>
      </w:r>
      <w:r w:rsidR="00A81E09" w:rsidRPr="00A81E09">
        <w:rPr>
          <w:rFonts w:ascii="Times New Roman" w:hAnsi="Times New Roman" w:cstheme="majorBidi"/>
          <w:b/>
          <w:color w:val="000000"/>
          <w:sz w:val="28"/>
          <w:szCs w:val="28"/>
        </w:rPr>
        <w:t xml:space="preserve"> </w:t>
      </w:r>
    </w:p>
    <w:p w14:paraId="64705138" w14:textId="77777777" w:rsidR="00492257" w:rsidRPr="00420EAE" w:rsidRDefault="00492257" w:rsidP="007B7127">
      <w:pPr>
        <w:tabs>
          <w:tab w:val="left" w:pos="5670"/>
        </w:tabs>
        <w:rPr>
          <w:rFonts w:cstheme="majorBidi"/>
          <w:sz w:val="28"/>
          <w:szCs w:val="28"/>
          <w:lang w:eastAsia="ru-RU"/>
        </w:rPr>
      </w:pPr>
    </w:p>
    <w:p w14:paraId="506452CD" w14:textId="77777777" w:rsidR="00DA516C" w:rsidRDefault="00DA516C" w:rsidP="007B7127">
      <w:pPr>
        <w:pStyle w:val="news"/>
        <w:ind w:firstLine="709"/>
        <w:jc w:val="both"/>
        <w:rPr>
          <w:rFonts w:ascii="Times New Roman" w:hAnsi="Times New Roman" w:cstheme="majorBidi"/>
          <w:color w:val="000000"/>
          <w:sz w:val="28"/>
          <w:szCs w:val="28"/>
        </w:rPr>
      </w:pPr>
    </w:p>
    <w:p w14:paraId="43E8BB11" w14:textId="28D88925" w:rsidR="00390C5E" w:rsidRPr="00420EAE" w:rsidRDefault="00390C5E" w:rsidP="007B7127">
      <w:pPr>
        <w:pStyle w:val="news"/>
        <w:ind w:firstLine="709"/>
        <w:jc w:val="both"/>
        <w:rPr>
          <w:rFonts w:ascii="Times New Roman" w:hAnsi="Times New Roman" w:cstheme="majorBidi"/>
          <w:sz w:val="28"/>
          <w:szCs w:val="28"/>
        </w:rPr>
      </w:pPr>
      <w:r w:rsidRPr="00420EAE">
        <w:rPr>
          <w:rFonts w:ascii="Times New Roman" w:hAnsi="Times New Roman" w:cstheme="majorBidi"/>
          <w:color w:val="000000"/>
          <w:sz w:val="28"/>
          <w:szCs w:val="28"/>
        </w:rPr>
        <w:t>Контрас</w:t>
      </w:r>
      <w:r w:rsidR="001E5F81">
        <w:rPr>
          <w:rFonts w:ascii="Times New Roman" w:hAnsi="Times New Roman" w:cstheme="majorBidi"/>
          <w:color w:val="000000"/>
          <w:sz w:val="28"/>
          <w:szCs w:val="28"/>
        </w:rPr>
        <w:t>с</w:t>
      </w:r>
      <w:r w:rsidRPr="00420EAE">
        <w:rPr>
          <w:rFonts w:ascii="Times New Roman" w:hAnsi="Times New Roman" w:cstheme="majorBidi"/>
          <w:color w:val="000000"/>
          <w:sz w:val="28"/>
          <w:szCs w:val="28"/>
        </w:rPr>
        <w:t>игнуют:</w:t>
      </w:r>
    </w:p>
    <w:p w14:paraId="7BF7F885" w14:textId="77777777" w:rsidR="00182743" w:rsidRDefault="00182743" w:rsidP="007B7127">
      <w:pPr>
        <w:ind w:firstLine="0"/>
        <w:rPr>
          <w:rFonts w:cstheme="majorBidi"/>
          <w:sz w:val="28"/>
          <w:szCs w:val="28"/>
        </w:rPr>
      </w:pPr>
    </w:p>
    <w:p w14:paraId="17619B4C" w14:textId="1801CF06" w:rsidR="0064535B" w:rsidRPr="0064535B" w:rsidRDefault="00DC3489" w:rsidP="007B7127">
      <w:pPr>
        <w:tabs>
          <w:tab w:val="left" w:pos="5670"/>
        </w:tabs>
        <w:rPr>
          <w:rFonts w:cstheme="majorBidi"/>
          <w:sz w:val="28"/>
          <w:szCs w:val="28"/>
        </w:rPr>
      </w:pPr>
      <w:r>
        <w:rPr>
          <w:rFonts w:cstheme="majorBidi"/>
          <w:sz w:val="28"/>
          <w:szCs w:val="28"/>
        </w:rPr>
        <w:t>М</w:t>
      </w:r>
      <w:r w:rsidRPr="0064535B">
        <w:rPr>
          <w:rFonts w:cstheme="majorBidi"/>
          <w:sz w:val="28"/>
          <w:szCs w:val="28"/>
        </w:rPr>
        <w:t xml:space="preserve">инистр </w:t>
      </w:r>
      <w:r w:rsidR="006D2456">
        <w:rPr>
          <w:rFonts w:cstheme="majorBidi"/>
          <w:sz w:val="28"/>
          <w:szCs w:val="28"/>
        </w:rPr>
        <w:t>финансов</w:t>
      </w:r>
      <w:r w:rsidR="00B07B32">
        <w:rPr>
          <w:rFonts w:cstheme="majorBidi"/>
          <w:sz w:val="28"/>
          <w:szCs w:val="28"/>
        </w:rPr>
        <w:tab/>
      </w:r>
      <w:r w:rsidR="00B07B32">
        <w:rPr>
          <w:rFonts w:cstheme="majorBidi"/>
          <w:sz w:val="28"/>
          <w:szCs w:val="28"/>
        </w:rPr>
        <w:tab/>
      </w:r>
      <w:r w:rsidR="00254BF8">
        <w:rPr>
          <w:rFonts w:cstheme="majorBidi"/>
          <w:sz w:val="28"/>
          <w:szCs w:val="28"/>
        </w:rPr>
        <w:t>Петру Ротару</w:t>
      </w:r>
    </w:p>
    <w:p w14:paraId="463E1035" w14:textId="77777777" w:rsidR="00182743" w:rsidRDefault="00182743" w:rsidP="007B7127">
      <w:pPr>
        <w:ind w:firstLine="0"/>
        <w:rPr>
          <w:rFonts w:cstheme="majorBidi"/>
          <w:sz w:val="28"/>
          <w:szCs w:val="28"/>
        </w:rPr>
      </w:pPr>
    </w:p>
    <w:p w14:paraId="0011FF94" w14:textId="399C748B" w:rsidR="00632912" w:rsidRPr="0064535B" w:rsidRDefault="00632912" w:rsidP="007B7127">
      <w:pPr>
        <w:rPr>
          <w:rFonts w:cstheme="majorBidi"/>
          <w:sz w:val="28"/>
          <w:szCs w:val="28"/>
        </w:rPr>
      </w:pPr>
      <w:r>
        <w:rPr>
          <w:rFonts w:cstheme="majorBidi"/>
          <w:sz w:val="28"/>
          <w:szCs w:val="28"/>
        </w:rPr>
        <w:t>М</w:t>
      </w:r>
      <w:r w:rsidRPr="0064535B">
        <w:rPr>
          <w:rFonts w:cstheme="majorBidi"/>
          <w:sz w:val="28"/>
          <w:szCs w:val="28"/>
        </w:rPr>
        <w:t xml:space="preserve">инистр </w:t>
      </w:r>
      <w:r w:rsidR="00956A50" w:rsidRPr="0064535B">
        <w:rPr>
          <w:rFonts w:cstheme="majorBidi"/>
          <w:sz w:val="28"/>
          <w:szCs w:val="28"/>
        </w:rPr>
        <w:t>юстиции</w:t>
      </w:r>
      <w:r w:rsidR="00B07B32">
        <w:rPr>
          <w:rFonts w:cstheme="majorBidi"/>
          <w:sz w:val="28"/>
          <w:szCs w:val="28"/>
        </w:rPr>
        <w:tab/>
      </w:r>
      <w:r w:rsidR="00B07B32">
        <w:rPr>
          <w:rFonts w:cstheme="majorBidi"/>
          <w:sz w:val="28"/>
          <w:szCs w:val="28"/>
        </w:rPr>
        <w:tab/>
      </w:r>
      <w:r w:rsidR="00B07B32">
        <w:rPr>
          <w:rFonts w:cstheme="majorBidi"/>
          <w:sz w:val="28"/>
          <w:szCs w:val="28"/>
        </w:rPr>
        <w:tab/>
      </w:r>
      <w:r w:rsidR="00B07B32">
        <w:rPr>
          <w:rFonts w:cstheme="majorBidi"/>
          <w:sz w:val="28"/>
          <w:szCs w:val="28"/>
        </w:rPr>
        <w:tab/>
        <w:t>Вероника Михайлов-</w:t>
      </w:r>
      <w:proofErr w:type="spellStart"/>
      <w:r w:rsidR="00B07B32">
        <w:rPr>
          <w:rFonts w:cstheme="majorBidi"/>
          <w:sz w:val="28"/>
          <w:szCs w:val="28"/>
        </w:rPr>
        <w:t>Морару</w:t>
      </w:r>
      <w:proofErr w:type="spellEnd"/>
    </w:p>
    <w:p w14:paraId="67E9BD67" w14:textId="4D8688E3" w:rsidR="00632912" w:rsidRPr="0064535B" w:rsidRDefault="00632912" w:rsidP="007B7127">
      <w:pPr>
        <w:rPr>
          <w:rFonts w:cstheme="majorBidi"/>
          <w:sz w:val="28"/>
          <w:szCs w:val="28"/>
        </w:rPr>
      </w:pPr>
    </w:p>
    <w:p w14:paraId="6D98D86D" w14:textId="77777777" w:rsidR="00182743" w:rsidRDefault="00182743" w:rsidP="007B7127">
      <w:pPr>
        <w:rPr>
          <w:rFonts w:cstheme="majorBidi"/>
          <w:sz w:val="28"/>
          <w:szCs w:val="28"/>
        </w:rPr>
      </w:pPr>
    </w:p>
    <w:p w14:paraId="0D7EDC37" w14:textId="77777777" w:rsidR="0012099F" w:rsidRDefault="0012099F" w:rsidP="007B7127">
      <w:pPr>
        <w:rPr>
          <w:rFonts w:cstheme="majorBidi"/>
          <w:sz w:val="28"/>
          <w:szCs w:val="28"/>
        </w:rPr>
      </w:pPr>
    </w:p>
    <w:p w14:paraId="716CEFD9" w14:textId="77777777" w:rsidR="0012099F" w:rsidRDefault="0012099F" w:rsidP="007B7127">
      <w:pPr>
        <w:rPr>
          <w:rFonts w:cstheme="majorBidi"/>
          <w:sz w:val="28"/>
          <w:szCs w:val="28"/>
        </w:rPr>
      </w:pPr>
    </w:p>
    <w:p w14:paraId="6C5FF7AF" w14:textId="56D2D61D" w:rsidR="00390C5E" w:rsidRPr="00420EAE" w:rsidRDefault="00626B93" w:rsidP="007B7127">
      <w:pPr>
        <w:rPr>
          <w:rFonts w:cstheme="majorBidi"/>
          <w:sz w:val="28"/>
          <w:szCs w:val="28"/>
        </w:rPr>
      </w:pPr>
      <w:r w:rsidRPr="00420EAE">
        <w:rPr>
          <w:rFonts w:cstheme="majorBidi"/>
          <w:sz w:val="28"/>
          <w:szCs w:val="28"/>
        </w:rPr>
        <w:t xml:space="preserve">  </w:t>
      </w:r>
      <w:r w:rsidR="00390C5E" w:rsidRPr="00420EAE">
        <w:rPr>
          <w:rFonts w:cstheme="majorBidi"/>
          <w:sz w:val="28"/>
          <w:szCs w:val="28"/>
        </w:rPr>
        <w:t xml:space="preserve">                                                                                                                                                           </w:t>
      </w:r>
    </w:p>
    <w:p w14:paraId="38ADECD6" w14:textId="77777777" w:rsidR="00390C5E" w:rsidRPr="00420EAE" w:rsidRDefault="00390C5E" w:rsidP="007B7127">
      <w:pPr>
        <w:rPr>
          <w:rFonts w:cstheme="majorBidi"/>
          <w:sz w:val="28"/>
          <w:szCs w:val="28"/>
        </w:rPr>
      </w:pPr>
    </w:p>
    <w:p w14:paraId="036395C1" w14:textId="77777777" w:rsidR="00390C5E" w:rsidRPr="00420EAE" w:rsidRDefault="00390C5E" w:rsidP="007B7127">
      <w:pPr>
        <w:rPr>
          <w:rFonts w:cstheme="majorBidi"/>
          <w:sz w:val="28"/>
          <w:szCs w:val="28"/>
        </w:rPr>
      </w:pPr>
    </w:p>
    <w:p w14:paraId="1E74AF95" w14:textId="689337E6" w:rsidR="00390C5E" w:rsidRDefault="00390C5E" w:rsidP="007B7127">
      <w:pPr>
        <w:tabs>
          <w:tab w:val="left" w:pos="5670"/>
        </w:tabs>
        <w:rPr>
          <w:rFonts w:cstheme="majorBidi"/>
          <w:sz w:val="28"/>
          <w:szCs w:val="28"/>
        </w:rPr>
      </w:pPr>
    </w:p>
    <w:p w14:paraId="72D45A07" w14:textId="578EB8D3" w:rsidR="00182743" w:rsidRDefault="00182743" w:rsidP="007B7127">
      <w:pPr>
        <w:tabs>
          <w:tab w:val="left" w:pos="5670"/>
        </w:tabs>
        <w:rPr>
          <w:rFonts w:cstheme="majorBidi"/>
          <w:sz w:val="28"/>
          <w:szCs w:val="28"/>
        </w:rPr>
      </w:pPr>
    </w:p>
    <w:p w14:paraId="19556147" w14:textId="7B81A679" w:rsidR="00182743" w:rsidRDefault="00182743" w:rsidP="007B7127">
      <w:pPr>
        <w:tabs>
          <w:tab w:val="left" w:pos="5670"/>
        </w:tabs>
        <w:rPr>
          <w:rFonts w:cstheme="majorBidi"/>
          <w:sz w:val="28"/>
          <w:szCs w:val="28"/>
        </w:rPr>
      </w:pPr>
    </w:p>
    <w:p w14:paraId="37DC6D50" w14:textId="1E5A6B8F" w:rsidR="00182743" w:rsidRDefault="00182743" w:rsidP="007B7127">
      <w:pPr>
        <w:tabs>
          <w:tab w:val="left" w:pos="5670"/>
        </w:tabs>
        <w:rPr>
          <w:rFonts w:cstheme="majorBidi"/>
          <w:sz w:val="28"/>
          <w:szCs w:val="28"/>
        </w:rPr>
      </w:pPr>
    </w:p>
    <w:p w14:paraId="0DDD0A18" w14:textId="73D8F695" w:rsidR="00182743" w:rsidRDefault="00182743" w:rsidP="007B7127">
      <w:pPr>
        <w:tabs>
          <w:tab w:val="left" w:pos="5670"/>
        </w:tabs>
        <w:rPr>
          <w:rFonts w:cstheme="majorBidi"/>
          <w:sz w:val="28"/>
          <w:szCs w:val="28"/>
        </w:rPr>
      </w:pPr>
    </w:p>
    <w:p w14:paraId="6578B759" w14:textId="631ED009" w:rsidR="00182743" w:rsidRDefault="00182743" w:rsidP="007B7127">
      <w:pPr>
        <w:tabs>
          <w:tab w:val="left" w:pos="5670"/>
        </w:tabs>
        <w:rPr>
          <w:rFonts w:cstheme="majorBidi"/>
          <w:sz w:val="28"/>
          <w:szCs w:val="28"/>
        </w:rPr>
      </w:pPr>
    </w:p>
    <w:p w14:paraId="301FC907" w14:textId="4E6FF0A0" w:rsidR="00182743" w:rsidRDefault="00182743" w:rsidP="007B7127">
      <w:pPr>
        <w:tabs>
          <w:tab w:val="left" w:pos="5670"/>
        </w:tabs>
        <w:rPr>
          <w:rFonts w:cstheme="majorBidi"/>
          <w:sz w:val="28"/>
          <w:szCs w:val="28"/>
        </w:rPr>
      </w:pPr>
    </w:p>
    <w:p w14:paraId="376F1739" w14:textId="77777777" w:rsidR="00182743" w:rsidRPr="00420EAE" w:rsidRDefault="00182743" w:rsidP="007B7127">
      <w:pPr>
        <w:tabs>
          <w:tab w:val="left" w:pos="5670"/>
        </w:tabs>
        <w:rPr>
          <w:rFonts w:cstheme="majorBidi"/>
          <w:sz w:val="28"/>
          <w:szCs w:val="28"/>
        </w:rPr>
      </w:pPr>
    </w:p>
    <w:p w14:paraId="7D80AFE1" w14:textId="77777777" w:rsidR="00390C5E" w:rsidRPr="00420EAE" w:rsidRDefault="00390C5E" w:rsidP="007B7127">
      <w:pPr>
        <w:pStyle w:val="news"/>
        <w:ind w:firstLine="709"/>
        <w:jc w:val="both"/>
        <w:rPr>
          <w:rFonts w:ascii="Times New Roman" w:hAnsi="Times New Roman" w:cstheme="majorBidi"/>
          <w:color w:val="000000"/>
          <w:sz w:val="28"/>
          <w:szCs w:val="28"/>
        </w:rPr>
      </w:pPr>
    </w:p>
    <w:p w14:paraId="4CE85940" w14:textId="77777777" w:rsidR="00390C5E" w:rsidRPr="00420EAE" w:rsidRDefault="00390C5E" w:rsidP="007B7127">
      <w:pPr>
        <w:pStyle w:val="news"/>
        <w:ind w:firstLine="709"/>
        <w:jc w:val="both"/>
        <w:rPr>
          <w:rFonts w:ascii="Times New Roman" w:hAnsi="Times New Roman" w:cstheme="majorBidi"/>
          <w:color w:val="000000"/>
          <w:sz w:val="28"/>
          <w:szCs w:val="28"/>
        </w:rPr>
      </w:pPr>
    </w:p>
    <w:p w14:paraId="1C149B46" w14:textId="77777777" w:rsidR="00BD71B3" w:rsidRDefault="00BD71B3" w:rsidP="007B7127">
      <w:pPr>
        <w:pStyle w:val="news"/>
        <w:ind w:firstLine="709"/>
        <w:jc w:val="both"/>
        <w:rPr>
          <w:rFonts w:ascii="Times New Roman" w:hAnsi="Times New Roman" w:cstheme="majorBidi"/>
          <w:color w:val="000000"/>
          <w:sz w:val="28"/>
          <w:szCs w:val="28"/>
        </w:rPr>
      </w:pPr>
    </w:p>
    <w:p w14:paraId="5D957C75" w14:textId="77777777" w:rsidR="00BD71B3" w:rsidRDefault="00BD71B3" w:rsidP="007B7127">
      <w:pPr>
        <w:pStyle w:val="news"/>
        <w:ind w:firstLine="709"/>
        <w:jc w:val="both"/>
        <w:rPr>
          <w:rFonts w:ascii="Times New Roman" w:hAnsi="Times New Roman" w:cstheme="majorBidi"/>
          <w:color w:val="000000"/>
          <w:sz w:val="28"/>
          <w:szCs w:val="28"/>
        </w:rPr>
      </w:pPr>
    </w:p>
    <w:p w14:paraId="4AD48A67" w14:textId="77777777" w:rsidR="00BD71B3" w:rsidRDefault="00BD71B3" w:rsidP="007B7127">
      <w:pPr>
        <w:pStyle w:val="news"/>
        <w:ind w:firstLine="709"/>
        <w:jc w:val="both"/>
        <w:rPr>
          <w:rFonts w:ascii="Times New Roman" w:hAnsi="Times New Roman" w:cstheme="majorBidi"/>
          <w:color w:val="000000"/>
          <w:sz w:val="28"/>
          <w:szCs w:val="28"/>
        </w:rPr>
      </w:pPr>
    </w:p>
    <w:p w14:paraId="08B4D8AD" w14:textId="77777777" w:rsidR="00583825" w:rsidRPr="00420EAE" w:rsidRDefault="00583825" w:rsidP="007B7127">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Визирует:</w:t>
      </w:r>
    </w:p>
    <w:p w14:paraId="1CE911F5" w14:textId="77777777" w:rsidR="00583825" w:rsidRPr="00420EAE" w:rsidRDefault="00583825" w:rsidP="007B7127">
      <w:pPr>
        <w:pStyle w:val="news"/>
        <w:jc w:val="both"/>
        <w:rPr>
          <w:rFonts w:ascii="Times New Roman" w:hAnsi="Times New Roman" w:cstheme="majorBidi"/>
          <w:color w:val="000000"/>
          <w:sz w:val="28"/>
          <w:szCs w:val="28"/>
        </w:rPr>
      </w:pPr>
    </w:p>
    <w:p w14:paraId="4759C456" w14:textId="7AEA3945" w:rsidR="00E06FA3" w:rsidRPr="001172F2" w:rsidRDefault="00BD71B3" w:rsidP="007B7127">
      <w:pPr>
        <w:pStyle w:val="news"/>
        <w:rPr>
          <w:rFonts w:ascii="Times New Roman" w:hAnsi="Times New Roman" w:cstheme="majorBidi"/>
          <w:sz w:val="28"/>
          <w:szCs w:val="28"/>
          <w:lang w:val="ru-MD"/>
        </w:rPr>
      </w:pPr>
      <w:r>
        <w:rPr>
          <w:rFonts w:ascii="Times New Roman" w:hAnsi="Times New Roman" w:cstheme="majorBidi"/>
          <w:sz w:val="28"/>
          <w:szCs w:val="28"/>
        </w:rPr>
        <w:t>Генеральный</w:t>
      </w:r>
      <w:r w:rsidR="00E06FA3" w:rsidRPr="00420EAE">
        <w:rPr>
          <w:rFonts w:ascii="Times New Roman" w:hAnsi="Times New Roman" w:cstheme="majorBidi"/>
          <w:sz w:val="28"/>
          <w:szCs w:val="28"/>
        </w:rPr>
        <w:t xml:space="preserve"> секретар</w:t>
      </w:r>
      <w:r>
        <w:rPr>
          <w:rFonts w:ascii="Times New Roman" w:hAnsi="Times New Roman" w:cstheme="majorBidi"/>
          <w:sz w:val="28"/>
          <w:szCs w:val="28"/>
        </w:rPr>
        <w:t>ь</w:t>
      </w:r>
      <w:r w:rsidR="00AE0E41">
        <w:rPr>
          <w:rFonts w:ascii="Times New Roman" w:hAnsi="Times New Roman" w:cstheme="majorBidi"/>
          <w:sz w:val="28"/>
          <w:szCs w:val="28"/>
        </w:rPr>
        <w:t xml:space="preserve"> </w:t>
      </w:r>
      <w:r w:rsidR="00E06FA3" w:rsidRPr="00420EAE">
        <w:rPr>
          <w:rFonts w:ascii="Times New Roman" w:hAnsi="Times New Roman" w:cstheme="majorBidi"/>
          <w:sz w:val="28"/>
          <w:szCs w:val="28"/>
        </w:rPr>
        <w:t xml:space="preserve">Правительства       </w:t>
      </w:r>
      <w:r w:rsidR="00AE0E41">
        <w:rPr>
          <w:rFonts w:ascii="Times New Roman" w:hAnsi="Times New Roman" w:cstheme="majorBidi"/>
          <w:sz w:val="28"/>
          <w:szCs w:val="28"/>
        </w:rPr>
        <w:t xml:space="preserve">                    </w:t>
      </w:r>
      <w:r w:rsidR="00A77CFB">
        <w:rPr>
          <w:rFonts w:ascii="Times New Roman" w:hAnsi="Times New Roman" w:cstheme="majorBidi"/>
          <w:sz w:val="28"/>
          <w:szCs w:val="28"/>
        </w:rPr>
        <w:t>Артур МИЖА</w:t>
      </w:r>
    </w:p>
    <w:p w14:paraId="4BE30D18" w14:textId="77777777" w:rsidR="00583825" w:rsidRPr="00420EAE" w:rsidRDefault="00583825" w:rsidP="007B7127">
      <w:pPr>
        <w:pStyle w:val="news"/>
        <w:jc w:val="both"/>
        <w:rPr>
          <w:rFonts w:ascii="Times New Roman" w:hAnsi="Times New Roman" w:cstheme="majorBidi"/>
          <w:color w:val="000000"/>
          <w:sz w:val="28"/>
          <w:szCs w:val="28"/>
        </w:rPr>
      </w:pPr>
    </w:p>
    <w:p w14:paraId="607A36CC" w14:textId="77777777" w:rsidR="00280DFC" w:rsidRPr="00420EAE" w:rsidRDefault="00280DFC" w:rsidP="007B7127">
      <w:pPr>
        <w:pStyle w:val="news"/>
        <w:jc w:val="both"/>
        <w:rPr>
          <w:rFonts w:ascii="Times New Roman" w:hAnsi="Times New Roman" w:cstheme="majorBidi"/>
          <w:color w:val="000000"/>
          <w:sz w:val="28"/>
          <w:szCs w:val="28"/>
        </w:rPr>
      </w:pPr>
    </w:p>
    <w:p w14:paraId="4B950B39" w14:textId="77777777" w:rsidR="00583825" w:rsidRPr="00420EAE" w:rsidRDefault="00583825" w:rsidP="007B7127">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Утверждено на заседании</w:t>
      </w:r>
    </w:p>
    <w:p w14:paraId="2FDC5EC1" w14:textId="77777777" w:rsidR="00583825" w:rsidRPr="00420EAE" w:rsidRDefault="00583825" w:rsidP="007B7127">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Правительства от</w:t>
      </w:r>
    </w:p>
    <w:p w14:paraId="342BCBCF" w14:textId="77777777" w:rsidR="00583825" w:rsidRPr="00420EAE" w:rsidRDefault="00583825" w:rsidP="007B7127">
      <w:pPr>
        <w:pStyle w:val="news"/>
        <w:jc w:val="both"/>
        <w:rPr>
          <w:rFonts w:ascii="Times New Roman" w:hAnsi="Times New Roman" w:cstheme="majorBidi"/>
          <w:color w:val="000000"/>
          <w:sz w:val="28"/>
          <w:szCs w:val="28"/>
        </w:rPr>
      </w:pPr>
    </w:p>
    <w:p w14:paraId="0F3698CC" w14:textId="77777777" w:rsidR="00583825" w:rsidRPr="00420EAE" w:rsidRDefault="00583825" w:rsidP="007B7127">
      <w:pPr>
        <w:rPr>
          <w:rFonts w:cstheme="majorBidi"/>
          <w:sz w:val="28"/>
          <w:szCs w:val="28"/>
        </w:rPr>
      </w:pPr>
      <w:r w:rsidRPr="00420EAE">
        <w:rPr>
          <w:rFonts w:cstheme="majorBidi"/>
          <w:sz w:val="28"/>
          <w:szCs w:val="28"/>
        </w:rPr>
        <w:t xml:space="preserve"> </w:t>
      </w:r>
    </w:p>
    <w:p w14:paraId="3C90805C" w14:textId="77777777" w:rsidR="00A001EE" w:rsidRPr="00420EAE" w:rsidRDefault="00A001EE" w:rsidP="007B7127">
      <w:pPr>
        <w:rPr>
          <w:rFonts w:cstheme="majorBidi"/>
          <w:sz w:val="28"/>
          <w:szCs w:val="28"/>
        </w:rPr>
      </w:pPr>
    </w:p>
    <w:p w14:paraId="0E991062" w14:textId="77777777" w:rsidR="00A001EE" w:rsidRPr="00420EAE" w:rsidRDefault="00A001EE" w:rsidP="007B7127">
      <w:pPr>
        <w:rPr>
          <w:rFonts w:cstheme="majorBidi"/>
          <w:sz w:val="28"/>
          <w:szCs w:val="28"/>
        </w:rPr>
      </w:pPr>
    </w:p>
    <w:p w14:paraId="2116339B" w14:textId="77777777" w:rsidR="00812763" w:rsidRPr="00420EAE" w:rsidRDefault="00812763" w:rsidP="007B7127">
      <w:pPr>
        <w:rPr>
          <w:rFonts w:cstheme="majorBidi"/>
          <w:sz w:val="28"/>
          <w:szCs w:val="28"/>
        </w:rPr>
      </w:pPr>
    </w:p>
    <w:p w14:paraId="6BC67708" w14:textId="6680590D" w:rsidR="00730391" w:rsidRDefault="00730391" w:rsidP="007B7127">
      <w:pPr>
        <w:rPr>
          <w:rFonts w:cstheme="majorBidi"/>
          <w:sz w:val="28"/>
          <w:szCs w:val="28"/>
        </w:rPr>
      </w:pPr>
      <w:r>
        <w:rPr>
          <w:rFonts w:cstheme="majorBidi"/>
          <w:sz w:val="28"/>
          <w:szCs w:val="28"/>
        </w:rPr>
        <w:br w:type="page"/>
      </w:r>
    </w:p>
    <w:p w14:paraId="4AA3652B" w14:textId="77777777" w:rsidR="00730391" w:rsidRPr="00441DA2" w:rsidRDefault="00730391" w:rsidP="007B7127">
      <w:pPr>
        <w:ind w:right="-86"/>
        <w:jc w:val="right"/>
        <w:rPr>
          <w:b/>
          <w:bCs/>
          <w:color w:val="000000" w:themeColor="text1"/>
          <w:sz w:val="28"/>
          <w:szCs w:val="28"/>
          <w:lang w:eastAsia="ru-RU"/>
        </w:rPr>
      </w:pPr>
      <w:r w:rsidRPr="00441DA2">
        <w:rPr>
          <w:b/>
          <w:bCs/>
          <w:color w:val="000000" w:themeColor="text1"/>
          <w:sz w:val="28"/>
          <w:szCs w:val="28"/>
          <w:lang w:eastAsia="ru-RU"/>
        </w:rPr>
        <w:lastRenderedPageBreak/>
        <w:t>ЕC</w:t>
      </w:r>
    </w:p>
    <w:p w14:paraId="796CEEAC" w14:textId="3400A70D" w:rsidR="00730391" w:rsidRDefault="00730391" w:rsidP="007B7127">
      <w:pPr>
        <w:ind w:right="-86"/>
        <w:jc w:val="right"/>
        <w:rPr>
          <w:bCs/>
          <w:i/>
          <w:color w:val="000000" w:themeColor="text1"/>
          <w:sz w:val="28"/>
          <w:szCs w:val="28"/>
          <w:lang w:eastAsia="ru-RU"/>
        </w:rPr>
      </w:pPr>
      <w:r w:rsidRPr="00441DA2">
        <w:rPr>
          <w:bCs/>
          <w:i/>
          <w:color w:val="000000" w:themeColor="text1"/>
          <w:sz w:val="28"/>
          <w:szCs w:val="28"/>
          <w:lang w:eastAsia="ru-RU"/>
        </w:rPr>
        <w:t>Проект</w:t>
      </w:r>
    </w:p>
    <w:p w14:paraId="18156223" w14:textId="40147517" w:rsidR="00441DA2" w:rsidRPr="00441DA2" w:rsidRDefault="00441DA2" w:rsidP="007B7127">
      <w:pPr>
        <w:ind w:right="-86"/>
        <w:jc w:val="right"/>
        <w:rPr>
          <w:bCs/>
          <w:i/>
          <w:color w:val="000000" w:themeColor="text1"/>
          <w:sz w:val="28"/>
          <w:szCs w:val="28"/>
          <w:lang w:eastAsia="ru-RU"/>
        </w:rPr>
      </w:pPr>
      <w:r>
        <w:rPr>
          <w:bCs/>
          <w:i/>
          <w:color w:val="000000" w:themeColor="text1"/>
          <w:sz w:val="28"/>
          <w:szCs w:val="28"/>
          <w:lang w:eastAsia="ru-RU"/>
        </w:rPr>
        <w:t xml:space="preserve">Перевод </w:t>
      </w:r>
    </w:p>
    <w:p w14:paraId="630D2455" w14:textId="5DF05799" w:rsidR="00730391" w:rsidRPr="00441DA2" w:rsidRDefault="00441DA2" w:rsidP="007B7127">
      <w:pPr>
        <w:ind w:right="-86" w:firstLine="0"/>
        <w:jc w:val="center"/>
        <w:rPr>
          <w:b/>
          <w:bCs/>
          <w:color w:val="000000" w:themeColor="text1"/>
          <w:sz w:val="28"/>
          <w:szCs w:val="28"/>
          <w:lang w:eastAsia="ru-RU"/>
        </w:rPr>
      </w:pPr>
      <w:r>
        <w:rPr>
          <w:b/>
          <w:bCs/>
          <w:color w:val="000000" w:themeColor="text1"/>
          <w:sz w:val="28"/>
          <w:szCs w:val="28"/>
          <w:lang w:eastAsia="ru-RU"/>
        </w:rPr>
        <w:t>ПАРЛАМЕНТ РЕСПУБЛИКИ МОЛДОВА</w:t>
      </w:r>
    </w:p>
    <w:p w14:paraId="7E9E2456" w14:textId="77777777" w:rsidR="00441DA2" w:rsidRDefault="00441DA2" w:rsidP="007B7127">
      <w:pPr>
        <w:pStyle w:val="tt"/>
        <w:ind w:right="-86"/>
        <w:rPr>
          <w:sz w:val="28"/>
          <w:szCs w:val="28"/>
        </w:rPr>
      </w:pPr>
    </w:p>
    <w:p w14:paraId="53D88C6F" w14:textId="35905CE2" w:rsidR="00441DA2" w:rsidRPr="00441DA2" w:rsidRDefault="00730391" w:rsidP="007B7127">
      <w:pPr>
        <w:pStyle w:val="tt"/>
        <w:ind w:right="-86"/>
        <w:rPr>
          <w:sz w:val="28"/>
          <w:szCs w:val="28"/>
        </w:rPr>
      </w:pPr>
      <w:r w:rsidRPr="00441DA2">
        <w:rPr>
          <w:sz w:val="28"/>
          <w:szCs w:val="28"/>
        </w:rPr>
        <w:t>ЗАКОН</w:t>
      </w:r>
    </w:p>
    <w:p w14:paraId="18F87457" w14:textId="77777777" w:rsidR="00730391" w:rsidRPr="00441DA2" w:rsidRDefault="00730391" w:rsidP="007B7127">
      <w:pPr>
        <w:pStyle w:val="tt"/>
        <w:ind w:right="-86"/>
        <w:rPr>
          <w:bCs w:val="0"/>
          <w:sz w:val="28"/>
          <w:szCs w:val="28"/>
        </w:rPr>
      </w:pPr>
      <w:r w:rsidRPr="00441DA2">
        <w:rPr>
          <w:sz w:val="28"/>
          <w:szCs w:val="28"/>
        </w:rPr>
        <w:t>о внесении изменений в некоторые нормативные акты,</w:t>
      </w:r>
    </w:p>
    <w:p w14:paraId="0E93ECEC" w14:textId="77777777" w:rsidR="00730391" w:rsidRPr="00441DA2" w:rsidRDefault="00730391" w:rsidP="007B7127">
      <w:pPr>
        <w:pStyle w:val="tt"/>
        <w:ind w:right="-86"/>
        <w:rPr>
          <w:bCs w:val="0"/>
          <w:sz w:val="28"/>
          <w:szCs w:val="28"/>
        </w:rPr>
      </w:pPr>
      <w:r w:rsidRPr="00441DA2">
        <w:rPr>
          <w:sz w:val="28"/>
          <w:szCs w:val="28"/>
        </w:rPr>
        <w:t>(относящиеся к таможенной политике на 2024 год)</w:t>
      </w:r>
    </w:p>
    <w:p w14:paraId="5BF4DFDE" w14:textId="77777777" w:rsidR="00730391" w:rsidRPr="00441DA2" w:rsidRDefault="00730391" w:rsidP="007B7127">
      <w:pPr>
        <w:pStyle w:val="tt"/>
        <w:ind w:right="-86" w:firstLine="709"/>
        <w:jc w:val="both"/>
        <w:rPr>
          <w:b w:val="0"/>
          <w:bCs w:val="0"/>
          <w:sz w:val="28"/>
          <w:szCs w:val="28"/>
        </w:rPr>
      </w:pPr>
      <w:r w:rsidRPr="00441DA2">
        <w:rPr>
          <w:sz w:val="28"/>
          <w:szCs w:val="28"/>
        </w:rPr>
        <w:t> </w:t>
      </w:r>
    </w:p>
    <w:p w14:paraId="459ADEA4" w14:textId="77777777" w:rsidR="00441DA2" w:rsidRDefault="00730391" w:rsidP="007B7127">
      <w:pPr>
        <w:ind w:right="-86"/>
        <w:rPr>
          <w:sz w:val="28"/>
          <w:szCs w:val="28"/>
        </w:rPr>
      </w:pPr>
      <w:r w:rsidRPr="00441DA2">
        <w:rPr>
          <w:sz w:val="28"/>
          <w:szCs w:val="28"/>
        </w:rPr>
        <w:t>Парламент принимает настоящий органический закон.</w:t>
      </w:r>
    </w:p>
    <w:p w14:paraId="5C3D2216" w14:textId="45DC2F47" w:rsidR="00730391" w:rsidRPr="00441DA2" w:rsidRDefault="00730391" w:rsidP="007B7127">
      <w:pPr>
        <w:ind w:right="-86"/>
        <w:rPr>
          <w:color w:val="000000" w:themeColor="text1"/>
          <w:sz w:val="28"/>
          <w:szCs w:val="28"/>
        </w:rPr>
      </w:pPr>
      <w:r w:rsidRPr="00441DA2">
        <w:rPr>
          <w:sz w:val="28"/>
          <w:szCs w:val="28"/>
        </w:rPr>
        <w:br/>
      </w:r>
      <w:r w:rsidR="00441DA2">
        <w:rPr>
          <w:sz w:val="28"/>
          <w:szCs w:val="28"/>
        </w:rPr>
        <w:t xml:space="preserve">          </w:t>
      </w:r>
      <w:r w:rsidRPr="00441DA2">
        <w:rPr>
          <w:sz w:val="28"/>
          <w:szCs w:val="28"/>
        </w:rPr>
        <w:t>Настоящий закон</w:t>
      </w:r>
      <w:r w:rsidRPr="00441DA2">
        <w:rPr>
          <w:color w:val="FF0000"/>
          <w:sz w:val="28"/>
          <w:szCs w:val="28"/>
        </w:rPr>
        <w:t xml:space="preserve"> </w:t>
      </w:r>
      <w:r w:rsidRPr="00441DA2">
        <w:rPr>
          <w:color w:val="000000" w:themeColor="text1"/>
          <w:sz w:val="28"/>
          <w:szCs w:val="28"/>
        </w:rPr>
        <w:t>частично перелагает:</w:t>
      </w:r>
    </w:p>
    <w:p w14:paraId="3051890C" w14:textId="77777777" w:rsidR="00730391" w:rsidRPr="00441DA2" w:rsidRDefault="00730391" w:rsidP="007B7127">
      <w:pPr>
        <w:tabs>
          <w:tab w:val="left" w:pos="426"/>
        </w:tabs>
        <w:ind w:right="-86"/>
        <w:rPr>
          <w:color w:val="000000" w:themeColor="text1"/>
          <w:sz w:val="28"/>
          <w:szCs w:val="28"/>
        </w:rPr>
      </w:pPr>
      <w:r w:rsidRPr="00441DA2">
        <w:rPr>
          <w:color w:val="000000" w:themeColor="text1"/>
          <w:sz w:val="28"/>
          <w:szCs w:val="28"/>
        </w:rPr>
        <w:t>– Регламент (ЕС) № 952/2013 Европейского Парламента и Совета от 9 октября 2013 г., устанавливающий Таможенный кодекс Союза (переработанный), опубликованный в Официальном Журнале Европейского Союза L 269 от 10 октября 2013 г., с последней поправкой, внесенной Регламентом (ЕС) 2019/632 Европейского Парламента и Совета от 17 апреля 2019 г.;</w:t>
      </w:r>
    </w:p>
    <w:p w14:paraId="43037025" w14:textId="77777777" w:rsidR="00730391" w:rsidRPr="00441DA2" w:rsidRDefault="00730391" w:rsidP="007B7127">
      <w:pPr>
        <w:tabs>
          <w:tab w:val="left" w:pos="426"/>
        </w:tabs>
        <w:ind w:right="-86"/>
        <w:rPr>
          <w:color w:val="000000" w:themeColor="text1"/>
          <w:sz w:val="28"/>
          <w:szCs w:val="28"/>
        </w:rPr>
      </w:pPr>
      <w:r w:rsidRPr="00441DA2">
        <w:rPr>
          <w:color w:val="000000" w:themeColor="text1"/>
          <w:sz w:val="28"/>
          <w:szCs w:val="28"/>
        </w:rPr>
        <w:t>– Регламент (ЕС) №.1186/2009 Совета</w:t>
      </w:r>
      <w:r w:rsidRPr="00441DA2">
        <w:rPr>
          <w:sz w:val="28"/>
          <w:szCs w:val="28"/>
        </w:rPr>
        <w:t xml:space="preserve"> </w:t>
      </w:r>
      <w:r w:rsidRPr="00441DA2">
        <w:rPr>
          <w:color w:val="000000" w:themeColor="text1"/>
          <w:sz w:val="28"/>
          <w:szCs w:val="28"/>
        </w:rPr>
        <w:t>от 16 ноября 2009 г., устанавливающий режим сообщества по освобождению от таможенных пошлин (кодифицированная версия), опубликованный в Официальном Журнале Европейского Союза L 324 от 10 декабря 2009 г.</w:t>
      </w:r>
    </w:p>
    <w:p w14:paraId="75F20CA9" w14:textId="77777777" w:rsidR="00730391" w:rsidRPr="00441DA2" w:rsidRDefault="00730391" w:rsidP="007B7127">
      <w:pPr>
        <w:tabs>
          <w:tab w:val="left" w:pos="426"/>
        </w:tabs>
        <w:ind w:right="-86"/>
        <w:rPr>
          <w:color w:val="000000" w:themeColor="text1"/>
          <w:sz w:val="28"/>
          <w:szCs w:val="28"/>
        </w:rPr>
      </w:pPr>
      <w:r w:rsidRPr="00441DA2">
        <w:rPr>
          <w:color w:val="000000" w:themeColor="text1"/>
          <w:sz w:val="28"/>
          <w:szCs w:val="28"/>
        </w:rPr>
        <w:t xml:space="preserve"> </w:t>
      </w:r>
    </w:p>
    <w:p w14:paraId="61DCABB3" w14:textId="100C7579" w:rsidR="00730391" w:rsidRPr="00441DA2" w:rsidRDefault="00730391" w:rsidP="000231CD">
      <w:pPr>
        <w:ind w:right="-86"/>
        <w:rPr>
          <w:color w:val="000000" w:themeColor="text1"/>
          <w:sz w:val="28"/>
          <w:szCs w:val="28"/>
          <w:lang w:eastAsia="ro-RO"/>
        </w:rPr>
      </w:pPr>
      <w:proofErr w:type="spellStart"/>
      <w:r w:rsidRPr="00441DA2">
        <w:rPr>
          <w:b/>
          <w:color w:val="000000" w:themeColor="text1"/>
          <w:sz w:val="28"/>
          <w:szCs w:val="28"/>
          <w:lang w:eastAsia="ro-RO"/>
        </w:rPr>
        <w:t>Ст.I</w:t>
      </w:r>
      <w:proofErr w:type="spellEnd"/>
      <w:r w:rsidRPr="00441DA2">
        <w:rPr>
          <w:b/>
          <w:color w:val="000000" w:themeColor="text1"/>
          <w:sz w:val="28"/>
          <w:szCs w:val="28"/>
          <w:lang w:eastAsia="ro-RO"/>
        </w:rPr>
        <w:t>.</w:t>
      </w:r>
      <w:r w:rsidRPr="00441DA2">
        <w:rPr>
          <w:color w:val="000000" w:themeColor="text1"/>
          <w:sz w:val="28"/>
          <w:szCs w:val="28"/>
          <w:lang w:eastAsia="ro-RO"/>
        </w:rPr>
        <w:t xml:space="preserve"> – В Закон 440/2001 о зонах свободного предпринимательства (</w:t>
      </w:r>
      <w:r w:rsidR="00441DA2">
        <w:rPr>
          <w:sz w:val="28"/>
          <w:szCs w:val="28"/>
        </w:rPr>
        <w:t>Официальный монитор Республики</w:t>
      </w:r>
      <w:r w:rsidRPr="00441DA2">
        <w:rPr>
          <w:iCs/>
          <w:sz w:val="28"/>
          <w:szCs w:val="28"/>
        </w:rPr>
        <w:t xml:space="preserve"> Молдова</w:t>
      </w:r>
      <w:r w:rsidRPr="00441DA2">
        <w:rPr>
          <w:color w:val="000000" w:themeColor="text1"/>
          <w:sz w:val="28"/>
          <w:szCs w:val="28"/>
          <w:lang w:eastAsia="ro-RO"/>
        </w:rPr>
        <w:t>, 2001 г., № 108-109, ст.834)</w:t>
      </w:r>
      <w:r w:rsidR="00441DA2">
        <w:rPr>
          <w:color w:val="000000" w:themeColor="text1"/>
          <w:sz w:val="28"/>
          <w:szCs w:val="28"/>
          <w:lang w:eastAsia="ro-RO"/>
        </w:rPr>
        <w:t>,</w:t>
      </w:r>
      <w:r w:rsidRPr="00441DA2">
        <w:rPr>
          <w:color w:val="000000" w:themeColor="text1"/>
          <w:sz w:val="28"/>
          <w:szCs w:val="28"/>
          <w:lang w:eastAsia="ro-RO"/>
        </w:rPr>
        <w:t xml:space="preserve"> с последующими изменениями, внести следующие изменения:</w:t>
      </w:r>
    </w:p>
    <w:p w14:paraId="69B3D90D" w14:textId="77777777" w:rsidR="00730391" w:rsidRPr="00441DA2" w:rsidRDefault="00730391" w:rsidP="000231CD">
      <w:pPr>
        <w:pStyle w:val="ListParagraph"/>
        <w:numPr>
          <w:ilvl w:val="0"/>
          <w:numId w:val="23"/>
        </w:numPr>
        <w:shd w:val="clear" w:color="auto" w:fill="FFFFFF"/>
        <w:tabs>
          <w:tab w:val="left" w:pos="851"/>
          <w:tab w:val="left" w:pos="993"/>
          <w:tab w:val="left" w:pos="1134"/>
        </w:tabs>
        <w:spacing w:after="0" w:line="240" w:lineRule="auto"/>
        <w:ind w:left="0" w:right="-86" w:firstLine="709"/>
        <w:jc w:val="both"/>
        <w:rPr>
          <w:rFonts w:ascii="Times New Roman" w:eastAsia="Times New Roman" w:hAnsi="Times New Roman" w:cs="Times New Roman"/>
          <w:color w:val="000000" w:themeColor="text1"/>
          <w:sz w:val="28"/>
          <w:szCs w:val="28"/>
          <w:lang w:eastAsia="ro-RO"/>
        </w:rPr>
      </w:pPr>
      <w:r w:rsidRPr="00441DA2">
        <w:rPr>
          <w:rFonts w:ascii="Times New Roman" w:eastAsia="Times New Roman" w:hAnsi="Times New Roman" w:cs="Times New Roman"/>
          <w:color w:val="000000" w:themeColor="text1"/>
          <w:sz w:val="28"/>
          <w:szCs w:val="28"/>
          <w:lang w:eastAsia="ro-RO"/>
        </w:rPr>
        <w:t>Часть (19) статьи 6 признать утратившей силу.</w:t>
      </w:r>
    </w:p>
    <w:p w14:paraId="339ABE8F" w14:textId="1936263B" w:rsidR="00730391" w:rsidRPr="00441DA2" w:rsidRDefault="00730391" w:rsidP="000231CD">
      <w:pPr>
        <w:pStyle w:val="ListParagraph"/>
        <w:numPr>
          <w:ilvl w:val="0"/>
          <w:numId w:val="23"/>
        </w:numPr>
        <w:shd w:val="clear" w:color="auto" w:fill="FFFFFF"/>
        <w:tabs>
          <w:tab w:val="left" w:pos="851"/>
          <w:tab w:val="left" w:pos="993"/>
          <w:tab w:val="left" w:pos="1134"/>
        </w:tabs>
        <w:spacing w:after="0" w:line="240" w:lineRule="auto"/>
        <w:ind w:left="0" w:right="-86" w:firstLine="709"/>
        <w:jc w:val="both"/>
        <w:rPr>
          <w:rFonts w:ascii="Times New Roman" w:eastAsia="Times New Roman" w:hAnsi="Times New Roman" w:cs="Times New Roman"/>
          <w:color w:val="000000" w:themeColor="text1"/>
          <w:sz w:val="28"/>
          <w:szCs w:val="28"/>
          <w:lang w:eastAsia="ro-RO"/>
        </w:rPr>
      </w:pPr>
      <w:r w:rsidRPr="00441DA2">
        <w:rPr>
          <w:rFonts w:ascii="Times New Roman" w:eastAsia="Times New Roman" w:hAnsi="Times New Roman" w:cs="Times New Roman"/>
          <w:color w:val="000000" w:themeColor="text1"/>
          <w:sz w:val="28"/>
          <w:szCs w:val="28"/>
          <w:lang w:eastAsia="ro-RO"/>
        </w:rPr>
        <w:t xml:space="preserve"> Части (3), (3</w:t>
      </w:r>
      <w:r w:rsidRPr="00441DA2">
        <w:rPr>
          <w:rFonts w:ascii="Times New Roman" w:eastAsia="Times New Roman" w:hAnsi="Times New Roman" w:cs="Times New Roman"/>
          <w:color w:val="000000" w:themeColor="text1"/>
          <w:sz w:val="28"/>
          <w:szCs w:val="28"/>
          <w:vertAlign w:val="superscript"/>
          <w:lang w:eastAsia="ro-RO"/>
        </w:rPr>
        <w:t>1</w:t>
      </w:r>
      <w:r w:rsidRPr="00441DA2">
        <w:rPr>
          <w:rFonts w:ascii="Times New Roman" w:eastAsia="Times New Roman" w:hAnsi="Times New Roman" w:cs="Times New Roman"/>
          <w:color w:val="000000" w:themeColor="text1"/>
          <w:sz w:val="28"/>
          <w:szCs w:val="28"/>
          <w:lang w:eastAsia="ro-RO"/>
        </w:rPr>
        <w:t>), (3</w:t>
      </w:r>
      <w:r w:rsidRPr="00441DA2">
        <w:rPr>
          <w:rFonts w:ascii="Times New Roman" w:eastAsia="Times New Roman" w:hAnsi="Times New Roman" w:cs="Times New Roman"/>
          <w:color w:val="000000" w:themeColor="text1"/>
          <w:sz w:val="28"/>
          <w:szCs w:val="28"/>
          <w:vertAlign w:val="superscript"/>
          <w:lang w:eastAsia="ro-RO"/>
        </w:rPr>
        <w:t>3</w:t>
      </w:r>
      <w:r w:rsidRPr="00441DA2">
        <w:rPr>
          <w:rFonts w:ascii="Times New Roman" w:eastAsia="Times New Roman" w:hAnsi="Times New Roman" w:cs="Times New Roman"/>
          <w:color w:val="000000" w:themeColor="text1"/>
          <w:sz w:val="28"/>
          <w:szCs w:val="28"/>
          <w:lang w:eastAsia="ro-RO"/>
        </w:rPr>
        <w:t>) и (15) статьи 7 признать утратившими силу.</w:t>
      </w:r>
    </w:p>
    <w:p w14:paraId="528D50EF" w14:textId="77777777" w:rsidR="00730391" w:rsidRPr="00441DA2" w:rsidRDefault="00730391" w:rsidP="007B7127">
      <w:pPr>
        <w:pStyle w:val="ListParagraph"/>
        <w:shd w:val="clear" w:color="auto" w:fill="FFFFFF"/>
        <w:tabs>
          <w:tab w:val="left" w:pos="426"/>
          <w:tab w:val="left" w:pos="851"/>
          <w:tab w:val="left" w:pos="993"/>
          <w:tab w:val="left" w:pos="1134"/>
        </w:tabs>
        <w:spacing w:after="0" w:line="240" w:lineRule="auto"/>
        <w:ind w:left="567" w:right="-86" w:firstLine="709"/>
        <w:jc w:val="both"/>
        <w:rPr>
          <w:rFonts w:ascii="Times New Roman" w:eastAsia="Times New Roman" w:hAnsi="Times New Roman" w:cs="Times New Roman"/>
          <w:color w:val="000000" w:themeColor="text1"/>
          <w:sz w:val="28"/>
          <w:szCs w:val="28"/>
          <w:lang w:eastAsia="ro-RO"/>
        </w:rPr>
      </w:pPr>
    </w:p>
    <w:p w14:paraId="1266CAA0" w14:textId="322D213E" w:rsidR="00730391" w:rsidRPr="00441DA2" w:rsidRDefault="00730391" w:rsidP="007B7127">
      <w:pPr>
        <w:pStyle w:val="ListParagraph"/>
        <w:shd w:val="clear" w:color="auto" w:fill="FFFFFF"/>
        <w:tabs>
          <w:tab w:val="left" w:pos="426"/>
          <w:tab w:val="left" w:pos="851"/>
          <w:tab w:val="left" w:pos="993"/>
          <w:tab w:val="left" w:pos="1134"/>
        </w:tabs>
        <w:spacing w:after="0" w:line="240" w:lineRule="auto"/>
        <w:ind w:left="0" w:right="-86" w:firstLine="709"/>
        <w:jc w:val="both"/>
        <w:rPr>
          <w:rFonts w:ascii="Times New Roman" w:eastAsia="Times New Roman" w:hAnsi="Times New Roman" w:cs="Times New Roman"/>
          <w:color w:val="000000" w:themeColor="text1"/>
          <w:sz w:val="28"/>
          <w:szCs w:val="28"/>
          <w:lang w:eastAsia="ro-RO"/>
        </w:rPr>
      </w:pPr>
      <w:r w:rsidRPr="00441DA2">
        <w:rPr>
          <w:rFonts w:ascii="Times New Roman" w:eastAsia="Times New Roman" w:hAnsi="Times New Roman" w:cs="Times New Roman"/>
          <w:b/>
          <w:color w:val="000000" w:themeColor="text1"/>
          <w:sz w:val="28"/>
          <w:szCs w:val="28"/>
          <w:lang w:eastAsia="ro-RO"/>
        </w:rPr>
        <w:t xml:space="preserve"> </w:t>
      </w:r>
      <w:proofErr w:type="spellStart"/>
      <w:r w:rsidRPr="00441DA2">
        <w:rPr>
          <w:rFonts w:ascii="Times New Roman" w:eastAsia="Times New Roman" w:hAnsi="Times New Roman" w:cs="Times New Roman"/>
          <w:b/>
          <w:color w:val="000000" w:themeColor="text1"/>
          <w:sz w:val="28"/>
          <w:szCs w:val="28"/>
          <w:lang w:eastAsia="ro-RO"/>
        </w:rPr>
        <w:t>Ст.II</w:t>
      </w:r>
      <w:proofErr w:type="spellEnd"/>
      <w:r w:rsidRPr="00441DA2">
        <w:rPr>
          <w:rFonts w:ascii="Times New Roman" w:eastAsia="Times New Roman" w:hAnsi="Times New Roman" w:cs="Times New Roman"/>
          <w:b/>
          <w:color w:val="000000" w:themeColor="text1"/>
          <w:sz w:val="28"/>
          <w:szCs w:val="28"/>
          <w:lang w:eastAsia="ro-RO"/>
        </w:rPr>
        <w:t>.</w:t>
      </w:r>
      <w:r w:rsidR="00441DA2">
        <w:rPr>
          <w:rFonts w:ascii="Times New Roman" w:eastAsia="Times New Roman" w:hAnsi="Times New Roman" w:cs="Times New Roman"/>
          <w:b/>
          <w:color w:val="000000" w:themeColor="text1"/>
          <w:sz w:val="28"/>
          <w:szCs w:val="28"/>
          <w:lang w:eastAsia="ro-RO"/>
        </w:rPr>
        <w:t xml:space="preserve"> </w:t>
      </w:r>
      <w:r w:rsidR="00441DA2">
        <w:rPr>
          <w:rFonts w:ascii="Times New Roman" w:hAnsi="Times New Roman" w:cs="Times New Roman"/>
          <w:color w:val="000000" w:themeColor="text1"/>
          <w:sz w:val="28"/>
          <w:szCs w:val="28"/>
        </w:rPr>
        <w:t xml:space="preserve">– </w:t>
      </w:r>
      <w:r w:rsidRPr="00441DA2">
        <w:rPr>
          <w:rFonts w:ascii="Times New Roman" w:hAnsi="Times New Roman" w:cs="Times New Roman"/>
          <w:color w:val="000000" w:themeColor="text1"/>
          <w:sz w:val="28"/>
          <w:szCs w:val="28"/>
        </w:rPr>
        <w:t xml:space="preserve">В </w:t>
      </w:r>
      <w:r w:rsidRPr="00441DA2">
        <w:rPr>
          <w:rFonts w:ascii="Times New Roman" w:eastAsia="Times New Roman" w:hAnsi="Times New Roman" w:cs="Times New Roman"/>
          <w:color w:val="000000" w:themeColor="text1"/>
          <w:sz w:val="28"/>
          <w:szCs w:val="28"/>
          <w:lang w:eastAsia="ro-RO"/>
        </w:rPr>
        <w:t>Закон о местных публичных финансах №397/2003 (</w:t>
      </w:r>
      <w:r w:rsidR="00441DA2">
        <w:rPr>
          <w:rFonts w:ascii="Times New Roman" w:eastAsia="Times New Roman" w:hAnsi="Times New Roman" w:cs="Times New Roman"/>
          <w:color w:val="000000" w:themeColor="text1"/>
          <w:sz w:val="28"/>
          <w:szCs w:val="28"/>
          <w:lang w:eastAsia="ro-RO"/>
        </w:rPr>
        <w:t>повторное опубликование</w:t>
      </w:r>
      <w:r w:rsidRPr="00441DA2">
        <w:rPr>
          <w:rFonts w:ascii="Times New Roman" w:eastAsia="Times New Roman" w:hAnsi="Times New Roman" w:cs="Times New Roman"/>
          <w:color w:val="000000" w:themeColor="text1"/>
          <w:sz w:val="28"/>
          <w:szCs w:val="28"/>
          <w:lang w:eastAsia="ro-RO"/>
        </w:rPr>
        <w:t xml:space="preserve">: </w:t>
      </w:r>
      <w:r w:rsidR="00441DA2" w:rsidRPr="00441DA2">
        <w:rPr>
          <w:rFonts w:ascii="Times New Roman" w:hAnsi="Times New Roman" w:cs="Times New Roman"/>
          <w:sz w:val="28"/>
          <w:szCs w:val="28"/>
        </w:rPr>
        <w:t>Официальный монитор Республики Молдова</w:t>
      </w:r>
      <w:r w:rsidRPr="00441DA2">
        <w:rPr>
          <w:rFonts w:ascii="Times New Roman" w:eastAsia="Times New Roman" w:hAnsi="Times New Roman" w:cs="Times New Roman"/>
          <w:color w:val="000000" w:themeColor="text1"/>
          <w:sz w:val="28"/>
          <w:szCs w:val="28"/>
          <w:lang w:eastAsia="ro-RO"/>
        </w:rPr>
        <w:t>, 2018, №.384–395, ст.612) с последующими изменениями, внести следующие изменения:</w:t>
      </w:r>
    </w:p>
    <w:p w14:paraId="0C7821E3" w14:textId="77777777" w:rsidR="00730391" w:rsidRPr="00441DA2" w:rsidRDefault="00730391" w:rsidP="007B7127">
      <w:pPr>
        <w:pStyle w:val="ListParagraph"/>
        <w:numPr>
          <w:ilvl w:val="0"/>
          <w:numId w:val="22"/>
        </w:numPr>
        <w:shd w:val="clear" w:color="auto" w:fill="FFFFFF"/>
        <w:tabs>
          <w:tab w:val="left" w:pos="851"/>
          <w:tab w:val="left" w:pos="993"/>
          <w:tab w:val="left" w:pos="1134"/>
        </w:tabs>
        <w:spacing w:after="0" w:line="240" w:lineRule="auto"/>
        <w:ind w:left="0" w:right="-86" w:firstLine="709"/>
        <w:jc w:val="both"/>
        <w:rPr>
          <w:rFonts w:ascii="Times New Roman" w:eastAsia="Times New Roman" w:hAnsi="Times New Roman" w:cs="Times New Roman"/>
          <w:color w:val="000000" w:themeColor="text1"/>
          <w:sz w:val="28"/>
          <w:szCs w:val="28"/>
          <w:lang w:eastAsia="ro-RO"/>
        </w:rPr>
      </w:pPr>
      <w:r w:rsidRPr="00441DA2">
        <w:rPr>
          <w:rFonts w:ascii="Times New Roman" w:eastAsia="Times New Roman" w:hAnsi="Times New Roman" w:cs="Times New Roman"/>
          <w:color w:val="000000" w:themeColor="text1"/>
          <w:sz w:val="28"/>
          <w:szCs w:val="28"/>
          <w:lang w:eastAsia="ro-RO"/>
        </w:rPr>
        <w:t xml:space="preserve"> Статья 5:</w:t>
      </w:r>
    </w:p>
    <w:p w14:paraId="77B8B90F" w14:textId="20674566" w:rsidR="00730391" w:rsidRPr="00441DA2" w:rsidRDefault="00441DA2" w:rsidP="007B7127">
      <w:pPr>
        <w:shd w:val="clear" w:color="auto" w:fill="FFFFFF"/>
        <w:tabs>
          <w:tab w:val="left" w:pos="567"/>
          <w:tab w:val="left" w:pos="851"/>
          <w:tab w:val="left" w:pos="993"/>
          <w:tab w:val="left" w:pos="1134"/>
        </w:tabs>
        <w:ind w:right="-86" w:firstLine="0"/>
        <w:rPr>
          <w:color w:val="000000" w:themeColor="text1"/>
          <w:sz w:val="28"/>
          <w:szCs w:val="28"/>
          <w:lang w:eastAsia="ro-RO"/>
        </w:rPr>
      </w:pPr>
      <w:r>
        <w:rPr>
          <w:color w:val="000000" w:themeColor="text1"/>
          <w:sz w:val="28"/>
          <w:szCs w:val="28"/>
          <w:lang w:eastAsia="ro-RO"/>
        </w:rPr>
        <w:t xml:space="preserve">          </w:t>
      </w:r>
      <w:r w:rsidR="00730391" w:rsidRPr="00441DA2">
        <w:rPr>
          <w:color w:val="000000" w:themeColor="text1"/>
          <w:sz w:val="28"/>
          <w:szCs w:val="28"/>
          <w:lang w:eastAsia="ro-RO"/>
        </w:rPr>
        <w:t xml:space="preserve">подпункт 1) части (1):  </w:t>
      </w:r>
    </w:p>
    <w:p w14:paraId="04A06C1D" w14:textId="045B8867" w:rsidR="00730391" w:rsidRPr="00441DA2" w:rsidRDefault="00730391" w:rsidP="007B7127">
      <w:pPr>
        <w:tabs>
          <w:tab w:val="left" w:pos="567"/>
        </w:tabs>
        <w:ind w:right="-86"/>
        <w:rPr>
          <w:color w:val="000000" w:themeColor="text1"/>
          <w:sz w:val="28"/>
          <w:szCs w:val="28"/>
          <w:lang w:eastAsia="ro-RO"/>
        </w:rPr>
      </w:pPr>
      <w:r w:rsidRPr="00441DA2">
        <w:rPr>
          <w:color w:val="000000" w:themeColor="text1"/>
          <w:sz w:val="28"/>
          <w:szCs w:val="28"/>
          <w:lang w:eastAsia="ro-RO"/>
        </w:rPr>
        <w:t>подпункт (</w:t>
      </w:r>
      <w:proofErr w:type="spellStart"/>
      <w:r w:rsidRPr="00441DA2">
        <w:rPr>
          <w:color w:val="000000" w:themeColor="text1"/>
          <w:sz w:val="28"/>
          <w:szCs w:val="28"/>
          <w:lang w:eastAsia="ro-RO"/>
        </w:rPr>
        <w:t>ii</w:t>
      </w:r>
      <w:proofErr w:type="spellEnd"/>
      <w:r w:rsidRPr="00441DA2">
        <w:rPr>
          <w:color w:val="000000" w:themeColor="text1"/>
          <w:sz w:val="28"/>
          <w:szCs w:val="28"/>
          <w:lang w:eastAsia="ro-RO"/>
        </w:rPr>
        <w:t xml:space="preserve">) пункта b), </w:t>
      </w:r>
      <w:r w:rsidRPr="00441DA2">
        <w:rPr>
          <w:sz w:val="28"/>
          <w:szCs w:val="28"/>
        </w:rPr>
        <w:t>изложить в следующей редакции</w:t>
      </w:r>
      <w:r w:rsidRPr="00441DA2">
        <w:rPr>
          <w:color w:val="000000" w:themeColor="text1"/>
          <w:sz w:val="28"/>
          <w:szCs w:val="28"/>
          <w:lang w:eastAsia="ro-RO"/>
        </w:rPr>
        <w:t>:</w:t>
      </w:r>
      <w:r w:rsidRPr="00441DA2">
        <w:rPr>
          <w:sz w:val="28"/>
          <w:szCs w:val="28"/>
        </w:rPr>
        <w:br/>
      </w:r>
      <w:r w:rsidRPr="00441DA2">
        <w:rPr>
          <w:color w:val="000000" w:themeColor="text1"/>
          <w:sz w:val="28"/>
          <w:szCs w:val="28"/>
          <w:lang w:eastAsia="ro-RO"/>
        </w:rPr>
        <w:t xml:space="preserve">        </w:t>
      </w:r>
      <w:r w:rsidR="00397400">
        <w:rPr>
          <w:color w:val="000000" w:themeColor="text1"/>
          <w:sz w:val="28"/>
          <w:szCs w:val="28"/>
          <w:lang w:eastAsia="ro-RO"/>
        </w:rPr>
        <w:t xml:space="preserve"> </w:t>
      </w:r>
      <w:r w:rsidR="000231CD">
        <w:rPr>
          <w:color w:val="000000" w:themeColor="text1"/>
          <w:sz w:val="28"/>
          <w:szCs w:val="28"/>
          <w:lang w:eastAsia="ro-RO"/>
        </w:rPr>
        <w:t>«</w:t>
      </w:r>
      <w:r w:rsidRPr="00441DA2">
        <w:rPr>
          <w:color w:val="000000" w:themeColor="text1"/>
          <w:sz w:val="28"/>
          <w:szCs w:val="28"/>
          <w:lang w:eastAsia="ro-RO"/>
        </w:rPr>
        <w:t>(</w:t>
      </w:r>
      <w:proofErr w:type="spellStart"/>
      <w:r w:rsidRPr="00441DA2">
        <w:rPr>
          <w:color w:val="000000" w:themeColor="text1"/>
          <w:sz w:val="28"/>
          <w:szCs w:val="28"/>
          <w:lang w:eastAsia="ro-RO"/>
        </w:rPr>
        <w:t>ii</w:t>
      </w:r>
      <w:proofErr w:type="spellEnd"/>
      <w:r w:rsidRPr="00441DA2">
        <w:rPr>
          <w:color w:val="000000" w:themeColor="text1"/>
          <w:sz w:val="28"/>
          <w:szCs w:val="28"/>
          <w:lang w:eastAsia="ro-RO"/>
        </w:rPr>
        <w:t>) отчислений от сборов на природные ресурсы в размере 50 процентов от общего объема, собранного на территории соответствующей административно-территориальной единицы;</w:t>
      </w:r>
      <w:r w:rsidR="000231CD">
        <w:rPr>
          <w:color w:val="000000" w:themeColor="text1"/>
          <w:sz w:val="28"/>
          <w:szCs w:val="28"/>
          <w:lang w:eastAsia="ro-RO"/>
        </w:rPr>
        <w:t>»</w:t>
      </w:r>
      <w:r w:rsidRPr="00441DA2">
        <w:rPr>
          <w:color w:val="000000" w:themeColor="text1"/>
          <w:sz w:val="28"/>
          <w:szCs w:val="28"/>
          <w:lang w:eastAsia="ro-RO"/>
        </w:rPr>
        <w:t>;</w:t>
      </w:r>
    </w:p>
    <w:p w14:paraId="19604B29" w14:textId="6F4C40E2" w:rsidR="00730391" w:rsidRPr="00441DA2" w:rsidRDefault="00730391" w:rsidP="007B7127">
      <w:pPr>
        <w:pStyle w:val="ListParagraph"/>
        <w:shd w:val="clear" w:color="auto" w:fill="FFFFFF"/>
        <w:tabs>
          <w:tab w:val="left" w:pos="567"/>
          <w:tab w:val="left" w:pos="851"/>
          <w:tab w:val="left" w:pos="993"/>
          <w:tab w:val="left" w:pos="1134"/>
        </w:tabs>
        <w:spacing w:after="0" w:line="240" w:lineRule="auto"/>
        <w:ind w:left="0" w:right="-86" w:firstLine="709"/>
        <w:jc w:val="both"/>
        <w:rPr>
          <w:rFonts w:ascii="Times New Roman" w:eastAsia="Times New Roman" w:hAnsi="Times New Roman" w:cs="Times New Roman"/>
          <w:color w:val="000000" w:themeColor="text1"/>
          <w:sz w:val="28"/>
          <w:szCs w:val="28"/>
          <w:lang w:eastAsia="ro-RO"/>
        </w:rPr>
      </w:pPr>
      <w:r w:rsidRPr="00441DA2">
        <w:rPr>
          <w:rFonts w:ascii="Times New Roman" w:eastAsia="Times New Roman" w:hAnsi="Times New Roman" w:cs="Times New Roman"/>
          <w:color w:val="000000" w:themeColor="text1"/>
          <w:sz w:val="28"/>
          <w:szCs w:val="28"/>
          <w:lang w:eastAsia="ro-RO"/>
        </w:rPr>
        <w:t xml:space="preserve">в пункте c) текст </w:t>
      </w:r>
      <w:r w:rsidR="000231CD">
        <w:rPr>
          <w:rFonts w:ascii="Times New Roman" w:eastAsia="Times New Roman" w:hAnsi="Times New Roman" w:cs="Times New Roman"/>
          <w:color w:val="000000" w:themeColor="text1"/>
          <w:sz w:val="28"/>
          <w:szCs w:val="28"/>
          <w:lang w:eastAsia="ro-RO"/>
        </w:rPr>
        <w:t>«</w:t>
      </w:r>
      <w:r w:rsidRPr="00441DA2">
        <w:rPr>
          <w:rFonts w:ascii="Times New Roman" w:eastAsia="Times New Roman" w:hAnsi="Times New Roman" w:cs="Times New Roman"/>
          <w:color w:val="000000" w:themeColor="text1"/>
          <w:sz w:val="28"/>
          <w:szCs w:val="28"/>
          <w:lang w:eastAsia="ro-RO"/>
        </w:rPr>
        <w:t>статьями 11 и 12</w:t>
      </w:r>
      <w:r w:rsidR="000231CD">
        <w:rPr>
          <w:rFonts w:ascii="Times New Roman" w:eastAsia="Times New Roman" w:hAnsi="Times New Roman" w:cs="Times New Roman"/>
          <w:color w:val="000000" w:themeColor="text1"/>
          <w:sz w:val="28"/>
          <w:szCs w:val="28"/>
          <w:lang w:eastAsia="ro-RO"/>
        </w:rPr>
        <w:t>»</w:t>
      </w:r>
      <w:r w:rsidRPr="00441DA2">
        <w:rPr>
          <w:rFonts w:ascii="Times New Roman" w:eastAsia="Times New Roman" w:hAnsi="Times New Roman" w:cs="Times New Roman"/>
          <w:color w:val="000000" w:themeColor="text1"/>
          <w:sz w:val="28"/>
          <w:szCs w:val="28"/>
          <w:lang w:eastAsia="ro-RO"/>
        </w:rPr>
        <w:t xml:space="preserve"> заменить текстом </w:t>
      </w:r>
      <w:r w:rsidR="000231CD">
        <w:rPr>
          <w:rFonts w:ascii="Times New Roman" w:eastAsia="Times New Roman" w:hAnsi="Times New Roman" w:cs="Times New Roman"/>
          <w:color w:val="000000" w:themeColor="text1"/>
          <w:sz w:val="28"/>
          <w:szCs w:val="28"/>
          <w:lang w:eastAsia="ro-RO"/>
        </w:rPr>
        <w:t>«</w:t>
      </w:r>
      <w:r w:rsidRPr="00441DA2">
        <w:rPr>
          <w:rFonts w:ascii="Times New Roman" w:eastAsia="Times New Roman" w:hAnsi="Times New Roman" w:cs="Times New Roman"/>
          <w:color w:val="000000" w:themeColor="text1"/>
          <w:sz w:val="28"/>
          <w:szCs w:val="28"/>
          <w:lang w:eastAsia="ro-RO"/>
        </w:rPr>
        <w:t>статьями 10, 11 и 12</w:t>
      </w:r>
      <w:r w:rsidR="000231CD">
        <w:rPr>
          <w:rFonts w:ascii="Times New Roman" w:eastAsia="Times New Roman" w:hAnsi="Times New Roman" w:cs="Times New Roman"/>
          <w:color w:val="000000" w:themeColor="text1"/>
          <w:sz w:val="28"/>
          <w:szCs w:val="28"/>
          <w:lang w:eastAsia="ro-RO"/>
        </w:rPr>
        <w:t>»</w:t>
      </w:r>
      <w:r w:rsidRPr="00441DA2">
        <w:rPr>
          <w:rFonts w:ascii="Times New Roman" w:eastAsia="Times New Roman" w:hAnsi="Times New Roman" w:cs="Times New Roman"/>
          <w:color w:val="000000" w:themeColor="text1"/>
          <w:sz w:val="28"/>
          <w:szCs w:val="28"/>
          <w:lang w:eastAsia="ro-RO"/>
        </w:rPr>
        <w:t>.</w:t>
      </w:r>
    </w:p>
    <w:p w14:paraId="1E302755" w14:textId="451DC238" w:rsidR="00730391" w:rsidRPr="00441DA2" w:rsidRDefault="00730391" w:rsidP="007B7127">
      <w:pPr>
        <w:ind w:right="-86"/>
        <w:rPr>
          <w:color w:val="000000" w:themeColor="text1"/>
          <w:sz w:val="28"/>
          <w:szCs w:val="28"/>
          <w:lang w:eastAsia="ro-RO"/>
        </w:rPr>
      </w:pPr>
      <w:r w:rsidRPr="00441DA2">
        <w:rPr>
          <w:color w:val="000000" w:themeColor="text1"/>
          <w:sz w:val="28"/>
          <w:szCs w:val="28"/>
          <w:lang w:eastAsia="ro-RO"/>
        </w:rPr>
        <w:t xml:space="preserve">в части (2) текст </w:t>
      </w:r>
      <w:r w:rsidR="000231CD">
        <w:rPr>
          <w:color w:val="000000" w:themeColor="text1"/>
          <w:sz w:val="28"/>
          <w:szCs w:val="28"/>
          <w:lang w:eastAsia="ro-RO"/>
        </w:rPr>
        <w:t>«</w:t>
      </w:r>
      <w:r w:rsidRPr="00441DA2">
        <w:rPr>
          <w:color w:val="000000" w:themeColor="text1"/>
          <w:sz w:val="28"/>
          <w:szCs w:val="28"/>
          <w:lang w:eastAsia="ro-RO"/>
        </w:rPr>
        <w:t xml:space="preserve"> , а также </w:t>
      </w:r>
      <w:r w:rsidRPr="00441DA2">
        <w:rPr>
          <w:sz w:val="28"/>
          <w:szCs w:val="28"/>
        </w:rPr>
        <w:t>сбора за добычу полезных ископаемых</w:t>
      </w:r>
      <w:r w:rsidRPr="00441DA2">
        <w:rPr>
          <w:color w:val="000000" w:themeColor="text1"/>
          <w:sz w:val="28"/>
          <w:szCs w:val="28"/>
          <w:lang w:eastAsia="ro-RO"/>
        </w:rPr>
        <w:t>,</w:t>
      </w:r>
      <w:r w:rsidR="000231CD">
        <w:rPr>
          <w:color w:val="000000" w:themeColor="text1"/>
          <w:sz w:val="28"/>
          <w:szCs w:val="28"/>
          <w:lang w:eastAsia="ro-RO"/>
        </w:rPr>
        <w:t>»</w:t>
      </w:r>
      <w:r w:rsidRPr="00441DA2">
        <w:rPr>
          <w:color w:val="000000" w:themeColor="text1"/>
          <w:sz w:val="28"/>
          <w:szCs w:val="28"/>
          <w:lang w:eastAsia="ro-RO"/>
        </w:rPr>
        <w:t xml:space="preserve"> исключить;</w:t>
      </w:r>
    </w:p>
    <w:p w14:paraId="3861ADA3" w14:textId="77777777" w:rsidR="00730391" w:rsidRPr="00441DA2" w:rsidRDefault="00730391" w:rsidP="007B7127">
      <w:pPr>
        <w:pStyle w:val="ListParagraph"/>
        <w:shd w:val="clear" w:color="auto" w:fill="FFFFFF"/>
        <w:tabs>
          <w:tab w:val="left" w:pos="426"/>
          <w:tab w:val="left" w:pos="851"/>
          <w:tab w:val="left" w:pos="993"/>
          <w:tab w:val="left" w:pos="1134"/>
        </w:tabs>
        <w:spacing w:after="0" w:line="240" w:lineRule="auto"/>
        <w:ind w:left="0" w:right="-86" w:firstLine="709"/>
        <w:jc w:val="both"/>
        <w:rPr>
          <w:rFonts w:ascii="Times New Roman" w:eastAsia="Times New Roman" w:hAnsi="Times New Roman" w:cs="Times New Roman"/>
          <w:color w:val="000000" w:themeColor="text1"/>
          <w:sz w:val="28"/>
          <w:szCs w:val="28"/>
          <w:lang w:eastAsia="ro-RO"/>
        </w:rPr>
      </w:pPr>
      <w:r w:rsidRPr="00441DA2">
        <w:rPr>
          <w:rFonts w:ascii="Times New Roman" w:eastAsia="Times New Roman" w:hAnsi="Times New Roman" w:cs="Times New Roman"/>
          <w:color w:val="000000" w:themeColor="text1"/>
          <w:sz w:val="28"/>
          <w:szCs w:val="28"/>
          <w:lang w:eastAsia="ro-RO"/>
        </w:rPr>
        <w:lastRenderedPageBreak/>
        <w:t>подпункт 1) части (3):</w:t>
      </w:r>
    </w:p>
    <w:p w14:paraId="164F242E" w14:textId="5E907462" w:rsidR="00730391" w:rsidRPr="00441DA2" w:rsidRDefault="00730391" w:rsidP="007B7127">
      <w:pPr>
        <w:shd w:val="clear" w:color="auto" w:fill="FFFFFF"/>
        <w:tabs>
          <w:tab w:val="left" w:pos="426"/>
          <w:tab w:val="left" w:pos="851"/>
          <w:tab w:val="left" w:pos="993"/>
          <w:tab w:val="left" w:pos="1134"/>
        </w:tabs>
        <w:ind w:right="-86"/>
        <w:rPr>
          <w:color w:val="000000" w:themeColor="text1"/>
          <w:sz w:val="28"/>
          <w:szCs w:val="28"/>
          <w:lang w:eastAsia="ro-RO"/>
        </w:rPr>
      </w:pPr>
      <w:r w:rsidRPr="00441DA2">
        <w:rPr>
          <w:color w:val="000000" w:themeColor="text1"/>
          <w:sz w:val="28"/>
          <w:szCs w:val="28"/>
          <w:lang w:eastAsia="ro-RO"/>
        </w:rPr>
        <w:t>в пункте а) первый абзац признать утратившим силу;</w:t>
      </w:r>
    </w:p>
    <w:p w14:paraId="752BA3A4" w14:textId="77777777" w:rsidR="00730391" w:rsidRPr="00441DA2" w:rsidRDefault="00730391" w:rsidP="007B7127">
      <w:pPr>
        <w:pStyle w:val="ListParagraph"/>
        <w:shd w:val="clear" w:color="auto" w:fill="FFFFFF"/>
        <w:tabs>
          <w:tab w:val="left" w:pos="426"/>
          <w:tab w:val="left" w:pos="851"/>
          <w:tab w:val="left" w:pos="993"/>
          <w:tab w:val="left" w:pos="1134"/>
        </w:tabs>
        <w:spacing w:after="0" w:line="240" w:lineRule="auto"/>
        <w:ind w:left="0" w:right="-86" w:firstLine="709"/>
        <w:jc w:val="both"/>
        <w:rPr>
          <w:rFonts w:ascii="Times New Roman" w:eastAsia="Times New Roman" w:hAnsi="Times New Roman" w:cs="Times New Roman"/>
          <w:color w:val="000000" w:themeColor="text1"/>
          <w:sz w:val="28"/>
          <w:szCs w:val="28"/>
          <w:lang w:eastAsia="ro-RO"/>
        </w:rPr>
      </w:pPr>
      <w:r w:rsidRPr="00441DA2">
        <w:rPr>
          <w:rFonts w:ascii="Times New Roman" w:eastAsia="Times New Roman" w:hAnsi="Times New Roman" w:cs="Times New Roman"/>
          <w:color w:val="000000" w:themeColor="text1"/>
          <w:sz w:val="28"/>
          <w:szCs w:val="28"/>
          <w:lang w:eastAsia="ro-RO"/>
        </w:rPr>
        <w:t xml:space="preserve">пункт b) </w:t>
      </w:r>
      <w:r w:rsidRPr="00441DA2">
        <w:rPr>
          <w:rFonts w:ascii="Times New Roman" w:hAnsi="Times New Roman" w:cs="Times New Roman"/>
          <w:sz w:val="28"/>
          <w:szCs w:val="28"/>
        </w:rPr>
        <w:t>изложить в следующей редакции</w:t>
      </w:r>
      <w:r w:rsidRPr="00441DA2">
        <w:rPr>
          <w:rFonts w:ascii="Times New Roman" w:eastAsia="Times New Roman" w:hAnsi="Times New Roman" w:cs="Times New Roman"/>
          <w:color w:val="000000" w:themeColor="text1"/>
          <w:sz w:val="28"/>
          <w:szCs w:val="28"/>
          <w:lang w:eastAsia="ro-RO"/>
        </w:rPr>
        <w:t>:</w:t>
      </w:r>
    </w:p>
    <w:p w14:paraId="2631CDDB" w14:textId="47E8377C" w:rsidR="00730391" w:rsidRPr="00441DA2" w:rsidRDefault="000231CD" w:rsidP="007B7127">
      <w:pPr>
        <w:pStyle w:val="ListParagraph"/>
        <w:shd w:val="clear" w:color="auto" w:fill="FFFFFF"/>
        <w:tabs>
          <w:tab w:val="left" w:pos="426"/>
          <w:tab w:val="left" w:pos="851"/>
          <w:tab w:val="left" w:pos="993"/>
          <w:tab w:val="left" w:pos="1134"/>
        </w:tabs>
        <w:spacing w:after="0" w:line="240" w:lineRule="auto"/>
        <w:ind w:left="0" w:right="-86" w:firstLine="709"/>
        <w:jc w:val="both"/>
        <w:rPr>
          <w:rFonts w:ascii="Times New Roman" w:eastAsia="Times New Roman" w:hAnsi="Times New Roman" w:cs="Times New Roman"/>
          <w:color w:val="000000" w:themeColor="text1"/>
          <w:sz w:val="28"/>
          <w:szCs w:val="28"/>
          <w:lang w:eastAsia="ro-RO"/>
        </w:rPr>
      </w:pPr>
      <w:r>
        <w:rPr>
          <w:rFonts w:ascii="Times New Roman" w:eastAsia="Times New Roman" w:hAnsi="Times New Roman" w:cs="Times New Roman"/>
          <w:color w:val="000000" w:themeColor="text1"/>
          <w:sz w:val="28"/>
          <w:szCs w:val="28"/>
          <w:lang w:eastAsia="ro-RO"/>
        </w:rPr>
        <w:t>«</w:t>
      </w:r>
      <w:r w:rsidR="00730391" w:rsidRPr="00441DA2">
        <w:rPr>
          <w:rFonts w:ascii="Times New Roman" w:eastAsia="Times New Roman" w:hAnsi="Times New Roman" w:cs="Times New Roman"/>
          <w:color w:val="000000" w:themeColor="text1"/>
          <w:sz w:val="28"/>
          <w:szCs w:val="28"/>
          <w:lang w:eastAsia="ro-RO"/>
        </w:rPr>
        <w:t>b)</w:t>
      </w:r>
      <w:r w:rsidR="00730391" w:rsidRPr="00441DA2">
        <w:rPr>
          <w:rFonts w:ascii="Times New Roman" w:hAnsi="Times New Roman" w:cs="Times New Roman"/>
          <w:sz w:val="28"/>
          <w:szCs w:val="28"/>
        </w:rPr>
        <w:t xml:space="preserve"> </w:t>
      </w:r>
      <w:r w:rsidR="00730391" w:rsidRPr="00441DA2">
        <w:rPr>
          <w:rFonts w:ascii="Times New Roman" w:eastAsia="Times New Roman" w:hAnsi="Times New Roman" w:cs="Times New Roman"/>
          <w:color w:val="000000" w:themeColor="text1"/>
          <w:sz w:val="28"/>
          <w:szCs w:val="28"/>
          <w:lang w:eastAsia="ro-RO"/>
        </w:rPr>
        <w:t>отчислений от подоходного налога с физических лиц – 25 процентов от общего объема, собранного на территории городов-резиденций района и муниципиев-резиденций района;</w:t>
      </w:r>
      <w:r>
        <w:rPr>
          <w:rFonts w:ascii="Times New Roman" w:eastAsia="Times New Roman" w:hAnsi="Times New Roman" w:cs="Times New Roman"/>
          <w:color w:val="000000" w:themeColor="text1"/>
          <w:sz w:val="28"/>
          <w:szCs w:val="28"/>
          <w:lang w:eastAsia="ro-RO"/>
        </w:rPr>
        <w:t>»</w:t>
      </w:r>
      <w:r w:rsidR="00730391" w:rsidRPr="00441DA2">
        <w:rPr>
          <w:rFonts w:ascii="Times New Roman" w:eastAsia="Times New Roman" w:hAnsi="Times New Roman" w:cs="Times New Roman"/>
          <w:color w:val="000000" w:themeColor="text1"/>
          <w:sz w:val="28"/>
          <w:szCs w:val="28"/>
          <w:lang w:eastAsia="ro-RO"/>
        </w:rPr>
        <w:t xml:space="preserve">; </w:t>
      </w:r>
    </w:p>
    <w:p w14:paraId="7221616B" w14:textId="23BFA445" w:rsidR="00730391" w:rsidRPr="000231CD" w:rsidRDefault="00730391" w:rsidP="000231CD">
      <w:pPr>
        <w:pStyle w:val="ListParagraph"/>
        <w:shd w:val="clear" w:color="auto" w:fill="FFFFFF"/>
        <w:tabs>
          <w:tab w:val="left" w:pos="426"/>
          <w:tab w:val="left" w:pos="851"/>
          <w:tab w:val="left" w:pos="993"/>
          <w:tab w:val="left" w:pos="1134"/>
        </w:tabs>
        <w:spacing w:after="0" w:line="240" w:lineRule="auto"/>
        <w:ind w:left="0" w:right="-86" w:firstLine="709"/>
        <w:jc w:val="both"/>
        <w:rPr>
          <w:rFonts w:ascii="Times New Roman" w:eastAsia="Times New Roman" w:hAnsi="Times New Roman" w:cs="Times New Roman"/>
          <w:color w:val="000000" w:themeColor="text1"/>
          <w:sz w:val="28"/>
          <w:szCs w:val="28"/>
          <w:lang w:eastAsia="ro-RO"/>
        </w:rPr>
      </w:pPr>
      <w:r w:rsidRPr="00441DA2">
        <w:rPr>
          <w:rFonts w:ascii="Times New Roman" w:eastAsia="Times New Roman" w:hAnsi="Times New Roman" w:cs="Times New Roman"/>
          <w:color w:val="000000" w:themeColor="text1"/>
          <w:sz w:val="28"/>
          <w:szCs w:val="28"/>
          <w:lang w:eastAsia="ro-RO"/>
        </w:rPr>
        <w:t xml:space="preserve">в пункте c) текст </w:t>
      </w:r>
      <w:r w:rsidR="000231CD">
        <w:rPr>
          <w:rFonts w:ascii="Times New Roman" w:eastAsia="Times New Roman" w:hAnsi="Times New Roman" w:cs="Times New Roman"/>
          <w:color w:val="000000" w:themeColor="text1"/>
          <w:sz w:val="28"/>
          <w:szCs w:val="28"/>
          <w:lang w:eastAsia="ro-RO"/>
        </w:rPr>
        <w:t>«</w:t>
      </w:r>
      <w:r w:rsidRPr="00441DA2">
        <w:rPr>
          <w:rFonts w:ascii="Times New Roman" w:eastAsia="Times New Roman" w:hAnsi="Times New Roman" w:cs="Times New Roman"/>
          <w:color w:val="000000" w:themeColor="text1"/>
          <w:sz w:val="28"/>
          <w:szCs w:val="28"/>
          <w:lang w:eastAsia="ro-RO"/>
        </w:rPr>
        <w:t>статьями 11 и 12</w:t>
      </w:r>
      <w:r w:rsidR="000231CD">
        <w:rPr>
          <w:rFonts w:ascii="Times New Roman" w:eastAsia="Times New Roman" w:hAnsi="Times New Roman" w:cs="Times New Roman"/>
          <w:color w:val="000000" w:themeColor="text1"/>
          <w:sz w:val="28"/>
          <w:szCs w:val="28"/>
          <w:lang w:eastAsia="ro-RO"/>
        </w:rPr>
        <w:t>»</w:t>
      </w:r>
      <w:r w:rsidRPr="00441DA2">
        <w:rPr>
          <w:rFonts w:ascii="Times New Roman" w:eastAsia="Times New Roman" w:hAnsi="Times New Roman" w:cs="Times New Roman"/>
          <w:color w:val="000000" w:themeColor="text1"/>
          <w:sz w:val="28"/>
          <w:szCs w:val="28"/>
          <w:lang w:eastAsia="ro-RO"/>
        </w:rPr>
        <w:t xml:space="preserve"> заменить текстом </w:t>
      </w:r>
      <w:r w:rsidR="000231CD">
        <w:rPr>
          <w:rFonts w:ascii="Times New Roman" w:eastAsia="Times New Roman" w:hAnsi="Times New Roman" w:cs="Times New Roman"/>
          <w:color w:val="000000" w:themeColor="text1"/>
          <w:sz w:val="28"/>
          <w:szCs w:val="28"/>
          <w:lang w:eastAsia="ro-RO"/>
        </w:rPr>
        <w:t>«</w:t>
      </w:r>
      <w:r w:rsidRPr="00441DA2">
        <w:rPr>
          <w:rFonts w:ascii="Times New Roman" w:eastAsia="Times New Roman" w:hAnsi="Times New Roman" w:cs="Times New Roman"/>
          <w:color w:val="000000" w:themeColor="text1"/>
          <w:sz w:val="28"/>
          <w:szCs w:val="28"/>
          <w:lang w:eastAsia="ro-RO"/>
        </w:rPr>
        <w:t>статьями 10, 11 и 12</w:t>
      </w:r>
      <w:r w:rsidR="000231CD">
        <w:rPr>
          <w:rFonts w:ascii="Times New Roman" w:eastAsia="Times New Roman" w:hAnsi="Times New Roman" w:cs="Times New Roman"/>
          <w:color w:val="000000" w:themeColor="text1"/>
          <w:sz w:val="28"/>
          <w:szCs w:val="28"/>
          <w:lang w:eastAsia="ro-RO"/>
        </w:rPr>
        <w:t>»;</w:t>
      </w:r>
    </w:p>
    <w:p w14:paraId="05A349D3" w14:textId="77777777" w:rsidR="00730391" w:rsidRPr="00441DA2" w:rsidRDefault="00730391" w:rsidP="007B7127">
      <w:pPr>
        <w:pStyle w:val="ListParagraph"/>
        <w:shd w:val="clear" w:color="auto" w:fill="FFFFFF"/>
        <w:tabs>
          <w:tab w:val="left" w:pos="426"/>
          <w:tab w:val="left" w:pos="851"/>
          <w:tab w:val="left" w:pos="993"/>
          <w:tab w:val="left" w:pos="1134"/>
        </w:tabs>
        <w:spacing w:after="0" w:line="240" w:lineRule="auto"/>
        <w:ind w:left="0" w:right="-86" w:firstLine="709"/>
        <w:jc w:val="both"/>
        <w:rPr>
          <w:rFonts w:ascii="Times New Roman" w:eastAsia="Times New Roman" w:hAnsi="Times New Roman" w:cs="Times New Roman"/>
          <w:color w:val="000000" w:themeColor="text1"/>
          <w:sz w:val="28"/>
          <w:szCs w:val="28"/>
          <w:lang w:eastAsia="ro-RO"/>
        </w:rPr>
      </w:pPr>
      <w:r w:rsidRPr="00441DA2">
        <w:rPr>
          <w:rFonts w:ascii="Times New Roman" w:eastAsia="Times New Roman" w:hAnsi="Times New Roman" w:cs="Times New Roman"/>
          <w:color w:val="000000" w:themeColor="text1"/>
          <w:sz w:val="28"/>
          <w:szCs w:val="28"/>
          <w:lang w:eastAsia="ro-RO"/>
        </w:rPr>
        <w:t>подпункт 1) части (4):</w:t>
      </w:r>
    </w:p>
    <w:p w14:paraId="6453D22E" w14:textId="36D36243" w:rsidR="00730391" w:rsidRPr="00441DA2" w:rsidRDefault="00730391" w:rsidP="007B7127">
      <w:pPr>
        <w:pStyle w:val="ListParagraph"/>
        <w:shd w:val="clear" w:color="auto" w:fill="FFFFFF"/>
        <w:tabs>
          <w:tab w:val="left" w:pos="426"/>
          <w:tab w:val="left" w:pos="851"/>
          <w:tab w:val="left" w:pos="993"/>
          <w:tab w:val="left" w:pos="1134"/>
        </w:tabs>
        <w:spacing w:after="0" w:line="240" w:lineRule="auto"/>
        <w:ind w:left="0" w:right="-86" w:firstLine="709"/>
        <w:jc w:val="both"/>
        <w:rPr>
          <w:rFonts w:ascii="Times New Roman" w:eastAsia="Times New Roman" w:hAnsi="Times New Roman" w:cs="Times New Roman"/>
          <w:color w:val="000000" w:themeColor="text1"/>
          <w:sz w:val="28"/>
          <w:szCs w:val="28"/>
          <w:lang w:eastAsia="ro-RO"/>
        </w:rPr>
      </w:pPr>
      <w:r w:rsidRPr="00441DA2">
        <w:rPr>
          <w:rFonts w:ascii="Times New Roman" w:eastAsia="Times New Roman" w:hAnsi="Times New Roman" w:cs="Times New Roman"/>
          <w:color w:val="000000" w:themeColor="text1"/>
          <w:sz w:val="28"/>
          <w:szCs w:val="28"/>
          <w:lang w:eastAsia="ro-RO"/>
        </w:rPr>
        <w:t>в пункте а)</w:t>
      </w:r>
      <w:r w:rsidR="000231CD">
        <w:rPr>
          <w:rFonts w:ascii="Times New Roman" w:eastAsia="Times New Roman" w:hAnsi="Times New Roman" w:cs="Times New Roman"/>
          <w:color w:val="000000" w:themeColor="text1"/>
          <w:sz w:val="28"/>
          <w:szCs w:val="28"/>
          <w:lang w:eastAsia="ro-RO"/>
        </w:rPr>
        <w:t xml:space="preserve"> </w:t>
      </w:r>
      <w:r w:rsidRPr="00441DA2">
        <w:rPr>
          <w:rFonts w:ascii="Times New Roman" w:eastAsia="Times New Roman" w:hAnsi="Times New Roman" w:cs="Times New Roman"/>
          <w:color w:val="000000" w:themeColor="text1"/>
          <w:sz w:val="28"/>
          <w:szCs w:val="28"/>
          <w:lang w:eastAsia="ro-RO"/>
        </w:rPr>
        <w:t>первый абзац признать утратившим силу;</w:t>
      </w:r>
    </w:p>
    <w:p w14:paraId="39F38600" w14:textId="115D517F" w:rsidR="00730391" w:rsidRPr="000231CD" w:rsidRDefault="00730391" w:rsidP="000231CD">
      <w:pPr>
        <w:pStyle w:val="ListParagraph"/>
        <w:shd w:val="clear" w:color="auto" w:fill="FFFFFF"/>
        <w:tabs>
          <w:tab w:val="left" w:pos="426"/>
          <w:tab w:val="left" w:pos="851"/>
          <w:tab w:val="left" w:pos="993"/>
          <w:tab w:val="left" w:pos="1134"/>
        </w:tabs>
        <w:spacing w:after="0" w:line="240" w:lineRule="auto"/>
        <w:ind w:left="0" w:right="-86" w:firstLine="709"/>
        <w:jc w:val="both"/>
        <w:rPr>
          <w:rFonts w:ascii="Times New Roman" w:eastAsia="Times New Roman" w:hAnsi="Times New Roman" w:cs="Times New Roman"/>
          <w:color w:val="000000" w:themeColor="text1"/>
          <w:sz w:val="28"/>
          <w:szCs w:val="28"/>
          <w:lang w:eastAsia="ro-RO"/>
        </w:rPr>
      </w:pPr>
      <w:r w:rsidRPr="00441DA2">
        <w:rPr>
          <w:rFonts w:ascii="Times New Roman" w:eastAsia="Times New Roman" w:hAnsi="Times New Roman" w:cs="Times New Roman"/>
          <w:color w:val="000000" w:themeColor="text1"/>
          <w:sz w:val="28"/>
          <w:szCs w:val="28"/>
          <w:lang w:eastAsia="ro-RO"/>
        </w:rPr>
        <w:t xml:space="preserve">в пункте c) текст </w:t>
      </w:r>
      <w:r w:rsidR="000231CD">
        <w:rPr>
          <w:rFonts w:ascii="Times New Roman" w:eastAsia="Times New Roman" w:hAnsi="Times New Roman" w:cs="Times New Roman"/>
          <w:color w:val="000000" w:themeColor="text1"/>
          <w:sz w:val="28"/>
          <w:szCs w:val="28"/>
          <w:lang w:eastAsia="ro-RO"/>
        </w:rPr>
        <w:t>«</w:t>
      </w:r>
      <w:r w:rsidRPr="00441DA2">
        <w:rPr>
          <w:rFonts w:ascii="Times New Roman" w:eastAsia="Times New Roman" w:hAnsi="Times New Roman" w:cs="Times New Roman"/>
          <w:color w:val="000000" w:themeColor="text1"/>
          <w:sz w:val="28"/>
          <w:szCs w:val="28"/>
          <w:lang w:eastAsia="ro-RO"/>
        </w:rPr>
        <w:t>статьей 12</w:t>
      </w:r>
      <w:r w:rsidR="000231CD">
        <w:rPr>
          <w:rFonts w:ascii="Times New Roman" w:eastAsia="Times New Roman" w:hAnsi="Times New Roman" w:cs="Times New Roman"/>
          <w:color w:val="000000" w:themeColor="text1"/>
          <w:sz w:val="28"/>
          <w:szCs w:val="28"/>
          <w:lang w:eastAsia="ro-RO"/>
        </w:rPr>
        <w:t>»</w:t>
      </w:r>
      <w:r w:rsidRPr="00441DA2">
        <w:rPr>
          <w:rFonts w:ascii="Times New Roman" w:eastAsia="Times New Roman" w:hAnsi="Times New Roman" w:cs="Times New Roman"/>
          <w:color w:val="000000" w:themeColor="text1"/>
          <w:sz w:val="28"/>
          <w:szCs w:val="28"/>
          <w:lang w:eastAsia="ro-RO"/>
        </w:rPr>
        <w:t xml:space="preserve"> заменить текстом </w:t>
      </w:r>
      <w:r w:rsidR="000231CD">
        <w:rPr>
          <w:rFonts w:ascii="Times New Roman" w:eastAsia="Times New Roman" w:hAnsi="Times New Roman" w:cs="Times New Roman"/>
          <w:color w:val="000000" w:themeColor="text1"/>
          <w:sz w:val="28"/>
          <w:szCs w:val="28"/>
          <w:lang w:eastAsia="ro-RO"/>
        </w:rPr>
        <w:t>«</w:t>
      </w:r>
      <w:r w:rsidRPr="00441DA2">
        <w:rPr>
          <w:rFonts w:ascii="Times New Roman" w:eastAsia="Times New Roman" w:hAnsi="Times New Roman" w:cs="Times New Roman"/>
          <w:color w:val="000000" w:themeColor="text1"/>
          <w:sz w:val="28"/>
          <w:szCs w:val="28"/>
          <w:lang w:eastAsia="ro-RO"/>
        </w:rPr>
        <w:t>статьями 10 и 12</w:t>
      </w:r>
      <w:r w:rsidR="000231CD">
        <w:rPr>
          <w:rFonts w:ascii="Times New Roman" w:eastAsia="Times New Roman" w:hAnsi="Times New Roman" w:cs="Times New Roman"/>
          <w:color w:val="000000" w:themeColor="text1"/>
          <w:sz w:val="28"/>
          <w:szCs w:val="28"/>
          <w:lang w:eastAsia="ro-RO"/>
        </w:rPr>
        <w:t>»;</w:t>
      </w:r>
    </w:p>
    <w:p w14:paraId="4E6889F0" w14:textId="77777777" w:rsidR="00730391" w:rsidRPr="00441DA2" w:rsidRDefault="00730391" w:rsidP="007B7127">
      <w:pPr>
        <w:pStyle w:val="ListParagraph"/>
        <w:shd w:val="clear" w:color="auto" w:fill="FFFFFF"/>
        <w:tabs>
          <w:tab w:val="left" w:pos="426"/>
          <w:tab w:val="left" w:pos="851"/>
          <w:tab w:val="left" w:pos="993"/>
          <w:tab w:val="left" w:pos="1134"/>
        </w:tabs>
        <w:spacing w:after="0" w:line="240" w:lineRule="auto"/>
        <w:ind w:left="0" w:right="-86" w:firstLine="709"/>
        <w:jc w:val="both"/>
        <w:rPr>
          <w:rFonts w:ascii="Times New Roman" w:eastAsia="Times New Roman" w:hAnsi="Times New Roman" w:cs="Times New Roman"/>
          <w:color w:val="000000" w:themeColor="text1"/>
          <w:sz w:val="28"/>
          <w:szCs w:val="28"/>
          <w:lang w:eastAsia="ro-RO"/>
        </w:rPr>
      </w:pPr>
      <w:r w:rsidRPr="00441DA2">
        <w:rPr>
          <w:rFonts w:ascii="Times New Roman" w:eastAsia="Times New Roman" w:hAnsi="Times New Roman" w:cs="Times New Roman"/>
          <w:color w:val="000000" w:themeColor="text1"/>
          <w:sz w:val="28"/>
          <w:szCs w:val="28"/>
          <w:lang w:eastAsia="ro-RO"/>
        </w:rPr>
        <w:t>подпункт 1) части (5):</w:t>
      </w:r>
    </w:p>
    <w:p w14:paraId="1B809129" w14:textId="440C2B3C" w:rsidR="00730391" w:rsidRPr="00441DA2" w:rsidRDefault="00730391" w:rsidP="007B7127">
      <w:pPr>
        <w:pStyle w:val="ListParagraph"/>
        <w:shd w:val="clear" w:color="auto" w:fill="FFFFFF"/>
        <w:tabs>
          <w:tab w:val="left" w:pos="426"/>
          <w:tab w:val="left" w:pos="851"/>
          <w:tab w:val="left" w:pos="993"/>
          <w:tab w:val="left" w:pos="1134"/>
        </w:tabs>
        <w:spacing w:after="0" w:line="240" w:lineRule="auto"/>
        <w:ind w:left="0" w:right="-86" w:firstLine="709"/>
        <w:jc w:val="both"/>
        <w:rPr>
          <w:rFonts w:ascii="Times New Roman" w:eastAsia="Times New Roman" w:hAnsi="Times New Roman" w:cs="Times New Roman"/>
          <w:color w:val="000000" w:themeColor="text1"/>
          <w:sz w:val="28"/>
          <w:szCs w:val="28"/>
          <w:lang w:eastAsia="ro-RO"/>
        </w:rPr>
      </w:pPr>
      <w:r w:rsidRPr="00441DA2">
        <w:rPr>
          <w:rFonts w:ascii="Times New Roman" w:eastAsia="Times New Roman" w:hAnsi="Times New Roman" w:cs="Times New Roman"/>
          <w:color w:val="000000" w:themeColor="text1"/>
          <w:sz w:val="28"/>
          <w:szCs w:val="28"/>
          <w:lang w:eastAsia="ro-RO"/>
        </w:rPr>
        <w:t>в пункте а) первый абзац признать утратившим силу;</w:t>
      </w:r>
    </w:p>
    <w:p w14:paraId="2E4D849F" w14:textId="77777777" w:rsidR="00730391" w:rsidRPr="00441DA2" w:rsidRDefault="00730391" w:rsidP="007B7127">
      <w:pPr>
        <w:pStyle w:val="ListParagraph"/>
        <w:shd w:val="clear" w:color="auto" w:fill="FFFFFF"/>
        <w:tabs>
          <w:tab w:val="left" w:pos="426"/>
          <w:tab w:val="left" w:pos="851"/>
          <w:tab w:val="left" w:pos="993"/>
          <w:tab w:val="left" w:pos="1134"/>
        </w:tabs>
        <w:spacing w:after="0" w:line="240" w:lineRule="auto"/>
        <w:ind w:left="0" w:right="-86" w:firstLine="709"/>
        <w:jc w:val="both"/>
        <w:rPr>
          <w:rFonts w:ascii="Times New Roman" w:eastAsia="Times New Roman" w:hAnsi="Times New Roman" w:cs="Times New Roman"/>
          <w:color w:val="000000" w:themeColor="text1"/>
          <w:sz w:val="28"/>
          <w:szCs w:val="28"/>
          <w:lang w:eastAsia="ro-RO"/>
        </w:rPr>
      </w:pPr>
      <w:r w:rsidRPr="00441DA2">
        <w:rPr>
          <w:rFonts w:ascii="Times New Roman" w:eastAsia="Times New Roman" w:hAnsi="Times New Roman" w:cs="Times New Roman"/>
          <w:color w:val="000000" w:themeColor="text1"/>
          <w:sz w:val="28"/>
          <w:szCs w:val="28"/>
          <w:lang w:eastAsia="ro-RO"/>
        </w:rPr>
        <w:t>подпункт (</w:t>
      </w:r>
      <w:proofErr w:type="spellStart"/>
      <w:r w:rsidRPr="00441DA2">
        <w:rPr>
          <w:rFonts w:ascii="Times New Roman" w:eastAsia="Times New Roman" w:hAnsi="Times New Roman" w:cs="Times New Roman"/>
          <w:color w:val="000000" w:themeColor="text1"/>
          <w:sz w:val="28"/>
          <w:szCs w:val="28"/>
          <w:lang w:eastAsia="ro-RO"/>
        </w:rPr>
        <w:t>ii</w:t>
      </w:r>
      <w:proofErr w:type="spellEnd"/>
      <w:r w:rsidRPr="00441DA2">
        <w:rPr>
          <w:rFonts w:ascii="Times New Roman" w:eastAsia="Times New Roman" w:hAnsi="Times New Roman" w:cs="Times New Roman"/>
          <w:color w:val="000000" w:themeColor="text1"/>
          <w:sz w:val="28"/>
          <w:szCs w:val="28"/>
          <w:lang w:eastAsia="ro-RO"/>
        </w:rPr>
        <w:t xml:space="preserve">) пункта b), </w:t>
      </w:r>
      <w:r w:rsidRPr="00441DA2">
        <w:rPr>
          <w:rFonts w:ascii="Times New Roman" w:hAnsi="Times New Roman" w:cs="Times New Roman"/>
          <w:sz w:val="28"/>
          <w:szCs w:val="28"/>
        </w:rPr>
        <w:t>изложить в следующей редакции</w:t>
      </w:r>
      <w:r w:rsidRPr="00441DA2">
        <w:rPr>
          <w:rFonts w:ascii="Times New Roman" w:eastAsia="Times New Roman" w:hAnsi="Times New Roman" w:cs="Times New Roman"/>
          <w:color w:val="000000" w:themeColor="text1"/>
          <w:sz w:val="28"/>
          <w:szCs w:val="28"/>
          <w:lang w:eastAsia="ro-RO"/>
        </w:rPr>
        <w:t>:</w:t>
      </w:r>
    </w:p>
    <w:p w14:paraId="6EE5A079" w14:textId="2BB09FB9" w:rsidR="00730391" w:rsidRPr="00441DA2" w:rsidRDefault="000231CD" w:rsidP="007B7127">
      <w:pPr>
        <w:ind w:right="-86"/>
        <w:rPr>
          <w:color w:val="000000" w:themeColor="text1"/>
          <w:sz w:val="28"/>
          <w:szCs w:val="28"/>
          <w:lang w:eastAsia="ro-RO"/>
        </w:rPr>
      </w:pPr>
      <w:r>
        <w:rPr>
          <w:color w:val="000000" w:themeColor="text1"/>
          <w:sz w:val="28"/>
          <w:szCs w:val="28"/>
          <w:lang w:eastAsia="ro-RO"/>
        </w:rPr>
        <w:t>«</w:t>
      </w:r>
      <w:r w:rsidR="00730391" w:rsidRPr="00441DA2">
        <w:rPr>
          <w:color w:val="000000" w:themeColor="text1"/>
          <w:sz w:val="28"/>
          <w:szCs w:val="28"/>
          <w:lang w:eastAsia="ro-RO"/>
        </w:rPr>
        <w:t>(</w:t>
      </w:r>
      <w:proofErr w:type="spellStart"/>
      <w:r w:rsidR="00730391" w:rsidRPr="00441DA2">
        <w:rPr>
          <w:color w:val="000000" w:themeColor="text1"/>
          <w:sz w:val="28"/>
          <w:szCs w:val="28"/>
          <w:lang w:eastAsia="ro-RO"/>
        </w:rPr>
        <w:t>ii</w:t>
      </w:r>
      <w:proofErr w:type="spellEnd"/>
      <w:r w:rsidR="00730391" w:rsidRPr="00441DA2">
        <w:rPr>
          <w:color w:val="000000" w:themeColor="text1"/>
          <w:sz w:val="28"/>
          <w:szCs w:val="28"/>
          <w:lang w:eastAsia="ro-RO"/>
        </w:rPr>
        <w:t xml:space="preserve">) </w:t>
      </w:r>
      <w:r w:rsidR="00730391" w:rsidRPr="00441DA2">
        <w:rPr>
          <w:sz w:val="28"/>
          <w:szCs w:val="28"/>
        </w:rPr>
        <w:t>отчисления от сбора за природные ресурсы в размере 50 процентов от общего объема, собранного</w:t>
      </w:r>
      <w:r w:rsidR="00730391" w:rsidRPr="00441DA2">
        <w:rPr>
          <w:color w:val="000000" w:themeColor="text1"/>
          <w:sz w:val="28"/>
          <w:szCs w:val="28"/>
          <w:lang w:eastAsia="ro-RO"/>
        </w:rPr>
        <w:t xml:space="preserve"> на территории муниципия Бельцы и муниципия </w:t>
      </w:r>
      <w:proofErr w:type="spellStart"/>
      <w:r w:rsidR="00730391" w:rsidRPr="00441DA2">
        <w:rPr>
          <w:color w:val="000000" w:themeColor="text1"/>
          <w:sz w:val="28"/>
          <w:szCs w:val="28"/>
          <w:lang w:eastAsia="ro-RO"/>
        </w:rPr>
        <w:t>Кишинэу</w:t>
      </w:r>
      <w:proofErr w:type="spellEnd"/>
      <w:r w:rsidR="00730391" w:rsidRPr="00441DA2">
        <w:rPr>
          <w:color w:val="000000" w:themeColor="text1"/>
          <w:sz w:val="28"/>
          <w:szCs w:val="28"/>
          <w:lang w:eastAsia="ro-RO"/>
        </w:rPr>
        <w:t xml:space="preserve"> (за исключением административно-территориальных единиц первого уровня </w:t>
      </w:r>
      <w:r w:rsidR="00730391" w:rsidRPr="00441DA2">
        <w:rPr>
          <w:sz w:val="28"/>
          <w:szCs w:val="28"/>
        </w:rPr>
        <w:t>в составе муниципия</w:t>
      </w:r>
      <w:r w:rsidR="00730391" w:rsidRPr="00441DA2">
        <w:rPr>
          <w:color w:val="000000" w:themeColor="text1"/>
          <w:sz w:val="28"/>
          <w:szCs w:val="28"/>
          <w:lang w:eastAsia="ro-RO"/>
        </w:rPr>
        <w:t>);</w:t>
      </w:r>
      <w:r>
        <w:rPr>
          <w:color w:val="000000" w:themeColor="text1"/>
          <w:sz w:val="28"/>
          <w:szCs w:val="28"/>
          <w:lang w:eastAsia="ro-RO"/>
        </w:rPr>
        <w:t>»</w:t>
      </w:r>
      <w:r w:rsidR="00730391" w:rsidRPr="00441DA2">
        <w:rPr>
          <w:color w:val="000000" w:themeColor="text1"/>
          <w:sz w:val="28"/>
          <w:szCs w:val="28"/>
          <w:lang w:eastAsia="ro-RO"/>
        </w:rPr>
        <w:t>.</w:t>
      </w:r>
    </w:p>
    <w:p w14:paraId="7A4A448E" w14:textId="21E37C2F" w:rsidR="00730391" w:rsidRPr="00441DA2" w:rsidRDefault="00730391" w:rsidP="007B7127">
      <w:pPr>
        <w:pStyle w:val="ListParagraph"/>
        <w:shd w:val="clear" w:color="auto" w:fill="FFFFFF"/>
        <w:tabs>
          <w:tab w:val="left" w:pos="426"/>
          <w:tab w:val="left" w:pos="851"/>
          <w:tab w:val="left" w:pos="993"/>
          <w:tab w:val="left" w:pos="1134"/>
        </w:tabs>
        <w:spacing w:after="0" w:line="240" w:lineRule="auto"/>
        <w:ind w:left="0" w:right="-86" w:firstLine="709"/>
        <w:jc w:val="both"/>
        <w:rPr>
          <w:rFonts w:ascii="Times New Roman" w:eastAsia="Times New Roman" w:hAnsi="Times New Roman" w:cs="Times New Roman"/>
          <w:color w:val="000000" w:themeColor="text1"/>
          <w:sz w:val="28"/>
          <w:szCs w:val="28"/>
          <w:lang w:eastAsia="ro-RO"/>
        </w:rPr>
      </w:pPr>
      <w:r w:rsidRPr="00441DA2">
        <w:rPr>
          <w:rFonts w:ascii="Times New Roman" w:eastAsia="Times New Roman" w:hAnsi="Times New Roman" w:cs="Times New Roman"/>
          <w:color w:val="000000" w:themeColor="text1"/>
          <w:sz w:val="28"/>
          <w:szCs w:val="28"/>
          <w:lang w:eastAsia="ro-RO"/>
        </w:rPr>
        <w:t xml:space="preserve">в пункте c) текст </w:t>
      </w:r>
      <w:r w:rsidR="000231CD">
        <w:rPr>
          <w:rFonts w:ascii="Times New Roman" w:eastAsia="Times New Roman" w:hAnsi="Times New Roman" w:cs="Times New Roman"/>
          <w:color w:val="000000" w:themeColor="text1"/>
          <w:sz w:val="28"/>
          <w:szCs w:val="28"/>
          <w:lang w:eastAsia="ro-RO"/>
        </w:rPr>
        <w:t>«</w:t>
      </w:r>
      <w:r w:rsidRPr="00441DA2">
        <w:rPr>
          <w:rFonts w:ascii="Times New Roman" w:eastAsia="Times New Roman" w:hAnsi="Times New Roman" w:cs="Times New Roman"/>
          <w:color w:val="000000" w:themeColor="text1"/>
          <w:sz w:val="28"/>
          <w:szCs w:val="28"/>
          <w:lang w:eastAsia="ro-RO"/>
        </w:rPr>
        <w:t>статьей 12</w:t>
      </w:r>
      <w:r w:rsidR="000231CD">
        <w:rPr>
          <w:rFonts w:ascii="Times New Roman" w:eastAsia="Times New Roman" w:hAnsi="Times New Roman" w:cs="Times New Roman"/>
          <w:color w:val="000000" w:themeColor="text1"/>
          <w:sz w:val="28"/>
          <w:szCs w:val="28"/>
          <w:lang w:eastAsia="ro-RO"/>
        </w:rPr>
        <w:t>»</w:t>
      </w:r>
      <w:r w:rsidRPr="00441DA2">
        <w:rPr>
          <w:rFonts w:ascii="Times New Roman" w:eastAsia="Times New Roman" w:hAnsi="Times New Roman" w:cs="Times New Roman"/>
          <w:color w:val="000000" w:themeColor="text1"/>
          <w:sz w:val="28"/>
          <w:szCs w:val="28"/>
          <w:lang w:eastAsia="ro-RO"/>
        </w:rPr>
        <w:t xml:space="preserve"> заменить текстом </w:t>
      </w:r>
      <w:r w:rsidR="000231CD">
        <w:rPr>
          <w:rFonts w:ascii="Times New Roman" w:eastAsia="Times New Roman" w:hAnsi="Times New Roman" w:cs="Times New Roman"/>
          <w:color w:val="000000" w:themeColor="text1"/>
          <w:sz w:val="28"/>
          <w:szCs w:val="28"/>
          <w:lang w:eastAsia="ro-RO"/>
        </w:rPr>
        <w:t>«</w:t>
      </w:r>
      <w:r w:rsidRPr="00441DA2">
        <w:rPr>
          <w:rFonts w:ascii="Times New Roman" w:eastAsia="Times New Roman" w:hAnsi="Times New Roman" w:cs="Times New Roman"/>
          <w:color w:val="000000" w:themeColor="text1"/>
          <w:sz w:val="28"/>
          <w:szCs w:val="28"/>
          <w:lang w:eastAsia="ro-RO"/>
        </w:rPr>
        <w:t>статьями 10 и 12</w:t>
      </w:r>
      <w:r w:rsidR="000231CD">
        <w:rPr>
          <w:rFonts w:ascii="Times New Roman" w:eastAsia="Times New Roman" w:hAnsi="Times New Roman" w:cs="Times New Roman"/>
          <w:color w:val="000000" w:themeColor="text1"/>
          <w:sz w:val="28"/>
          <w:szCs w:val="28"/>
          <w:lang w:eastAsia="ro-RO"/>
        </w:rPr>
        <w:t>»</w:t>
      </w:r>
      <w:r w:rsidRPr="00441DA2">
        <w:rPr>
          <w:rFonts w:ascii="Times New Roman" w:eastAsia="Times New Roman" w:hAnsi="Times New Roman" w:cs="Times New Roman"/>
          <w:color w:val="000000" w:themeColor="text1"/>
          <w:sz w:val="28"/>
          <w:szCs w:val="28"/>
          <w:lang w:eastAsia="ro-RO"/>
        </w:rPr>
        <w:t>.</w:t>
      </w:r>
    </w:p>
    <w:p w14:paraId="0E34EC82" w14:textId="77777777" w:rsidR="00730391" w:rsidRPr="00441DA2" w:rsidRDefault="00730391" w:rsidP="007B7127">
      <w:pPr>
        <w:pStyle w:val="ListParagraph"/>
        <w:shd w:val="clear" w:color="auto" w:fill="FFFFFF"/>
        <w:tabs>
          <w:tab w:val="left" w:pos="426"/>
          <w:tab w:val="left" w:pos="900"/>
          <w:tab w:val="left" w:pos="990"/>
          <w:tab w:val="left" w:pos="1134"/>
        </w:tabs>
        <w:spacing w:after="0" w:line="240" w:lineRule="auto"/>
        <w:ind w:left="0" w:right="-86" w:firstLine="709"/>
        <w:jc w:val="both"/>
        <w:rPr>
          <w:rFonts w:ascii="Times New Roman" w:eastAsia="Times New Roman" w:hAnsi="Times New Roman" w:cs="Times New Roman"/>
          <w:color w:val="000000" w:themeColor="text1"/>
          <w:sz w:val="28"/>
          <w:szCs w:val="28"/>
          <w:lang w:eastAsia="ro-RO"/>
        </w:rPr>
      </w:pPr>
    </w:p>
    <w:p w14:paraId="1F61E084" w14:textId="77777777" w:rsidR="00730391" w:rsidRPr="00441DA2" w:rsidRDefault="00730391" w:rsidP="007B7127">
      <w:pPr>
        <w:pStyle w:val="ListParagraph"/>
        <w:shd w:val="clear" w:color="auto" w:fill="FFFFFF"/>
        <w:tabs>
          <w:tab w:val="left" w:pos="426"/>
          <w:tab w:val="left" w:pos="900"/>
          <w:tab w:val="left" w:pos="990"/>
          <w:tab w:val="left" w:pos="1134"/>
        </w:tabs>
        <w:spacing w:after="0" w:line="240" w:lineRule="auto"/>
        <w:ind w:left="0" w:right="-86" w:firstLine="709"/>
        <w:jc w:val="both"/>
        <w:rPr>
          <w:rFonts w:ascii="Times New Roman" w:eastAsia="Times New Roman" w:hAnsi="Times New Roman" w:cs="Times New Roman"/>
          <w:color w:val="000000" w:themeColor="text1"/>
          <w:sz w:val="28"/>
          <w:szCs w:val="28"/>
          <w:lang w:eastAsia="ro-RO"/>
        </w:rPr>
      </w:pPr>
      <w:r w:rsidRPr="00441DA2">
        <w:rPr>
          <w:rFonts w:ascii="Times New Roman" w:eastAsia="Times New Roman" w:hAnsi="Times New Roman" w:cs="Times New Roman"/>
          <w:color w:val="000000" w:themeColor="text1"/>
          <w:sz w:val="28"/>
          <w:szCs w:val="28"/>
          <w:lang w:eastAsia="ro-RO"/>
        </w:rPr>
        <w:t>2.</w:t>
      </w:r>
      <w:r w:rsidRPr="00441DA2">
        <w:rPr>
          <w:rFonts w:ascii="Times New Roman" w:eastAsia="Times New Roman" w:hAnsi="Times New Roman" w:cs="Times New Roman"/>
          <w:color w:val="000000" w:themeColor="text1"/>
          <w:sz w:val="28"/>
          <w:szCs w:val="28"/>
          <w:lang w:eastAsia="ro-RO"/>
        </w:rPr>
        <w:tab/>
        <w:t>Статья 10:</w:t>
      </w:r>
    </w:p>
    <w:p w14:paraId="08EEDEA8" w14:textId="77777777" w:rsidR="00730391" w:rsidRPr="00441DA2" w:rsidRDefault="00730391" w:rsidP="007B7127">
      <w:pPr>
        <w:pStyle w:val="ListParagraph"/>
        <w:shd w:val="clear" w:color="auto" w:fill="FFFFFF"/>
        <w:tabs>
          <w:tab w:val="left" w:pos="426"/>
          <w:tab w:val="left" w:pos="900"/>
          <w:tab w:val="left" w:pos="990"/>
          <w:tab w:val="left" w:pos="1134"/>
        </w:tabs>
        <w:spacing w:after="0" w:line="240" w:lineRule="auto"/>
        <w:ind w:left="0" w:right="-86" w:firstLine="709"/>
        <w:jc w:val="both"/>
        <w:rPr>
          <w:rFonts w:ascii="Times New Roman" w:eastAsia="Times New Roman" w:hAnsi="Times New Roman" w:cs="Times New Roman"/>
          <w:color w:val="000000" w:themeColor="text1"/>
          <w:sz w:val="28"/>
          <w:szCs w:val="28"/>
          <w:lang w:eastAsia="ro-RO"/>
        </w:rPr>
      </w:pPr>
      <w:r w:rsidRPr="00441DA2">
        <w:rPr>
          <w:rFonts w:ascii="Times New Roman" w:eastAsia="Times New Roman" w:hAnsi="Times New Roman" w:cs="Times New Roman"/>
          <w:color w:val="000000" w:themeColor="text1"/>
          <w:sz w:val="28"/>
          <w:szCs w:val="28"/>
          <w:lang w:eastAsia="ro-RO"/>
        </w:rPr>
        <w:t>дополнить частью (1</w:t>
      </w:r>
      <w:r w:rsidRPr="00441DA2">
        <w:rPr>
          <w:rFonts w:ascii="Times New Roman" w:eastAsia="Times New Roman" w:hAnsi="Times New Roman" w:cs="Times New Roman"/>
          <w:color w:val="000000" w:themeColor="text1"/>
          <w:sz w:val="28"/>
          <w:szCs w:val="28"/>
          <w:vertAlign w:val="superscript"/>
          <w:lang w:eastAsia="ro-RO"/>
        </w:rPr>
        <w:t>1</w:t>
      </w:r>
      <w:r w:rsidRPr="00441DA2">
        <w:rPr>
          <w:rFonts w:ascii="Times New Roman" w:eastAsia="Times New Roman" w:hAnsi="Times New Roman" w:cs="Times New Roman"/>
          <w:color w:val="000000" w:themeColor="text1"/>
          <w:sz w:val="28"/>
          <w:szCs w:val="28"/>
          <w:lang w:eastAsia="ro-RO"/>
        </w:rPr>
        <w:t>) следующего содержания:</w:t>
      </w:r>
    </w:p>
    <w:p w14:paraId="4EE07712" w14:textId="6DF2FDDE" w:rsidR="00730391" w:rsidRPr="00441DA2" w:rsidRDefault="000231CD" w:rsidP="007B7127">
      <w:pPr>
        <w:pStyle w:val="ListParagraph"/>
        <w:shd w:val="clear" w:color="auto" w:fill="FFFFFF"/>
        <w:tabs>
          <w:tab w:val="left" w:pos="426"/>
          <w:tab w:val="left" w:pos="900"/>
          <w:tab w:val="left" w:pos="990"/>
          <w:tab w:val="left" w:pos="1134"/>
        </w:tabs>
        <w:spacing w:after="0" w:line="240" w:lineRule="auto"/>
        <w:ind w:left="0" w:right="-86" w:firstLine="709"/>
        <w:jc w:val="both"/>
        <w:rPr>
          <w:rFonts w:ascii="Times New Roman" w:eastAsia="Times New Roman" w:hAnsi="Times New Roman" w:cs="Times New Roman"/>
          <w:color w:val="000000" w:themeColor="text1"/>
          <w:sz w:val="28"/>
          <w:szCs w:val="28"/>
          <w:lang w:eastAsia="ro-RO"/>
        </w:rPr>
      </w:pPr>
      <w:r>
        <w:rPr>
          <w:rFonts w:ascii="Times New Roman" w:eastAsia="Times New Roman" w:hAnsi="Times New Roman" w:cs="Times New Roman"/>
          <w:color w:val="000000" w:themeColor="text1"/>
          <w:sz w:val="28"/>
          <w:szCs w:val="28"/>
          <w:lang w:eastAsia="ro-RO"/>
        </w:rPr>
        <w:t>«</w:t>
      </w:r>
      <w:r w:rsidR="00730391" w:rsidRPr="00441DA2">
        <w:rPr>
          <w:rFonts w:ascii="Times New Roman" w:eastAsia="Times New Roman" w:hAnsi="Times New Roman" w:cs="Times New Roman"/>
          <w:color w:val="000000" w:themeColor="text1"/>
          <w:sz w:val="28"/>
          <w:szCs w:val="28"/>
          <w:lang w:eastAsia="ro-RO"/>
        </w:rPr>
        <w:t>(1</w:t>
      </w:r>
      <w:r w:rsidR="00730391" w:rsidRPr="00441DA2">
        <w:rPr>
          <w:rFonts w:ascii="Times New Roman" w:eastAsia="Times New Roman" w:hAnsi="Times New Roman" w:cs="Times New Roman"/>
          <w:color w:val="000000" w:themeColor="text1"/>
          <w:sz w:val="28"/>
          <w:szCs w:val="28"/>
          <w:vertAlign w:val="superscript"/>
          <w:lang w:eastAsia="ro-RO"/>
        </w:rPr>
        <w:t>1</w:t>
      </w:r>
      <w:r w:rsidR="00730391" w:rsidRPr="00441DA2">
        <w:rPr>
          <w:rFonts w:ascii="Times New Roman" w:eastAsia="Times New Roman" w:hAnsi="Times New Roman" w:cs="Times New Roman"/>
          <w:color w:val="000000" w:themeColor="text1"/>
          <w:sz w:val="28"/>
          <w:szCs w:val="28"/>
          <w:lang w:eastAsia="ro-RO"/>
        </w:rPr>
        <w:t>) Трансферты общего назначения предусмотренными пунктом а) части (1) из государственного бюджета в местные бюджеты, могут быть как трансферты общего назначения из фонда финансовой поддержки административно-территориальных единиц (балансирующие), для компенсации на покрытие расхождений части доходов (недополученные доходы) или расходов (дополнительные расходы), связанные с реализацией государственной политики, а также иные трансферты общего назначения на иные цели, предусмотренные нормативной базой</w:t>
      </w:r>
      <w:r>
        <w:rPr>
          <w:rFonts w:ascii="Times New Roman" w:eastAsia="Times New Roman" w:hAnsi="Times New Roman" w:cs="Times New Roman"/>
          <w:color w:val="000000" w:themeColor="text1"/>
          <w:sz w:val="28"/>
          <w:szCs w:val="28"/>
          <w:lang w:eastAsia="ro-RO"/>
        </w:rPr>
        <w:t>»</w:t>
      </w:r>
      <w:r w:rsidR="00730391" w:rsidRPr="00441DA2">
        <w:rPr>
          <w:rFonts w:ascii="Times New Roman" w:eastAsia="Times New Roman" w:hAnsi="Times New Roman" w:cs="Times New Roman"/>
          <w:color w:val="000000" w:themeColor="text1"/>
          <w:sz w:val="28"/>
          <w:szCs w:val="28"/>
          <w:lang w:eastAsia="ro-RO"/>
        </w:rPr>
        <w:t>.</w:t>
      </w:r>
    </w:p>
    <w:p w14:paraId="1444D58B" w14:textId="2F1FD351" w:rsidR="00730391" w:rsidRPr="00441DA2" w:rsidRDefault="00730391" w:rsidP="007B7127">
      <w:pPr>
        <w:pStyle w:val="ListParagraph"/>
        <w:shd w:val="clear" w:color="auto" w:fill="FFFFFF"/>
        <w:tabs>
          <w:tab w:val="left" w:pos="426"/>
          <w:tab w:val="left" w:pos="900"/>
          <w:tab w:val="left" w:pos="990"/>
          <w:tab w:val="left" w:pos="1134"/>
        </w:tabs>
        <w:spacing w:after="0" w:line="240" w:lineRule="auto"/>
        <w:ind w:left="0" w:right="-86" w:firstLine="709"/>
        <w:jc w:val="both"/>
        <w:rPr>
          <w:rFonts w:ascii="Times New Roman" w:eastAsia="Times New Roman" w:hAnsi="Times New Roman" w:cs="Times New Roman"/>
          <w:color w:val="000000" w:themeColor="text1"/>
          <w:sz w:val="28"/>
          <w:szCs w:val="28"/>
          <w:lang w:eastAsia="ro-RO"/>
        </w:rPr>
      </w:pPr>
      <w:r w:rsidRPr="00441DA2">
        <w:rPr>
          <w:rFonts w:ascii="Times New Roman" w:eastAsia="Times New Roman" w:hAnsi="Times New Roman" w:cs="Times New Roman"/>
          <w:color w:val="000000" w:themeColor="text1"/>
          <w:sz w:val="28"/>
          <w:szCs w:val="28"/>
          <w:lang w:eastAsia="ro-RO"/>
        </w:rPr>
        <w:t xml:space="preserve"> в части (2) текст </w:t>
      </w:r>
      <w:r w:rsidR="000231CD">
        <w:rPr>
          <w:rFonts w:ascii="Times New Roman" w:eastAsia="Times New Roman" w:hAnsi="Times New Roman" w:cs="Times New Roman"/>
          <w:color w:val="000000" w:themeColor="text1"/>
          <w:sz w:val="28"/>
          <w:szCs w:val="28"/>
          <w:lang w:eastAsia="ro-RO"/>
        </w:rPr>
        <w:t>«</w:t>
      </w:r>
      <w:r w:rsidRPr="00441DA2">
        <w:rPr>
          <w:rFonts w:ascii="Times New Roman" w:eastAsia="Times New Roman" w:hAnsi="Times New Roman" w:cs="Times New Roman"/>
          <w:color w:val="000000" w:themeColor="text1"/>
          <w:sz w:val="28"/>
          <w:szCs w:val="28"/>
          <w:lang w:eastAsia="ro-RO"/>
        </w:rPr>
        <w:t>пункте b)</w:t>
      </w:r>
      <w:r w:rsidR="000231CD">
        <w:rPr>
          <w:rFonts w:ascii="Times New Roman" w:eastAsia="Times New Roman" w:hAnsi="Times New Roman" w:cs="Times New Roman"/>
          <w:color w:val="000000" w:themeColor="text1"/>
          <w:sz w:val="28"/>
          <w:szCs w:val="28"/>
          <w:lang w:eastAsia="ro-RO"/>
        </w:rPr>
        <w:t>»</w:t>
      </w:r>
      <w:r w:rsidRPr="00441DA2">
        <w:rPr>
          <w:rFonts w:ascii="Times New Roman" w:eastAsia="Times New Roman" w:hAnsi="Times New Roman" w:cs="Times New Roman"/>
          <w:color w:val="000000" w:themeColor="text1"/>
          <w:sz w:val="28"/>
          <w:szCs w:val="28"/>
          <w:lang w:eastAsia="ro-RO"/>
        </w:rPr>
        <w:t xml:space="preserve"> исключить. </w:t>
      </w:r>
    </w:p>
    <w:p w14:paraId="2FC0ED78" w14:textId="3DF904B7" w:rsidR="00730391" w:rsidRPr="00441DA2" w:rsidRDefault="00730391" w:rsidP="007B7127">
      <w:pPr>
        <w:pStyle w:val="ListParagraph"/>
        <w:shd w:val="clear" w:color="auto" w:fill="FFFFFF"/>
        <w:tabs>
          <w:tab w:val="left" w:pos="426"/>
          <w:tab w:val="left" w:pos="900"/>
          <w:tab w:val="left" w:pos="990"/>
          <w:tab w:val="left" w:pos="1134"/>
        </w:tabs>
        <w:spacing w:after="0" w:line="240" w:lineRule="auto"/>
        <w:ind w:left="0" w:right="-86" w:firstLine="709"/>
        <w:jc w:val="both"/>
        <w:rPr>
          <w:rFonts w:ascii="Times New Roman" w:eastAsia="Times New Roman" w:hAnsi="Times New Roman" w:cs="Times New Roman"/>
          <w:color w:val="000000" w:themeColor="text1"/>
          <w:sz w:val="28"/>
          <w:szCs w:val="28"/>
          <w:lang w:eastAsia="ro-RO"/>
        </w:rPr>
      </w:pPr>
      <w:r w:rsidRPr="00441DA2">
        <w:rPr>
          <w:rFonts w:ascii="Times New Roman" w:eastAsia="Times New Roman" w:hAnsi="Times New Roman" w:cs="Times New Roman"/>
          <w:color w:val="000000" w:themeColor="text1"/>
          <w:sz w:val="28"/>
          <w:szCs w:val="28"/>
          <w:lang w:eastAsia="ro-RO"/>
        </w:rPr>
        <w:t>3.</w:t>
      </w:r>
      <w:r w:rsidRPr="00441DA2">
        <w:rPr>
          <w:rFonts w:ascii="Times New Roman" w:eastAsia="Times New Roman" w:hAnsi="Times New Roman" w:cs="Times New Roman"/>
          <w:color w:val="000000" w:themeColor="text1"/>
          <w:sz w:val="28"/>
          <w:szCs w:val="28"/>
          <w:lang w:eastAsia="ro-RO"/>
        </w:rPr>
        <w:tab/>
      </w:r>
      <w:r w:rsidR="000231CD">
        <w:rPr>
          <w:rFonts w:ascii="Times New Roman" w:eastAsia="Times New Roman" w:hAnsi="Times New Roman" w:cs="Times New Roman"/>
          <w:color w:val="000000" w:themeColor="text1"/>
          <w:sz w:val="28"/>
          <w:szCs w:val="28"/>
          <w:lang w:eastAsia="ro-RO"/>
        </w:rPr>
        <w:t>В ч</w:t>
      </w:r>
      <w:r w:rsidRPr="00441DA2">
        <w:rPr>
          <w:rFonts w:ascii="Times New Roman" w:eastAsia="Times New Roman" w:hAnsi="Times New Roman" w:cs="Times New Roman"/>
          <w:color w:val="000000" w:themeColor="text1"/>
          <w:sz w:val="28"/>
          <w:szCs w:val="28"/>
          <w:lang w:eastAsia="ro-RO"/>
        </w:rPr>
        <w:t>аст</w:t>
      </w:r>
      <w:r w:rsidR="000231CD">
        <w:rPr>
          <w:rFonts w:ascii="Times New Roman" w:eastAsia="Times New Roman" w:hAnsi="Times New Roman" w:cs="Times New Roman"/>
          <w:color w:val="000000" w:themeColor="text1"/>
          <w:sz w:val="28"/>
          <w:szCs w:val="28"/>
          <w:lang w:eastAsia="ro-RO"/>
        </w:rPr>
        <w:t>и</w:t>
      </w:r>
      <w:r w:rsidRPr="00441DA2">
        <w:rPr>
          <w:rFonts w:ascii="Times New Roman" w:eastAsia="Times New Roman" w:hAnsi="Times New Roman" w:cs="Times New Roman"/>
          <w:color w:val="000000" w:themeColor="text1"/>
          <w:sz w:val="28"/>
          <w:szCs w:val="28"/>
          <w:lang w:eastAsia="ro-RO"/>
        </w:rPr>
        <w:t xml:space="preserve"> (8) статьи 11 слова </w:t>
      </w:r>
      <w:r w:rsidR="000231CD">
        <w:rPr>
          <w:rFonts w:ascii="Times New Roman" w:eastAsia="Times New Roman" w:hAnsi="Times New Roman" w:cs="Times New Roman"/>
          <w:color w:val="000000" w:themeColor="text1"/>
          <w:sz w:val="28"/>
          <w:szCs w:val="28"/>
          <w:lang w:eastAsia="ro-RO"/>
        </w:rPr>
        <w:t>«</w:t>
      </w:r>
      <w:r w:rsidRPr="00441DA2">
        <w:rPr>
          <w:rFonts w:ascii="Times New Roman" w:eastAsia="Times New Roman" w:hAnsi="Times New Roman" w:cs="Times New Roman"/>
          <w:color w:val="000000" w:themeColor="text1"/>
          <w:sz w:val="28"/>
          <w:szCs w:val="28"/>
          <w:lang w:eastAsia="ro-RO"/>
        </w:rPr>
        <w:t>также трансферты общего назначения</w:t>
      </w:r>
      <w:r w:rsidR="000231CD">
        <w:rPr>
          <w:rFonts w:ascii="Times New Roman" w:eastAsia="Times New Roman" w:hAnsi="Times New Roman" w:cs="Times New Roman"/>
          <w:color w:val="000000" w:themeColor="text1"/>
          <w:sz w:val="28"/>
          <w:szCs w:val="28"/>
          <w:lang w:eastAsia="ro-RO"/>
        </w:rPr>
        <w:t>»</w:t>
      </w:r>
      <w:r w:rsidRPr="00441DA2">
        <w:rPr>
          <w:rFonts w:ascii="Times New Roman" w:eastAsia="Times New Roman" w:hAnsi="Times New Roman" w:cs="Times New Roman"/>
          <w:color w:val="000000" w:themeColor="text1"/>
          <w:sz w:val="28"/>
          <w:szCs w:val="28"/>
          <w:lang w:eastAsia="ro-RO"/>
        </w:rPr>
        <w:t xml:space="preserve"> заменить словами </w:t>
      </w:r>
      <w:r w:rsidR="000231CD">
        <w:rPr>
          <w:rFonts w:ascii="Times New Roman" w:eastAsia="Times New Roman" w:hAnsi="Times New Roman" w:cs="Times New Roman"/>
          <w:color w:val="000000" w:themeColor="text1"/>
          <w:sz w:val="28"/>
          <w:szCs w:val="28"/>
          <w:lang w:eastAsia="ro-RO"/>
        </w:rPr>
        <w:t>«</w:t>
      </w:r>
      <w:r w:rsidRPr="00441DA2">
        <w:rPr>
          <w:rFonts w:ascii="Times New Roman" w:eastAsia="Times New Roman" w:hAnsi="Times New Roman" w:cs="Times New Roman"/>
          <w:color w:val="000000" w:themeColor="text1"/>
          <w:sz w:val="28"/>
          <w:szCs w:val="28"/>
          <w:lang w:eastAsia="ro-RO"/>
        </w:rPr>
        <w:t>и другие трансферты общего назначения</w:t>
      </w:r>
      <w:r w:rsidR="000231CD">
        <w:rPr>
          <w:rFonts w:ascii="Times New Roman" w:eastAsia="Times New Roman" w:hAnsi="Times New Roman" w:cs="Times New Roman"/>
          <w:color w:val="000000" w:themeColor="text1"/>
          <w:sz w:val="28"/>
          <w:szCs w:val="28"/>
          <w:lang w:eastAsia="ro-RO"/>
        </w:rPr>
        <w:t>»</w:t>
      </w:r>
      <w:r w:rsidRPr="00441DA2">
        <w:rPr>
          <w:rFonts w:ascii="Times New Roman" w:eastAsia="Times New Roman" w:hAnsi="Times New Roman" w:cs="Times New Roman"/>
          <w:color w:val="000000" w:themeColor="text1"/>
          <w:sz w:val="28"/>
          <w:szCs w:val="28"/>
          <w:lang w:eastAsia="ro-RO"/>
        </w:rPr>
        <w:t>.</w:t>
      </w:r>
    </w:p>
    <w:p w14:paraId="1762E25F" w14:textId="77777777" w:rsidR="00730391" w:rsidRPr="00441DA2" w:rsidRDefault="00730391" w:rsidP="007B7127">
      <w:pPr>
        <w:shd w:val="clear" w:color="auto" w:fill="FFFFFF"/>
        <w:tabs>
          <w:tab w:val="left" w:pos="426"/>
          <w:tab w:val="left" w:pos="709"/>
          <w:tab w:val="left" w:pos="851"/>
          <w:tab w:val="left" w:pos="993"/>
          <w:tab w:val="left" w:pos="1134"/>
        </w:tabs>
        <w:ind w:right="-86"/>
        <w:rPr>
          <w:color w:val="000000" w:themeColor="text1"/>
          <w:sz w:val="28"/>
          <w:szCs w:val="28"/>
          <w:lang w:eastAsia="ro-RO"/>
        </w:rPr>
      </w:pPr>
    </w:p>
    <w:p w14:paraId="47931ED1" w14:textId="30A87356" w:rsidR="00730391" w:rsidRPr="00441DA2" w:rsidRDefault="00730391" w:rsidP="007B7127">
      <w:pPr>
        <w:pStyle w:val="ListParagraph"/>
        <w:shd w:val="clear" w:color="auto" w:fill="FFFFFF"/>
        <w:tabs>
          <w:tab w:val="left" w:pos="426"/>
          <w:tab w:val="left" w:pos="709"/>
          <w:tab w:val="left" w:pos="851"/>
          <w:tab w:val="left" w:pos="993"/>
          <w:tab w:val="left" w:pos="1134"/>
        </w:tabs>
        <w:spacing w:after="0" w:line="240" w:lineRule="auto"/>
        <w:ind w:left="0" w:right="-86" w:firstLine="709"/>
        <w:jc w:val="both"/>
        <w:rPr>
          <w:rFonts w:ascii="Times New Roman" w:hAnsi="Times New Roman" w:cs="Times New Roman"/>
          <w:bCs/>
          <w:color w:val="000000" w:themeColor="text1"/>
          <w:sz w:val="28"/>
          <w:szCs w:val="28"/>
        </w:rPr>
      </w:pPr>
      <w:r w:rsidRPr="00441DA2">
        <w:rPr>
          <w:rFonts w:ascii="Times New Roman" w:hAnsi="Times New Roman" w:cs="Times New Roman"/>
          <w:b/>
          <w:color w:val="000000" w:themeColor="text1"/>
          <w:sz w:val="28"/>
          <w:szCs w:val="28"/>
          <w:lang w:eastAsia="ro-RO"/>
        </w:rPr>
        <w:t>Ст.</w:t>
      </w:r>
      <w:r w:rsidR="000231CD">
        <w:rPr>
          <w:rFonts w:ascii="Times New Roman" w:hAnsi="Times New Roman" w:cs="Times New Roman"/>
          <w:b/>
          <w:color w:val="000000" w:themeColor="text1"/>
          <w:sz w:val="28"/>
          <w:szCs w:val="28"/>
          <w:lang w:eastAsia="ro-RO"/>
        </w:rPr>
        <w:t xml:space="preserve"> </w:t>
      </w:r>
      <w:r w:rsidRPr="00441DA2">
        <w:rPr>
          <w:rFonts w:ascii="Times New Roman" w:hAnsi="Times New Roman" w:cs="Times New Roman"/>
          <w:b/>
          <w:color w:val="000000" w:themeColor="text1"/>
          <w:sz w:val="28"/>
          <w:szCs w:val="28"/>
          <w:lang w:eastAsia="ro-RO"/>
        </w:rPr>
        <w:t>III.</w:t>
      </w:r>
      <w:r w:rsidRPr="00441DA2">
        <w:rPr>
          <w:rFonts w:ascii="Times New Roman" w:hAnsi="Times New Roman" w:cs="Times New Roman"/>
          <w:b/>
          <w:bCs/>
          <w:color w:val="000000" w:themeColor="text1"/>
          <w:sz w:val="28"/>
          <w:szCs w:val="28"/>
        </w:rPr>
        <w:t xml:space="preserve">  – </w:t>
      </w:r>
      <w:r w:rsidRPr="00441DA2">
        <w:rPr>
          <w:rFonts w:ascii="Times New Roman" w:hAnsi="Times New Roman" w:cs="Times New Roman"/>
          <w:bCs/>
          <w:color w:val="000000" w:themeColor="text1"/>
          <w:sz w:val="28"/>
          <w:szCs w:val="28"/>
        </w:rPr>
        <w:t>В статье 7 Закона №8/2005</w:t>
      </w:r>
      <w:r w:rsidRPr="00441DA2">
        <w:rPr>
          <w:rFonts w:ascii="Times New Roman" w:hAnsi="Times New Roman" w:cs="Times New Roman"/>
          <w:b/>
          <w:bCs/>
          <w:color w:val="000000" w:themeColor="text1"/>
          <w:sz w:val="28"/>
          <w:szCs w:val="28"/>
        </w:rPr>
        <w:t xml:space="preserve"> </w:t>
      </w:r>
      <w:r w:rsidRPr="00441DA2">
        <w:rPr>
          <w:rFonts w:ascii="Times New Roman" w:hAnsi="Times New Roman" w:cs="Times New Roman"/>
          <w:sz w:val="28"/>
          <w:szCs w:val="28"/>
        </w:rPr>
        <w:t xml:space="preserve">о Международном свободном порте </w:t>
      </w:r>
      <w:r w:rsidR="000231CD">
        <w:rPr>
          <w:rFonts w:ascii="Times New Roman" w:hAnsi="Times New Roman" w:cs="Times New Roman"/>
          <w:sz w:val="28"/>
          <w:szCs w:val="28"/>
        </w:rPr>
        <w:t>«</w:t>
      </w:r>
      <w:proofErr w:type="spellStart"/>
      <w:r w:rsidRPr="00441DA2">
        <w:rPr>
          <w:rFonts w:ascii="Times New Roman" w:hAnsi="Times New Roman" w:cs="Times New Roman"/>
          <w:sz w:val="28"/>
          <w:szCs w:val="28"/>
        </w:rPr>
        <w:t>Джюрджюлешть</w:t>
      </w:r>
      <w:proofErr w:type="spellEnd"/>
      <w:r w:rsidR="000231CD">
        <w:rPr>
          <w:rFonts w:ascii="Times New Roman" w:hAnsi="Times New Roman" w:cs="Times New Roman"/>
          <w:sz w:val="28"/>
          <w:szCs w:val="28"/>
        </w:rPr>
        <w:t>»</w:t>
      </w:r>
      <w:r w:rsidRPr="00441DA2">
        <w:rPr>
          <w:rFonts w:ascii="Times New Roman" w:hAnsi="Times New Roman" w:cs="Times New Roman"/>
          <w:bCs/>
          <w:color w:val="000000" w:themeColor="text1"/>
          <w:sz w:val="28"/>
          <w:szCs w:val="28"/>
        </w:rPr>
        <w:t xml:space="preserve"> (</w:t>
      </w:r>
      <w:r w:rsidR="000231CD" w:rsidRPr="000231CD">
        <w:rPr>
          <w:rFonts w:ascii="Times New Roman" w:hAnsi="Times New Roman" w:cs="Times New Roman"/>
          <w:sz w:val="28"/>
          <w:szCs w:val="28"/>
        </w:rPr>
        <w:t>Официальный монитор Республики Молдова</w:t>
      </w:r>
      <w:r w:rsidRPr="00441DA2">
        <w:rPr>
          <w:rFonts w:ascii="Times New Roman" w:hAnsi="Times New Roman" w:cs="Times New Roman"/>
          <w:bCs/>
          <w:color w:val="000000" w:themeColor="text1"/>
          <w:sz w:val="28"/>
          <w:szCs w:val="28"/>
        </w:rPr>
        <w:t>, 2005, №</w:t>
      </w:r>
      <w:r w:rsidR="000231CD">
        <w:rPr>
          <w:rFonts w:ascii="Times New Roman" w:hAnsi="Times New Roman" w:cs="Times New Roman"/>
          <w:bCs/>
          <w:color w:val="000000" w:themeColor="text1"/>
          <w:sz w:val="28"/>
          <w:szCs w:val="28"/>
        </w:rPr>
        <w:t xml:space="preserve"> </w:t>
      </w:r>
      <w:r w:rsidRPr="00441DA2">
        <w:rPr>
          <w:rFonts w:ascii="Times New Roman" w:hAnsi="Times New Roman" w:cs="Times New Roman"/>
          <w:bCs/>
          <w:color w:val="000000" w:themeColor="text1"/>
          <w:sz w:val="28"/>
          <w:szCs w:val="28"/>
        </w:rPr>
        <w:t>36-38 ст.116)</w:t>
      </w:r>
      <w:r w:rsidR="000231CD">
        <w:rPr>
          <w:rFonts w:ascii="Times New Roman" w:hAnsi="Times New Roman" w:cs="Times New Roman"/>
          <w:bCs/>
          <w:color w:val="000000" w:themeColor="text1"/>
          <w:sz w:val="28"/>
          <w:szCs w:val="28"/>
        </w:rPr>
        <w:t>,</w:t>
      </w:r>
      <w:r w:rsidRPr="00441DA2">
        <w:rPr>
          <w:rFonts w:ascii="Times New Roman" w:hAnsi="Times New Roman" w:cs="Times New Roman"/>
          <w:bCs/>
          <w:color w:val="000000" w:themeColor="text1"/>
          <w:sz w:val="28"/>
          <w:szCs w:val="28"/>
        </w:rPr>
        <w:t xml:space="preserve"> </w:t>
      </w:r>
      <w:r w:rsidRPr="00441DA2">
        <w:rPr>
          <w:rFonts w:ascii="Times New Roman" w:eastAsia="Times New Roman" w:hAnsi="Times New Roman" w:cs="Times New Roman"/>
          <w:color w:val="000000" w:themeColor="text1"/>
          <w:sz w:val="28"/>
          <w:szCs w:val="28"/>
          <w:lang w:eastAsia="ro-RO"/>
        </w:rPr>
        <w:t>с последующими изменениями</w:t>
      </w:r>
      <w:r w:rsidRPr="00441DA2">
        <w:rPr>
          <w:rFonts w:ascii="Times New Roman" w:hAnsi="Times New Roman" w:cs="Times New Roman"/>
          <w:bCs/>
          <w:color w:val="000000" w:themeColor="text1"/>
          <w:sz w:val="28"/>
          <w:szCs w:val="28"/>
        </w:rPr>
        <w:t xml:space="preserve">, части (2) и (9) </w:t>
      </w:r>
      <w:r w:rsidRPr="00441DA2">
        <w:rPr>
          <w:rFonts w:ascii="Times New Roman" w:eastAsia="Times New Roman" w:hAnsi="Times New Roman" w:cs="Times New Roman"/>
          <w:color w:val="000000" w:themeColor="text1"/>
          <w:sz w:val="28"/>
          <w:szCs w:val="28"/>
          <w:lang w:eastAsia="ro-RO"/>
        </w:rPr>
        <w:t>признать утратившими силу</w:t>
      </w:r>
      <w:r w:rsidRPr="00441DA2">
        <w:rPr>
          <w:rFonts w:ascii="Times New Roman" w:hAnsi="Times New Roman" w:cs="Times New Roman"/>
          <w:bCs/>
          <w:color w:val="000000" w:themeColor="text1"/>
          <w:sz w:val="28"/>
          <w:szCs w:val="28"/>
        </w:rPr>
        <w:t>.</w:t>
      </w:r>
    </w:p>
    <w:p w14:paraId="72121CA0" w14:textId="1A3BEC34" w:rsidR="00730391" w:rsidRPr="00441DA2" w:rsidRDefault="00730391" w:rsidP="007B7127">
      <w:pPr>
        <w:ind w:right="-86"/>
        <w:rPr>
          <w:b/>
          <w:bCs/>
          <w:color w:val="000000" w:themeColor="text1"/>
          <w:sz w:val="28"/>
          <w:szCs w:val="28"/>
          <w:lang w:eastAsia="ru-RU"/>
        </w:rPr>
      </w:pPr>
      <w:r w:rsidRPr="00441DA2">
        <w:rPr>
          <w:sz w:val="28"/>
          <w:szCs w:val="28"/>
        </w:rPr>
        <w:br/>
      </w:r>
      <w:r w:rsidRPr="00441DA2">
        <w:rPr>
          <w:b/>
          <w:bCs/>
          <w:color w:val="000000" w:themeColor="text1"/>
          <w:sz w:val="28"/>
          <w:szCs w:val="28"/>
        </w:rPr>
        <w:t xml:space="preserve">       </w:t>
      </w:r>
      <w:r w:rsidR="000231CD">
        <w:rPr>
          <w:b/>
          <w:bCs/>
          <w:color w:val="000000" w:themeColor="text1"/>
          <w:sz w:val="28"/>
          <w:szCs w:val="28"/>
        </w:rPr>
        <w:t xml:space="preserve">   </w:t>
      </w:r>
      <w:r w:rsidRPr="00441DA2">
        <w:rPr>
          <w:b/>
          <w:bCs/>
          <w:color w:val="000000" w:themeColor="text1"/>
          <w:sz w:val="28"/>
          <w:szCs w:val="28"/>
        </w:rPr>
        <w:t>Ст.</w:t>
      </w:r>
      <w:r w:rsidR="000231CD">
        <w:rPr>
          <w:b/>
          <w:bCs/>
          <w:color w:val="000000" w:themeColor="text1"/>
          <w:sz w:val="28"/>
          <w:szCs w:val="28"/>
        </w:rPr>
        <w:t xml:space="preserve"> </w:t>
      </w:r>
      <w:r w:rsidRPr="00441DA2">
        <w:rPr>
          <w:b/>
          <w:bCs/>
          <w:color w:val="000000" w:themeColor="text1"/>
          <w:sz w:val="28"/>
          <w:szCs w:val="28"/>
        </w:rPr>
        <w:t xml:space="preserve">IV. </w:t>
      </w:r>
      <w:r w:rsidRPr="00441DA2">
        <w:rPr>
          <w:b/>
          <w:color w:val="000000" w:themeColor="text1"/>
          <w:sz w:val="28"/>
          <w:szCs w:val="28"/>
          <w:lang w:eastAsia="ro-RO"/>
        </w:rPr>
        <w:t xml:space="preserve">– </w:t>
      </w:r>
      <w:r w:rsidRPr="00441DA2">
        <w:rPr>
          <w:bCs/>
          <w:color w:val="000000" w:themeColor="text1"/>
          <w:sz w:val="28"/>
          <w:szCs w:val="28"/>
        </w:rPr>
        <w:t xml:space="preserve">В статье </w:t>
      </w:r>
      <w:r w:rsidRPr="00441DA2">
        <w:rPr>
          <w:color w:val="000000" w:themeColor="text1"/>
          <w:sz w:val="28"/>
          <w:szCs w:val="28"/>
        </w:rPr>
        <w:t>11</w:t>
      </w:r>
      <w:r w:rsidRPr="00441DA2">
        <w:rPr>
          <w:bCs/>
          <w:color w:val="000000" w:themeColor="text1"/>
          <w:sz w:val="28"/>
          <w:szCs w:val="28"/>
        </w:rPr>
        <w:t xml:space="preserve"> </w:t>
      </w:r>
      <w:r w:rsidRPr="00441DA2">
        <w:rPr>
          <w:sz w:val="28"/>
          <w:szCs w:val="28"/>
        </w:rPr>
        <w:t xml:space="preserve">Исполнительного кодекса Республики Молдова </w:t>
      </w:r>
      <w:r w:rsidRPr="00441DA2">
        <w:rPr>
          <w:sz w:val="28"/>
          <w:szCs w:val="28"/>
        </w:rPr>
        <w:br/>
      </w:r>
      <w:hyperlink r:id="rId8" w:history="1">
        <w:r w:rsidRPr="000231CD">
          <w:rPr>
            <w:sz w:val="28"/>
            <w:szCs w:val="28"/>
          </w:rPr>
          <w:t>№</w:t>
        </w:r>
        <w:r w:rsidR="000231CD">
          <w:rPr>
            <w:rStyle w:val="Hyperlink"/>
            <w:color w:val="000000" w:themeColor="text1"/>
            <w:sz w:val="28"/>
            <w:szCs w:val="28"/>
            <w:u w:val="none"/>
          </w:rPr>
          <w:t xml:space="preserve"> </w:t>
        </w:r>
        <w:r w:rsidRPr="000231CD">
          <w:rPr>
            <w:rStyle w:val="Hyperlink"/>
            <w:color w:val="000000" w:themeColor="text1"/>
            <w:sz w:val="28"/>
            <w:szCs w:val="28"/>
            <w:u w:val="none"/>
          </w:rPr>
          <w:t>443/2004</w:t>
        </w:r>
      </w:hyperlink>
      <w:r w:rsidRPr="00441DA2">
        <w:rPr>
          <w:color w:val="000000" w:themeColor="text1"/>
          <w:sz w:val="28"/>
          <w:szCs w:val="28"/>
        </w:rPr>
        <w:t xml:space="preserve"> (</w:t>
      </w:r>
      <w:r w:rsidR="000231CD">
        <w:rPr>
          <w:color w:val="000000" w:themeColor="text1"/>
          <w:sz w:val="28"/>
          <w:szCs w:val="28"/>
          <w:lang w:eastAsia="ro-RO"/>
        </w:rPr>
        <w:t xml:space="preserve">повторное опубликование: </w:t>
      </w:r>
      <w:r w:rsidR="000231CD">
        <w:rPr>
          <w:sz w:val="28"/>
          <w:szCs w:val="28"/>
        </w:rPr>
        <w:t>Официальный монитор Республики</w:t>
      </w:r>
      <w:r w:rsidR="000231CD">
        <w:rPr>
          <w:iCs/>
          <w:sz w:val="28"/>
          <w:szCs w:val="28"/>
        </w:rPr>
        <w:t xml:space="preserve"> Молдова</w:t>
      </w:r>
      <w:r w:rsidRPr="00441DA2">
        <w:rPr>
          <w:color w:val="000000" w:themeColor="text1"/>
          <w:sz w:val="28"/>
          <w:szCs w:val="28"/>
        </w:rPr>
        <w:t>, 2010</w:t>
      </w:r>
      <w:r w:rsidR="000231CD">
        <w:rPr>
          <w:color w:val="000000" w:themeColor="text1"/>
          <w:sz w:val="28"/>
          <w:szCs w:val="28"/>
        </w:rPr>
        <w:t xml:space="preserve"> г.</w:t>
      </w:r>
      <w:r w:rsidRPr="00441DA2">
        <w:rPr>
          <w:color w:val="000000" w:themeColor="text1"/>
          <w:sz w:val="28"/>
          <w:szCs w:val="28"/>
        </w:rPr>
        <w:t>, №</w:t>
      </w:r>
      <w:r w:rsidR="000231CD">
        <w:rPr>
          <w:color w:val="000000" w:themeColor="text1"/>
          <w:sz w:val="28"/>
          <w:szCs w:val="28"/>
        </w:rPr>
        <w:t xml:space="preserve"> </w:t>
      </w:r>
      <w:r w:rsidRPr="00441DA2">
        <w:rPr>
          <w:color w:val="000000" w:themeColor="text1"/>
          <w:sz w:val="28"/>
          <w:szCs w:val="28"/>
        </w:rPr>
        <w:t>214–220, ст.704)</w:t>
      </w:r>
      <w:r w:rsidR="000231CD">
        <w:rPr>
          <w:color w:val="000000" w:themeColor="text1"/>
          <w:sz w:val="28"/>
          <w:szCs w:val="28"/>
        </w:rPr>
        <w:t>,</w:t>
      </w:r>
      <w:r w:rsidRPr="00441DA2">
        <w:rPr>
          <w:color w:val="000000" w:themeColor="text1"/>
          <w:sz w:val="28"/>
          <w:szCs w:val="28"/>
        </w:rPr>
        <w:t xml:space="preserve"> </w:t>
      </w:r>
      <w:r w:rsidRPr="00441DA2">
        <w:rPr>
          <w:color w:val="000000" w:themeColor="text1"/>
          <w:sz w:val="28"/>
          <w:szCs w:val="28"/>
          <w:lang w:eastAsia="ro-RO"/>
        </w:rPr>
        <w:t>с последующими изменениями</w:t>
      </w:r>
      <w:r w:rsidRPr="00441DA2">
        <w:rPr>
          <w:color w:val="000000" w:themeColor="text1"/>
          <w:sz w:val="28"/>
          <w:szCs w:val="28"/>
        </w:rPr>
        <w:t xml:space="preserve">, пункт m) </w:t>
      </w:r>
      <w:r w:rsidRPr="00441DA2">
        <w:rPr>
          <w:sz w:val="28"/>
          <w:szCs w:val="28"/>
        </w:rPr>
        <w:t>изложить в следующей редакции</w:t>
      </w:r>
      <w:r w:rsidRPr="00441DA2">
        <w:rPr>
          <w:color w:val="000000" w:themeColor="text1"/>
          <w:sz w:val="28"/>
          <w:szCs w:val="28"/>
        </w:rPr>
        <w:t>:</w:t>
      </w:r>
    </w:p>
    <w:p w14:paraId="3BE12B20" w14:textId="245D1F6B" w:rsidR="00730391" w:rsidRPr="00441DA2" w:rsidRDefault="00730391" w:rsidP="007B7127">
      <w:pPr>
        <w:tabs>
          <w:tab w:val="left" w:pos="426"/>
        </w:tabs>
        <w:ind w:right="-86"/>
        <w:rPr>
          <w:color w:val="000000" w:themeColor="text1"/>
          <w:sz w:val="28"/>
          <w:szCs w:val="28"/>
        </w:rPr>
      </w:pPr>
      <w:r w:rsidRPr="00441DA2">
        <w:rPr>
          <w:color w:val="000000" w:themeColor="text1"/>
          <w:sz w:val="28"/>
          <w:szCs w:val="28"/>
        </w:rPr>
        <w:lastRenderedPageBreak/>
        <w:t xml:space="preserve"> </w:t>
      </w:r>
      <w:r w:rsidR="000231CD">
        <w:rPr>
          <w:color w:val="000000" w:themeColor="text1"/>
          <w:sz w:val="28"/>
          <w:szCs w:val="28"/>
        </w:rPr>
        <w:t>«</w:t>
      </w:r>
      <w:r w:rsidRPr="00441DA2">
        <w:rPr>
          <w:color w:val="000000" w:themeColor="text1"/>
          <w:sz w:val="28"/>
          <w:szCs w:val="28"/>
        </w:rPr>
        <w:t>m) решения, изданные Таможенной службой о порядке взыскания сумм;</w:t>
      </w:r>
      <w:r w:rsidR="000231CD">
        <w:rPr>
          <w:sz w:val="28"/>
          <w:szCs w:val="28"/>
        </w:rPr>
        <w:t>»</w:t>
      </w:r>
      <w:r w:rsidRPr="00441DA2">
        <w:rPr>
          <w:color w:val="000000" w:themeColor="text1"/>
          <w:sz w:val="28"/>
          <w:szCs w:val="28"/>
        </w:rPr>
        <w:t>.</w:t>
      </w:r>
    </w:p>
    <w:p w14:paraId="48402DFC" w14:textId="77777777" w:rsidR="00730391" w:rsidRPr="00441DA2" w:rsidRDefault="00730391" w:rsidP="007B7127">
      <w:pPr>
        <w:tabs>
          <w:tab w:val="left" w:pos="426"/>
          <w:tab w:val="left" w:pos="709"/>
        </w:tabs>
        <w:ind w:right="-86"/>
        <w:rPr>
          <w:bCs/>
          <w:color w:val="000000" w:themeColor="text1"/>
          <w:sz w:val="28"/>
          <w:szCs w:val="28"/>
        </w:rPr>
      </w:pPr>
    </w:p>
    <w:p w14:paraId="613101B3" w14:textId="18FC71D6" w:rsidR="00730391" w:rsidRPr="000231CD" w:rsidRDefault="00730391" w:rsidP="007B7127">
      <w:pPr>
        <w:pStyle w:val="tt"/>
        <w:ind w:right="-86" w:firstLine="709"/>
        <w:jc w:val="both"/>
        <w:rPr>
          <w:b w:val="0"/>
          <w:bCs w:val="0"/>
          <w:color w:val="000000" w:themeColor="text1"/>
          <w:sz w:val="28"/>
          <w:szCs w:val="28"/>
        </w:rPr>
      </w:pPr>
      <w:proofErr w:type="spellStart"/>
      <w:r w:rsidRPr="00441DA2">
        <w:rPr>
          <w:color w:val="000000" w:themeColor="text1"/>
          <w:sz w:val="28"/>
          <w:szCs w:val="28"/>
        </w:rPr>
        <w:t>Ст.V</w:t>
      </w:r>
      <w:proofErr w:type="spellEnd"/>
      <w:r w:rsidRPr="00441DA2">
        <w:rPr>
          <w:color w:val="000000" w:themeColor="text1"/>
          <w:sz w:val="28"/>
          <w:szCs w:val="28"/>
        </w:rPr>
        <w:t xml:space="preserve">. </w:t>
      </w:r>
      <w:r w:rsidRPr="000231CD">
        <w:rPr>
          <w:b w:val="0"/>
          <w:bCs w:val="0"/>
          <w:color w:val="000000" w:themeColor="text1"/>
          <w:sz w:val="28"/>
          <w:szCs w:val="28"/>
        </w:rPr>
        <w:t xml:space="preserve">– В Закон №178/2008 </w:t>
      </w:r>
      <w:r w:rsidRPr="000231CD">
        <w:rPr>
          <w:b w:val="0"/>
          <w:bCs w:val="0"/>
          <w:sz w:val="28"/>
          <w:szCs w:val="28"/>
        </w:rPr>
        <w:t xml:space="preserve">о Международном свободном аэропорте </w:t>
      </w:r>
      <w:r w:rsidR="000231CD" w:rsidRPr="000231CD">
        <w:rPr>
          <w:b w:val="0"/>
          <w:bCs w:val="0"/>
          <w:sz w:val="28"/>
          <w:szCs w:val="28"/>
        </w:rPr>
        <w:t>«</w:t>
      </w:r>
      <w:proofErr w:type="spellStart"/>
      <w:r w:rsidRPr="000231CD">
        <w:rPr>
          <w:b w:val="0"/>
          <w:bCs w:val="0"/>
          <w:sz w:val="28"/>
          <w:szCs w:val="28"/>
        </w:rPr>
        <w:t>Мэркулешть</w:t>
      </w:r>
      <w:proofErr w:type="spellEnd"/>
      <w:r w:rsidR="000231CD" w:rsidRPr="000231CD">
        <w:rPr>
          <w:b w:val="0"/>
          <w:bCs w:val="0"/>
          <w:sz w:val="28"/>
          <w:szCs w:val="28"/>
        </w:rPr>
        <w:t>»</w:t>
      </w:r>
      <w:r w:rsidRPr="000231CD">
        <w:rPr>
          <w:b w:val="0"/>
          <w:bCs w:val="0"/>
          <w:sz w:val="28"/>
          <w:szCs w:val="28"/>
        </w:rPr>
        <w:t xml:space="preserve"> </w:t>
      </w:r>
      <w:r w:rsidRPr="000231CD">
        <w:rPr>
          <w:b w:val="0"/>
          <w:bCs w:val="0"/>
          <w:color w:val="000000" w:themeColor="text1"/>
          <w:sz w:val="28"/>
          <w:szCs w:val="28"/>
        </w:rPr>
        <w:t>(</w:t>
      </w:r>
      <w:r w:rsidR="000231CD" w:rsidRPr="000231CD">
        <w:rPr>
          <w:b w:val="0"/>
          <w:bCs w:val="0"/>
          <w:sz w:val="28"/>
          <w:szCs w:val="28"/>
        </w:rPr>
        <w:t>Официальный монитор Республики Молдова</w:t>
      </w:r>
      <w:r w:rsidRPr="000231CD">
        <w:rPr>
          <w:b w:val="0"/>
          <w:bCs w:val="0"/>
          <w:color w:val="000000" w:themeColor="text1"/>
          <w:sz w:val="28"/>
          <w:szCs w:val="28"/>
        </w:rPr>
        <w:t>, 2008</w:t>
      </w:r>
      <w:r w:rsidR="000231CD">
        <w:rPr>
          <w:b w:val="0"/>
          <w:bCs w:val="0"/>
          <w:color w:val="000000" w:themeColor="text1"/>
          <w:sz w:val="28"/>
          <w:szCs w:val="28"/>
        </w:rPr>
        <w:t xml:space="preserve"> г.</w:t>
      </w:r>
      <w:r w:rsidRPr="000231CD">
        <w:rPr>
          <w:b w:val="0"/>
          <w:bCs w:val="0"/>
          <w:color w:val="000000" w:themeColor="text1"/>
          <w:sz w:val="28"/>
          <w:szCs w:val="28"/>
        </w:rPr>
        <w:t>, №</w:t>
      </w:r>
      <w:r w:rsidR="000231CD">
        <w:rPr>
          <w:b w:val="0"/>
          <w:bCs w:val="0"/>
          <w:color w:val="000000" w:themeColor="text1"/>
          <w:sz w:val="28"/>
          <w:szCs w:val="28"/>
        </w:rPr>
        <w:t xml:space="preserve"> </w:t>
      </w:r>
      <w:r w:rsidRPr="000231CD">
        <w:rPr>
          <w:b w:val="0"/>
          <w:bCs w:val="0"/>
          <w:color w:val="000000" w:themeColor="text1"/>
          <w:sz w:val="28"/>
          <w:szCs w:val="28"/>
        </w:rPr>
        <w:t>143-144</w:t>
      </w:r>
      <w:r w:rsidR="000231CD">
        <w:rPr>
          <w:b w:val="0"/>
          <w:bCs w:val="0"/>
          <w:color w:val="000000" w:themeColor="text1"/>
          <w:sz w:val="28"/>
          <w:szCs w:val="28"/>
        </w:rPr>
        <w:t>,</w:t>
      </w:r>
      <w:r w:rsidRPr="000231CD">
        <w:rPr>
          <w:b w:val="0"/>
          <w:bCs w:val="0"/>
          <w:color w:val="000000" w:themeColor="text1"/>
          <w:sz w:val="28"/>
          <w:szCs w:val="28"/>
        </w:rPr>
        <w:t xml:space="preserve"> ст.585)</w:t>
      </w:r>
      <w:r w:rsidR="000231CD">
        <w:rPr>
          <w:b w:val="0"/>
          <w:bCs w:val="0"/>
          <w:color w:val="000000" w:themeColor="text1"/>
          <w:sz w:val="28"/>
          <w:szCs w:val="28"/>
        </w:rPr>
        <w:t>,</w:t>
      </w:r>
      <w:r w:rsidRPr="000231CD">
        <w:rPr>
          <w:b w:val="0"/>
          <w:bCs w:val="0"/>
          <w:color w:val="000000" w:themeColor="text1"/>
          <w:sz w:val="28"/>
          <w:szCs w:val="28"/>
        </w:rPr>
        <w:t xml:space="preserve"> </w:t>
      </w:r>
      <w:r w:rsidRPr="000231CD">
        <w:rPr>
          <w:b w:val="0"/>
          <w:bCs w:val="0"/>
          <w:color w:val="000000" w:themeColor="text1"/>
          <w:sz w:val="28"/>
          <w:szCs w:val="28"/>
          <w:lang w:eastAsia="ro-RO"/>
        </w:rPr>
        <w:t>с последующими изменениями</w:t>
      </w:r>
      <w:r w:rsidRPr="000231CD">
        <w:rPr>
          <w:b w:val="0"/>
          <w:bCs w:val="0"/>
          <w:color w:val="000000" w:themeColor="text1"/>
          <w:sz w:val="28"/>
          <w:szCs w:val="28"/>
        </w:rPr>
        <w:t xml:space="preserve">, </w:t>
      </w:r>
      <w:r w:rsidRPr="000231CD">
        <w:rPr>
          <w:b w:val="0"/>
          <w:bCs w:val="0"/>
          <w:color w:val="000000" w:themeColor="text1"/>
          <w:sz w:val="28"/>
          <w:szCs w:val="28"/>
          <w:lang w:eastAsia="ro-RO"/>
        </w:rPr>
        <w:t>внести следующие изменения</w:t>
      </w:r>
      <w:r w:rsidRPr="000231CD">
        <w:rPr>
          <w:b w:val="0"/>
          <w:bCs w:val="0"/>
          <w:color w:val="000000" w:themeColor="text1"/>
          <w:sz w:val="28"/>
          <w:szCs w:val="28"/>
        </w:rPr>
        <w:t>:</w:t>
      </w:r>
    </w:p>
    <w:p w14:paraId="301B121C" w14:textId="77777777" w:rsidR="00730391" w:rsidRPr="00441DA2" w:rsidRDefault="00730391" w:rsidP="000231CD">
      <w:pPr>
        <w:pStyle w:val="ListParagraph"/>
        <w:numPr>
          <w:ilvl w:val="0"/>
          <w:numId w:val="24"/>
        </w:numPr>
        <w:tabs>
          <w:tab w:val="left" w:pos="426"/>
          <w:tab w:val="left" w:pos="709"/>
          <w:tab w:val="left" w:pos="993"/>
        </w:tabs>
        <w:spacing w:after="0" w:line="240" w:lineRule="auto"/>
        <w:ind w:left="0" w:right="-86" w:firstLine="709"/>
        <w:jc w:val="both"/>
        <w:rPr>
          <w:rFonts w:ascii="Times New Roman" w:hAnsi="Times New Roman" w:cs="Times New Roman"/>
          <w:color w:val="000000" w:themeColor="text1"/>
          <w:sz w:val="28"/>
          <w:szCs w:val="28"/>
        </w:rPr>
      </w:pPr>
      <w:r w:rsidRPr="00441DA2">
        <w:rPr>
          <w:rFonts w:ascii="Times New Roman" w:hAnsi="Times New Roman" w:cs="Times New Roman"/>
          <w:color w:val="000000" w:themeColor="text1"/>
          <w:sz w:val="28"/>
          <w:szCs w:val="28"/>
        </w:rPr>
        <w:t>Часть (8) статьи 2</w:t>
      </w:r>
      <w:r w:rsidRPr="00441DA2">
        <w:rPr>
          <w:rFonts w:ascii="Times New Roman" w:eastAsia="Times New Roman" w:hAnsi="Times New Roman" w:cs="Times New Roman"/>
          <w:color w:val="000000" w:themeColor="text1"/>
          <w:sz w:val="28"/>
          <w:szCs w:val="28"/>
          <w:lang w:eastAsia="ro-RO"/>
        </w:rPr>
        <w:t xml:space="preserve"> признать утратившей силу</w:t>
      </w:r>
      <w:r w:rsidRPr="00441DA2">
        <w:rPr>
          <w:rFonts w:ascii="Times New Roman" w:hAnsi="Times New Roman" w:cs="Times New Roman"/>
          <w:color w:val="000000" w:themeColor="text1"/>
          <w:sz w:val="28"/>
          <w:szCs w:val="28"/>
        </w:rPr>
        <w:t>.</w:t>
      </w:r>
    </w:p>
    <w:p w14:paraId="19928D19" w14:textId="77777777" w:rsidR="00730391" w:rsidRPr="00441DA2" w:rsidRDefault="00730391" w:rsidP="000231CD">
      <w:pPr>
        <w:pStyle w:val="ListParagraph"/>
        <w:numPr>
          <w:ilvl w:val="0"/>
          <w:numId w:val="24"/>
        </w:numPr>
        <w:tabs>
          <w:tab w:val="left" w:pos="426"/>
          <w:tab w:val="left" w:pos="709"/>
          <w:tab w:val="left" w:pos="993"/>
        </w:tabs>
        <w:spacing w:after="0" w:line="240" w:lineRule="auto"/>
        <w:ind w:left="0" w:right="-86" w:firstLine="709"/>
        <w:jc w:val="both"/>
        <w:rPr>
          <w:rFonts w:ascii="Times New Roman" w:hAnsi="Times New Roman" w:cs="Times New Roman"/>
          <w:color w:val="000000" w:themeColor="text1"/>
          <w:sz w:val="28"/>
          <w:szCs w:val="28"/>
        </w:rPr>
      </w:pPr>
      <w:r w:rsidRPr="00441DA2">
        <w:rPr>
          <w:rFonts w:ascii="Times New Roman" w:hAnsi="Times New Roman" w:cs="Times New Roman"/>
          <w:color w:val="000000" w:themeColor="text1"/>
          <w:sz w:val="28"/>
          <w:szCs w:val="28"/>
        </w:rPr>
        <w:t xml:space="preserve">Части (2) и (9) статьи 4 </w:t>
      </w:r>
      <w:r w:rsidRPr="00441DA2">
        <w:rPr>
          <w:rFonts w:ascii="Times New Roman" w:eastAsia="Times New Roman" w:hAnsi="Times New Roman" w:cs="Times New Roman"/>
          <w:color w:val="000000" w:themeColor="text1"/>
          <w:sz w:val="28"/>
          <w:szCs w:val="28"/>
          <w:lang w:eastAsia="ro-RO"/>
        </w:rPr>
        <w:t>признать утратившими силу</w:t>
      </w:r>
      <w:r w:rsidRPr="00441DA2">
        <w:rPr>
          <w:rFonts w:ascii="Times New Roman" w:hAnsi="Times New Roman" w:cs="Times New Roman"/>
          <w:color w:val="000000" w:themeColor="text1"/>
          <w:sz w:val="28"/>
          <w:szCs w:val="28"/>
        </w:rPr>
        <w:t>.</w:t>
      </w:r>
    </w:p>
    <w:p w14:paraId="263BB227" w14:textId="77777777" w:rsidR="00730391" w:rsidRPr="000231CD" w:rsidRDefault="00730391" w:rsidP="000231CD">
      <w:pPr>
        <w:ind w:right="-86"/>
        <w:rPr>
          <w:b/>
          <w:color w:val="000000" w:themeColor="text1"/>
          <w:sz w:val="28"/>
          <w:szCs w:val="28"/>
        </w:rPr>
      </w:pPr>
    </w:p>
    <w:p w14:paraId="5B2E533D" w14:textId="17D2230B" w:rsidR="00730391" w:rsidRPr="00441DA2" w:rsidRDefault="00730391" w:rsidP="007B7127">
      <w:pPr>
        <w:ind w:right="-86"/>
        <w:rPr>
          <w:color w:val="000000" w:themeColor="text1"/>
          <w:sz w:val="28"/>
          <w:szCs w:val="28"/>
        </w:rPr>
      </w:pPr>
      <w:r w:rsidRPr="00441DA2">
        <w:rPr>
          <w:b/>
          <w:color w:val="000000" w:themeColor="text1"/>
          <w:sz w:val="28"/>
          <w:szCs w:val="28"/>
        </w:rPr>
        <w:t>Ст.VI -</w:t>
      </w:r>
      <w:r w:rsidRPr="00441DA2">
        <w:rPr>
          <w:color w:val="000000" w:themeColor="text1"/>
          <w:sz w:val="28"/>
          <w:szCs w:val="28"/>
        </w:rPr>
        <w:t xml:space="preserve"> </w:t>
      </w:r>
      <w:r w:rsidRPr="00441DA2">
        <w:rPr>
          <w:bCs/>
          <w:sz w:val="28"/>
          <w:szCs w:val="28"/>
        </w:rPr>
        <w:t xml:space="preserve">Кодекс Республики Молдова о правонарушениях </w:t>
      </w:r>
      <w:hyperlink r:id="rId9" w:history="1">
        <w:r w:rsidRPr="007A18C6">
          <w:rPr>
            <w:rStyle w:val="Hyperlink"/>
            <w:color w:val="000000" w:themeColor="text1"/>
            <w:sz w:val="28"/>
            <w:szCs w:val="28"/>
            <w:u w:val="none"/>
          </w:rPr>
          <w:t xml:space="preserve"> №218/2008</w:t>
        </w:r>
      </w:hyperlink>
      <w:r w:rsidRPr="000231CD">
        <w:rPr>
          <w:color w:val="000000" w:themeColor="text1"/>
          <w:sz w:val="28"/>
          <w:szCs w:val="28"/>
          <w:u w:val="single"/>
        </w:rPr>
        <w:t xml:space="preserve"> </w:t>
      </w:r>
      <w:r w:rsidRPr="00441DA2">
        <w:rPr>
          <w:color w:val="000000" w:themeColor="text1"/>
          <w:sz w:val="28"/>
          <w:szCs w:val="28"/>
        </w:rPr>
        <w:t>(</w:t>
      </w:r>
      <w:r w:rsidR="000231CD">
        <w:rPr>
          <w:color w:val="000000" w:themeColor="text1"/>
          <w:sz w:val="28"/>
          <w:szCs w:val="28"/>
          <w:lang w:eastAsia="ro-RO"/>
        </w:rPr>
        <w:t xml:space="preserve">повторное опубликование: </w:t>
      </w:r>
      <w:r w:rsidR="000231CD">
        <w:rPr>
          <w:sz w:val="28"/>
          <w:szCs w:val="28"/>
        </w:rPr>
        <w:t>Официальный монитор Республики</w:t>
      </w:r>
      <w:r w:rsidR="000231CD">
        <w:rPr>
          <w:iCs/>
          <w:sz w:val="28"/>
          <w:szCs w:val="28"/>
        </w:rPr>
        <w:t xml:space="preserve"> Молдова</w:t>
      </w:r>
      <w:r w:rsidRPr="00441DA2">
        <w:rPr>
          <w:color w:val="000000" w:themeColor="text1"/>
          <w:sz w:val="28"/>
          <w:szCs w:val="28"/>
        </w:rPr>
        <w:t xml:space="preserve">, 2017, №.78–84, ст.100), </w:t>
      </w:r>
      <w:r w:rsidRPr="00441DA2">
        <w:rPr>
          <w:color w:val="000000" w:themeColor="text1"/>
          <w:sz w:val="28"/>
          <w:szCs w:val="28"/>
          <w:lang w:eastAsia="ro-RO"/>
        </w:rPr>
        <w:t>с последующими изменениями</w:t>
      </w:r>
      <w:r w:rsidRPr="00441DA2">
        <w:rPr>
          <w:color w:val="000000" w:themeColor="text1"/>
          <w:sz w:val="28"/>
          <w:szCs w:val="28"/>
        </w:rPr>
        <w:t>,</w:t>
      </w:r>
      <w:r w:rsidRPr="00441DA2">
        <w:rPr>
          <w:b/>
          <w:color w:val="000000" w:themeColor="text1"/>
          <w:sz w:val="28"/>
          <w:szCs w:val="28"/>
        </w:rPr>
        <w:t xml:space="preserve"> </w:t>
      </w:r>
      <w:r w:rsidRPr="00441DA2">
        <w:rPr>
          <w:color w:val="000000" w:themeColor="text1"/>
          <w:sz w:val="28"/>
          <w:szCs w:val="28"/>
          <w:lang w:eastAsia="ro-RO"/>
        </w:rPr>
        <w:t>внести следующие изменения</w:t>
      </w:r>
      <w:r w:rsidRPr="00441DA2">
        <w:rPr>
          <w:color w:val="000000" w:themeColor="text1"/>
          <w:sz w:val="28"/>
          <w:szCs w:val="28"/>
        </w:rPr>
        <w:t>:</w:t>
      </w:r>
    </w:p>
    <w:p w14:paraId="1B3C3988" w14:textId="26F530C2" w:rsidR="00730391" w:rsidRPr="00441DA2" w:rsidRDefault="00730391" w:rsidP="007A18C6">
      <w:pPr>
        <w:pStyle w:val="ListParagraph"/>
        <w:numPr>
          <w:ilvl w:val="0"/>
          <w:numId w:val="25"/>
        </w:numPr>
        <w:tabs>
          <w:tab w:val="left" w:pos="993"/>
        </w:tabs>
        <w:spacing w:after="0" w:line="240" w:lineRule="auto"/>
        <w:ind w:left="0" w:right="-86" w:firstLine="709"/>
        <w:jc w:val="both"/>
        <w:rPr>
          <w:rFonts w:ascii="Times New Roman" w:hAnsi="Times New Roman" w:cs="Times New Roman"/>
          <w:color w:val="000000" w:themeColor="text1"/>
          <w:sz w:val="28"/>
          <w:szCs w:val="28"/>
        </w:rPr>
      </w:pPr>
      <w:r w:rsidRPr="00441DA2">
        <w:rPr>
          <w:rFonts w:ascii="Times New Roman" w:hAnsi="Times New Roman" w:cs="Times New Roman"/>
          <w:color w:val="000000" w:themeColor="text1"/>
          <w:sz w:val="28"/>
          <w:szCs w:val="28"/>
        </w:rPr>
        <w:t xml:space="preserve"> В части (11) статьи 287 слова </w:t>
      </w:r>
      <w:r w:rsidR="000231CD">
        <w:rPr>
          <w:rFonts w:ascii="Times New Roman" w:hAnsi="Times New Roman" w:cs="Times New Roman"/>
          <w:color w:val="000000" w:themeColor="text1"/>
          <w:sz w:val="28"/>
          <w:szCs w:val="28"/>
        </w:rPr>
        <w:t>«</w:t>
      </w:r>
      <w:r w:rsidRPr="00441DA2">
        <w:rPr>
          <w:rFonts w:ascii="Times New Roman" w:hAnsi="Times New Roman" w:cs="Times New Roman"/>
          <w:color w:val="000000" w:themeColor="text1"/>
          <w:sz w:val="28"/>
          <w:szCs w:val="28"/>
        </w:rPr>
        <w:t>таможенное назначение</w:t>
      </w:r>
      <w:r w:rsidR="000231CD">
        <w:rPr>
          <w:rFonts w:ascii="Times New Roman" w:hAnsi="Times New Roman" w:cs="Times New Roman"/>
          <w:color w:val="000000" w:themeColor="text1"/>
          <w:sz w:val="28"/>
          <w:szCs w:val="28"/>
        </w:rPr>
        <w:t>»</w:t>
      </w:r>
      <w:r w:rsidRPr="00441DA2">
        <w:rPr>
          <w:rFonts w:ascii="Times New Roman" w:hAnsi="Times New Roman" w:cs="Times New Roman"/>
          <w:color w:val="000000" w:themeColor="text1"/>
          <w:sz w:val="28"/>
          <w:szCs w:val="28"/>
        </w:rPr>
        <w:t xml:space="preserve"> заменить словами </w:t>
      </w:r>
      <w:r w:rsidR="000231CD">
        <w:rPr>
          <w:rFonts w:ascii="Times New Roman" w:hAnsi="Times New Roman" w:cs="Times New Roman"/>
          <w:color w:val="000000" w:themeColor="text1"/>
          <w:sz w:val="28"/>
          <w:szCs w:val="28"/>
        </w:rPr>
        <w:t>«</w:t>
      </w:r>
      <w:r w:rsidRPr="00441DA2">
        <w:rPr>
          <w:rFonts w:ascii="Times New Roman" w:hAnsi="Times New Roman" w:cs="Times New Roman"/>
          <w:color w:val="000000" w:themeColor="text1"/>
          <w:sz w:val="28"/>
          <w:szCs w:val="28"/>
        </w:rPr>
        <w:t>таможенный режим</w:t>
      </w:r>
      <w:r w:rsidR="000231CD">
        <w:rPr>
          <w:rFonts w:ascii="Times New Roman" w:hAnsi="Times New Roman" w:cs="Times New Roman"/>
          <w:color w:val="000000" w:themeColor="text1"/>
          <w:sz w:val="28"/>
          <w:szCs w:val="28"/>
        </w:rPr>
        <w:t>»</w:t>
      </w:r>
      <w:r w:rsidRPr="00441DA2">
        <w:rPr>
          <w:rFonts w:ascii="Times New Roman" w:hAnsi="Times New Roman" w:cs="Times New Roman"/>
          <w:color w:val="000000" w:themeColor="text1"/>
          <w:sz w:val="28"/>
          <w:szCs w:val="28"/>
        </w:rPr>
        <w:t>.</w:t>
      </w:r>
    </w:p>
    <w:p w14:paraId="7077DF3C" w14:textId="275C549A" w:rsidR="00730391" w:rsidRPr="00441DA2" w:rsidRDefault="00730391" w:rsidP="007B7127">
      <w:pPr>
        <w:tabs>
          <w:tab w:val="left" w:pos="990"/>
        </w:tabs>
        <w:ind w:right="-86"/>
        <w:rPr>
          <w:color w:val="000000" w:themeColor="text1"/>
          <w:sz w:val="28"/>
          <w:szCs w:val="28"/>
        </w:rPr>
      </w:pPr>
      <w:r w:rsidRPr="00441DA2">
        <w:rPr>
          <w:b/>
          <w:color w:val="000000" w:themeColor="text1"/>
          <w:sz w:val="28"/>
          <w:szCs w:val="28"/>
        </w:rPr>
        <w:t>2.</w:t>
      </w:r>
      <w:r w:rsidRPr="00441DA2">
        <w:rPr>
          <w:color w:val="000000" w:themeColor="text1"/>
          <w:sz w:val="28"/>
          <w:szCs w:val="28"/>
        </w:rPr>
        <w:t xml:space="preserve"> В части (2) статьи 287</w:t>
      </w:r>
      <w:r w:rsidRPr="00441DA2">
        <w:rPr>
          <w:color w:val="000000" w:themeColor="text1"/>
          <w:sz w:val="28"/>
          <w:szCs w:val="28"/>
          <w:vertAlign w:val="superscript"/>
        </w:rPr>
        <w:t>2</w:t>
      </w:r>
      <w:r w:rsidRPr="00441DA2">
        <w:rPr>
          <w:color w:val="000000" w:themeColor="text1"/>
          <w:sz w:val="28"/>
          <w:szCs w:val="28"/>
        </w:rPr>
        <w:t xml:space="preserve"> слова </w:t>
      </w:r>
      <w:r w:rsidR="000231CD">
        <w:rPr>
          <w:color w:val="000000" w:themeColor="text1"/>
          <w:sz w:val="28"/>
          <w:szCs w:val="28"/>
        </w:rPr>
        <w:t>«</w:t>
      </w:r>
      <w:r w:rsidRPr="00441DA2">
        <w:rPr>
          <w:color w:val="000000" w:themeColor="text1"/>
          <w:sz w:val="28"/>
          <w:szCs w:val="28"/>
        </w:rPr>
        <w:t>таможенного обязательства</w:t>
      </w:r>
      <w:r w:rsidR="000231CD">
        <w:rPr>
          <w:color w:val="000000" w:themeColor="text1"/>
          <w:sz w:val="28"/>
          <w:szCs w:val="28"/>
        </w:rPr>
        <w:t>»</w:t>
      </w:r>
      <w:r w:rsidRPr="00441DA2">
        <w:rPr>
          <w:color w:val="000000" w:themeColor="text1"/>
          <w:sz w:val="28"/>
          <w:szCs w:val="28"/>
        </w:rPr>
        <w:t xml:space="preserve"> заменить словами </w:t>
      </w:r>
      <w:r w:rsidR="000231CD">
        <w:rPr>
          <w:color w:val="000000" w:themeColor="text1"/>
          <w:sz w:val="28"/>
          <w:szCs w:val="28"/>
        </w:rPr>
        <w:t>«</w:t>
      </w:r>
      <w:r w:rsidRPr="00441DA2">
        <w:rPr>
          <w:color w:val="000000" w:themeColor="text1"/>
          <w:sz w:val="28"/>
          <w:szCs w:val="28"/>
        </w:rPr>
        <w:t>таможенной задолженности</w:t>
      </w:r>
      <w:r w:rsidR="000231CD">
        <w:rPr>
          <w:color w:val="000000" w:themeColor="text1"/>
          <w:sz w:val="28"/>
          <w:szCs w:val="28"/>
        </w:rPr>
        <w:t>»</w:t>
      </w:r>
      <w:r w:rsidRPr="00441DA2">
        <w:rPr>
          <w:color w:val="000000" w:themeColor="text1"/>
          <w:sz w:val="28"/>
          <w:szCs w:val="28"/>
        </w:rPr>
        <w:t>.</w:t>
      </w:r>
    </w:p>
    <w:p w14:paraId="41BBEFEA" w14:textId="7F38395E" w:rsidR="00730391" w:rsidRPr="00441DA2" w:rsidRDefault="00730391" w:rsidP="007B7127">
      <w:pPr>
        <w:tabs>
          <w:tab w:val="left" w:pos="426"/>
          <w:tab w:val="left" w:pos="990"/>
        </w:tabs>
        <w:ind w:right="-86"/>
        <w:rPr>
          <w:color w:val="000000" w:themeColor="text1"/>
          <w:sz w:val="28"/>
          <w:szCs w:val="28"/>
        </w:rPr>
      </w:pPr>
      <w:r w:rsidRPr="00441DA2">
        <w:rPr>
          <w:b/>
          <w:color w:val="000000" w:themeColor="text1"/>
          <w:sz w:val="28"/>
          <w:szCs w:val="28"/>
        </w:rPr>
        <w:t xml:space="preserve">3. </w:t>
      </w:r>
      <w:r w:rsidRPr="00441DA2">
        <w:rPr>
          <w:color w:val="000000" w:themeColor="text1"/>
          <w:sz w:val="28"/>
          <w:szCs w:val="28"/>
        </w:rPr>
        <w:t xml:space="preserve">Статью 403 дополнить частью (3) </w:t>
      </w:r>
      <w:r w:rsidRPr="00441DA2">
        <w:rPr>
          <w:color w:val="000000" w:themeColor="text1"/>
          <w:sz w:val="28"/>
          <w:szCs w:val="28"/>
          <w:lang w:eastAsia="ro-RO"/>
        </w:rPr>
        <w:t>следующего содержания</w:t>
      </w:r>
      <w:r w:rsidRPr="00441DA2">
        <w:rPr>
          <w:color w:val="000000" w:themeColor="text1"/>
          <w:sz w:val="28"/>
          <w:szCs w:val="28"/>
        </w:rPr>
        <w:t>:</w:t>
      </w:r>
    </w:p>
    <w:p w14:paraId="61EFCC3B" w14:textId="1C264E6C" w:rsidR="00730391" w:rsidRPr="00441DA2" w:rsidRDefault="00730391" w:rsidP="007B7127">
      <w:pPr>
        <w:tabs>
          <w:tab w:val="left" w:pos="426"/>
        </w:tabs>
        <w:ind w:right="-86"/>
        <w:rPr>
          <w:color w:val="000000" w:themeColor="text1"/>
          <w:sz w:val="28"/>
          <w:szCs w:val="28"/>
        </w:rPr>
      </w:pPr>
      <w:r w:rsidRPr="00441DA2">
        <w:rPr>
          <w:color w:val="000000" w:themeColor="text1"/>
          <w:sz w:val="28"/>
          <w:szCs w:val="28"/>
        </w:rPr>
        <w:t xml:space="preserve"> </w:t>
      </w:r>
      <w:r w:rsidR="000231CD">
        <w:rPr>
          <w:color w:val="000000" w:themeColor="text1"/>
          <w:sz w:val="28"/>
          <w:szCs w:val="28"/>
        </w:rPr>
        <w:t>«</w:t>
      </w:r>
      <w:r w:rsidRPr="00441DA2">
        <w:rPr>
          <w:color w:val="000000" w:themeColor="text1"/>
          <w:sz w:val="28"/>
          <w:szCs w:val="28"/>
        </w:rPr>
        <w:t>(3) Имеют право рассматривать дела о правонарушениях и применять санкции в пределах компетенции за правонарушения, предусмотренные частями (1), (3), (6), (8), (16)-(18) статьи 287, в случае согласия нарушителя с применением процедур, предусмотренных статьями 447 и 451</w:t>
      </w:r>
      <w:r w:rsidRPr="00441DA2">
        <w:rPr>
          <w:color w:val="000000" w:themeColor="text1"/>
          <w:sz w:val="28"/>
          <w:szCs w:val="28"/>
          <w:vertAlign w:val="superscript"/>
        </w:rPr>
        <w:t>1</w:t>
      </w:r>
      <w:r w:rsidRPr="00441DA2">
        <w:rPr>
          <w:color w:val="000000" w:themeColor="text1"/>
          <w:sz w:val="28"/>
          <w:szCs w:val="28"/>
        </w:rPr>
        <w:t xml:space="preserve"> </w:t>
      </w:r>
      <w:r w:rsidRPr="00441DA2">
        <w:rPr>
          <w:bCs/>
          <w:sz w:val="28"/>
          <w:szCs w:val="28"/>
        </w:rPr>
        <w:t xml:space="preserve">Кодекса Республики Молдова о правонарушениях, </w:t>
      </w:r>
      <w:r w:rsidRPr="00441DA2">
        <w:rPr>
          <w:color w:val="000000" w:themeColor="text1"/>
          <w:sz w:val="28"/>
          <w:szCs w:val="28"/>
        </w:rPr>
        <w:t xml:space="preserve"> должностные лица таможенных органов Таможенной Службы, наделенные такими обязанностями согласно должностной инструкции. Номенклатура функций и компетенций по рассмотрению случаев правонарушений и применению санкций утверждается приказом директора Таможенной службы.</w:t>
      </w:r>
      <w:r w:rsidR="000231CD">
        <w:rPr>
          <w:color w:val="000000" w:themeColor="text1"/>
          <w:sz w:val="28"/>
          <w:szCs w:val="28"/>
        </w:rPr>
        <w:t>»</w:t>
      </w:r>
      <w:r w:rsidRPr="00441DA2">
        <w:rPr>
          <w:color w:val="000000" w:themeColor="text1"/>
          <w:sz w:val="28"/>
          <w:szCs w:val="28"/>
        </w:rPr>
        <w:t>.</w:t>
      </w:r>
    </w:p>
    <w:p w14:paraId="477AE6AC" w14:textId="77777777" w:rsidR="00730391" w:rsidRPr="00441DA2" w:rsidRDefault="00730391" w:rsidP="007B7127">
      <w:pPr>
        <w:tabs>
          <w:tab w:val="left" w:pos="540"/>
        </w:tabs>
        <w:ind w:right="-86"/>
        <w:rPr>
          <w:color w:val="000000" w:themeColor="text1"/>
          <w:sz w:val="28"/>
          <w:szCs w:val="28"/>
        </w:rPr>
      </w:pPr>
    </w:p>
    <w:p w14:paraId="50F03C42" w14:textId="56BEEF50" w:rsidR="00730391" w:rsidRDefault="00730391" w:rsidP="007B7127">
      <w:pPr>
        <w:ind w:right="-86"/>
        <w:rPr>
          <w:sz w:val="28"/>
          <w:szCs w:val="28"/>
        </w:rPr>
      </w:pPr>
      <w:r w:rsidRPr="00441DA2">
        <w:rPr>
          <w:b/>
          <w:bCs/>
          <w:color w:val="000000" w:themeColor="text1"/>
          <w:sz w:val="28"/>
          <w:szCs w:val="28"/>
        </w:rPr>
        <w:t>Ст.</w:t>
      </w:r>
      <w:r w:rsidR="007A18C6">
        <w:rPr>
          <w:b/>
          <w:bCs/>
          <w:color w:val="000000" w:themeColor="text1"/>
          <w:sz w:val="28"/>
          <w:szCs w:val="28"/>
        </w:rPr>
        <w:t xml:space="preserve"> </w:t>
      </w:r>
      <w:r w:rsidRPr="00441DA2">
        <w:rPr>
          <w:b/>
          <w:bCs/>
          <w:color w:val="000000" w:themeColor="text1"/>
          <w:sz w:val="28"/>
          <w:szCs w:val="28"/>
        </w:rPr>
        <w:t xml:space="preserve">VII. </w:t>
      </w:r>
      <w:r w:rsidR="007A18C6">
        <w:rPr>
          <w:color w:val="000000" w:themeColor="text1"/>
          <w:sz w:val="28"/>
          <w:szCs w:val="28"/>
        </w:rPr>
        <w:t>–</w:t>
      </w:r>
      <w:r w:rsidRPr="00441DA2">
        <w:rPr>
          <w:color w:val="000000" w:themeColor="text1"/>
          <w:sz w:val="28"/>
          <w:szCs w:val="28"/>
        </w:rPr>
        <w:t xml:space="preserve"> </w:t>
      </w:r>
      <w:r w:rsidRPr="00441DA2">
        <w:rPr>
          <w:sz w:val="28"/>
          <w:szCs w:val="28"/>
        </w:rPr>
        <w:t>В приложении № 1</w:t>
      </w:r>
      <w:r w:rsidR="007A18C6">
        <w:rPr>
          <w:sz w:val="28"/>
          <w:szCs w:val="28"/>
        </w:rPr>
        <w:t>,</w:t>
      </w:r>
      <w:r w:rsidRPr="00441DA2">
        <w:rPr>
          <w:sz w:val="28"/>
          <w:szCs w:val="28"/>
        </w:rPr>
        <w:t xml:space="preserve"> раздел II Закона №160/2011 о регулировании предпринимательской деятельности путем </w:t>
      </w:r>
      <w:r w:rsidRPr="00441DA2">
        <w:rPr>
          <w:bCs/>
          <w:sz w:val="28"/>
          <w:szCs w:val="28"/>
        </w:rPr>
        <w:t>разрешения</w:t>
      </w:r>
      <w:r w:rsidRPr="00441DA2">
        <w:rPr>
          <w:sz w:val="28"/>
          <w:szCs w:val="28"/>
        </w:rPr>
        <w:t xml:space="preserve"> (</w:t>
      </w:r>
      <w:r w:rsidR="007A18C6">
        <w:rPr>
          <w:sz w:val="28"/>
          <w:szCs w:val="28"/>
        </w:rPr>
        <w:t>Официальный монитор Республики</w:t>
      </w:r>
      <w:r w:rsidR="007A18C6">
        <w:rPr>
          <w:iCs/>
          <w:sz w:val="28"/>
          <w:szCs w:val="28"/>
        </w:rPr>
        <w:t xml:space="preserve"> Молдова</w:t>
      </w:r>
      <w:r w:rsidRPr="00441DA2">
        <w:rPr>
          <w:sz w:val="28"/>
          <w:szCs w:val="28"/>
        </w:rPr>
        <w:t>, 2011 г., №</w:t>
      </w:r>
      <w:r w:rsidR="007A18C6">
        <w:rPr>
          <w:sz w:val="28"/>
          <w:szCs w:val="28"/>
        </w:rPr>
        <w:t xml:space="preserve"> </w:t>
      </w:r>
      <w:r w:rsidRPr="00441DA2">
        <w:rPr>
          <w:sz w:val="28"/>
          <w:szCs w:val="28"/>
        </w:rPr>
        <w:t xml:space="preserve">170–175, ст.494), с последующими изменениями, </w:t>
      </w:r>
      <w:r w:rsidR="007A18C6">
        <w:rPr>
          <w:sz w:val="28"/>
          <w:szCs w:val="28"/>
        </w:rPr>
        <w:t>позицию</w:t>
      </w:r>
      <w:r w:rsidRPr="00441DA2">
        <w:rPr>
          <w:sz w:val="28"/>
          <w:szCs w:val="28"/>
        </w:rPr>
        <w:t xml:space="preserve"> 11 </w:t>
      </w:r>
      <w:r w:rsidRPr="00441DA2">
        <w:rPr>
          <w:color w:val="000000" w:themeColor="text1"/>
          <w:sz w:val="28"/>
          <w:szCs w:val="28"/>
          <w:lang w:eastAsia="ro-RO"/>
        </w:rPr>
        <w:t>признать утративш</w:t>
      </w:r>
      <w:r w:rsidR="007A18C6">
        <w:rPr>
          <w:color w:val="000000" w:themeColor="text1"/>
          <w:sz w:val="28"/>
          <w:szCs w:val="28"/>
          <w:lang w:eastAsia="ro-RO"/>
        </w:rPr>
        <w:t>ей</w:t>
      </w:r>
      <w:r w:rsidRPr="00441DA2">
        <w:rPr>
          <w:color w:val="000000" w:themeColor="text1"/>
          <w:sz w:val="28"/>
          <w:szCs w:val="28"/>
          <w:lang w:eastAsia="ro-RO"/>
        </w:rPr>
        <w:t xml:space="preserve"> силу</w:t>
      </w:r>
      <w:r w:rsidRPr="00441DA2">
        <w:rPr>
          <w:sz w:val="28"/>
          <w:szCs w:val="28"/>
        </w:rPr>
        <w:t>.</w:t>
      </w:r>
    </w:p>
    <w:p w14:paraId="200320E7" w14:textId="77777777" w:rsidR="007A18C6" w:rsidRPr="00441DA2" w:rsidRDefault="007A18C6" w:rsidP="007B7127">
      <w:pPr>
        <w:ind w:right="-86"/>
        <w:rPr>
          <w:sz w:val="28"/>
          <w:szCs w:val="28"/>
        </w:rPr>
      </w:pPr>
    </w:p>
    <w:p w14:paraId="2B449FC5" w14:textId="6F65DF35" w:rsidR="00730391" w:rsidRPr="00441DA2" w:rsidRDefault="00730391" w:rsidP="007B7127">
      <w:pPr>
        <w:tabs>
          <w:tab w:val="left" w:pos="180"/>
          <w:tab w:val="left" w:pos="720"/>
          <w:tab w:val="left" w:pos="990"/>
          <w:tab w:val="left" w:pos="1170"/>
        </w:tabs>
        <w:ind w:right="-86"/>
        <w:rPr>
          <w:color w:val="000000" w:themeColor="text1"/>
          <w:sz w:val="28"/>
          <w:szCs w:val="28"/>
          <w:lang w:eastAsia="ro-RO"/>
        </w:rPr>
      </w:pPr>
      <w:r w:rsidRPr="00441DA2">
        <w:rPr>
          <w:b/>
          <w:bCs/>
          <w:sz w:val="28"/>
          <w:szCs w:val="28"/>
          <w:lang w:eastAsia="en-GB"/>
        </w:rPr>
        <w:t>Ст.</w:t>
      </w:r>
      <w:r w:rsidR="007A18C6">
        <w:rPr>
          <w:b/>
          <w:bCs/>
          <w:sz w:val="28"/>
          <w:szCs w:val="28"/>
          <w:lang w:eastAsia="en-GB"/>
        </w:rPr>
        <w:t xml:space="preserve"> </w:t>
      </w:r>
      <w:r w:rsidRPr="00441DA2">
        <w:rPr>
          <w:b/>
          <w:bCs/>
          <w:sz w:val="28"/>
          <w:szCs w:val="28"/>
          <w:lang w:eastAsia="en-GB"/>
        </w:rPr>
        <w:t>VIII.</w:t>
      </w:r>
      <w:r w:rsidRPr="00441DA2">
        <w:rPr>
          <w:sz w:val="28"/>
          <w:szCs w:val="28"/>
          <w:lang w:eastAsia="en-GB"/>
        </w:rPr>
        <w:t xml:space="preserve"> – </w:t>
      </w:r>
      <w:r w:rsidRPr="00441DA2">
        <w:rPr>
          <w:color w:val="000000" w:themeColor="text1"/>
          <w:sz w:val="28"/>
          <w:szCs w:val="28"/>
          <w:lang w:eastAsia="ro-RO"/>
        </w:rPr>
        <w:t>В Таможенный кодекс Республики Молдова №</w:t>
      </w:r>
      <w:r w:rsidR="007A18C6">
        <w:rPr>
          <w:color w:val="000000" w:themeColor="text1"/>
          <w:sz w:val="28"/>
          <w:szCs w:val="28"/>
          <w:lang w:eastAsia="ro-RO"/>
        </w:rPr>
        <w:t xml:space="preserve"> </w:t>
      </w:r>
      <w:r w:rsidRPr="00441DA2">
        <w:rPr>
          <w:color w:val="000000" w:themeColor="text1"/>
          <w:sz w:val="28"/>
          <w:szCs w:val="28"/>
          <w:lang w:eastAsia="ro-RO"/>
        </w:rPr>
        <w:t>9</w:t>
      </w:r>
      <w:r w:rsidR="007A18C6">
        <w:rPr>
          <w:color w:val="000000" w:themeColor="text1"/>
          <w:sz w:val="28"/>
          <w:szCs w:val="28"/>
          <w:lang w:eastAsia="ro-RO"/>
        </w:rPr>
        <w:t>5</w:t>
      </w:r>
      <w:r w:rsidRPr="00441DA2">
        <w:rPr>
          <w:color w:val="000000" w:themeColor="text1"/>
          <w:sz w:val="28"/>
          <w:szCs w:val="28"/>
          <w:lang w:eastAsia="ro-RO"/>
        </w:rPr>
        <w:t>/2021 (Официальный монитор Республики Молдова, 2021</w:t>
      </w:r>
      <w:r w:rsidR="007A18C6">
        <w:rPr>
          <w:color w:val="000000" w:themeColor="text1"/>
          <w:sz w:val="28"/>
          <w:szCs w:val="28"/>
          <w:lang w:eastAsia="ro-RO"/>
        </w:rPr>
        <w:t xml:space="preserve"> г.</w:t>
      </w:r>
      <w:r w:rsidRPr="00441DA2">
        <w:rPr>
          <w:color w:val="000000" w:themeColor="text1"/>
          <w:sz w:val="28"/>
          <w:szCs w:val="28"/>
          <w:lang w:eastAsia="ro-RO"/>
        </w:rPr>
        <w:t xml:space="preserve">, </w:t>
      </w:r>
      <w:r w:rsidRPr="00441DA2">
        <w:rPr>
          <w:sz w:val="28"/>
          <w:szCs w:val="28"/>
          <w:lang w:eastAsia="en-GB"/>
        </w:rPr>
        <w:t xml:space="preserve">№ </w:t>
      </w:r>
      <w:r w:rsidRPr="00441DA2">
        <w:rPr>
          <w:color w:val="000000" w:themeColor="text1"/>
          <w:sz w:val="28"/>
          <w:szCs w:val="28"/>
          <w:lang w:eastAsia="ro-RO"/>
        </w:rPr>
        <w:t>219–225</w:t>
      </w:r>
      <w:r w:rsidRPr="00441DA2">
        <w:rPr>
          <w:sz w:val="28"/>
          <w:szCs w:val="28"/>
          <w:lang w:eastAsia="en-GB"/>
        </w:rPr>
        <w:t>, ст.</w:t>
      </w:r>
      <w:r w:rsidRPr="00441DA2">
        <w:rPr>
          <w:color w:val="000000" w:themeColor="text1"/>
          <w:sz w:val="28"/>
          <w:szCs w:val="28"/>
          <w:lang w:eastAsia="ro-RO"/>
        </w:rPr>
        <w:t xml:space="preserve"> 238), с последующими изменениями, внести следующие изменения:</w:t>
      </w:r>
    </w:p>
    <w:p w14:paraId="02B222B6" w14:textId="1F1ACA00" w:rsidR="00730391" w:rsidRPr="00441DA2" w:rsidRDefault="00730391" w:rsidP="007B7127">
      <w:pPr>
        <w:numPr>
          <w:ilvl w:val="0"/>
          <w:numId w:val="26"/>
        </w:numPr>
        <w:tabs>
          <w:tab w:val="left" w:pos="180"/>
          <w:tab w:val="left" w:pos="720"/>
          <w:tab w:val="left" w:pos="810"/>
          <w:tab w:val="left" w:pos="990"/>
          <w:tab w:val="left" w:pos="1170"/>
        </w:tabs>
        <w:ind w:left="0" w:right="-86" w:firstLine="709"/>
        <w:contextualSpacing/>
        <w:rPr>
          <w:color w:val="000000" w:themeColor="text1"/>
          <w:sz w:val="28"/>
          <w:szCs w:val="28"/>
          <w:lang w:eastAsia="ro-RO"/>
        </w:rPr>
      </w:pPr>
      <w:r w:rsidRPr="00441DA2">
        <w:rPr>
          <w:sz w:val="28"/>
          <w:szCs w:val="28"/>
          <w:lang w:eastAsia="en-GB"/>
        </w:rPr>
        <w:t>В тексте</w:t>
      </w:r>
      <w:r w:rsidRPr="00441DA2">
        <w:rPr>
          <w:sz w:val="28"/>
          <w:szCs w:val="28"/>
        </w:rPr>
        <w:t xml:space="preserve"> </w:t>
      </w:r>
      <w:r w:rsidR="007A18C6" w:rsidRPr="00441DA2">
        <w:rPr>
          <w:color w:val="000000" w:themeColor="text1"/>
          <w:sz w:val="28"/>
          <w:szCs w:val="28"/>
          <w:lang w:eastAsia="ro-RO"/>
        </w:rPr>
        <w:t>кодекс</w:t>
      </w:r>
      <w:r w:rsidR="007A18C6" w:rsidRPr="00441DA2">
        <w:rPr>
          <w:sz w:val="28"/>
          <w:szCs w:val="28"/>
          <w:lang w:eastAsia="en-GB"/>
        </w:rPr>
        <w:t>а</w:t>
      </w:r>
      <w:r w:rsidRPr="00441DA2">
        <w:rPr>
          <w:sz w:val="28"/>
          <w:szCs w:val="28"/>
          <w:lang w:eastAsia="en-GB"/>
        </w:rPr>
        <w:t xml:space="preserve"> слова </w:t>
      </w:r>
      <w:r w:rsidR="000231CD">
        <w:rPr>
          <w:sz w:val="28"/>
          <w:szCs w:val="28"/>
          <w:lang w:eastAsia="en-GB"/>
        </w:rPr>
        <w:t>«</w:t>
      </w:r>
      <w:r w:rsidRPr="00441DA2">
        <w:rPr>
          <w:sz w:val="28"/>
          <w:szCs w:val="28"/>
        </w:rPr>
        <w:t>таможенной задолженности, пеней и материальных санкций</w:t>
      </w:r>
      <w:r w:rsidR="000231CD">
        <w:rPr>
          <w:sz w:val="28"/>
          <w:szCs w:val="28"/>
          <w:lang w:eastAsia="en-GB"/>
        </w:rPr>
        <w:t>»</w:t>
      </w:r>
      <w:r w:rsidRPr="00441DA2">
        <w:rPr>
          <w:sz w:val="28"/>
          <w:szCs w:val="28"/>
        </w:rPr>
        <w:t xml:space="preserve"> </w:t>
      </w:r>
      <w:r w:rsidRPr="00441DA2">
        <w:rPr>
          <w:sz w:val="28"/>
          <w:szCs w:val="28"/>
          <w:lang w:eastAsia="en-GB"/>
        </w:rPr>
        <w:t xml:space="preserve">заменить словами </w:t>
      </w:r>
      <w:r w:rsidR="000231CD">
        <w:rPr>
          <w:sz w:val="28"/>
          <w:szCs w:val="28"/>
          <w:lang w:eastAsia="en-GB"/>
        </w:rPr>
        <w:t>«</w:t>
      </w:r>
      <w:r w:rsidRPr="00441DA2">
        <w:rPr>
          <w:sz w:val="28"/>
          <w:szCs w:val="28"/>
        </w:rPr>
        <w:t>таможенной задолженности, пеней, штрафов и себестоимости товара</w:t>
      </w:r>
      <w:r w:rsidR="000231CD">
        <w:rPr>
          <w:sz w:val="28"/>
          <w:szCs w:val="28"/>
          <w:lang w:eastAsia="en-GB"/>
        </w:rPr>
        <w:t>»</w:t>
      </w:r>
      <w:r w:rsidRPr="00441DA2">
        <w:rPr>
          <w:sz w:val="28"/>
          <w:szCs w:val="28"/>
          <w:lang w:eastAsia="en-GB"/>
        </w:rPr>
        <w:t xml:space="preserve"> в соответствующей грамматической форме.</w:t>
      </w:r>
    </w:p>
    <w:p w14:paraId="06EA40F1" w14:textId="77777777" w:rsidR="00730391" w:rsidRPr="00441DA2" w:rsidRDefault="00730391" w:rsidP="007B7127">
      <w:pPr>
        <w:numPr>
          <w:ilvl w:val="0"/>
          <w:numId w:val="26"/>
        </w:numPr>
        <w:tabs>
          <w:tab w:val="left" w:pos="180"/>
          <w:tab w:val="left" w:pos="720"/>
          <w:tab w:val="left" w:pos="810"/>
          <w:tab w:val="left" w:pos="990"/>
          <w:tab w:val="left" w:pos="1170"/>
        </w:tabs>
        <w:ind w:left="0" w:right="-86" w:firstLine="709"/>
        <w:contextualSpacing/>
        <w:rPr>
          <w:color w:val="000000" w:themeColor="text1"/>
          <w:sz w:val="28"/>
          <w:szCs w:val="28"/>
          <w:lang w:eastAsia="ro-RO"/>
        </w:rPr>
      </w:pPr>
      <w:r w:rsidRPr="00441DA2">
        <w:rPr>
          <w:sz w:val="28"/>
          <w:szCs w:val="28"/>
          <w:lang w:eastAsia="en-GB"/>
        </w:rPr>
        <w:t>В статье 5:</w:t>
      </w:r>
    </w:p>
    <w:p w14:paraId="63CA0018" w14:textId="77777777" w:rsidR="00730391" w:rsidRPr="00441DA2" w:rsidRDefault="00730391" w:rsidP="007B7127">
      <w:pPr>
        <w:tabs>
          <w:tab w:val="left" w:pos="180"/>
          <w:tab w:val="left" w:pos="720"/>
          <w:tab w:val="left" w:pos="990"/>
          <w:tab w:val="left" w:pos="1170"/>
        </w:tabs>
        <w:ind w:right="-86"/>
        <w:rPr>
          <w:sz w:val="28"/>
          <w:szCs w:val="28"/>
          <w:lang w:eastAsia="en-GB"/>
        </w:rPr>
      </w:pPr>
      <w:r w:rsidRPr="00441DA2">
        <w:rPr>
          <w:sz w:val="28"/>
          <w:szCs w:val="28"/>
          <w:lang w:eastAsia="en-GB"/>
        </w:rPr>
        <w:t xml:space="preserve">дополнить часть пунктам </w:t>
      </w:r>
      <w:r w:rsidRPr="00441DA2">
        <w:rPr>
          <w:color w:val="000000" w:themeColor="text1"/>
          <w:sz w:val="28"/>
          <w:szCs w:val="28"/>
        </w:rPr>
        <w:t>8</w:t>
      </w:r>
      <w:r w:rsidRPr="00441DA2">
        <w:rPr>
          <w:color w:val="000000" w:themeColor="text1"/>
          <w:sz w:val="28"/>
          <w:szCs w:val="28"/>
          <w:vertAlign w:val="superscript"/>
        </w:rPr>
        <w:t>1</w:t>
      </w:r>
      <w:r w:rsidRPr="00441DA2">
        <w:rPr>
          <w:sz w:val="28"/>
          <w:szCs w:val="28"/>
          <w:lang w:eastAsia="en-GB"/>
        </w:rPr>
        <w:t>) следующего содержания</w:t>
      </w:r>
      <w:r w:rsidRPr="00441DA2">
        <w:rPr>
          <w:color w:val="000000" w:themeColor="text1"/>
          <w:sz w:val="28"/>
          <w:szCs w:val="28"/>
        </w:rPr>
        <w:t>:</w:t>
      </w:r>
    </w:p>
    <w:p w14:paraId="57727F6F" w14:textId="29998515" w:rsidR="00730391" w:rsidRPr="00441DA2" w:rsidRDefault="007A18C6" w:rsidP="007B7127">
      <w:pPr>
        <w:tabs>
          <w:tab w:val="left" w:pos="180"/>
          <w:tab w:val="left" w:pos="720"/>
          <w:tab w:val="left" w:pos="990"/>
          <w:tab w:val="left" w:pos="1170"/>
        </w:tabs>
        <w:ind w:right="-86"/>
        <w:rPr>
          <w:sz w:val="28"/>
          <w:szCs w:val="28"/>
          <w:lang w:eastAsia="en-GB"/>
        </w:rPr>
      </w:pPr>
      <w:r>
        <w:rPr>
          <w:color w:val="000000" w:themeColor="text1"/>
          <w:sz w:val="28"/>
          <w:szCs w:val="28"/>
        </w:rPr>
        <w:lastRenderedPageBreak/>
        <w:t>«</w:t>
      </w:r>
      <w:r w:rsidR="00730391" w:rsidRPr="00441DA2">
        <w:rPr>
          <w:color w:val="000000" w:themeColor="text1"/>
          <w:sz w:val="28"/>
          <w:szCs w:val="28"/>
        </w:rPr>
        <w:t>8</w:t>
      </w:r>
      <w:r w:rsidR="00730391" w:rsidRPr="00441DA2">
        <w:rPr>
          <w:color w:val="000000" w:themeColor="text1"/>
          <w:sz w:val="28"/>
          <w:szCs w:val="28"/>
          <w:vertAlign w:val="superscript"/>
        </w:rPr>
        <w:t>1</w:t>
      </w:r>
      <w:r w:rsidR="00730391" w:rsidRPr="00441DA2">
        <w:rPr>
          <w:color w:val="000000" w:themeColor="text1"/>
          <w:sz w:val="28"/>
          <w:szCs w:val="28"/>
        </w:rPr>
        <w:t>)</w:t>
      </w:r>
      <w:r w:rsidR="00730391" w:rsidRPr="00441DA2">
        <w:rPr>
          <w:i/>
          <w:color w:val="000000" w:themeColor="text1"/>
          <w:sz w:val="28"/>
          <w:szCs w:val="28"/>
        </w:rPr>
        <w:t xml:space="preserve"> коридор </w:t>
      </w:r>
      <w:r w:rsidR="00730391" w:rsidRPr="00441DA2">
        <w:rPr>
          <w:i/>
          <w:sz w:val="28"/>
          <w:szCs w:val="28"/>
          <w:lang w:eastAsia="en-GB"/>
        </w:rPr>
        <w:t>таможенного  контроля</w:t>
      </w:r>
      <w:r w:rsidR="00730391" w:rsidRPr="00441DA2">
        <w:rPr>
          <w:sz w:val="28"/>
          <w:szCs w:val="28"/>
          <w:lang w:eastAsia="en-GB"/>
        </w:rPr>
        <w:t xml:space="preserve"> </w:t>
      </w:r>
      <w:r w:rsidR="00730391" w:rsidRPr="00441DA2">
        <w:rPr>
          <w:color w:val="000000" w:themeColor="text1"/>
          <w:sz w:val="28"/>
          <w:szCs w:val="28"/>
        </w:rPr>
        <w:t xml:space="preserve">– автоматизированная схема на основе анализа риска, </w:t>
      </w:r>
      <w:r w:rsidR="00730391" w:rsidRPr="00441DA2">
        <w:rPr>
          <w:sz w:val="28"/>
          <w:szCs w:val="28"/>
          <w:lang w:eastAsia="en-GB"/>
        </w:rPr>
        <w:t>за которым должна последовать таможенная декларация в процессе таможенного контроля.</w:t>
      </w:r>
      <w:r w:rsidR="00730391" w:rsidRPr="00441DA2">
        <w:rPr>
          <w:sz w:val="28"/>
          <w:szCs w:val="28"/>
        </w:rPr>
        <w:t xml:space="preserve"> </w:t>
      </w:r>
      <w:r w:rsidR="00730391" w:rsidRPr="00441DA2">
        <w:rPr>
          <w:sz w:val="28"/>
          <w:szCs w:val="28"/>
          <w:lang w:eastAsia="en-GB"/>
        </w:rPr>
        <w:t>Каждый коридор представляет собой уровень контроля, который должен применяться к таможенной декларации, а именно:</w:t>
      </w:r>
    </w:p>
    <w:p w14:paraId="5E8FB75D" w14:textId="77777777" w:rsidR="00730391" w:rsidRPr="00441DA2" w:rsidRDefault="00730391" w:rsidP="007B7127">
      <w:pPr>
        <w:tabs>
          <w:tab w:val="left" w:pos="180"/>
          <w:tab w:val="left" w:pos="720"/>
          <w:tab w:val="left" w:pos="990"/>
          <w:tab w:val="left" w:pos="1170"/>
        </w:tabs>
        <w:ind w:right="-86"/>
        <w:rPr>
          <w:sz w:val="28"/>
          <w:szCs w:val="28"/>
          <w:lang w:eastAsia="en-GB"/>
        </w:rPr>
      </w:pPr>
      <w:r w:rsidRPr="00441DA2">
        <w:rPr>
          <w:sz w:val="28"/>
          <w:szCs w:val="28"/>
          <w:lang w:eastAsia="en-GB"/>
        </w:rPr>
        <w:t>- зеленый коридор - коридор таможенного контроля, позволяющий осуществить выпуск товара без проведения документального и физического контроля;</w:t>
      </w:r>
    </w:p>
    <w:p w14:paraId="4A7A5628" w14:textId="77777777" w:rsidR="00730391" w:rsidRPr="00441DA2" w:rsidRDefault="00730391" w:rsidP="007B7127">
      <w:pPr>
        <w:tabs>
          <w:tab w:val="left" w:pos="180"/>
          <w:tab w:val="left" w:pos="720"/>
          <w:tab w:val="left" w:pos="990"/>
          <w:tab w:val="left" w:pos="1170"/>
        </w:tabs>
        <w:ind w:right="-86"/>
        <w:rPr>
          <w:color w:val="000000" w:themeColor="text1"/>
          <w:sz w:val="28"/>
          <w:szCs w:val="28"/>
        </w:rPr>
      </w:pPr>
      <w:r w:rsidRPr="00441DA2">
        <w:rPr>
          <w:sz w:val="28"/>
          <w:szCs w:val="28"/>
          <w:lang w:eastAsia="en-GB"/>
        </w:rPr>
        <w:t>- желтый коридор - коридор таможенного контроля, позволяющий осуществить выпуск товара после проведения документального контроля, без проведения физического контроля;</w:t>
      </w:r>
    </w:p>
    <w:p w14:paraId="52482189" w14:textId="19287616" w:rsidR="00730391" w:rsidRPr="00441DA2" w:rsidRDefault="00730391" w:rsidP="007B7127">
      <w:pPr>
        <w:shd w:val="clear" w:color="auto" w:fill="FFFFFF"/>
        <w:tabs>
          <w:tab w:val="left" w:pos="180"/>
          <w:tab w:val="left" w:pos="284"/>
          <w:tab w:val="left" w:pos="426"/>
          <w:tab w:val="left" w:pos="720"/>
          <w:tab w:val="left" w:pos="851"/>
          <w:tab w:val="left" w:pos="990"/>
          <w:tab w:val="left" w:pos="1170"/>
        </w:tabs>
        <w:ind w:right="-86"/>
        <w:contextualSpacing/>
        <w:rPr>
          <w:color w:val="000000" w:themeColor="text1"/>
          <w:sz w:val="28"/>
          <w:szCs w:val="28"/>
        </w:rPr>
      </w:pPr>
      <w:r w:rsidRPr="00441DA2">
        <w:rPr>
          <w:color w:val="000000" w:themeColor="text1"/>
          <w:sz w:val="28"/>
          <w:szCs w:val="28"/>
        </w:rPr>
        <w:t>-</w:t>
      </w:r>
      <w:r w:rsidRPr="00441DA2">
        <w:rPr>
          <w:sz w:val="28"/>
          <w:szCs w:val="28"/>
        </w:rPr>
        <w:t xml:space="preserve"> </w:t>
      </w:r>
      <w:r w:rsidRPr="00441DA2">
        <w:rPr>
          <w:color w:val="000000" w:themeColor="text1"/>
          <w:sz w:val="28"/>
          <w:szCs w:val="28"/>
        </w:rPr>
        <w:t>красный коридор - коридор таможенного контроля, позволяющий осуществить выпуск товара после проведения документального и физического контроля;</w:t>
      </w:r>
      <w:r w:rsidR="000231CD">
        <w:rPr>
          <w:color w:val="000000" w:themeColor="text1"/>
          <w:sz w:val="28"/>
          <w:szCs w:val="28"/>
        </w:rPr>
        <w:t>»</w:t>
      </w:r>
      <w:r w:rsidRPr="00441DA2">
        <w:rPr>
          <w:color w:val="000000" w:themeColor="text1"/>
          <w:sz w:val="28"/>
          <w:szCs w:val="28"/>
        </w:rPr>
        <w:t>;</w:t>
      </w:r>
    </w:p>
    <w:p w14:paraId="343B58EA" w14:textId="7B9F3FC2" w:rsidR="00730391" w:rsidRPr="00441DA2" w:rsidRDefault="00730391" w:rsidP="007B7127">
      <w:pPr>
        <w:shd w:val="clear" w:color="auto" w:fill="FFFFFF"/>
        <w:tabs>
          <w:tab w:val="left" w:pos="180"/>
          <w:tab w:val="left" w:pos="284"/>
          <w:tab w:val="left" w:pos="426"/>
          <w:tab w:val="left" w:pos="720"/>
          <w:tab w:val="left" w:pos="851"/>
          <w:tab w:val="left" w:pos="990"/>
          <w:tab w:val="left" w:pos="1170"/>
        </w:tabs>
        <w:ind w:right="-86"/>
        <w:contextualSpacing/>
        <w:rPr>
          <w:sz w:val="28"/>
          <w:szCs w:val="28"/>
          <w:lang w:eastAsia="en-GB"/>
        </w:rPr>
      </w:pPr>
      <w:r w:rsidRPr="00441DA2">
        <w:rPr>
          <w:sz w:val="28"/>
          <w:szCs w:val="28"/>
          <w:lang w:eastAsia="en-GB"/>
        </w:rPr>
        <w:t xml:space="preserve">в пункте </w:t>
      </w:r>
      <w:r w:rsidRPr="00441DA2">
        <w:rPr>
          <w:color w:val="000000" w:themeColor="text1"/>
          <w:sz w:val="28"/>
          <w:szCs w:val="28"/>
        </w:rPr>
        <w:t>69),</w:t>
      </w:r>
      <w:r w:rsidRPr="00441DA2">
        <w:rPr>
          <w:sz w:val="28"/>
          <w:szCs w:val="28"/>
          <w:lang w:eastAsia="en-GB"/>
        </w:rPr>
        <w:t xml:space="preserve"> слова </w:t>
      </w:r>
      <w:r w:rsidR="000231CD">
        <w:rPr>
          <w:sz w:val="28"/>
          <w:szCs w:val="28"/>
          <w:lang w:eastAsia="en-GB"/>
        </w:rPr>
        <w:t>«</w:t>
      </w:r>
      <w:r w:rsidRPr="00441DA2">
        <w:rPr>
          <w:sz w:val="28"/>
          <w:szCs w:val="28"/>
          <w:lang w:eastAsia="en-GB"/>
        </w:rPr>
        <w:t>перевозимое под ответственность поставщика почтовых услуг</w:t>
      </w:r>
      <w:r w:rsidR="000231CD">
        <w:rPr>
          <w:sz w:val="28"/>
          <w:szCs w:val="28"/>
          <w:lang w:eastAsia="en-GB"/>
        </w:rPr>
        <w:t>»</w:t>
      </w:r>
      <w:r w:rsidRPr="00441DA2">
        <w:rPr>
          <w:sz w:val="28"/>
          <w:szCs w:val="28"/>
          <w:lang w:eastAsia="en-GB"/>
        </w:rPr>
        <w:t xml:space="preserve"> исключить.</w:t>
      </w:r>
    </w:p>
    <w:p w14:paraId="63CEE22C" w14:textId="77777777" w:rsidR="00730391" w:rsidRPr="00441DA2" w:rsidRDefault="00730391" w:rsidP="007B7127">
      <w:pPr>
        <w:numPr>
          <w:ilvl w:val="0"/>
          <w:numId w:val="26"/>
        </w:numPr>
        <w:shd w:val="clear" w:color="auto" w:fill="FFFFFF"/>
        <w:tabs>
          <w:tab w:val="left" w:pos="180"/>
          <w:tab w:val="left" w:pos="284"/>
          <w:tab w:val="left" w:pos="426"/>
          <w:tab w:val="left" w:pos="720"/>
          <w:tab w:val="left" w:pos="851"/>
          <w:tab w:val="left" w:pos="990"/>
          <w:tab w:val="left" w:pos="1170"/>
        </w:tabs>
        <w:ind w:left="0" w:right="-86" w:firstLine="709"/>
        <w:contextualSpacing/>
        <w:rPr>
          <w:color w:val="000000" w:themeColor="text1"/>
          <w:sz w:val="28"/>
          <w:szCs w:val="28"/>
        </w:rPr>
      </w:pPr>
      <w:r w:rsidRPr="00441DA2">
        <w:rPr>
          <w:sz w:val="28"/>
          <w:szCs w:val="28"/>
          <w:lang w:eastAsia="en-GB"/>
        </w:rPr>
        <w:t>В статье 6:</w:t>
      </w:r>
    </w:p>
    <w:p w14:paraId="12C791AC" w14:textId="77777777" w:rsidR="00730391" w:rsidRPr="00441DA2" w:rsidRDefault="00730391" w:rsidP="007B7127">
      <w:pPr>
        <w:tabs>
          <w:tab w:val="left" w:pos="180"/>
          <w:tab w:val="left" w:pos="720"/>
          <w:tab w:val="left" w:pos="990"/>
          <w:tab w:val="left" w:pos="1170"/>
        </w:tabs>
        <w:ind w:right="-86"/>
        <w:rPr>
          <w:color w:val="000000" w:themeColor="text1"/>
          <w:sz w:val="28"/>
          <w:szCs w:val="28"/>
        </w:rPr>
      </w:pPr>
      <w:r w:rsidRPr="00441DA2">
        <w:rPr>
          <w:sz w:val="28"/>
          <w:szCs w:val="28"/>
          <w:lang w:eastAsia="en-GB"/>
        </w:rPr>
        <w:t>часть (1) изложить в следующей редакции</w:t>
      </w:r>
      <w:r w:rsidRPr="00441DA2">
        <w:rPr>
          <w:color w:val="000000" w:themeColor="text1"/>
          <w:sz w:val="28"/>
          <w:szCs w:val="28"/>
        </w:rPr>
        <w:t>:</w:t>
      </w:r>
    </w:p>
    <w:p w14:paraId="0D2C253D" w14:textId="082FA97D" w:rsidR="00730391" w:rsidRPr="00441DA2" w:rsidRDefault="007A18C6" w:rsidP="007B7127">
      <w:pPr>
        <w:tabs>
          <w:tab w:val="left" w:pos="180"/>
          <w:tab w:val="left" w:pos="720"/>
          <w:tab w:val="left" w:pos="990"/>
          <w:tab w:val="left" w:pos="1170"/>
        </w:tabs>
        <w:ind w:right="-86"/>
        <w:rPr>
          <w:sz w:val="28"/>
          <w:szCs w:val="28"/>
          <w:lang w:eastAsia="en-GB"/>
        </w:rPr>
      </w:pPr>
      <w:r>
        <w:rPr>
          <w:sz w:val="28"/>
          <w:szCs w:val="28"/>
          <w:lang w:eastAsia="en-GB"/>
        </w:rPr>
        <w:t>«</w:t>
      </w:r>
      <w:r w:rsidR="00730391" w:rsidRPr="00441DA2">
        <w:rPr>
          <w:sz w:val="28"/>
          <w:szCs w:val="28"/>
          <w:lang w:eastAsia="en-GB"/>
        </w:rPr>
        <w:t>(1) Весь обмен информацией, такой как декларации, заявления или</w:t>
      </w:r>
      <w:r w:rsidR="00730391" w:rsidRPr="00441DA2">
        <w:rPr>
          <w:sz w:val="28"/>
          <w:szCs w:val="28"/>
        </w:rPr>
        <w:t xml:space="preserve"> </w:t>
      </w:r>
      <w:r w:rsidR="00730391" w:rsidRPr="00441DA2">
        <w:rPr>
          <w:sz w:val="28"/>
          <w:szCs w:val="28"/>
          <w:lang w:eastAsia="en-GB"/>
        </w:rPr>
        <w:t xml:space="preserve">таможенные решения, между Таможенной службой и таможенными органами других стран или экономическими операторами, а также хранение такой информации в соответствии с таможенным законодательством осуществляются с использованием методов электронной обработки данных и при соблюдении положений Закона </w:t>
      </w:r>
      <w:r w:rsidRPr="00441DA2">
        <w:rPr>
          <w:sz w:val="28"/>
          <w:szCs w:val="28"/>
          <w:lang w:eastAsia="en-GB"/>
        </w:rPr>
        <w:t>№</w:t>
      </w:r>
      <w:r>
        <w:rPr>
          <w:sz w:val="28"/>
          <w:szCs w:val="28"/>
          <w:lang w:eastAsia="en-GB"/>
        </w:rPr>
        <w:t> </w:t>
      </w:r>
      <w:r w:rsidRPr="00441DA2">
        <w:rPr>
          <w:sz w:val="28"/>
          <w:szCs w:val="28"/>
          <w:lang w:eastAsia="en-GB"/>
        </w:rPr>
        <w:t>133/2011</w:t>
      </w:r>
      <w:r>
        <w:rPr>
          <w:sz w:val="28"/>
          <w:szCs w:val="28"/>
          <w:lang w:eastAsia="en-GB"/>
        </w:rPr>
        <w:t xml:space="preserve"> </w:t>
      </w:r>
      <w:r w:rsidR="00730391" w:rsidRPr="00441DA2">
        <w:rPr>
          <w:sz w:val="28"/>
          <w:szCs w:val="28"/>
          <w:lang w:eastAsia="en-GB"/>
        </w:rPr>
        <w:t>о защите персональных данных.</w:t>
      </w:r>
      <w:r w:rsidR="000231CD">
        <w:rPr>
          <w:color w:val="000000" w:themeColor="text1"/>
          <w:sz w:val="28"/>
          <w:szCs w:val="28"/>
        </w:rPr>
        <w:t>»</w:t>
      </w:r>
      <w:r w:rsidR="00730391" w:rsidRPr="00441DA2">
        <w:rPr>
          <w:color w:val="000000" w:themeColor="text1"/>
          <w:sz w:val="28"/>
          <w:szCs w:val="28"/>
        </w:rPr>
        <w:t>;</w:t>
      </w:r>
    </w:p>
    <w:p w14:paraId="719D6003" w14:textId="77777777" w:rsidR="00730391" w:rsidRPr="00441DA2" w:rsidRDefault="00730391" w:rsidP="007B7127">
      <w:pPr>
        <w:tabs>
          <w:tab w:val="left" w:pos="180"/>
          <w:tab w:val="left" w:pos="720"/>
          <w:tab w:val="left" w:pos="990"/>
          <w:tab w:val="left" w:pos="1170"/>
        </w:tabs>
        <w:ind w:right="-86"/>
        <w:rPr>
          <w:sz w:val="28"/>
          <w:szCs w:val="28"/>
          <w:lang w:eastAsia="en-GB"/>
        </w:rPr>
      </w:pPr>
      <w:r w:rsidRPr="00441DA2">
        <w:rPr>
          <w:sz w:val="28"/>
          <w:szCs w:val="28"/>
          <w:lang w:eastAsia="en-GB"/>
        </w:rPr>
        <w:t>пункт а) части (2) изложить в следующей редакции</w:t>
      </w:r>
      <w:r w:rsidRPr="00441DA2">
        <w:rPr>
          <w:color w:val="000000" w:themeColor="text1"/>
          <w:sz w:val="28"/>
          <w:szCs w:val="28"/>
        </w:rPr>
        <w:t>:</w:t>
      </w:r>
    </w:p>
    <w:p w14:paraId="3D793E8A" w14:textId="2FA1ABA5" w:rsidR="00730391" w:rsidRPr="00441DA2" w:rsidRDefault="007A18C6" w:rsidP="007B7127">
      <w:pPr>
        <w:tabs>
          <w:tab w:val="left" w:pos="180"/>
          <w:tab w:val="left" w:pos="284"/>
          <w:tab w:val="left" w:pos="426"/>
          <w:tab w:val="left" w:pos="720"/>
          <w:tab w:val="left" w:pos="851"/>
          <w:tab w:val="left" w:pos="990"/>
          <w:tab w:val="left" w:pos="1170"/>
        </w:tabs>
        <w:ind w:right="-86"/>
        <w:contextualSpacing/>
        <w:rPr>
          <w:color w:val="000000" w:themeColor="text1"/>
          <w:sz w:val="28"/>
          <w:szCs w:val="28"/>
        </w:rPr>
      </w:pPr>
      <w:r>
        <w:rPr>
          <w:color w:val="000000" w:themeColor="text1"/>
          <w:sz w:val="28"/>
          <w:szCs w:val="28"/>
        </w:rPr>
        <w:t>«</w:t>
      </w:r>
      <w:r w:rsidR="00730391" w:rsidRPr="00441DA2">
        <w:rPr>
          <w:sz w:val="28"/>
          <w:szCs w:val="28"/>
          <w:lang w:eastAsia="en-GB"/>
        </w:rPr>
        <w:t>a) постоянно, когда это должным образом обосновано типом перевозки или когда использование методов электронной обработки данных не подходит для рассматриваемых таможенных формальностей</w:t>
      </w:r>
      <w:r w:rsidR="00730391" w:rsidRPr="00441DA2">
        <w:rPr>
          <w:color w:val="000000" w:themeColor="text1"/>
          <w:sz w:val="28"/>
          <w:szCs w:val="28"/>
        </w:rPr>
        <w:t>;</w:t>
      </w:r>
      <w:r w:rsidR="000231CD">
        <w:rPr>
          <w:color w:val="000000" w:themeColor="text1"/>
          <w:sz w:val="28"/>
          <w:szCs w:val="28"/>
        </w:rPr>
        <w:t>»</w:t>
      </w:r>
      <w:r w:rsidR="00730391" w:rsidRPr="00441DA2">
        <w:rPr>
          <w:color w:val="000000" w:themeColor="text1"/>
          <w:sz w:val="28"/>
          <w:szCs w:val="28"/>
        </w:rPr>
        <w:t>.</w:t>
      </w:r>
    </w:p>
    <w:p w14:paraId="6F60F9E3" w14:textId="77777777" w:rsidR="00730391" w:rsidRPr="00441DA2" w:rsidRDefault="00730391" w:rsidP="007B7127">
      <w:pPr>
        <w:numPr>
          <w:ilvl w:val="0"/>
          <w:numId w:val="26"/>
        </w:numPr>
        <w:tabs>
          <w:tab w:val="left" w:pos="180"/>
          <w:tab w:val="left" w:pos="720"/>
          <w:tab w:val="left" w:pos="990"/>
          <w:tab w:val="left" w:pos="1170"/>
        </w:tabs>
        <w:ind w:left="0" w:right="-86" w:firstLine="709"/>
        <w:contextualSpacing/>
        <w:rPr>
          <w:sz w:val="28"/>
          <w:szCs w:val="28"/>
          <w:lang w:eastAsia="en-GB"/>
        </w:rPr>
      </w:pPr>
      <w:r w:rsidRPr="00441DA2">
        <w:rPr>
          <w:sz w:val="28"/>
          <w:szCs w:val="28"/>
          <w:lang w:eastAsia="en-GB"/>
        </w:rPr>
        <w:t>В статье 12:</w:t>
      </w:r>
    </w:p>
    <w:p w14:paraId="765F7DC9" w14:textId="77777777" w:rsidR="00730391" w:rsidRPr="00441DA2" w:rsidRDefault="00730391" w:rsidP="007B7127">
      <w:pPr>
        <w:tabs>
          <w:tab w:val="left" w:pos="180"/>
          <w:tab w:val="left" w:pos="720"/>
          <w:tab w:val="left" w:pos="990"/>
          <w:tab w:val="left" w:pos="1170"/>
        </w:tabs>
        <w:ind w:right="-86"/>
        <w:rPr>
          <w:color w:val="000000" w:themeColor="text1"/>
          <w:sz w:val="28"/>
          <w:szCs w:val="28"/>
        </w:rPr>
      </w:pPr>
      <w:r w:rsidRPr="00441DA2">
        <w:rPr>
          <w:sz w:val="28"/>
          <w:szCs w:val="28"/>
          <w:lang w:eastAsia="en-GB"/>
        </w:rPr>
        <w:t xml:space="preserve"> часть (3) изложить в следующей редакции</w:t>
      </w:r>
      <w:r w:rsidRPr="00441DA2">
        <w:rPr>
          <w:color w:val="000000" w:themeColor="text1"/>
          <w:sz w:val="28"/>
          <w:szCs w:val="28"/>
        </w:rPr>
        <w:t>:</w:t>
      </w:r>
    </w:p>
    <w:p w14:paraId="48697FD4" w14:textId="30240AEB" w:rsidR="00730391" w:rsidRPr="00441DA2" w:rsidRDefault="007A18C6" w:rsidP="007B7127">
      <w:pPr>
        <w:shd w:val="clear" w:color="auto" w:fill="FFFFFF"/>
        <w:tabs>
          <w:tab w:val="left" w:pos="180"/>
          <w:tab w:val="left" w:pos="426"/>
          <w:tab w:val="left" w:pos="720"/>
          <w:tab w:val="left" w:pos="851"/>
          <w:tab w:val="left" w:pos="990"/>
          <w:tab w:val="left" w:pos="1170"/>
        </w:tabs>
        <w:ind w:right="-86"/>
        <w:contextualSpacing/>
        <w:rPr>
          <w:bCs/>
          <w:color w:val="000000" w:themeColor="text1"/>
          <w:sz w:val="28"/>
          <w:szCs w:val="28"/>
        </w:rPr>
      </w:pPr>
      <w:r>
        <w:rPr>
          <w:bCs/>
          <w:color w:val="000000" w:themeColor="text1"/>
          <w:sz w:val="28"/>
          <w:szCs w:val="28"/>
        </w:rPr>
        <w:t>«</w:t>
      </w:r>
      <w:r w:rsidR="00730391" w:rsidRPr="00441DA2">
        <w:rPr>
          <w:sz w:val="28"/>
          <w:szCs w:val="28"/>
          <w:lang w:eastAsia="en-GB"/>
        </w:rPr>
        <w:t>(3) Прямое или косвенное представительство может осуществляться таможенным брокером или любым экономическим оператором, который соответствует в совокупности критериям, предусмотренными статьями 39–42</w:t>
      </w:r>
      <w:r w:rsidR="00730391" w:rsidRPr="00441DA2">
        <w:rPr>
          <w:bCs/>
          <w:color w:val="000000" w:themeColor="text1"/>
          <w:sz w:val="28"/>
          <w:szCs w:val="28"/>
        </w:rPr>
        <w:t>.</w:t>
      </w:r>
      <w:r w:rsidR="000231CD">
        <w:rPr>
          <w:bCs/>
          <w:color w:val="000000" w:themeColor="text1"/>
          <w:sz w:val="28"/>
          <w:szCs w:val="28"/>
        </w:rPr>
        <w:t>»</w:t>
      </w:r>
      <w:r w:rsidR="00730391" w:rsidRPr="00441DA2">
        <w:rPr>
          <w:bCs/>
          <w:color w:val="000000" w:themeColor="text1"/>
          <w:sz w:val="28"/>
          <w:szCs w:val="28"/>
        </w:rPr>
        <w:t>;</w:t>
      </w:r>
    </w:p>
    <w:p w14:paraId="1259D2F1" w14:textId="77777777" w:rsidR="00730391" w:rsidRPr="00441DA2" w:rsidRDefault="00730391" w:rsidP="007B7127">
      <w:pPr>
        <w:shd w:val="clear" w:color="auto" w:fill="FFFFFF"/>
        <w:tabs>
          <w:tab w:val="left" w:pos="180"/>
          <w:tab w:val="left" w:pos="426"/>
          <w:tab w:val="left" w:pos="720"/>
          <w:tab w:val="left" w:pos="851"/>
          <w:tab w:val="left" w:pos="990"/>
          <w:tab w:val="left" w:pos="1170"/>
        </w:tabs>
        <w:ind w:right="-86"/>
        <w:contextualSpacing/>
        <w:rPr>
          <w:bCs/>
          <w:color w:val="000000" w:themeColor="text1"/>
          <w:sz w:val="28"/>
          <w:szCs w:val="28"/>
        </w:rPr>
      </w:pPr>
      <w:r w:rsidRPr="00441DA2">
        <w:rPr>
          <w:sz w:val="28"/>
          <w:szCs w:val="28"/>
          <w:lang w:eastAsia="en-GB"/>
        </w:rPr>
        <w:t>пункт f) части (5) изложить в следующей редакции</w:t>
      </w:r>
      <w:r w:rsidRPr="00441DA2">
        <w:rPr>
          <w:color w:val="000000" w:themeColor="text1"/>
          <w:sz w:val="28"/>
          <w:szCs w:val="28"/>
        </w:rPr>
        <w:t>:</w:t>
      </w:r>
    </w:p>
    <w:p w14:paraId="1AFE22BF" w14:textId="70BF301E" w:rsidR="00730391" w:rsidRPr="00441DA2" w:rsidRDefault="007A18C6" w:rsidP="007B7127">
      <w:pPr>
        <w:tabs>
          <w:tab w:val="left" w:pos="180"/>
          <w:tab w:val="left" w:pos="720"/>
          <w:tab w:val="left" w:pos="990"/>
          <w:tab w:val="left" w:pos="1170"/>
        </w:tabs>
        <w:ind w:right="-86"/>
        <w:rPr>
          <w:color w:val="000000" w:themeColor="text1"/>
          <w:sz w:val="28"/>
          <w:szCs w:val="28"/>
          <w:lang w:eastAsia="ro-RO"/>
        </w:rPr>
      </w:pPr>
      <w:r>
        <w:rPr>
          <w:color w:val="000000" w:themeColor="text1"/>
          <w:sz w:val="28"/>
          <w:szCs w:val="28"/>
          <w:lang w:eastAsia="ro-RO"/>
        </w:rPr>
        <w:t>«</w:t>
      </w:r>
      <w:r w:rsidR="00730391" w:rsidRPr="00441DA2">
        <w:rPr>
          <w:sz w:val="28"/>
          <w:szCs w:val="28"/>
          <w:lang w:eastAsia="en-GB"/>
        </w:rPr>
        <w:t>f) имеет по меньшей мере одного работника, занято</w:t>
      </w:r>
      <w:r>
        <w:rPr>
          <w:sz w:val="28"/>
          <w:szCs w:val="28"/>
          <w:lang w:eastAsia="en-GB"/>
        </w:rPr>
        <w:t>го</w:t>
      </w:r>
      <w:r w:rsidR="00730391" w:rsidRPr="00441DA2">
        <w:rPr>
          <w:sz w:val="28"/>
          <w:szCs w:val="28"/>
          <w:lang w:eastAsia="en-GB"/>
        </w:rPr>
        <w:t xml:space="preserve"> выполнением таможенных формальностей.</w:t>
      </w:r>
      <w:r w:rsidR="000231CD">
        <w:rPr>
          <w:color w:val="000000" w:themeColor="text1"/>
          <w:sz w:val="28"/>
          <w:szCs w:val="28"/>
          <w:lang w:eastAsia="ro-RO"/>
        </w:rPr>
        <w:t>»</w:t>
      </w:r>
      <w:r w:rsidR="00730391" w:rsidRPr="00441DA2">
        <w:rPr>
          <w:color w:val="000000" w:themeColor="text1"/>
          <w:sz w:val="28"/>
          <w:szCs w:val="28"/>
          <w:lang w:eastAsia="ro-RO"/>
        </w:rPr>
        <w:t>;</w:t>
      </w:r>
    </w:p>
    <w:p w14:paraId="2287BFE5" w14:textId="6A44F232" w:rsidR="00730391" w:rsidRPr="00441DA2" w:rsidRDefault="00730391" w:rsidP="007B7127">
      <w:pPr>
        <w:tabs>
          <w:tab w:val="left" w:pos="180"/>
          <w:tab w:val="left" w:pos="720"/>
          <w:tab w:val="left" w:pos="990"/>
          <w:tab w:val="left" w:pos="1170"/>
        </w:tabs>
        <w:ind w:right="-86"/>
        <w:rPr>
          <w:color w:val="000000" w:themeColor="text1"/>
          <w:sz w:val="28"/>
          <w:szCs w:val="28"/>
          <w:lang w:eastAsia="ro-RO"/>
        </w:rPr>
      </w:pPr>
      <w:r w:rsidRPr="00441DA2">
        <w:rPr>
          <w:sz w:val="28"/>
          <w:szCs w:val="28"/>
          <w:lang w:eastAsia="en-GB"/>
        </w:rPr>
        <w:t>в части (10) слов</w:t>
      </w:r>
      <w:r w:rsidR="007A18C6">
        <w:rPr>
          <w:sz w:val="28"/>
          <w:szCs w:val="28"/>
          <w:lang w:eastAsia="en-GB"/>
        </w:rPr>
        <w:t>о</w:t>
      </w:r>
      <w:r w:rsidRPr="00441DA2">
        <w:rPr>
          <w:sz w:val="28"/>
          <w:szCs w:val="28"/>
          <w:lang w:eastAsia="en-GB"/>
        </w:rPr>
        <w:t xml:space="preserve"> </w:t>
      </w:r>
      <w:r w:rsidR="000231CD">
        <w:rPr>
          <w:sz w:val="28"/>
          <w:szCs w:val="28"/>
          <w:lang w:eastAsia="en-GB"/>
        </w:rPr>
        <w:t>«</w:t>
      </w:r>
      <w:r w:rsidRPr="00441DA2">
        <w:rPr>
          <w:sz w:val="28"/>
          <w:szCs w:val="28"/>
          <w:lang w:eastAsia="en-GB"/>
        </w:rPr>
        <w:t>бесплатно</w:t>
      </w:r>
      <w:r w:rsidR="000231CD">
        <w:rPr>
          <w:sz w:val="28"/>
          <w:szCs w:val="28"/>
          <w:lang w:eastAsia="en-GB"/>
        </w:rPr>
        <w:t>»</w:t>
      </w:r>
      <w:r w:rsidRPr="00441DA2">
        <w:rPr>
          <w:sz w:val="28"/>
          <w:szCs w:val="28"/>
          <w:lang w:eastAsia="en-GB"/>
        </w:rPr>
        <w:t xml:space="preserve"> исключить.</w:t>
      </w:r>
    </w:p>
    <w:p w14:paraId="4CD98B1C" w14:textId="6A8C3562" w:rsidR="00730391" w:rsidRPr="00441DA2" w:rsidRDefault="00730391" w:rsidP="007B7127">
      <w:pPr>
        <w:numPr>
          <w:ilvl w:val="0"/>
          <w:numId w:val="26"/>
        </w:numPr>
        <w:tabs>
          <w:tab w:val="left" w:pos="180"/>
          <w:tab w:val="left" w:pos="720"/>
          <w:tab w:val="left" w:pos="900"/>
          <w:tab w:val="left" w:pos="990"/>
          <w:tab w:val="left" w:pos="1170"/>
        </w:tabs>
        <w:ind w:left="0" w:right="-86" w:firstLine="709"/>
        <w:contextualSpacing/>
        <w:rPr>
          <w:color w:val="000000" w:themeColor="text1"/>
          <w:sz w:val="28"/>
          <w:szCs w:val="28"/>
          <w:lang w:eastAsia="ro-RO"/>
        </w:rPr>
      </w:pPr>
      <w:r w:rsidRPr="00441DA2">
        <w:rPr>
          <w:sz w:val="28"/>
          <w:szCs w:val="28"/>
          <w:lang w:eastAsia="en-GB"/>
        </w:rPr>
        <w:t xml:space="preserve">В части (3) статьи 13 текст </w:t>
      </w:r>
      <w:r w:rsidR="007A18C6">
        <w:rPr>
          <w:color w:val="000000" w:themeColor="text1"/>
          <w:sz w:val="28"/>
          <w:szCs w:val="28"/>
          <w:lang w:eastAsia="ro-RO"/>
        </w:rPr>
        <w:t>«</w:t>
      </w:r>
      <w:r w:rsidRPr="00441DA2">
        <w:rPr>
          <w:sz w:val="28"/>
          <w:szCs w:val="28"/>
          <w:lang w:eastAsia="en-GB"/>
        </w:rPr>
        <w:t>В случаях, установленных Таможенной службой, предоставления такого доказательства не требуется</w:t>
      </w:r>
      <w:r w:rsidRPr="00441DA2">
        <w:rPr>
          <w:color w:val="000000" w:themeColor="text1"/>
          <w:sz w:val="28"/>
          <w:szCs w:val="28"/>
          <w:lang w:eastAsia="ro-RO"/>
        </w:rPr>
        <w:t>.</w:t>
      </w:r>
      <w:r w:rsidR="000231CD">
        <w:rPr>
          <w:color w:val="000000" w:themeColor="text1"/>
          <w:sz w:val="28"/>
          <w:szCs w:val="28"/>
          <w:lang w:eastAsia="ro-RO"/>
        </w:rPr>
        <w:t>»</w:t>
      </w:r>
      <w:r w:rsidRPr="00441DA2">
        <w:rPr>
          <w:color w:val="000000" w:themeColor="text1"/>
          <w:sz w:val="28"/>
          <w:szCs w:val="28"/>
          <w:lang w:eastAsia="ro-RO"/>
        </w:rPr>
        <w:t xml:space="preserve"> </w:t>
      </w:r>
      <w:r w:rsidRPr="00441DA2">
        <w:rPr>
          <w:sz w:val="28"/>
          <w:szCs w:val="28"/>
          <w:lang w:eastAsia="en-GB"/>
        </w:rPr>
        <w:t>исключить.</w:t>
      </w:r>
    </w:p>
    <w:p w14:paraId="50BA7F9F" w14:textId="77777777" w:rsidR="00730391" w:rsidRPr="00441DA2" w:rsidRDefault="00730391" w:rsidP="007B7127">
      <w:pPr>
        <w:numPr>
          <w:ilvl w:val="0"/>
          <w:numId w:val="26"/>
        </w:numPr>
        <w:tabs>
          <w:tab w:val="left" w:pos="90"/>
          <w:tab w:val="left" w:pos="180"/>
          <w:tab w:val="left" w:pos="720"/>
          <w:tab w:val="left" w:pos="900"/>
          <w:tab w:val="left" w:pos="990"/>
          <w:tab w:val="left" w:pos="1170"/>
        </w:tabs>
        <w:ind w:left="0" w:right="-86" w:firstLine="709"/>
        <w:contextualSpacing/>
        <w:rPr>
          <w:sz w:val="28"/>
          <w:szCs w:val="28"/>
          <w:lang w:eastAsia="en-GB"/>
        </w:rPr>
      </w:pPr>
      <w:r w:rsidRPr="00441DA2">
        <w:rPr>
          <w:sz w:val="28"/>
          <w:szCs w:val="28"/>
          <w:lang w:eastAsia="en-GB"/>
        </w:rPr>
        <w:t>В статье 15:</w:t>
      </w:r>
    </w:p>
    <w:p w14:paraId="1DBED76C" w14:textId="1FE8D143" w:rsidR="00730391" w:rsidRPr="00441DA2" w:rsidRDefault="00730391" w:rsidP="007B7127">
      <w:pPr>
        <w:tabs>
          <w:tab w:val="left" w:pos="90"/>
          <w:tab w:val="left" w:pos="180"/>
          <w:tab w:val="left" w:pos="720"/>
          <w:tab w:val="left" w:pos="900"/>
          <w:tab w:val="left" w:pos="990"/>
          <w:tab w:val="left" w:pos="1170"/>
        </w:tabs>
        <w:ind w:right="-86"/>
        <w:rPr>
          <w:sz w:val="28"/>
          <w:szCs w:val="28"/>
          <w:lang w:eastAsia="en-GB"/>
        </w:rPr>
      </w:pPr>
      <w:r w:rsidRPr="00441DA2">
        <w:rPr>
          <w:sz w:val="28"/>
          <w:szCs w:val="28"/>
          <w:lang w:eastAsia="en-GB"/>
        </w:rPr>
        <w:lastRenderedPageBreak/>
        <w:t xml:space="preserve">в части (3) текст </w:t>
      </w:r>
      <w:r w:rsidR="000231CD">
        <w:rPr>
          <w:sz w:val="28"/>
          <w:szCs w:val="28"/>
          <w:lang w:eastAsia="en-GB"/>
        </w:rPr>
        <w:t>«</w:t>
      </w:r>
      <w:r w:rsidRPr="00441DA2">
        <w:rPr>
          <w:sz w:val="28"/>
          <w:szCs w:val="28"/>
          <w:lang w:eastAsia="en-GB"/>
        </w:rPr>
        <w:t>Решение, запрашиваемое несколькими лицами, может быть принято в соответствии с условиями, установленными Таможенной службой.</w:t>
      </w:r>
      <w:r w:rsidR="000231CD">
        <w:rPr>
          <w:sz w:val="28"/>
          <w:szCs w:val="28"/>
          <w:lang w:eastAsia="en-GB"/>
        </w:rPr>
        <w:t>»</w:t>
      </w:r>
      <w:r w:rsidRPr="00441DA2">
        <w:rPr>
          <w:sz w:val="28"/>
          <w:szCs w:val="28"/>
          <w:lang w:eastAsia="en-GB"/>
        </w:rPr>
        <w:t xml:space="preserve"> исключить</w:t>
      </w:r>
      <w:r w:rsidRPr="00441DA2">
        <w:rPr>
          <w:rFonts w:eastAsia="Calibri"/>
          <w:color w:val="000000" w:themeColor="text1"/>
          <w:sz w:val="28"/>
          <w:szCs w:val="28"/>
        </w:rPr>
        <w:t>;</w:t>
      </w:r>
    </w:p>
    <w:p w14:paraId="3D5B09D9" w14:textId="41B0B6F4" w:rsidR="00730391" w:rsidRPr="00441DA2" w:rsidRDefault="00730391" w:rsidP="007B7127">
      <w:pPr>
        <w:tabs>
          <w:tab w:val="left" w:pos="90"/>
          <w:tab w:val="left" w:pos="180"/>
          <w:tab w:val="left" w:pos="720"/>
          <w:tab w:val="left" w:pos="990"/>
          <w:tab w:val="left" w:pos="1170"/>
        </w:tabs>
        <w:ind w:right="-86"/>
        <w:rPr>
          <w:rFonts w:eastAsia="Calibri"/>
          <w:color w:val="000000" w:themeColor="text1"/>
          <w:sz w:val="28"/>
          <w:szCs w:val="28"/>
        </w:rPr>
      </w:pPr>
      <w:r w:rsidRPr="00441DA2">
        <w:rPr>
          <w:sz w:val="28"/>
          <w:szCs w:val="28"/>
          <w:lang w:eastAsia="en-GB"/>
        </w:rPr>
        <w:t xml:space="preserve">в части (9) слово </w:t>
      </w:r>
      <w:r w:rsidR="000231CD">
        <w:rPr>
          <w:sz w:val="28"/>
          <w:szCs w:val="28"/>
          <w:lang w:eastAsia="en-GB"/>
        </w:rPr>
        <w:t>«</w:t>
      </w:r>
      <w:r w:rsidRPr="00441DA2">
        <w:rPr>
          <w:sz w:val="28"/>
          <w:szCs w:val="28"/>
          <w:lang w:eastAsia="en-GB"/>
        </w:rPr>
        <w:t>и</w:t>
      </w:r>
      <w:r w:rsidR="000231CD">
        <w:rPr>
          <w:sz w:val="28"/>
          <w:szCs w:val="28"/>
          <w:lang w:eastAsia="en-GB"/>
        </w:rPr>
        <w:t>»</w:t>
      </w:r>
      <w:r w:rsidRPr="00441DA2">
        <w:rPr>
          <w:sz w:val="28"/>
          <w:szCs w:val="28"/>
          <w:lang w:eastAsia="en-GB"/>
        </w:rPr>
        <w:t xml:space="preserve"> заменить словом </w:t>
      </w:r>
      <w:r w:rsidR="000231CD">
        <w:rPr>
          <w:sz w:val="28"/>
          <w:szCs w:val="28"/>
          <w:lang w:eastAsia="en-GB"/>
        </w:rPr>
        <w:t>«</w:t>
      </w:r>
      <w:r w:rsidRPr="00441DA2">
        <w:rPr>
          <w:sz w:val="28"/>
          <w:szCs w:val="28"/>
          <w:lang w:eastAsia="en-GB"/>
        </w:rPr>
        <w:t>или</w:t>
      </w:r>
      <w:r w:rsidR="000231CD">
        <w:rPr>
          <w:sz w:val="28"/>
          <w:szCs w:val="28"/>
          <w:lang w:eastAsia="en-GB"/>
        </w:rPr>
        <w:t>»</w:t>
      </w:r>
      <w:r w:rsidRPr="00441DA2">
        <w:rPr>
          <w:sz w:val="28"/>
          <w:szCs w:val="28"/>
          <w:lang w:eastAsia="en-GB"/>
        </w:rPr>
        <w:t>.</w:t>
      </w:r>
    </w:p>
    <w:p w14:paraId="6895ABD6" w14:textId="62B2241A" w:rsidR="00730391" w:rsidRPr="00441DA2" w:rsidRDefault="00730391" w:rsidP="007B7127">
      <w:pPr>
        <w:numPr>
          <w:ilvl w:val="0"/>
          <w:numId w:val="26"/>
        </w:numPr>
        <w:tabs>
          <w:tab w:val="left" w:pos="180"/>
          <w:tab w:val="left" w:pos="630"/>
          <w:tab w:val="left" w:pos="720"/>
          <w:tab w:val="left" w:pos="900"/>
          <w:tab w:val="left" w:pos="990"/>
          <w:tab w:val="left" w:pos="1080"/>
          <w:tab w:val="left" w:pos="1170"/>
        </w:tabs>
        <w:ind w:left="0" w:right="-86" w:firstLine="709"/>
        <w:contextualSpacing/>
        <w:rPr>
          <w:rFonts w:eastAsia="Calibri"/>
          <w:color w:val="000000" w:themeColor="text1"/>
          <w:sz w:val="28"/>
          <w:szCs w:val="28"/>
        </w:rPr>
      </w:pPr>
      <w:r w:rsidRPr="00441DA2">
        <w:rPr>
          <w:sz w:val="28"/>
          <w:szCs w:val="28"/>
          <w:lang w:eastAsia="en-GB"/>
        </w:rPr>
        <w:t xml:space="preserve">Пункт c) части (1) статьи 16 после слова </w:t>
      </w:r>
      <w:r w:rsidR="000231CD">
        <w:rPr>
          <w:sz w:val="28"/>
          <w:szCs w:val="28"/>
          <w:lang w:eastAsia="en-GB"/>
        </w:rPr>
        <w:t>«</w:t>
      </w:r>
      <w:r w:rsidRPr="00441DA2">
        <w:rPr>
          <w:sz w:val="28"/>
          <w:szCs w:val="28"/>
          <w:lang w:eastAsia="en-GB"/>
        </w:rPr>
        <w:t>заявление</w:t>
      </w:r>
      <w:r w:rsidR="000231CD">
        <w:rPr>
          <w:sz w:val="28"/>
          <w:szCs w:val="28"/>
          <w:lang w:eastAsia="en-GB"/>
        </w:rPr>
        <w:t>»</w:t>
      </w:r>
      <w:r w:rsidRPr="00441DA2">
        <w:rPr>
          <w:sz w:val="28"/>
          <w:szCs w:val="28"/>
          <w:lang w:eastAsia="en-GB"/>
        </w:rPr>
        <w:t xml:space="preserve"> дополнить словами </w:t>
      </w:r>
      <w:r w:rsidR="007A18C6">
        <w:rPr>
          <w:rFonts w:eastAsia="Calibri"/>
          <w:color w:val="000000" w:themeColor="text1"/>
          <w:sz w:val="28"/>
          <w:szCs w:val="28"/>
        </w:rPr>
        <w:t>«</w:t>
      </w:r>
      <w:r w:rsidRPr="00441DA2">
        <w:rPr>
          <w:sz w:val="28"/>
          <w:szCs w:val="28"/>
          <w:lang w:eastAsia="en-GB"/>
        </w:rPr>
        <w:t>подписано и мотивировано</w:t>
      </w:r>
      <w:r w:rsidR="000231CD">
        <w:rPr>
          <w:rFonts w:eastAsia="Calibri"/>
          <w:color w:val="000000" w:themeColor="text1"/>
          <w:sz w:val="28"/>
          <w:szCs w:val="28"/>
        </w:rPr>
        <w:t>»</w:t>
      </w:r>
      <w:r w:rsidRPr="00441DA2">
        <w:rPr>
          <w:sz w:val="28"/>
          <w:szCs w:val="28"/>
          <w:lang w:eastAsia="en-GB"/>
        </w:rPr>
        <w:t>.</w:t>
      </w:r>
    </w:p>
    <w:p w14:paraId="50EE210F" w14:textId="77777777" w:rsidR="00730391" w:rsidRPr="00441DA2" w:rsidRDefault="00730391" w:rsidP="007B7127">
      <w:pPr>
        <w:numPr>
          <w:ilvl w:val="0"/>
          <w:numId w:val="26"/>
        </w:numPr>
        <w:tabs>
          <w:tab w:val="left" w:pos="180"/>
          <w:tab w:val="left" w:pos="720"/>
          <w:tab w:val="left" w:pos="900"/>
          <w:tab w:val="left" w:pos="990"/>
          <w:tab w:val="left" w:pos="1170"/>
        </w:tabs>
        <w:ind w:left="0" w:right="-86" w:firstLine="709"/>
        <w:contextualSpacing/>
        <w:rPr>
          <w:sz w:val="28"/>
          <w:szCs w:val="28"/>
          <w:lang w:eastAsia="en-GB"/>
        </w:rPr>
      </w:pPr>
      <w:r w:rsidRPr="00441DA2">
        <w:rPr>
          <w:sz w:val="28"/>
          <w:szCs w:val="28"/>
          <w:lang w:eastAsia="en-GB"/>
        </w:rPr>
        <w:t>Часть (1) статьи 17 дополнить текстом</w:t>
      </w:r>
      <w:r w:rsidRPr="00441DA2">
        <w:rPr>
          <w:rFonts w:eastAsia="Calibri"/>
          <w:color w:val="000000" w:themeColor="text1"/>
          <w:sz w:val="28"/>
          <w:szCs w:val="28"/>
        </w:rPr>
        <w:t>:</w:t>
      </w:r>
      <w:r w:rsidRPr="00441DA2">
        <w:rPr>
          <w:sz w:val="28"/>
          <w:szCs w:val="28"/>
          <w:lang w:eastAsia="en-GB"/>
        </w:rPr>
        <w:t xml:space="preserve"> </w:t>
      </w:r>
    </w:p>
    <w:p w14:paraId="5A772100" w14:textId="6AB8F51D" w:rsidR="00730391" w:rsidRPr="00441DA2" w:rsidRDefault="007A18C6" w:rsidP="007B7127">
      <w:pPr>
        <w:tabs>
          <w:tab w:val="left" w:pos="180"/>
          <w:tab w:val="left" w:pos="720"/>
          <w:tab w:val="left" w:pos="900"/>
          <w:tab w:val="left" w:pos="990"/>
          <w:tab w:val="left" w:pos="1170"/>
        </w:tabs>
        <w:ind w:right="-86"/>
        <w:contextualSpacing/>
        <w:rPr>
          <w:sz w:val="28"/>
          <w:szCs w:val="28"/>
          <w:lang w:eastAsia="en-GB"/>
        </w:rPr>
      </w:pPr>
      <w:r>
        <w:rPr>
          <w:rFonts w:eastAsia="Calibri"/>
          <w:color w:val="000000" w:themeColor="text1"/>
          <w:sz w:val="28"/>
          <w:szCs w:val="28"/>
        </w:rPr>
        <w:t>«</w:t>
      </w:r>
      <w:r w:rsidR="00730391" w:rsidRPr="00441DA2">
        <w:rPr>
          <w:sz w:val="28"/>
          <w:szCs w:val="28"/>
          <w:lang w:eastAsia="en-GB"/>
        </w:rPr>
        <w:t>В случае возникновения случаев особой сложности, требующих времени на оформление документов, Таможенная служба может установить более длительный срок принятия решения, который не будет превышать 90 дней. О продлении срока принятия решения сообщается заявителю.</w:t>
      </w:r>
      <w:r w:rsidR="000231CD">
        <w:rPr>
          <w:color w:val="000000" w:themeColor="text1"/>
          <w:sz w:val="28"/>
          <w:szCs w:val="28"/>
          <w:shd w:val="clear" w:color="auto" w:fill="FFFFFF"/>
        </w:rPr>
        <w:t>»</w:t>
      </w:r>
      <w:r w:rsidR="00730391" w:rsidRPr="00441DA2">
        <w:rPr>
          <w:color w:val="000000" w:themeColor="text1"/>
          <w:sz w:val="28"/>
          <w:szCs w:val="28"/>
          <w:shd w:val="clear" w:color="auto" w:fill="FFFFFF"/>
        </w:rPr>
        <w:t>.</w:t>
      </w:r>
    </w:p>
    <w:p w14:paraId="2739F410" w14:textId="77777777" w:rsidR="00730391" w:rsidRPr="00441DA2" w:rsidRDefault="00730391" w:rsidP="007B7127">
      <w:pPr>
        <w:numPr>
          <w:ilvl w:val="0"/>
          <w:numId w:val="26"/>
        </w:numPr>
        <w:tabs>
          <w:tab w:val="left" w:pos="180"/>
          <w:tab w:val="left" w:pos="720"/>
          <w:tab w:val="left" w:pos="900"/>
          <w:tab w:val="left" w:pos="990"/>
          <w:tab w:val="left" w:pos="1170"/>
        </w:tabs>
        <w:ind w:left="0" w:right="-86" w:firstLine="709"/>
        <w:contextualSpacing/>
        <w:rPr>
          <w:color w:val="000000" w:themeColor="text1"/>
          <w:sz w:val="28"/>
          <w:szCs w:val="28"/>
          <w:shd w:val="clear" w:color="auto" w:fill="FFFFFF"/>
        </w:rPr>
      </w:pPr>
      <w:r w:rsidRPr="00441DA2">
        <w:rPr>
          <w:sz w:val="28"/>
          <w:szCs w:val="28"/>
          <w:lang w:eastAsia="en-GB"/>
        </w:rPr>
        <w:t>Статью 21 признать утратившей силу.</w:t>
      </w:r>
    </w:p>
    <w:p w14:paraId="7554D556" w14:textId="77777777" w:rsidR="00730391" w:rsidRPr="00441DA2" w:rsidRDefault="00730391" w:rsidP="007B7127">
      <w:pPr>
        <w:numPr>
          <w:ilvl w:val="0"/>
          <w:numId w:val="26"/>
        </w:numPr>
        <w:shd w:val="clear" w:color="auto" w:fill="FFFFFF"/>
        <w:tabs>
          <w:tab w:val="left" w:pos="180"/>
          <w:tab w:val="left" w:pos="426"/>
          <w:tab w:val="left" w:pos="720"/>
          <w:tab w:val="left" w:pos="851"/>
          <w:tab w:val="left" w:pos="990"/>
          <w:tab w:val="left" w:pos="1170"/>
        </w:tabs>
        <w:ind w:left="0" w:right="-86" w:firstLine="709"/>
        <w:contextualSpacing/>
        <w:rPr>
          <w:rFonts w:eastAsia="Calibri"/>
          <w:color w:val="000000" w:themeColor="text1"/>
          <w:sz w:val="28"/>
          <w:szCs w:val="28"/>
        </w:rPr>
      </w:pPr>
      <w:r w:rsidRPr="00441DA2">
        <w:rPr>
          <w:sz w:val="28"/>
          <w:szCs w:val="28"/>
        </w:rPr>
        <w:t>В</w:t>
      </w:r>
      <w:r w:rsidRPr="00441DA2">
        <w:rPr>
          <w:sz w:val="28"/>
          <w:szCs w:val="28"/>
          <w:lang w:eastAsia="en-GB"/>
        </w:rPr>
        <w:t xml:space="preserve"> статье</w:t>
      </w:r>
      <w:r w:rsidRPr="00441DA2">
        <w:rPr>
          <w:bCs/>
          <w:sz w:val="28"/>
          <w:szCs w:val="28"/>
          <w:lang w:eastAsia="en-GB"/>
        </w:rPr>
        <w:t xml:space="preserve"> 22</w:t>
      </w:r>
      <w:r w:rsidRPr="00441DA2">
        <w:rPr>
          <w:rFonts w:eastAsia="Calibri"/>
          <w:color w:val="000000" w:themeColor="text1"/>
          <w:sz w:val="28"/>
          <w:szCs w:val="28"/>
        </w:rPr>
        <w:t>:</w:t>
      </w:r>
    </w:p>
    <w:p w14:paraId="5289480A" w14:textId="77777777" w:rsidR="00730391" w:rsidRPr="00441DA2" w:rsidRDefault="00730391" w:rsidP="007B7127">
      <w:pPr>
        <w:tabs>
          <w:tab w:val="left" w:pos="180"/>
          <w:tab w:val="left" w:pos="720"/>
          <w:tab w:val="left" w:pos="990"/>
          <w:tab w:val="left" w:pos="1170"/>
        </w:tabs>
        <w:ind w:right="-86"/>
        <w:rPr>
          <w:sz w:val="28"/>
          <w:szCs w:val="28"/>
        </w:rPr>
      </w:pPr>
      <w:r w:rsidRPr="00441DA2">
        <w:rPr>
          <w:sz w:val="28"/>
          <w:szCs w:val="28"/>
        </w:rPr>
        <w:t>наименование статьи изложить в следующей редакции:</w:t>
      </w:r>
    </w:p>
    <w:p w14:paraId="779D94F3" w14:textId="15E7DDB7" w:rsidR="00730391" w:rsidRPr="00441DA2" w:rsidRDefault="007A18C6" w:rsidP="007B7127">
      <w:pPr>
        <w:tabs>
          <w:tab w:val="left" w:pos="180"/>
          <w:tab w:val="left" w:pos="720"/>
          <w:tab w:val="left" w:pos="990"/>
          <w:tab w:val="left" w:pos="1170"/>
        </w:tabs>
        <w:ind w:right="-86"/>
        <w:rPr>
          <w:sz w:val="28"/>
          <w:szCs w:val="28"/>
        </w:rPr>
      </w:pPr>
      <w:r>
        <w:rPr>
          <w:sz w:val="28"/>
          <w:szCs w:val="28"/>
        </w:rPr>
        <w:t>«</w:t>
      </w:r>
      <w:r w:rsidR="00730391" w:rsidRPr="00441DA2">
        <w:rPr>
          <w:b/>
          <w:sz w:val="28"/>
          <w:szCs w:val="28"/>
        </w:rPr>
        <w:t>Статья 22</w:t>
      </w:r>
      <w:r w:rsidR="00730391" w:rsidRPr="00441DA2">
        <w:rPr>
          <w:sz w:val="28"/>
          <w:szCs w:val="28"/>
        </w:rPr>
        <w:t>. Уведомление о таможенном решении</w:t>
      </w:r>
      <w:r w:rsidR="000231CD">
        <w:rPr>
          <w:sz w:val="28"/>
          <w:szCs w:val="28"/>
        </w:rPr>
        <w:t>»</w:t>
      </w:r>
      <w:r w:rsidR="00730391" w:rsidRPr="00441DA2">
        <w:rPr>
          <w:sz w:val="28"/>
          <w:szCs w:val="28"/>
        </w:rPr>
        <w:t>;</w:t>
      </w:r>
    </w:p>
    <w:p w14:paraId="73682F00" w14:textId="37264E9E" w:rsidR="00730391" w:rsidRPr="00441DA2" w:rsidRDefault="00730391" w:rsidP="007B7127">
      <w:pPr>
        <w:tabs>
          <w:tab w:val="left" w:pos="180"/>
          <w:tab w:val="left" w:pos="720"/>
          <w:tab w:val="left" w:pos="990"/>
          <w:tab w:val="left" w:pos="1170"/>
        </w:tabs>
        <w:ind w:right="-86"/>
        <w:rPr>
          <w:sz w:val="28"/>
          <w:szCs w:val="28"/>
        </w:rPr>
      </w:pPr>
      <w:r w:rsidRPr="00441DA2">
        <w:rPr>
          <w:sz w:val="28"/>
          <w:szCs w:val="28"/>
        </w:rPr>
        <w:t>часть (2) дополнить предложением следующего содержания:</w:t>
      </w:r>
      <w:r w:rsidRPr="00441DA2">
        <w:rPr>
          <w:sz w:val="28"/>
          <w:szCs w:val="28"/>
        </w:rPr>
        <w:br/>
      </w:r>
      <w:r w:rsidR="007A18C6">
        <w:rPr>
          <w:sz w:val="28"/>
          <w:szCs w:val="28"/>
        </w:rPr>
        <w:t>«</w:t>
      </w:r>
      <w:r w:rsidRPr="00441DA2">
        <w:rPr>
          <w:sz w:val="28"/>
          <w:szCs w:val="28"/>
        </w:rPr>
        <w:t>Если заявитель при подаче заявления о выдаче решения не указал способ его сообщения, решение сообщается тем способом, которым было подано заявление заявителем.</w:t>
      </w:r>
      <w:r w:rsidR="000231CD">
        <w:rPr>
          <w:sz w:val="28"/>
          <w:szCs w:val="28"/>
        </w:rPr>
        <w:t>»</w:t>
      </w:r>
      <w:r w:rsidRPr="00441DA2">
        <w:rPr>
          <w:sz w:val="28"/>
          <w:szCs w:val="28"/>
        </w:rPr>
        <w:t>;</w:t>
      </w:r>
    </w:p>
    <w:p w14:paraId="7EE01599" w14:textId="77777777" w:rsidR="00730391" w:rsidRPr="00441DA2" w:rsidRDefault="00730391" w:rsidP="007B7127">
      <w:pPr>
        <w:tabs>
          <w:tab w:val="left" w:pos="180"/>
          <w:tab w:val="left" w:pos="720"/>
          <w:tab w:val="left" w:pos="990"/>
          <w:tab w:val="left" w:pos="1170"/>
        </w:tabs>
        <w:ind w:right="-86"/>
        <w:rPr>
          <w:sz w:val="28"/>
          <w:szCs w:val="28"/>
        </w:rPr>
      </w:pPr>
      <w:r w:rsidRPr="00441DA2">
        <w:rPr>
          <w:sz w:val="28"/>
          <w:szCs w:val="28"/>
        </w:rPr>
        <w:t>дополнить частью (5</w:t>
      </w:r>
      <w:r w:rsidRPr="00441DA2">
        <w:rPr>
          <w:sz w:val="28"/>
          <w:szCs w:val="28"/>
          <w:vertAlign w:val="superscript"/>
        </w:rPr>
        <w:t>1</w:t>
      </w:r>
      <w:r w:rsidRPr="00441DA2">
        <w:rPr>
          <w:sz w:val="28"/>
          <w:szCs w:val="28"/>
        </w:rPr>
        <w:t>) следующего содержания:</w:t>
      </w:r>
    </w:p>
    <w:p w14:paraId="75A97F7F" w14:textId="31F3E31A" w:rsidR="00730391" w:rsidRPr="00441DA2" w:rsidRDefault="007A18C6" w:rsidP="007B7127">
      <w:pPr>
        <w:tabs>
          <w:tab w:val="left" w:pos="180"/>
          <w:tab w:val="left" w:pos="720"/>
          <w:tab w:val="left" w:pos="990"/>
          <w:tab w:val="left" w:pos="1170"/>
        </w:tabs>
        <w:ind w:right="-86"/>
        <w:rPr>
          <w:sz w:val="28"/>
          <w:szCs w:val="28"/>
        </w:rPr>
      </w:pPr>
      <w:r>
        <w:rPr>
          <w:sz w:val="28"/>
          <w:szCs w:val="28"/>
        </w:rPr>
        <w:t>«</w:t>
      </w:r>
      <w:r w:rsidR="00730391" w:rsidRPr="00441DA2">
        <w:rPr>
          <w:sz w:val="28"/>
          <w:szCs w:val="28"/>
        </w:rPr>
        <w:t>(5</w:t>
      </w:r>
      <w:r w:rsidR="00730391" w:rsidRPr="00441DA2">
        <w:rPr>
          <w:sz w:val="28"/>
          <w:szCs w:val="28"/>
          <w:vertAlign w:val="superscript"/>
        </w:rPr>
        <w:t>1</w:t>
      </w:r>
      <w:r w:rsidR="00730391" w:rsidRPr="00441DA2">
        <w:rPr>
          <w:sz w:val="28"/>
          <w:szCs w:val="28"/>
        </w:rPr>
        <w:t>) В случае, предусмотренном пунктом e) части (1) решение считается донесенным немедленно.</w:t>
      </w:r>
      <w:r w:rsidR="000231CD">
        <w:rPr>
          <w:sz w:val="28"/>
          <w:szCs w:val="28"/>
        </w:rPr>
        <w:t>»</w:t>
      </w:r>
      <w:r w:rsidR="00730391" w:rsidRPr="00441DA2">
        <w:rPr>
          <w:sz w:val="28"/>
          <w:szCs w:val="28"/>
        </w:rPr>
        <w:t>.</w:t>
      </w:r>
    </w:p>
    <w:p w14:paraId="028D2127" w14:textId="642388C3" w:rsidR="00730391" w:rsidRPr="00441DA2" w:rsidRDefault="00730391" w:rsidP="007B7127">
      <w:pPr>
        <w:numPr>
          <w:ilvl w:val="0"/>
          <w:numId w:val="26"/>
        </w:numPr>
        <w:tabs>
          <w:tab w:val="left" w:pos="180"/>
          <w:tab w:val="left" w:pos="720"/>
          <w:tab w:val="left" w:pos="990"/>
          <w:tab w:val="left" w:pos="1170"/>
        </w:tabs>
        <w:ind w:left="0" w:right="-86" w:firstLine="709"/>
        <w:contextualSpacing/>
        <w:rPr>
          <w:sz w:val="28"/>
          <w:szCs w:val="28"/>
          <w:lang w:eastAsia="en-GB"/>
        </w:rPr>
      </w:pPr>
      <w:r w:rsidRPr="00441DA2">
        <w:rPr>
          <w:sz w:val="28"/>
          <w:szCs w:val="28"/>
        </w:rPr>
        <w:t>В</w:t>
      </w:r>
      <w:r w:rsidRPr="00441DA2">
        <w:rPr>
          <w:sz w:val="28"/>
          <w:szCs w:val="28"/>
          <w:lang w:eastAsia="en-GB"/>
        </w:rPr>
        <w:t xml:space="preserve"> части (3) статьи 23 слова </w:t>
      </w:r>
      <w:r w:rsidR="000231CD">
        <w:rPr>
          <w:sz w:val="28"/>
          <w:szCs w:val="28"/>
          <w:lang w:eastAsia="en-GB"/>
        </w:rPr>
        <w:t>«</w:t>
      </w:r>
      <w:r w:rsidRPr="00441DA2">
        <w:rPr>
          <w:sz w:val="28"/>
          <w:szCs w:val="28"/>
        </w:rPr>
        <w:t>центральный аппарат Таможенной       службы</w:t>
      </w:r>
      <w:r w:rsidR="000231CD">
        <w:rPr>
          <w:sz w:val="28"/>
          <w:szCs w:val="28"/>
          <w:lang w:eastAsia="en-GB"/>
        </w:rPr>
        <w:t>»</w:t>
      </w:r>
      <w:r w:rsidRPr="00441DA2">
        <w:rPr>
          <w:sz w:val="28"/>
          <w:szCs w:val="28"/>
          <w:lang w:eastAsia="en-GB"/>
        </w:rPr>
        <w:t xml:space="preserve"> заменить словами </w:t>
      </w:r>
      <w:r w:rsidR="000231CD">
        <w:rPr>
          <w:sz w:val="28"/>
          <w:szCs w:val="28"/>
          <w:lang w:eastAsia="en-GB"/>
        </w:rPr>
        <w:t>«</w:t>
      </w:r>
      <w:r w:rsidRPr="00441DA2">
        <w:rPr>
          <w:sz w:val="28"/>
          <w:szCs w:val="28"/>
          <w:lang w:eastAsia="en-GB"/>
        </w:rPr>
        <w:t>подразделение Таможенной службы, принявшее решение</w:t>
      </w:r>
      <w:r w:rsidR="000231CD">
        <w:rPr>
          <w:sz w:val="28"/>
          <w:szCs w:val="28"/>
          <w:lang w:eastAsia="en-GB"/>
        </w:rPr>
        <w:t>»</w:t>
      </w:r>
      <w:r w:rsidRPr="00441DA2">
        <w:rPr>
          <w:sz w:val="28"/>
          <w:szCs w:val="28"/>
          <w:lang w:eastAsia="en-GB"/>
        </w:rPr>
        <w:t>.</w:t>
      </w:r>
    </w:p>
    <w:p w14:paraId="7B3D8BF0" w14:textId="63A31D62" w:rsidR="00730391" w:rsidRPr="00441DA2" w:rsidRDefault="00730391" w:rsidP="007B7127">
      <w:pPr>
        <w:numPr>
          <w:ilvl w:val="0"/>
          <w:numId w:val="26"/>
        </w:numPr>
        <w:tabs>
          <w:tab w:val="left" w:pos="180"/>
          <w:tab w:val="left" w:pos="720"/>
          <w:tab w:val="left" w:pos="990"/>
          <w:tab w:val="left" w:pos="1170"/>
        </w:tabs>
        <w:ind w:left="0" w:right="-86" w:firstLine="709"/>
        <w:contextualSpacing/>
        <w:rPr>
          <w:sz w:val="28"/>
          <w:szCs w:val="28"/>
          <w:lang w:eastAsia="en-GB"/>
        </w:rPr>
      </w:pPr>
      <w:r w:rsidRPr="00441DA2">
        <w:rPr>
          <w:sz w:val="28"/>
          <w:szCs w:val="28"/>
          <w:lang w:eastAsia="en-GB"/>
        </w:rPr>
        <w:t>Наименование</w:t>
      </w:r>
      <w:r w:rsidRPr="00441DA2">
        <w:rPr>
          <w:sz w:val="28"/>
          <w:szCs w:val="28"/>
        </w:rPr>
        <w:t xml:space="preserve"> </w:t>
      </w:r>
      <w:r w:rsidRPr="00441DA2">
        <w:rPr>
          <w:sz w:val="28"/>
          <w:szCs w:val="28"/>
          <w:lang w:eastAsia="en-GB"/>
        </w:rPr>
        <w:t xml:space="preserve">статей </w:t>
      </w:r>
      <w:r w:rsidRPr="00441DA2">
        <w:rPr>
          <w:color w:val="000000" w:themeColor="text1"/>
          <w:sz w:val="28"/>
          <w:szCs w:val="28"/>
          <w:lang w:eastAsia="ro-RO"/>
        </w:rPr>
        <w:t xml:space="preserve">24, 25, и 26 </w:t>
      </w:r>
      <w:r w:rsidRPr="00441DA2">
        <w:rPr>
          <w:sz w:val="28"/>
          <w:szCs w:val="28"/>
          <w:lang w:eastAsia="en-GB"/>
        </w:rPr>
        <w:t>дополнить слов</w:t>
      </w:r>
      <w:r w:rsidR="007A18C6">
        <w:rPr>
          <w:sz w:val="28"/>
          <w:szCs w:val="28"/>
          <w:lang w:eastAsia="en-GB"/>
        </w:rPr>
        <w:t>о</w:t>
      </w:r>
      <w:r w:rsidRPr="00441DA2">
        <w:rPr>
          <w:sz w:val="28"/>
          <w:szCs w:val="28"/>
          <w:lang w:eastAsia="en-GB"/>
        </w:rPr>
        <w:t xml:space="preserve">м </w:t>
      </w:r>
      <w:r w:rsidR="000231CD">
        <w:rPr>
          <w:sz w:val="28"/>
          <w:szCs w:val="28"/>
          <w:lang w:eastAsia="en-GB"/>
        </w:rPr>
        <w:t>«</w:t>
      </w:r>
      <w:r w:rsidRPr="00441DA2">
        <w:rPr>
          <w:sz w:val="28"/>
          <w:szCs w:val="28"/>
          <w:lang w:eastAsia="en-GB"/>
        </w:rPr>
        <w:t>благоприятный</w:t>
      </w:r>
      <w:r w:rsidR="000231CD">
        <w:rPr>
          <w:sz w:val="28"/>
          <w:szCs w:val="28"/>
          <w:lang w:eastAsia="en-GB"/>
        </w:rPr>
        <w:t>»</w:t>
      </w:r>
      <w:r w:rsidRPr="00441DA2">
        <w:rPr>
          <w:sz w:val="28"/>
          <w:szCs w:val="28"/>
          <w:lang w:eastAsia="en-GB"/>
        </w:rPr>
        <w:t>;</w:t>
      </w:r>
    </w:p>
    <w:p w14:paraId="032E6DEE" w14:textId="77777777" w:rsidR="00730391" w:rsidRPr="00441DA2" w:rsidRDefault="00730391" w:rsidP="007B7127">
      <w:pPr>
        <w:numPr>
          <w:ilvl w:val="0"/>
          <w:numId w:val="26"/>
        </w:numPr>
        <w:tabs>
          <w:tab w:val="left" w:pos="180"/>
          <w:tab w:val="left" w:pos="720"/>
          <w:tab w:val="left" w:pos="990"/>
          <w:tab w:val="left" w:pos="1170"/>
        </w:tabs>
        <w:ind w:left="0" w:right="-86" w:firstLine="709"/>
        <w:contextualSpacing/>
        <w:rPr>
          <w:sz w:val="28"/>
          <w:szCs w:val="28"/>
          <w:lang w:eastAsia="en-GB"/>
        </w:rPr>
      </w:pPr>
      <w:r w:rsidRPr="00441DA2">
        <w:rPr>
          <w:sz w:val="28"/>
          <w:szCs w:val="28"/>
        </w:rPr>
        <w:t>В</w:t>
      </w:r>
      <w:r w:rsidRPr="00441DA2">
        <w:rPr>
          <w:sz w:val="28"/>
          <w:szCs w:val="28"/>
          <w:lang w:eastAsia="en-GB"/>
        </w:rPr>
        <w:t xml:space="preserve"> статье 27</w:t>
      </w:r>
      <w:r w:rsidRPr="00441DA2">
        <w:rPr>
          <w:color w:val="000000" w:themeColor="text1"/>
          <w:sz w:val="28"/>
          <w:szCs w:val="28"/>
          <w:lang w:eastAsia="ro-RO"/>
        </w:rPr>
        <w:t>:</w:t>
      </w:r>
    </w:p>
    <w:p w14:paraId="273BF1B2" w14:textId="259B1079" w:rsidR="00730391" w:rsidRPr="00441DA2" w:rsidRDefault="00730391" w:rsidP="007B7127">
      <w:pPr>
        <w:tabs>
          <w:tab w:val="left" w:pos="180"/>
          <w:tab w:val="left" w:pos="720"/>
          <w:tab w:val="left" w:pos="900"/>
          <w:tab w:val="left" w:pos="990"/>
          <w:tab w:val="left" w:pos="1170"/>
        </w:tabs>
        <w:ind w:right="-86"/>
        <w:rPr>
          <w:color w:val="000000" w:themeColor="text1"/>
          <w:sz w:val="28"/>
          <w:szCs w:val="28"/>
          <w:lang w:eastAsia="ro-RO"/>
        </w:rPr>
      </w:pPr>
      <w:r w:rsidRPr="00441DA2">
        <w:rPr>
          <w:color w:val="000000" w:themeColor="text1"/>
          <w:sz w:val="28"/>
          <w:szCs w:val="28"/>
          <w:lang w:eastAsia="ro-RO"/>
        </w:rPr>
        <w:t>наименовани</w:t>
      </w:r>
      <w:r w:rsidR="007A18C6">
        <w:rPr>
          <w:color w:val="000000" w:themeColor="text1"/>
          <w:sz w:val="28"/>
          <w:szCs w:val="28"/>
          <w:lang w:eastAsia="ro-RO"/>
        </w:rPr>
        <w:t>е</w:t>
      </w:r>
      <w:r w:rsidRPr="00441DA2">
        <w:rPr>
          <w:color w:val="000000" w:themeColor="text1"/>
          <w:sz w:val="28"/>
          <w:szCs w:val="28"/>
          <w:lang w:eastAsia="ro-RO"/>
        </w:rPr>
        <w:t xml:space="preserve"> после слова </w:t>
      </w:r>
      <w:r w:rsidR="000231CD">
        <w:rPr>
          <w:color w:val="000000" w:themeColor="text1"/>
          <w:sz w:val="28"/>
          <w:szCs w:val="28"/>
          <w:lang w:eastAsia="ro-RO"/>
        </w:rPr>
        <w:t>«</w:t>
      </w:r>
      <w:r w:rsidRPr="00441DA2">
        <w:rPr>
          <w:sz w:val="28"/>
          <w:szCs w:val="28"/>
          <w:lang w:eastAsia="en-GB"/>
        </w:rPr>
        <w:t>приостановления</w:t>
      </w:r>
      <w:r w:rsidR="000231CD">
        <w:rPr>
          <w:color w:val="000000" w:themeColor="text1"/>
          <w:sz w:val="28"/>
          <w:szCs w:val="28"/>
          <w:lang w:eastAsia="ro-RO"/>
        </w:rPr>
        <w:t>»</w:t>
      </w:r>
      <w:r w:rsidRPr="00441DA2">
        <w:rPr>
          <w:color w:val="000000" w:themeColor="text1"/>
          <w:sz w:val="28"/>
          <w:szCs w:val="28"/>
          <w:lang w:eastAsia="ro-RO"/>
        </w:rPr>
        <w:t xml:space="preserve"> дополнить словами </w:t>
      </w:r>
      <w:r w:rsidR="000231CD">
        <w:rPr>
          <w:color w:val="000000" w:themeColor="text1"/>
          <w:sz w:val="28"/>
          <w:szCs w:val="28"/>
          <w:lang w:eastAsia="ro-RO"/>
        </w:rPr>
        <w:t>«</w:t>
      </w:r>
      <w:r w:rsidRPr="00441DA2">
        <w:rPr>
          <w:color w:val="000000" w:themeColor="text1"/>
          <w:sz w:val="28"/>
          <w:szCs w:val="28"/>
          <w:lang w:eastAsia="ro-RO"/>
        </w:rPr>
        <w:t>положительного решения</w:t>
      </w:r>
      <w:r w:rsidR="000231CD">
        <w:rPr>
          <w:color w:val="000000" w:themeColor="text1"/>
          <w:sz w:val="28"/>
          <w:szCs w:val="28"/>
          <w:lang w:eastAsia="ro-RO"/>
        </w:rPr>
        <w:t>»</w:t>
      </w:r>
      <w:r w:rsidRPr="00441DA2">
        <w:rPr>
          <w:color w:val="000000" w:themeColor="text1"/>
          <w:sz w:val="28"/>
          <w:szCs w:val="28"/>
          <w:lang w:eastAsia="ro-RO"/>
        </w:rPr>
        <w:t>;</w:t>
      </w:r>
    </w:p>
    <w:p w14:paraId="41B3EFEA" w14:textId="4942B295" w:rsidR="00730391" w:rsidRPr="00441DA2" w:rsidRDefault="00730391" w:rsidP="007B7127">
      <w:pPr>
        <w:tabs>
          <w:tab w:val="left" w:pos="180"/>
          <w:tab w:val="left" w:pos="720"/>
          <w:tab w:val="left" w:pos="900"/>
          <w:tab w:val="left" w:pos="990"/>
          <w:tab w:val="left" w:pos="1170"/>
        </w:tabs>
        <w:ind w:right="-86"/>
        <w:rPr>
          <w:color w:val="000000" w:themeColor="text1"/>
          <w:sz w:val="28"/>
          <w:szCs w:val="28"/>
          <w:lang w:eastAsia="ro-RO"/>
        </w:rPr>
      </w:pPr>
      <w:r w:rsidRPr="00441DA2">
        <w:rPr>
          <w:color w:val="000000" w:themeColor="text1"/>
          <w:sz w:val="28"/>
          <w:szCs w:val="28"/>
          <w:lang w:eastAsia="ro-RO"/>
        </w:rPr>
        <w:t xml:space="preserve">часть (1) после слова </w:t>
      </w:r>
      <w:r w:rsidR="000231CD">
        <w:rPr>
          <w:color w:val="000000" w:themeColor="text1"/>
          <w:sz w:val="28"/>
          <w:szCs w:val="28"/>
          <w:lang w:eastAsia="ro-RO"/>
        </w:rPr>
        <w:t>«</w:t>
      </w:r>
      <w:r w:rsidRPr="00441DA2">
        <w:rPr>
          <w:color w:val="000000" w:themeColor="text1"/>
          <w:sz w:val="28"/>
          <w:szCs w:val="28"/>
          <w:lang w:eastAsia="ro-RO"/>
        </w:rPr>
        <w:t>приостановления</w:t>
      </w:r>
      <w:r w:rsidR="000231CD">
        <w:rPr>
          <w:color w:val="000000" w:themeColor="text1"/>
          <w:sz w:val="28"/>
          <w:szCs w:val="28"/>
          <w:lang w:eastAsia="ro-RO"/>
        </w:rPr>
        <w:t>»</w:t>
      </w:r>
      <w:r w:rsidRPr="00441DA2">
        <w:rPr>
          <w:color w:val="000000" w:themeColor="text1"/>
          <w:sz w:val="28"/>
          <w:szCs w:val="28"/>
          <w:lang w:eastAsia="ro-RO"/>
        </w:rPr>
        <w:t xml:space="preserve"> дополнить словом </w:t>
      </w:r>
      <w:r w:rsidR="000231CD">
        <w:rPr>
          <w:color w:val="000000" w:themeColor="text1"/>
          <w:sz w:val="28"/>
          <w:szCs w:val="28"/>
          <w:lang w:eastAsia="ro-RO"/>
        </w:rPr>
        <w:t>«</w:t>
      </w:r>
      <w:r w:rsidRPr="00441DA2">
        <w:rPr>
          <w:color w:val="000000" w:themeColor="text1"/>
          <w:sz w:val="28"/>
          <w:szCs w:val="28"/>
          <w:lang w:eastAsia="ro-RO"/>
        </w:rPr>
        <w:t>положительного</w:t>
      </w:r>
      <w:r w:rsidR="000231CD">
        <w:rPr>
          <w:color w:val="000000" w:themeColor="text1"/>
          <w:sz w:val="28"/>
          <w:szCs w:val="28"/>
          <w:lang w:eastAsia="ro-RO"/>
        </w:rPr>
        <w:t>»</w:t>
      </w:r>
      <w:r w:rsidRPr="00441DA2">
        <w:rPr>
          <w:color w:val="000000" w:themeColor="text1"/>
          <w:sz w:val="28"/>
          <w:szCs w:val="28"/>
          <w:lang w:eastAsia="ro-RO"/>
        </w:rPr>
        <w:t>;</w:t>
      </w:r>
    </w:p>
    <w:p w14:paraId="2F07C1F8" w14:textId="77777777" w:rsidR="00730391" w:rsidRPr="00441DA2" w:rsidRDefault="00730391" w:rsidP="007B7127">
      <w:pPr>
        <w:numPr>
          <w:ilvl w:val="0"/>
          <w:numId w:val="26"/>
        </w:numPr>
        <w:tabs>
          <w:tab w:val="left" w:pos="180"/>
          <w:tab w:val="left" w:pos="720"/>
          <w:tab w:val="left" w:pos="900"/>
          <w:tab w:val="left" w:pos="990"/>
          <w:tab w:val="left" w:pos="1170"/>
        </w:tabs>
        <w:ind w:left="0" w:right="-86" w:firstLine="709"/>
        <w:contextualSpacing/>
        <w:rPr>
          <w:color w:val="000000" w:themeColor="text1"/>
          <w:sz w:val="28"/>
          <w:szCs w:val="28"/>
          <w:lang w:eastAsia="ro-RO"/>
        </w:rPr>
      </w:pPr>
      <w:r w:rsidRPr="00441DA2">
        <w:rPr>
          <w:sz w:val="28"/>
          <w:szCs w:val="28"/>
        </w:rPr>
        <w:t xml:space="preserve"> В</w:t>
      </w:r>
      <w:r w:rsidRPr="00441DA2">
        <w:rPr>
          <w:sz w:val="28"/>
          <w:szCs w:val="28"/>
          <w:lang w:eastAsia="en-GB"/>
        </w:rPr>
        <w:t xml:space="preserve"> статье 28</w:t>
      </w:r>
      <w:r w:rsidRPr="00441DA2">
        <w:rPr>
          <w:color w:val="000000" w:themeColor="text1"/>
          <w:sz w:val="28"/>
          <w:szCs w:val="28"/>
          <w:lang w:eastAsia="ro-RO"/>
        </w:rPr>
        <w:t>:</w:t>
      </w:r>
    </w:p>
    <w:p w14:paraId="57A91864" w14:textId="21DBAD4C" w:rsidR="00730391" w:rsidRPr="00441DA2" w:rsidRDefault="00730391" w:rsidP="007B7127">
      <w:pPr>
        <w:shd w:val="clear" w:color="auto" w:fill="FFFFFF"/>
        <w:tabs>
          <w:tab w:val="left" w:pos="180"/>
          <w:tab w:val="left" w:pos="270"/>
          <w:tab w:val="left" w:pos="426"/>
          <w:tab w:val="left" w:pos="720"/>
          <w:tab w:val="left" w:pos="851"/>
          <w:tab w:val="left" w:pos="900"/>
          <w:tab w:val="left" w:pos="990"/>
          <w:tab w:val="left" w:pos="1170"/>
        </w:tabs>
        <w:ind w:right="-86"/>
        <w:rPr>
          <w:color w:val="000000" w:themeColor="text1"/>
          <w:sz w:val="28"/>
          <w:szCs w:val="28"/>
          <w:lang w:eastAsia="ro-RO"/>
        </w:rPr>
      </w:pPr>
      <w:r w:rsidRPr="00441DA2">
        <w:rPr>
          <w:color w:val="000000" w:themeColor="text1"/>
          <w:sz w:val="28"/>
          <w:szCs w:val="28"/>
          <w:lang w:eastAsia="ro-RO"/>
        </w:rPr>
        <w:t>наименовани</w:t>
      </w:r>
      <w:r w:rsidR="007A18C6">
        <w:rPr>
          <w:color w:val="000000" w:themeColor="text1"/>
          <w:sz w:val="28"/>
          <w:szCs w:val="28"/>
          <w:lang w:eastAsia="ro-RO"/>
        </w:rPr>
        <w:t>е</w:t>
      </w:r>
      <w:r w:rsidRPr="00441DA2">
        <w:rPr>
          <w:color w:val="000000" w:themeColor="text1"/>
          <w:sz w:val="28"/>
          <w:szCs w:val="28"/>
          <w:lang w:eastAsia="ro-RO"/>
        </w:rPr>
        <w:t xml:space="preserve"> после слова </w:t>
      </w:r>
      <w:r w:rsidR="000231CD">
        <w:rPr>
          <w:color w:val="000000" w:themeColor="text1"/>
          <w:sz w:val="28"/>
          <w:szCs w:val="28"/>
          <w:lang w:eastAsia="ro-RO"/>
        </w:rPr>
        <w:t>«</w:t>
      </w:r>
      <w:r w:rsidRPr="00441DA2">
        <w:rPr>
          <w:sz w:val="28"/>
          <w:szCs w:val="28"/>
          <w:lang w:eastAsia="en-GB"/>
        </w:rPr>
        <w:t>приостановления</w:t>
      </w:r>
      <w:r w:rsidR="000231CD">
        <w:rPr>
          <w:color w:val="000000" w:themeColor="text1"/>
          <w:sz w:val="28"/>
          <w:szCs w:val="28"/>
          <w:lang w:eastAsia="ro-RO"/>
        </w:rPr>
        <w:t>»</w:t>
      </w:r>
      <w:r w:rsidRPr="00441DA2">
        <w:rPr>
          <w:color w:val="000000" w:themeColor="text1"/>
          <w:sz w:val="28"/>
          <w:szCs w:val="28"/>
          <w:lang w:eastAsia="ro-RO"/>
        </w:rPr>
        <w:t xml:space="preserve"> дополнить словами </w:t>
      </w:r>
      <w:r w:rsidR="000231CD">
        <w:rPr>
          <w:color w:val="000000" w:themeColor="text1"/>
          <w:sz w:val="28"/>
          <w:szCs w:val="28"/>
          <w:lang w:eastAsia="ro-RO"/>
        </w:rPr>
        <w:t>«</w:t>
      </w:r>
      <w:r w:rsidRPr="00441DA2">
        <w:rPr>
          <w:color w:val="000000" w:themeColor="text1"/>
          <w:sz w:val="28"/>
          <w:szCs w:val="28"/>
          <w:lang w:eastAsia="ro-RO"/>
        </w:rPr>
        <w:t>положительного решения</w:t>
      </w:r>
      <w:r w:rsidR="000231CD">
        <w:rPr>
          <w:color w:val="000000" w:themeColor="text1"/>
          <w:sz w:val="28"/>
          <w:szCs w:val="28"/>
          <w:lang w:eastAsia="ro-RO"/>
        </w:rPr>
        <w:t>»</w:t>
      </w:r>
      <w:r w:rsidRPr="00441DA2">
        <w:rPr>
          <w:color w:val="000000" w:themeColor="text1"/>
          <w:sz w:val="28"/>
          <w:szCs w:val="28"/>
          <w:lang w:eastAsia="ro-RO"/>
        </w:rPr>
        <w:t>;</w:t>
      </w:r>
    </w:p>
    <w:p w14:paraId="0D19913E" w14:textId="77777777" w:rsidR="00730391" w:rsidRPr="00441DA2" w:rsidRDefault="00730391" w:rsidP="007B7127">
      <w:pPr>
        <w:tabs>
          <w:tab w:val="left" w:pos="180"/>
          <w:tab w:val="left" w:pos="720"/>
          <w:tab w:val="left" w:pos="900"/>
          <w:tab w:val="left" w:pos="990"/>
          <w:tab w:val="left" w:pos="1170"/>
        </w:tabs>
        <w:ind w:right="-86"/>
        <w:rPr>
          <w:sz w:val="28"/>
          <w:szCs w:val="28"/>
          <w:lang w:eastAsia="en-GB"/>
        </w:rPr>
      </w:pPr>
      <w:r w:rsidRPr="00441DA2">
        <w:rPr>
          <w:sz w:val="28"/>
          <w:szCs w:val="28"/>
          <w:lang w:eastAsia="en-GB"/>
        </w:rPr>
        <w:t>в части (1):</w:t>
      </w:r>
    </w:p>
    <w:p w14:paraId="28E5B3FE" w14:textId="7D6A7986" w:rsidR="00730391" w:rsidRPr="00441DA2" w:rsidRDefault="00730391" w:rsidP="007B7127">
      <w:pPr>
        <w:tabs>
          <w:tab w:val="left" w:pos="180"/>
          <w:tab w:val="left" w:pos="720"/>
          <w:tab w:val="left" w:pos="900"/>
          <w:tab w:val="left" w:pos="990"/>
          <w:tab w:val="left" w:pos="1170"/>
        </w:tabs>
        <w:ind w:right="-86"/>
        <w:rPr>
          <w:sz w:val="28"/>
          <w:szCs w:val="28"/>
          <w:lang w:eastAsia="en-GB"/>
        </w:rPr>
      </w:pPr>
      <w:r w:rsidRPr="00441DA2">
        <w:rPr>
          <w:sz w:val="28"/>
          <w:szCs w:val="28"/>
          <w:lang w:eastAsia="en-GB"/>
        </w:rPr>
        <w:t>в пунктах a)</w:t>
      </w:r>
      <w:r w:rsidRPr="00441DA2">
        <w:rPr>
          <w:color w:val="000000" w:themeColor="text1"/>
          <w:sz w:val="28"/>
          <w:szCs w:val="28"/>
          <w:lang w:eastAsia="ro-RO"/>
        </w:rPr>
        <w:t xml:space="preserve"> и</w:t>
      </w:r>
      <w:r w:rsidRPr="00441DA2">
        <w:rPr>
          <w:sz w:val="28"/>
          <w:szCs w:val="28"/>
          <w:lang w:eastAsia="en-GB"/>
        </w:rPr>
        <w:t xml:space="preserve"> </w:t>
      </w:r>
      <w:r w:rsidR="007A18C6" w:rsidRPr="00441DA2">
        <w:rPr>
          <w:sz w:val="28"/>
          <w:szCs w:val="28"/>
          <w:lang w:eastAsia="en-GB"/>
        </w:rPr>
        <w:t>b)</w:t>
      </w:r>
      <w:r w:rsidR="007A18C6" w:rsidRPr="00441DA2">
        <w:rPr>
          <w:color w:val="000000" w:themeColor="text1"/>
          <w:sz w:val="28"/>
          <w:szCs w:val="28"/>
          <w:lang w:eastAsia="ro-RO"/>
        </w:rPr>
        <w:t xml:space="preserve"> </w:t>
      </w:r>
      <w:r w:rsidR="007A18C6" w:rsidRPr="00441DA2">
        <w:rPr>
          <w:sz w:val="28"/>
          <w:szCs w:val="28"/>
          <w:lang w:eastAsia="en-GB"/>
        </w:rPr>
        <w:t>слово</w:t>
      </w:r>
      <w:r w:rsidRPr="00441DA2">
        <w:rPr>
          <w:sz w:val="28"/>
          <w:szCs w:val="28"/>
          <w:lang w:eastAsia="en-GB"/>
        </w:rPr>
        <w:t xml:space="preserve"> </w:t>
      </w:r>
      <w:r w:rsidR="000231CD">
        <w:rPr>
          <w:sz w:val="28"/>
          <w:szCs w:val="28"/>
          <w:lang w:eastAsia="en-GB"/>
        </w:rPr>
        <w:t>«</w:t>
      </w:r>
      <w:r w:rsidRPr="00441DA2">
        <w:rPr>
          <w:sz w:val="28"/>
          <w:szCs w:val="28"/>
          <w:lang w:eastAsia="en-GB"/>
        </w:rPr>
        <w:t>неточной</w:t>
      </w:r>
      <w:r w:rsidR="000231CD">
        <w:rPr>
          <w:color w:val="000000" w:themeColor="text1"/>
          <w:sz w:val="28"/>
          <w:szCs w:val="28"/>
          <w:lang w:eastAsia="ro-RO"/>
        </w:rPr>
        <w:t>»</w:t>
      </w:r>
      <w:r w:rsidRPr="00441DA2">
        <w:rPr>
          <w:color w:val="000000" w:themeColor="text1"/>
          <w:sz w:val="28"/>
          <w:szCs w:val="28"/>
          <w:lang w:eastAsia="ro-RO"/>
        </w:rPr>
        <w:t xml:space="preserve"> </w:t>
      </w:r>
      <w:r w:rsidRPr="00441DA2">
        <w:rPr>
          <w:sz w:val="28"/>
          <w:szCs w:val="28"/>
          <w:lang w:eastAsia="en-GB"/>
        </w:rPr>
        <w:t xml:space="preserve">заменить словом </w:t>
      </w:r>
      <w:r w:rsidR="000231CD">
        <w:rPr>
          <w:sz w:val="28"/>
          <w:szCs w:val="28"/>
          <w:lang w:eastAsia="en-GB"/>
        </w:rPr>
        <w:t>«</w:t>
      </w:r>
      <w:r w:rsidRPr="00441DA2">
        <w:rPr>
          <w:sz w:val="28"/>
          <w:szCs w:val="28"/>
          <w:lang w:eastAsia="en-GB"/>
        </w:rPr>
        <w:t>недостоверной</w:t>
      </w:r>
      <w:r w:rsidR="000231CD">
        <w:rPr>
          <w:color w:val="000000" w:themeColor="text1"/>
          <w:sz w:val="28"/>
          <w:szCs w:val="28"/>
          <w:lang w:eastAsia="ro-RO"/>
        </w:rPr>
        <w:t>»</w:t>
      </w:r>
      <w:r w:rsidRPr="00441DA2">
        <w:rPr>
          <w:color w:val="000000" w:themeColor="text1"/>
          <w:sz w:val="28"/>
          <w:szCs w:val="28"/>
          <w:lang w:eastAsia="ro-RO"/>
        </w:rPr>
        <w:t>;</w:t>
      </w:r>
      <w:r w:rsidRPr="00441DA2">
        <w:rPr>
          <w:sz w:val="28"/>
          <w:szCs w:val="28"/>
          <w:lang w:eastAsia="en-GB"/>
        </w:rPr>
        <w:br/>
        <w:t>в пункте c</w:t>
      </w:r>
      <w:r w:rsidR="007A18C6" w:rsidRPr="00441DA2">
        <w:rPr>
          <w:sz w:val="28"/>
          <w:szCs w:val="28"/>
          <w:lang w:eastAsia="en-GB"/>
        </w:rPr>
        <w:t xml:space="preserve">) </w:t>
      </w:r>
      <w:r w:rsidR="007A18C6" w:rsidRPr="00441DA2">
        <w:rPr>
          <w:color w:val="000000" w:themeColor="text1"/>
          <w:sz w:val="28"/>
          <w:szCs w:val="28"/>
          <w:lang w:eastAsia="ro-RO"/>
        </w:rPr>
        <w:t>слово</w:t>
      </w:r>
      <w:r w:rsidRPr="00441DA2">
        <w:rPr>
          <w:sz w:val="28"/>
          <w:szCs w:val="28"/>
          <w:lang w:eastAsia="en-GB"/>
        </w:rPr>
        <w:t xml:space="preserve"> </w:t>
      </w:r>
      <w:r w:rsidR="000231CD">
        <w:rPr>
          <w:sz w:val="28"/>
          <w:szCs w:val="28"/>
          <w:lang w:eastAsia="en-GB"/>
        </w:rPr>
        <w:t>«</w:t>
      </w:r>
      <w:r w:rsidRPr="00441DA2">
        <w:rPr>
          <w:sz w:val="28"/>
          <w:szCs w:val="28"/>
          <w:lang w:eastAsia="en-GB"/>
        </w:rPr>
        <w:t>точной</w:t>
      </w:r>
      <w:r w:rsidR="000231CD">
        <w:rPr>
          <w:color w:val="000000" w:themeColor="text1"/>
          <w:sz w:val="28"/>
          <w:szCs w:val="28"/>
          <w:lang w:eastAsia="ro-RO"/>
        </w:rPr>
        <w:t>»</w:t>
      </w:r>
      <w:r w:rsidRPr="00441DA2">
        <w:rPr>
          <w:color w:val="000000" w:themeColor="text1"/>
          <w:sz w:val="28"/>
          <w:szCs w:val="28"/>
          <w:lang w:eastAsia="ro-RO"/>
        </w:rPr>
        <w:t xml:space="preserve"> </w:t>
      </w:r>
      <w:r w:rsidRPr="00441DA2">
        <w:rPr>
          <w:sz w:val="28"/>
          <w:szCs w:val="28"/>
          <w:lang w:eastAsia="en-GB"/>
        </w:rPr>
        <w:t xml:space="preserve">заменить словом </w:t>
      </w:r>
      <w:r w:rsidR="000231CD">
        <w:rPr>
          <w:sz w:val="28"/>
          <w:szCs w:val="28"/>
          <w:lang w:eastAsia="en-GB"/>
        </w:rPr>
        <w:t>«</w:t>
      </w:r>
      <w:r w:rsidRPr="00441DA2">
        <w:rPr>
          <w:sz w:val="28"/>
          <w:szCs w:val="28"/>
        </w:rPr>
        <w:t>правильно</w:t>
      </w:r>
      <w:r w:rsidRPr="00441DA2">
        <w:rPr>
          <w:sz w:val="28"/>
          <w:szCs w:val="28"/>
          <w:lang w:eastAsia="en-GB"/>
        </w:rPr>
        <w:t>й</w:t>
      </w:r>
      <w:r w:rsidR="000231CD">
        <w:rPr>
          <w:color w:val="000000" w:themeColor="text1"/>
          <w:sz w:val="28"/>
          <w:szCs w:val="28"/>
          <w:lang w:eastAsia="ro-RO"/>
        </w:rPr>
        <w:t>»</w:t>
      </w:r>
      <w:r w:rsidRPr="00441DA2">
        <w:rPr>
          <w:color w:val="000000" w:themeColor="text1"/>
          <w:sz w:val="28"/>
          <w:szCs w:val="28"/>
          <w:lang w:eastAsia="ro-RO"/>
        </w:rPr>
        <w:t>;</w:t>
      </w:r>
    </w:p>
    <w:p w14:paraId="0F36E128" w14:textId="77777777" w:rsidR="00730391" w:rsidRPr="00441DA2" w:rsidRDefault="00730391" w:rsidP="007B7127">
      <w:pPr>
        <w:tabs>
          <w:tab w:val="left" w:pos="180"/>
          <w:tab w:val="left" w:pos="720"/>
          <w:tab w:val="left" w:pos="900"/>
          <w:tab w:val="left" w:pos="990"/>
          <w:tab w:val="left" w:pos="1170"/>
        </w:tabs>
        <w:ind w:right="-86"/>
        <w:rPr>
          <w:sz w:val="28"/>
          <w:szCs w:val="28"/>
          <w:lang w:eastAsia="en-GB"/>
        </w:rPr>
      </w:pPr>
      <w:r w:rsidRPr="00441DA2">
        <w:rPr>
          <w:sz w:val="28"/>
          <w:szCs w:val="28"/>
          <w:lang w:eastAsia="en-GB"/>
        </w:rPr>
        <w:t>часть (4) признать утратившей силу.</w:t>
      </w:r>
    </w:p>
    <w:p w14:paraId="476872C1" w14:textId="7756E431" w:rsidR="00730391" w:rsidRPr="00441DA2" w:rsidRDefault="00730391" w:rsidP="007B7127">
      <w:pPr>
        <w:numPr>
          <w:ilvl w:val="0"/>
          <w:numId w:val="26"/>
        </w:numPr>
        <w:tabs>
          <w:tab w:val="left" w:pos="180"/>
          <w:tab w:val="left" w:pos="720"/>
          <w:tab w:val="left" w:pos="900"/>
          <w:tab w:val="left" w:pos="990"/>
          <w:tab w:val="left" w:pos="1080"/>
          <w:tab w:val="left" w:pos="1170"/>
        </w:tabs>
        <w:ind w:left="0" w:right="-86" w:firstLine="709"/>
        <w:contextualSpacing/>
        <w:rPr>
          <w:sz w:val="28"/>
          <w:szCs w:val="28"/>
          <w:lang w:eastAsia="en-GB"/>
        </w:rPr>
      </w:pPr>
      <w:r w:rsidRPr="00441DA2">
        <w:rPr>
          <w:sz w:val="28"/>
          <w:szCs w:val="28"/>
          <w:lang w:eastAsia="en-GB"/>
        </w:rPr>
        <w:t xml:space="preserve">В статье 30 текст </w:t>
      </w:r>
      <w:r w:rsidR="000231CD">
        <w:rPr>
          <w:sz w:val="28"/>
          <w:szCs w:val="28"/>
          <w:lang w:eastAsia="en-GB"/>
        </w:rPr>
        <w:t>«</w:t>
      </w:r>
      <w:r w:rsidRPr="00441DA2">
        <w:rPr>
          <w:sz w:val="28"/>
          <w:szCs w:val="28"/>
          <w:lang w:eastAsia="en-GB"/>
        </w:rPr>
        <w:t>статьи 21</w:t>
      </w:r>
      <w:r w:rsidR="000231CD">
        <w:rPr>
          <w:sz w:val="28"/>
          <w:szCs w:val="28"/>
          <w:lang w:eastAsia="en-GB"/>
        </w:rPr>
        <w:t>»</w:t>
      </w:r>
      <w:r w:rsidRPr="00441DA2">
        <w:rPr>
          <w:sz w:val="28"/>
          <w:szCs w:val="28"/>
          <w:lang w:eastAsia="en-GB"/>
        </w:rPr>
        <w:t xml:space="preserve"> исключить.</w:t>
      </w:r>
    </w:p>
    <w:p w14:paraId="0D072AEF" w14:textId="77777777" w:rsidR="00730391" w:rsidRPr="00441DA2" w:rsidRDefault="00730391" w:rsidP="007B7127">
      <w:pPr>
        <w:numPr>
          <w:ilvl w:val="0"/>
          <w:numId w:val="26"/>
        </w:numPr>
        <w:tabs>
          <w:tab w:val="left" w:pos="180"/>
          <w:tab w:val="left" w:pos="720"/>
          <w:tab w:val="left" w:pos="900"/>
          <w:tab w:val="left" w:pos="990"/>
          <w:tab w:val="left" w:pos="1080"/>
          <w:tab w:val="left" w:pos="1170"/>
        </w:tabs>
        <w:ind w:left="0" w:right="-86" w:firstLine="709"/>
        <w:contextualSpacing/>
        <w:rPr>
          <w:sz w:val="28"/>
          <w:szCs w:val="28"/>
          <w:lang w:eastAsia="en-GB"/>
        </w:rPr>
      </w:pPr>
      <w:r w:rsidRPr="00441DA2">
        <w:rPr>
          <w:sz w:val="28"/>
          <w:szCs w:val="28"/>
          <w:lang w:eastAsia="en-GB"/>
        </w:rPr>
        <w:t>Часть (</w:t>
      </w:r>
      <w:r w:rsidRPr="00441DA2">
        <w:rPr>
          <w:color w:val="000000" w:themeColor="text1"/>
          <w:sz w:val="28"/>
          <w:szCs w:val="28"/>
          <w:lang w:eastAsia="ro-RO"/>
        </w:rPr>
        <w:t>1</w:t>
      </w:r>
      <w:r w:rsidRPr="00441DA2">
        <w:rPr>
          <w:color w:val="000000" w:themeColor="text1"/>
          <w:sz w:val="28"/>
          <w:szCs w:val="28"/>
          <w:vertAlign w:val="superscript"/>
          <w:lang w:eastAsia="ro-RO"/>
        </w:rPr>
        <w:t>1</w:t>
      </w:r>
      <w:r w:rsidRPr="00441DA2">
        <w:rPr>
          <w:sz w:val="28"/>
          <w:szCs w:val="28"/>
          <w:lang w:eastAsia="en-GB"/>
        </w:rPr>
        <w:t>) статьи 32 изложить в следующей редакции:</w:t>
      </w:r>
    </w:p>
    <w:p w14:paraId="6706DDFA" w14:textId="1D36DEFE" w:rsidR="00730391" w:rsidRPr="00441DA2" w:rsidRDefault="000231CD" w:rsidP="007B7127">
      <w:pPr>
        <w:tabs>
          <w:tab w:val="left" w:pos="180"/>
          <w:tab w:val="left" w:pos="720"/>
          <w:tab w:val="left" w:pos="900"/>
          <w:tab w:val="left" w:pos="990"/>
          <w:tab w:val="left" w:pos="1080"/>
          <w:tab w:val="left" w:pos="1170"/>
        </w:tabs>
        <w:ind w:right="-86"/>
        <w:contextualSpacing/>
        <w:rPr>
          <w:sz w:val="28"/>
          <w:szCs w:val="28"/>
          <w:lang w:eastAsia="en-GB"/>
        </w:rPr>
      </w:pPr>
      <w:r>
        <w:rPr>
          <w:sz w:val="28"/>
          <w:szCs w:val="28"/>
          <w:lang w:eastAsia="en-GB"/>
        </w:rPr>
        <w:t>«</w:t>
      </w:r>
      <w:r w:rsidR="00730391" w:rsidRPr="00441DA2">
        <w:rPr>
          <w:sz w:val="28"/>
          <w:szCs w:val="28"/>
          <w:lang w:eastAsia="en-GB"/>
        </w:rPr>
        <w:t>(1</w:t>
      </w:r>
      <w:r w:rsidR="00730391" w:rsidRPr="00441DA2">
        <w:rPr>
          <w:sz w:val="28"/>
          <w:szCs w:val="28"/>
          <w:vertAlign w:val="superscript"/>
          <w:lang w:eastAsia="en-GB"/>
        </w:rPr>
        <w:t>1</w:t>
      </w:r>
      <w:r w:rsidR="00730391" w:rsidRPr="00441DA2">
        <w:rPr>
          <w:sz w:val="28"/>
          <w:szCs w:val="28"/>
          <w:lang w:eastAsia="en-GB"/>
        </w:rPr>
        <w:t xml:space="preserve">) Заявление на решение, относящееся к обязательной информации, и любые связанные с ней сопроводительные или подтверждающие </w:t>
      </w:r>
      <w:r w:rsidR="00730391" w:rsidRPr="00441DA2">
        <w:rPr>
          <w:sz w:val="28"/>
          <w:szCs w:val="28"/>
          <w:lang w:eastAsia="en-GB"/>
        </w:rPr>
        <w:lastRenderedPageBreak/>
        <w:t>документы подается в центральный аппарат Таможенной службы. в порядке, установленном Таможенной службой. Порядок запроса, выдачи и контроля за исполнением решений по обязательной тарифной информации устанавливается Таможенной службой.</w:t>
      </w:r>
      <w:r>
        <w:rPr>
          <w:sz w:val="28"/>
          <w:szCs w:val="28"/>
          <w:lang w:eastAsia="en-GB"/>
        </w:rPr>
        <w:t>»</w:t>
      </w:r>
    </w:p>
    <w:p w14:paraId="0D7EA0C8" w14:textId="77777777" w:rsidR="00730391" w:rsidRPr="00441DA2" w:rsidRDefault="00730391" w:rsidP="007B7127">
      <w:pPr>
        <w:numPr>
          <w:ilvl w:val="0"/>
          <w:numId w:val="26"/>
        </w:numPr>
        <w:tabs>
          <w:tab w:val="left" w:pos="180"/>
          <w:tab w:val="left" w:pos="720"/>
          <w:tab w:val="left" w:pos="810"/>
          <w:tab w:val="left" w:pos="990"/>
          <w:tab w:val="left" w:pos="1080"/>
          <w:tab w:val="left" w:pos="1170"/>
          <w:tab w:val="left" w:pos="1440"/>
        </w:tabs>
        <w:ind w:left="0" w:right="-86" w:firstLine="709"/>
        <w:contextualSpacing/>
        <w:rPr>
          <w:i/>
          <w:iCs/>
          <w:sz w:val="28"/>
          <w:szCs w:val="28"/>
          <w:lang w:eastAsia="en-GB"/>
        </w:rPr>
      </w:pPr>
      <w:r w:rsidRPr="00441DA2">
        <w:rPr>
          <w:sz w:val="28"/>
          <w:szCs w:val="28"/>
          <w:lang w:eastAsia="en-GB"/>
        </w:rPr>
        <w:t>Статью 37 дополнить частью (9) следующего содержания:</w:t>
      </w:r>
    </w:p>
    <w:p w14:paraId="4DEACDC8" w14:textId="0E343BDF" w:rsidR="00730391" w:rsidRPr="00441DA2" w:rsidRDefault="007A18C6" w:rsidP="007B7127">
      <w:pPr>
        <w:tabs>
          <w:tab w:val="left" w:pos="180"/>
          <w:tab w:val="left" w:pos="720"/>
          <w:tab w:val="left" w:pos="810"/>
          <w:tab w:val="left" w:pos="990"/>
          <w:tab w:val="left" w:pos="1080"/>
          <w:tab w:val="left" w:pos="1170"/>
          <w:tab w:val="left" w:pos="1440"/>
        </w:tabs>
        <w:ind w:right="-86"/>
        <w:rPr>
          <w:i/>
          <w:iCs/>
          <w:sz w:val="28"/>
          <w:szCs w:val="28"/>
          <w:lang w:eastAsia="en-GB"/>
        </w:rPr>
      </w:pPr>
      <w:r>
        <w:rPr>
          <w:color w:val="000000" w:themeColor="text1"/>
          <w:sz w:val="28"/>
          <w:szCs w:val="28"/>
          <w:lang w:eastAsia="ro-RO"/>
        </w:rPr>
        <w:t>«</w:t>
      </w:r>
      <w:r w:rsidR="00730391" w:rsidRPr="00441DA2">
        <w:rPr>
          <w:color w:val="000000" w:themeColor="text1"/>
          <w:sz w:val="28"/>
          <w:szCs w:val="28"/>
          <w:lang w:eastAsia="ro-RO"/>
        </w:rPr>
        <w:t>(9)</w:t>
      </w:r>
      <w:r w:rsidR="00730391" w:rsidRPr="00441DA2">
        <w:rPr>
          <w:sz w:val="28"/>
          <w:szCs w:val="28"/>
        </w:rPr>
        <w:t xml:space="preserve"> </w:t>
      </w:r>
      <w:r w:rsidR="00730391" w:rsidRPr="00441DA2">
        <w:rPr>
          <w:color w:val="000000" w:themeColor="text1"/>
          <w:sz w:val="28"/>
          <w:szCs w:val="28"/>
          <w:lang w:eastAsia="ro-RO"/>
        </w:rPr>
        <w:t>Правила применения упрощений и льгот, предоставляемых обладателям разрешения уполномоченного экономического оператора, утверждаются Таможенной службой</w:t>
      </w:r>
      <w:r w:rsidR="000231CD">
        <w:rPr>
          <w:color w:val="000000" w:themeColor="text1"/>
          <w:sz w:val="28"/>
          <w:szCs w:val="28"/>
          <w:lang w:eastAsia="ro-RO"/>
        </w:rPr>
        <w:t>»</w:t>
      </w:r>
      <w:r w:rsidR="00730391" w:rsidRPr="00441DA2">
        <w:rPr>
          <w:color w:val="000000" w:themeColor="text1"/>
          <w:sz w:val="28"/>
          <w:szCs w:val="28"/>
          <w:lang w:eastAsia="ro-RO"/>
        </w:rPr>
        <w:t>.</w:t>
      </w:r>
    </w:p>
    <w:p w14:paraId="43E5432E" w14:textId="1304BBAC" w:rsidR="00730391" w:rsidRPr="00441DA2" w:rsidRDefault="00C419F7" w:rsidP="007B7127">
      <w:pPr>
        <w:numPr>
          <w:ilvl w:val="0"/>
          <w:numId w:val="26"/>
        </w:numPr>
        <w:tabs>
          <w:tab w:val="left" w:pos="180"/>
          <w:tab w:val="left" w:pos="720"/>
          <w:tab w:val="left" w:pos="810"/>
          <w:tab w:val="left" w:pos="990"/>
          <w:tab w:val="left" w:pos="1080"/>
          <w:tab w:val="left" w:pos="1170"/>
          <w:tab w:val="left" w:pos="1440"/>
        </w:tabs>
        <w:ind w:left="0" w:right="-86" w:firstLine="709"/>
        <w:contextualSpacing/>
        <w:rPr>
          <w:i/>
          <w:iCs/>
          <w:sz w:val="28"/>
          <w:szCs w:val="28"/>
          <w:lang w:eastAsia="en-GB"/>
        </w:rPr>
      </w:pPr>
      <w:r w:rsidRPr="00441DA2">
        <w:rPr>
          <w:iCs/>
          <w:sz w:val="28"/>
          <w:szCs w:val="28"/>
          <w:lang w:eastAsia="en-GB"/>
        </w:rPr>
        <w:t>Част</w:t>
      </w:r>
      <w:r>
        <w:rPr>
          <w:iCs/>
          <w:sz w:val="28"/>
          <w:szCs w:val="28"/>
          <w:lang w:eastAsia="en-GB"/>
        </w:rPr>
        <w:t>ь</w:t>
      </w:r>
      <w:r w:rsidRPr="00441DA2">
        <w:rPr>
          <w:iCs/>
          <w:sz w:val="28"/>
          <w:szCs w:val="28"/>
          <w:lang w:eastAsia="en-GB"/>
        </w:rPr>
        <w:t xml:space="preserve"> </w:t>
      </w:r>
      <w:r w:rsidR="00730391" w:rsidRPr="00441DA2">
        <w:rPr>
          <w:iCs/>
          <w:sz w:val="28"/>
          <w:szCs w:val="28"/>
          <w:lang w:eastAsia="en-GB"/>
        </w:rPr>
        <w:t xml:space="preserve">(3) статьи 45 дополнить текстом </w:t>
      </w:r>
      <w:r w:rsidR="000231CD">
        <w:rPr>
          <w:iCs/>
          <w:sz w:val="28"/>
          <w:szCs w:val="28"/>
          <w:lang w:eastAsia="en-GB"/>
        </w:rPr>
        <w:t>«</w:t>
      </w:r>
      <w:r w:rsidR="00730391" w:rsidRPr="00441DA2">
        <w:rPr>
          <w:iCs/>
          <w:sz w:val="28"/>
          <w:szCs w:val="28"/>
          <w:lang w:eastAsia="en-GB"/>
        </w:rPr>
        <w:t>части (1)-(5)</w:t>
      </w:r>
      <w:r w:rsidR="000231CD">
        <w:rPr>
          <w:iCs/>
          <w:sz w:val="28"/>
          <w:szCs w:val="28"/>
          <w:lang w:eastAsia="en-GB"/>
        </w:rPr>
        <w:t>»</w:t>
      </w:r>
      <w:r w:rsidR="00730391" w:rsidRPr="00441DA2">
        <w:rPr>
          <w:iCs/>
          <w:sz w:val="28"/>
          <w:szCs w:val="28"/>
          <w:lang w:eastAsia="en-GB"/>
        </w:rPr>
        <w:t>.</w:t>
      </w:r>
    </w:p>
    <w:p w14:paraId="4D4F072A" w14:textId="77777777" w:rsidR="00730391" w:rsidRPr="00441DA2" w:rsidRDefault="00730391" w:rsidP="007B7127">
      <w:pPr>
        <w:numPr>
          <w:ilvl w:val="0"/>
          <w:numId w:val="26"/>
        </w:numPr>
        <w:tabs>
          <w:tab w:val="left" w:pos="180"/>
          <w:tab w:val="left" w:pos="720"/>
          <w:tab w:val="left" w:pos="810"/>
          <w:tab w:val="left" w:pos="990"/>
          <w:tab w:val="left" w:pos="1080"/>
          <w:tab w:val="left" w:pos="1170"/>
          <w:tab w:val="left" w:pos="1440"/>
        </w:tabs>
        <w:ind w:left="0" w:right="-86" w:firstLine="709"/>
        <w:contextualSpacing/>
        <w:rPr>
          <w:i/>
          <w:iCs/>
          <w:sz w:val="28"/>
          <w:szCs w:val="28"/>
          <w:lang w:eastAsia="en-GB"/>
        </w:rPr>
      </w:pPr>
      <w:r w:rsidRPr="00441DA2">
        <w:rPr>
          <w:sz w:val="28"/>
          <w:szCs w:val="28"/>
        </w:rPr>
        <w:t>В</w:t>
      </w:r>
      <w:r w:rsidRPr="00441DA2">
        <w:rPr>
          <w:sz w:val="28"/>
          <w:szCs w:val="28"/>
          <w:lang w:eastAsia="en-GB"/>
        </w:rPr>
        <w:t xml:space="preserve"> статье 46</w:t>
      </w:r>
      <w:r w:rsidRPr="00441DA2">
        <w:rPr>
          <w:color w:val="000000" w:themeColor="text1"/>
          <w:sz w:val="28"/>
          <w:szCs w:val="28"/>
          <w:lang w:eastAsia="ro-RO"/>
        </w:rPr>
        <w:t>:</w:t>
      </w:r>
    </w:p>
    <w:p w14:paraId="6BD2ACB9" w14:textId="1A6E25D0" w:rsidR="00730391" w:rsidRPr="00441DA2" w:rsidRDefault="00730391" w:rsidP="007B7127">
      <w:pPr>
        <w:tabs>
          <w:tab w:val="left" w:pos="180"/>
          <w:tab w:val="left" w:pos="720"/>
          <w:tab w:val="left" w:pos="990"/>
          <w:tab w:val="left" w:pos="1170"/>
        </w:tabs>
        <w:ind w:right="-86"/>
        <w:rPr>
          <w:sz w:val="28"/>
          <w:szCs w:val="28"/>
          <w:lang w:eastAsia="en-GB"/>
        </w:rPr>
      </w:pPr>
      <w:r w:rsidRPr="00441DA2">
        <w:rPr>
          <w:sz w:val="28"/>
          <w:szCs w:val="28"/>
          <w:lang w:eastAsia="en-GB"/>
        </w:rPr>
        <w:t>част</w:t>
      </w:r>
      <w:r w:rsidR="00C419F7">
        <w:rPr>
          <w:sz w:val="28"/>
          <w:szCs w:val="28"/>
          <w:lang w:eastAsia="en-GB"/>
        </w:rPr>
        <w:t>ь</w:t>
      </w:r>
      <w:r w:rsidRPr="00441DA2">
        <w:rPr>
          <w:sz w:val="28"/>
          <w:szCs w:val="28"/>
          <w:lang w:eastAsia="en-GB"/>
        </w:rPr>
        <w:t xml:space="preserve"> (2) после слова </w:t>
      </w:r>
      <w:r w:rsidR="000231CD">
        <w:rPr>
          <w:sz w:val="28"/>
          <w:szCs w:val="28"/>
          <w:lang w:eastAsia="en-GB"/>
        </w:rPr>
        <w:t>«</w:t>
      </w:r>
      <w:r w:rsidRPr="00441DA2">
        <w:rPr>
          <w:sz w:val="28"/>
          <w:szCs w:val="28"/>
          <w:lang w:eastAsia="en-GB"/>
        </w:rPr>
        <w:t>приостанавливает</w:t>
      </w:r>
      <w:r w:rsidR="000231CD">
        <w:rPr>
          <w:sz w:val="28"/>
          <w:szCs w:val="28"/>
          <w:lang w:eastAsia="en-GB"/>
        </w:rPr>
        <w:t>»</w:t>
      </w:r>
      <w:r w:rsidRPr="00441DA2">
        <w:rPr>
          <w:sz w:val="28"/>
          <w:szCs w:val="28"/>
          <w:lang w:eastAsia="en-GB"/>
        </w:rPr>
        <w:t xml:space="preserve"> дополнить текстом </w:t>
      </w:r>
      <w:r w:rsidR="000231CD">
        <w:rPr>
          <w:sz w:val="28"/>
          <w:szCs w:val="28"/>
          <w:lang w:eastAsia="en-GB"/>
        </w:rPr>
        <w:t>«</w:t>
      </w:r>
      <w:r w:rsidRPr="00441DA2">
        <w:rPr>
          <w:sz w:val="28"/>
          <w:szCs w:val="28"/>
          <w:lang w:eastAsia="en-GB"/>
        </w:rPr>
        <w:t>,</w:t>
      </w:r>
      <w:r w:rsidRPr="00441DA2">
        <w:rPr>
          <w:sz w:val="28"/>
          <w:szCs w:val="28"/>
        </w:rPr>
        <w:t xml:space="preserve"> </w:t>
      </w:r>
      <w:r w:rsidRPr="00441DA2">
        <w:rPr>
          <w:sz w:val="28"/>
          <w:szCs w:val="28"/>
          <w:lang w:eastAsia="en-GB"/>
        </w:rPr>
        <w:t>по заявлению</w:t>
      </w:r>
      <w:r w:rsidR="00C419F7">
        <w:rPr>
          <w:sz w:val="28"/>
          <w:szCs w:val="28"/>
          <w:lang w:eastAsia="en-GB"/>
        </w:rPr>
        <w:t>»</w:t>
      </w:r>
      <w:r w:rsidRPr="00441DA2">
        <w:rPr>
          <w:sz w:val="28"/>
          <w:szCs w:val="28"/>
          <w:lang w:eastAsia="en-GB"/>
        </w:rPr>
        <w:t>;</w:t>
      </w:r>
    </w:p>
    <w:p w14:paraId="0C392694" w14:textId="77777777" w:rsidR="00730391" w:rsidRPr="00441DA2" w:rsidRDefault="00730391" w:rsidP="007B7127">
      <w:pPr>
        <w:tabs>
          <w:tab w:val="left" w:pos="180"/>
          <w:tab w:val="left" w:pos="720"/>
          <w:tab w:val="left" w:pos="990"/>
          <w:tab w:val="left" w:pos="1170"/>
        </w:tabs>
        <w:ind w:right="-86"/>
        <w:rPr>
          <w:sz w:val="28"/>
          <w:szCs w:val="28"/>
          <w:lang w:eastAsia="en-GB"/>
        </w:rPr>
      </w:pPr>
      <w:r w:rsidRPr="00441DA2">
        <w:rPr>
          <w:sz w:val="28"/>
          <w:szCs w:val="28"/>
          <w:lang w:eastAsia="en-GB"/>
        </w:rPr>
        <w:t>часть (3) признать утратившей силу.</w:t>
      </w:r>
    </w:p>
    <w:p w14:paraId="0789A880" w14:textId="77777777" w:rsidR="00730391" w:rsidRPr="00441DA2" w:rsidRDefault="00730391" w:rsidP="007B7127">
      <w:pPr>
        <w:numPr>
          <w:ilvl w:val="0"/>
          <w:numId w:val="26"/>
        </w:numPr>
        <w:tabs>
          <w:tab w:val="left" w:pos="180"/>
          <w:tab w:val="left" w:pos="720"/>
          <w:tab w:val="left" w:pos="990"/>
          <w:tab w:val="left" w:pos="1170"/>
        </w:tabs>
        <w:ind w:left="0" w:right="-86" w:firstLine="709"/>
        <w:contextualSpacing/>
        <w:rPr>
          <w:color w:val="000000" w:themeColor="text1"/>
          <w:sz w:val="28"/>
          <w:szCs w:val="28"/>
          <w:lang w:eastAsia="ro-RO"/>
        </w:rPr>
      </w:pPr>
      <w:r w:rsidRPr="00441DA2">
        <w:rPr>
          <w:sz w:val="28"/>
          <w:szCs w:val="28"/>
        </w:rPr>
        <w:t>В</w:t>
      </w:r>
      <w:r w:rsidRPr="00441DA2">
        <w:rPr>
          <w:sz w:val="28"/>
          <w:szCs w:val="28"/>
          <w:lang w:eastAsia="en-GB"/>
        </w:rPr>
        <w:t xml:space="preserve"> статье 48</w:t>
      </w:r>
      <w:r w:rsidRPr="00441DA2">
        <w:rPr>
          <w:color w:val="000000" w:themeColor="text1"/>
          <w:sz w:val="28"/>
          <w:szCs w:val="28"/>
          <w:lang w:eastAsia="ro-RO"/>
        </w:rPr>
        <w:t>:</w:t>
      </w:r>
    </w:p>
    <w:p w14:paraId="4276F2F4" w14:textId="68535A66" w:rsidR="00C419F7" w:rsidRPr="00441DA2" w:rsidRDefault="00730391" w:rsidP="00C419F7">
      <w:pPr>
        <w:tabs>
          <w:tab w:val="left" w:pos="180"/>
          <w:tab w:val="left" w:pos="720"/>
          <w:tab w:val="left" w:pos="990"/>
          <w:tab w:val="left" w:pos="1170"/>
        </w:tabs>
        <w:ind w:right="-86"/>
        <w:rPr>
          <w:sz w:val="28"/>
          <w:szCs w:val="28"/>
          <w:lang w:eastAsia="en-GB"/>
        </w:rPr>
      </w:pPr>
      <w:r w:rsidRPr="00441DA2">
        <w:rPr>
          <w:sz w:val="28"/>
          <w:szCs w:val="28"/>
          <w:lang w:eastAsia="en-GB"/>
        </w:rPr>
        <w:t xml:space="preserve">в части (1) слова </w:t>
      </w:r>
      <w:r w:rsidR="000231CD">
        <w:rPr>
          <w:sz w:val="28"/>
          <w:szCs w:val="28"/>
          <w:lang w:eastAsia="en-GB"/>
        </w:rPr>
        <w:t>«</w:t>
      </w:r>
      <w:r w:rsidRPr="00441DA2">
        <w:rPr>
          <w:sz w:val="28"/>
          <w:szCs w:val="28"/>
          <w:lang w:eastAsia="en-GB"/>
        </w:rPr>
        <w:t>в постоянных зонах таможенного контроля во время рабочего графика Таможенной службы</w:t>
      </w:r>
      <w:r w:rsidR="000231CD">
        <w:rPr>
          <w:sz w:val="28"/>
          <w:szCs w:val="28"/>
          <w:lang w:eastAsia="en-GB"/>
        </w:rPr>
        <w:t>»</w:t>
      </w:r>
      <w:r w:rsidRPr="00441DA2">
        <w:rPr>
          <w:sz w:val="28"/>
          <w:szCs w:val="28"/>
          <w:lang w:eastAsia="en-GB"/>
        </w:rPr>
        <w:t xml:space="preserve"> заменить словами </w:t>
      </w:r>
      <w:r w:rsidR="000231CD">
        <w:rPr>
          <w:sz w:val="28"/>
          <w:szCs w:val="28"/>
          <w:lang w:eastAsia="en-GB"/>
        </w:rPr>
        <w:t>«</w:t>
      </w:r>
      <w:r w:rsidRPr="00441DA2">
        <w:rPr>
          <w:sz w:val="28"/>
          <w:szCs w:val="28"/>
          <w:lang w:eastAsia="en-GB"/>
        </w:rPr>
        <w:t>в рабочее время соответствующего подразделения Таможенной службы</w:t>
      </w:r>
      <w:r w:rsidR="00C419F7">
        <w:rPr>
          <w:sz w:val="28"/>
          <w:szCs w:val="28"/>
          <w:lang w:eastAsia="en-GB"/>
        </w:rPr>
        <w:t>»;</w:t>
      </w:r>
    </w:p>
    <w:p w14:paraId="3B205DD0" w14:textId="77777777" w:rsidR="00C419F7" w:rsidRDefault="00730391" w:rsidP="007B7127">
      <w:pPr>
        <w:tabs>
          <w:tab w:val="left" w:pos="180"/>
          <w:tab w:val="left" w:pos="720"/>
          <w:tab w:val="left" w:pos="990"/>
          <w:tab w:val="left" w:pos="1170"/>
        </w:tabs>
        <w:ind w:right="-86"/>
        <w:rPr>
          <w:sz w:val="28"/>
          <w:szCs w:val="28"/>
          <w:lang w:eastAsia="en-GB"/>
        </w:rPr>
      </w:pPr>
      <w:r w:rsidRPr="00441DA2">
        <w:rPr>
          <w:sz w:val="28"/>
          <w:szCs w:val="28"/>
          <w:lang w:eastAsia="en-GB"/>
        </w:rPr>
        <w:t>в части (2):</w:t>
      </w:r>
    </w:p>
    <w:p w14:paraId="17D0B066" w14:textId="78B5A264" w:rsidR="00730391" w:rsidRPr="00441DA2" w:rsidRDefault="00730391" w:rsidP="007B7127">
      <w:pPr>
        <w:tabs>
          <w:tab w:val="left" w:pos="180"/>
          <w:tab w:val="left" w:pos="720"/>
          <w:tab w:val="left" w:pos="990"/>
          <w:tab w:val="left" w:pos="1170"/>
        </w:tabs>
        <w:ind w:right="-86"/>
        <w:rPr>
          <w:sz w:val="28"/>
          <w:szCs w:val="28"/>
          <w:lang w:eastAsia="en-GB"/>
        </w:rPr>
      </w:pPr>
      <w:r w:rsidRPr="00441DA2">
        <w:rPr>
          <w:sz w:val="28"/>
          <w:szCs w:val="28"/>
          <w:lang w:eastAsia="en-GB"/>
        </w:rPr>
        <w:t>вводную часть изложить в следующей редакции:</w:t>
      </w:r>
    </w:p>
    <w:p w14:paraId="3C0BE590" w14:textId="6EBAD3A6" w:rsidR="00730391" w:rsidRPr="00441DA2" w:rsidRDefault="000231CD" w:rsidP="007B7127">
      <w:pPr>
        <w:tabs>
          <w:tab w:val="left" w:pos="180"/>
          <w:tab w:val="left" w:pos="720"/>
          <w:tab w:val="left" w:pos="990"/>
          <w:tab w:val="left" w:pos="1170"/>
        </w:tabs>
        <w:ind w:right="-86"/>
        <w:rPr>
          <w:sz w:val="28"/>
          <w:szCs w:val="28"/>
          <w:lang w:eastAsia="en-GB"/>
        </w:rPr>
      </w:pPr>
      <w:r>
        <w:rPr>
          <w:sz w:val="28"/>
          <w:szCs w:val="28"/>
          <w:lang w:eastAsia="en-GB"/>
        </w:rPr>
        <w:t>«</w:t>
      </w:r>
      <w:r w:rsidR="00730391" w:rsidRPr="00441DA2">
        <w:rPr>
          <w:sz w:val="28"/>
          <w:szCs w:val="28"/>
          <w:lang w:eastAsia="en-GB"/>
        </w:rPr>
        <w:t>Таможенная служба осуществляет сбор платежей за оказание специальных услуг, таких как:</w:t>
      </w:r>
      <w:r>
        <w:rPr>
          <w:sz w:val="28"/>
          <w:szCs w:val="28"/>
          <w:lang w:eastAsia="en-GB"/>
        </w:rPr>
        <w:t>»</w:t>
      </w:r>
    </w:p>
    <w:p w14:paraId="2F729B1B" w14:textId="6B23DB06" w:rsidR="00730391" w:rsidRPr="00441DA2" w:rsidRDefault="00730391" w:rsidP="007B7127">
      <w:pPr>
        <w:tabs>
          <w:tab w:val="left" w:pos="180"/>
          <w:tab w:val="left" w:pos="720"/>
          <w:tab w:val="left" w:pos="990"/>
          <w:tab w:val="left" w:pos="1170"/>
        </w:tabs>
        <w:ind w:right="-86"/>
        <w:rPr>
          <w:sz w:val="28"/>
          <w:szCs w:val="28"/>
          <w:lang w:eastAsia="en-GB"/>
        </w:rPr>
      </w:pPr>
      <w:r w:rsidRPr="00441DA2">
        <w:rPr>
          <w:sz w:val="28"/>
          <w:szCs w:val="28"/>
          <w:lang w:eastAsia="en-GB"/>
        </w:rPr>
        <w:t xml:space="preserve">в пункте a) слово </w:t>
      </w:r>
      <w:r w:rsidR="000231CD">
        <w:rPr>
          <w:sz w:val="28"/>
          <w:szCs w:val="28"/>
          <w:lang w:eastAsia="en-GB"/>
        </w:rPr>
        <w:t>«</w:t>
      </w:r>
      <w:r w:rsidRPr="00441DA2">
        <w:rPr>
          <w:sz w:val="28"/>
          <w:szCs w:val="28"/>
          <w:lang w:eastAsia="en-GB"/>
        </w:rPr>
        <w:t>или</w:t>
      </w:r>
      <w:r w:rsidR="000231CD">
        <w:rPr>
          <w:color w:val="000000" w:themeColor="text1"/>
          <w:sz w:val="28"/>
          <w:szCs w:val="28"/>
          <w:lang w:eastAsia="ro-RO"/>
        </w:rPr>
        <w:t>»</w:t>
      </w:r>
      <w:r w:rsidRPr="00441DA2">
        <w:rPr>
          <w:sz w:val="28"/>
          <w:szCs w:val="28"/>
        </w:rPr>
        <w:t xml:space="preserve"> </w:t>
      </w:r>
      <w:r w:rsidRPr="00441DA2">
        <w:rPr>
          <w:color w:val="000000" w:themeColor="text1"/>
          <w:sz w:val="28"/>
          <w:szCs w:val="28"/>
          <w:lang w:eastAsia="ro-RO"/>
        </w:rPr>
        <w:t xml:space="preserve">в обоих случаях </w:t>
      </w:r>
      <w:r w:rsidRPr="00441DA2">
        <w:rPr>
          <w:sz w:val="28"/>
          <w:szCs w:val="28"/>
          <w:lang w:eastAsia="en-GB"/>
        </w:rPr>
        <w:t xml:space="preserve">заменить текстом </w:t>
      </w:r>
      <w:r w:rsidR="000231CD">
        <w:rPr>
          <w:sz w:val="28"/>
          <w:szCs w:val="28"/>
          <w:lang w:eastAsia="en-GB"/>
        </w:rPr>
        <w:t>«</w:t>
      </w:r>
      <w:r w:rsidRPr="00441DA2">
        <w:rPr>
          <w:sz w:val="28"/>
          <w:szCs w:val="28"/>
          <w:lang w:eastAsia="en-GB"/>
        </w:rPr>
        <w:t>и/или</w:t>
      </w:r>
      <w:r w:rsidR="000231CD">
        <w:rPr>
          <w:color w:val="000000" w:themeColor="text1"/>
          <w:sz w:val="28"/>
          <w:szCs w:val="28"/>
          <w:lang w:eastAsia="ro-RO"/>
        </w:rPr>
        <w:t>»</w:t>
      </w:r>
      <w:r w:rsidRPr="00441DA2">
        <w:rPr>
          <w:color w:val="000000" w:themeColor="text1"/>
          <w:sz w:val="28"/>
          <w:szCs w:val="28"/>
          <w:lang w:eastAsia="ro-RO"/>
        </w:rPr>
        <w:t>;</w:t>
      </w:r>
    </w:p>
    <w:p w14:paraId="5AB533D2" w14:textId="59966964" w:rsidR="00730391" w:rsidRPr="00441DA2" w:rsidRDefault="00730391" w:rsidP="007B7127">
      <w:pPr>
        <w:tabs>
          <w:tab w:val="left" w:pos="180"/>
          <w:tab w:val="left" w:pos="720"/>
          <w:tab w:val="left" w:pos="990"/>
          <w:tab w:val="left" w:pos="1170"/>
        </w:tabs>
        <w:ind w:right="-86"/>
        <w:rPr>
          <w:sz w:val="28"/>
          <w:szCs w:val="28"/>
          <w:lang w:eastAsia="en-GB"/>
        </w:rPr>
      </w:pPr>
      <w:r w:rsidRPr="00441DA2">
        <w:rPr>
          <w:sz w:val="28"/>
          <w:szCs w:val="28"/>
          <w:lang w:eastAsia="en-GB"/>
        </w:rPr>
        <w:t xml:space="preserve">в пункте b) слова </w:t>
      </w:r>
      <w:r w:rsidR="000231CD">
        <w:rPr>
          <w:sz w:val="28"/>
          <w:szCs w:val="28"/>
          <w:lang w:eastAsia="en-GB"/>
        </w:rPr>
        <w:t>«</w:t>
      </w:r>
      <w:r w:rsidRPr="00441DA2">
        <w:rPr>
          <w:sz w:val="28"/>
          <w:szCs w:val="28"/>
        </w:rPr>
        <w:t xml:space="preserve">или </w:t>
      </w:r>
      <w:r w:rsidRPr="00441DA2">
        <w:rPr>
          <w:sz w:val="28"/>
          <w:szCs w:val="28"/>
          <w:lang w:eastAsia="en-GB"/>
        </w:rPr>
        <w:t>экспертиза</w:t>
      </w:r>
      <w:r w:rsidR="000231CD">
        <w:rPr>
          <w:color w:val="000000" w:themeColor="text1"/>
          <w:sz w:val="28"/>
          <w:szCs w:val="28"/>
          <w:lang w:eastAsia="ro-RO"/>
        </w:rPr>
        <w:t>»</w:t>
      </w:r>
      <w:r w:rsidRPr="00441DA2">
        <w:rPr>
          <w:color w:val="000000" w:themeColor="text1"/>
          <w:sz w:val="28"/>
          <w:szCs w:val="28"/>
          <w:lang w:eastAsia="ro-RO"/>
        </w:rPr>
        <w:t xml:space="preserve"> </w:t>
      </w:r>
      <w:r w:rsidRPr="00441DA2">
        <w:rPr>
          <w:sz w:val="28"/>
          <w:szCs w:val="28"/>
          <w:lang w:eastAsia="en-GB"/>
        </w:rPr>
        <w:t xml:space="preserve">заменить текстом </w:t>
      </w:r>
      <w:r w:rsidR="000231CD">
        <w:rPr>
          <w:sz w:val="28"/>
          <w:szCs w:val="28"/>
          <w:lang w:eastAsia="en-GB"/>
        </w:rPr>
        <w:t>«</w:t>
      </w:r>
      <w:r w:rsidRPr="00441DA2">
        <w:rPr>
          <w:sz w:val="28"/>
          <w:szCs w:val="28"/>
        </w:rPr>
        <w:t>лабораторные тесты, экспертиза или оценка</w:t>
      </w:r>
      <w:r w:rsidR="000231CD">
        <w:rPr>
          <w:color w:val="000000" w:themeColor="text1"/>
          <w:sz w:val="28"/>
          <w:szCs w:val="28"/>
          <w:lang w:eastAsia="ro-RO"/>
        </w:rPr>
        <w:t>»</w:t>
      </w:r>
      <w:r w:rsidRPr="00441DA2">
        <w:rPr>
          <w:color w:val="000000" w:themeColor="text1"/>
          <w:sz w:val="28"/>
          <w:szCs w:val="28"/>
          <w:lang w:eastAsia="ro-RO"/>
        </w:rPr>
        <w:t>;</w:t>
      </w:r>
    </w:p>
    <w:p w14:paraId="7491F765" w14:textId="77777777" w:rsidR="00730391" w:rsidRPr="00441DA2" w:rsidRDefault="00730391" w:rsidP="007B7127">
      <w:pPr>
        <w:tabs>
          <w:tab w:val="left" w:pos="180"/>
          <w:tab w:val="left" w:pos="720"/>
          <w:tab w:val="left" w:pos="990"/>
          <w:tab w:val="left" w:pos="1170"/>
        </w:tabs>
        <w:ind w:right="-86"/>
        <w:rPr>
          <w:sz w:val="28"/>
          <w:szCs w:val="28"/>
          <w:lang w:eastAsia="en-GB"/>
        </w:rPr>
      </w:pPr>
      <w:r w:rsidRPr="00441DA2">
        <w:rPr>
          <w:sz w:val="28"/>
          <w:szCs w:val="28"/>
          <w:lang w:eastAsia="en-GB"/>
        </w:rPr>
        <w:t>дополнить часть пунктами g) и h) следующего содержания:</w:t>
      </w:r>
    </w:p>
    <w:p w14:paraId="1ECCE46A" w14:textId="0EC347A3" w:rsidR="00730391" w:rsidRPr="00441DA2" w:rsidRDefault="007A18C6" w:rsidP="007B7127">
      <w:pPr>
        <w:tabs>
          <w:tab w:val="left" w:pos="180"/>
          <w:tab w:val="left" w:pos="720"/>
          <w:tab w:val="left" w:pos="990"/>
          <w:tab w:val="left" w:pos="1170"/>
        </w:tabs>
        <w:ind w:right="-86"/>
        <w:rPr>
          <w:sz w:val="28"/>
          <w:szCs w:val="28"/>
          <w:lang w:eastAsia="en-GB"/>
        </w:rPr>
      </w:pPr>
      <w:r>
        <w:rPr>
          <w:color w:val="000000" w:themeColor="text1"/>
          <w:sz w:val="28"/>
          <w:szCs w:val="28"/>
          <w:lang w:eastAsia="ro-RO"/>
        </w:rPr>
        <w:t>«</w:t>
      </w:r>
      <w:r w:rsidR="00730391" w:rsidRPr="00441DA2">
        <w:rPr>
          <w:color w:val="000000" w:themeColor="text1"/>
          <w:sz w:val="28"/>
          <w:szCs w:val="28"/>
          <w:lang w:eastAsia="ro-RO"/>
        </w:rPr>
        <w:t xml:space="preserve">g) </w:t>
      </w:r>
      <w:r w:rsidR="00730391" w:rsidRPr="00441DA2">
        <w:rPr>
          <w:sz w:val="28"/>
          <w:szCs w:val="28"/>
          <w:lang w:eastAsia="en-GB"/>
        </w:rPr>
        <w:t>внесение изменений в таможенную декларацию после выпуска товара по требованию экономического оператора;</w:t>
      </w:r>
    </w:p>
    <w:p w14:paraId="356380C3" w14:textId="5296AEEB" w:rsidR="00730391" w:rsidRPr="00441DA2" w:rsidRDefault="00730391" w:rsidP="007B7127">
      <w:pPr>
        <w:tabs>
          <w:tab w:val="left" w:pos="180"/>
          <w:tab w:val="left" w:pos="720"/>
          <w:tab w:val="left" w:pos="990"/>
          <w:tab w:val="left" w:pos="1170"/>
        </w:tabs>
        <w:ind w:right="-86"/>
        <w:rPr>
          <w:color w:val="000000" w:themeColor="text1"/>
          <w:sz w:val="28"/>
          <w:szCs w:val="28"/>
          <w:lang w:eastAsia="ro-RO"/>
        </w:rPr>
      </w:pPr>
      <w:r w:rsidRPr="00441DA2">
        <w:rPr>
          <w:color w:val="000000" w:themeColor="text1"/>
          <w:sz w:val="28"/>
          <w:szCs w:val="28"/>
          <w:lang w:eastAsia="ro-RO"/>
        </w:rPr>
        <w:t>h)</w:t>
      </w:r>
      <w:r w:rsidRPr="00441DA2">
        <w:rPr>
          <w:sz w:val="28"/>
          <w:szCs w:val="28"/>
        </w:rPr>
        <w:t xml:space="preserve"> </w:t>
      </w:r>
      <w:r w:rsidRPr="00441DA2">
        <w:rPr>
          <w:color w:val="000000" w:themeColor="text1"/>
          <w:sz w:val="28"/>
          <w:szCs w:val="28"/>
          <w:lang w:eastAsia="ro-RO"/>
        </w:rPr>
        <w:t>выдача формуляра сертификата преференциального происхождения товаров.</w:t>
      </w:r>
      <w:r w:rsidR="000231CD">
        <w:rPr>
          <w:color w:val="000000" w:themeColor="text1"/>
          <w:sz w:val="28"/>
          <w:szCs w:val="28"/>
          <w:lang w:eastAsia="ro-RO"/>
        </w:rPr>
        <w:t>»</w:t>
      </w:r>
      <w:r w:rsidRPr="00441DA2">
        <w:rPr>
          <w:color w:val="000000" w:themeColor="text1"/>
          <w:sz w:val="28"/>
          <w:szCs w:val="28"/>
          <w:lang w:eastAsia="ro-RO"/>
        </w:rPr>
        <w:t>;</w:t>
      </w:r>
    </w:p>
    <w:p w14:paraId="454F92E7" w14:textId="77777777" w:rsidR="00730391" w:rsidRPr="00441DA2" w:rsidRDefault="00730391" w:rsidP="007B7127">
      <w:pPr>
        <w:tabs>
          <w:tab w:val="left" w:pos="180"/>
          <w:tab w:val="left" w:pos="720"/>
          <w:tab w:val="left" w:pos="990"/>
          <w:tab w:val="left" w:pos="1170"/>
        </w:tabs>
        <w:ind w:right="-86"/>
        <w:rPr>
          <w:sz w:val="28"/>
          <w:szCs w:val="28"/>
          <w:lang w:eastAsia="en-GB"/>
        </w:rPr>
      </w:pPr>
      <w:r w:rsidRPr="00441DA2">
        <w:rPr>
          <w:sz w:val="28"/>
          <w:szCs w:val="28"/>
          <w:lang w:eastAsia="en-GB"/>
        </w:rPr>
        <w:t>дополнить статью частью (2</w:t>
      </w:r>
      <w:r w:rsidRPr="00441DA2">
        <w:rPr>
          <w:sz w:val="28"/>
          <w:szCs w:val="28"/>
          <w:vertAlign w:val="superscript"/>
          <w:lang w:eastAsia="en-GB"/>
        </w:rPr>
        <w:t>1</w:t>
      </w:r>
      <w:r w:rsidRPr="00441DA2">
        <w:rPr>
          <w:sz w:val="28"/>
          <w:szCs w:val="28"/>
          <w:lang w:eastAsia="en-GB"/>
        </w:rPr>
        <w:t>) следующего содержания:</w:t>
      </w:r>
    </w:p>
    <w:p w14:paraId="18C38E7F" w14:textId="4B8E5E3F" w:rsidR="00730391" w:rsidRPr="00441DA2" w:rsidRDefault="007A18C6" w:rsidP="007B7127">
      <w:pPr>
        <w:tabs>
          <w:tab w:val="left" w:pos="180"/>
          <w:tab w:val="left" w:pos="720"/>
          <w:tab w:val="left" w:pos="990"/>
          <w:tab w:val="left" w:pos="1170"/>
        </w:tabs>
        <w:ind w:right="-86"/>
        <w:rPr>
          <w:sz w:val="28"/>
          <w:szCs w:val="28"/>
          <w:lang w:eastAsia="en-GB"/>
        </w:rPr>
      </w:pPr>
      <w:r>
        <w:rPr>
          <w:color w:val="000000" w:themeColor="text1"/>
          <w:sz w:val="28"/>
          <w:szCs w:val="28"/>
          <w:lang w:eastAsia="ro-RO"/>
        </w:rPr>
        <w:t>«</w:t>
      </w:r>
      <w:r w:rsidR="00730391" w:rsidRPr="00441DA2">
        <w:rPr>
          <w:color w:val="000000" w:themeColor="text1"/>
          <w:sz w:val="28"/>
          <w:szCs w:val="28"/>
          <w:lang w:eastAsia="ro-RO"/>
        </w:rPr>
        <w:t>(2</w:t>
      </w:r>
      <w:r w:rsidR="00730391" w:rsidRPr="00441DA2">
        <w:rPr>
          <w:color w:val="000000" w:themeColor="text1"/>
          <w:sz w:val="28"/>
          <w:szCs w:val="28"/>
          <w:vertAlign w:val="superscript"/>
          <w:lang w:eastAsia="ro-RO"/>
        </w:rPr>
        <w:t>1</w:t>
      </w:r>
      <w:r w:rsidR="00730391" w:rsidRPr="00441DA2">
        <w:rPr>
          <w:color w:val="000000" w:themeColor="text1"/>
          <w:sz w:val="28"/>
          <w:szCs w:val="28"/>
          <w:lang w:eastAsia="ro-RO"/>
        </w:rPr>
        <w:t>)</w:t>
      </w:r>
      <w:r w:rsidR="00730391" w:rsidRPr="00441DA2">
        <w:rPr>
          <w:sz w:val="28"/>
          <w:szCs w:val="28"/>
        </w:rPr>
        <w:t xml:space="preserve"> </w:t>
      </w:r>
      <w:r w:rsidR="00730391" w:rsidRPr="00441DA2">
        <w:rPr>
          <w:color w:val="000000" w:themeColor="text1"/>
          <w:sz w:val="28"/>
          <w:szCs w:val="28"/>
          <w:lang w:eastAsia="ro-RO"/>
        </w:rPr>
        <w:t xml:space="preserve">Документирование оказания специальных услуг осуществляется Таможенной службой на </w:t>
      </w:r>
      <w:r w:rsidR="00C419F7" w:rsidRPr="00441DA2">
        <w:rPr>
          <w:color w:val="000000" w:themeColor="text1"/>
          <w:sz w:val="28"/>
          <w:szCs w:val="28"/>
          <w:lang w:eastAsia="ro-RO"/>
        </w:rPr>
        <w:t>основании документа</w:t>
      </w:r>
      <w:r w:rsidR="00730391" w:rsidRPr="00441DA2">
        <w:rPr>
          <w:color w:val="000000" w:themeColor="text1"/>
          <w:sz w:val="28"/>
          <w:szCs w:val="28"/>
          <w:lang w:eastAsia="ro-RO"/>
        </w:rPr>
        <w:t xml:space="preserve"> строгой отчетности </w:t>
      </w:r>
      <w:r w:rsidR="00C419F7">
        <w:rPr>
          <w:color w:val="000000" w:themeColor="text1"/>
          <w:sz w:val="28"/>
          <w:szCs w:val="28"/>
          <w:lang w:eastAsia="ro-RO"/>
        </w:rPr>
        <w:t>–</w:t>
      </w:r>
      <w:r w:rsidR="00730391" w:rsidRPr="00441DA2">
        <w:rPr>
          <w:color w:val="000000" w:themeColor="text1"/>
          <w:sz w:val="28"/>
          <w:szCs w:val="28"/>
          <w:lang w:eastAsia="ro-RO"/>
        </w:rPr>
        <w:t>Заключение об оплате специальных услуг. Форма и порядок заполнения заключения утверждаются Министерством финансов</w:t>
      </w:r>
      <w:r w:rsidR="000231CD">
        <w:rPr>
          <w:color w:val="000000" w:themeColor="text1"/>
          <w:sz w:val="28"/>
          <w:szCs w:val="28"/>
          <w:lang w:eastAsia="ro-RO"/>
        </w:rPr>
        <w:t>»</w:t>
      </w:r>
      <w:r w:rsidR="00D82D2F">
        <w:rPr>
          <w:color w:val="000000" w:themeColor="text1"/>
          <w:sz w:val="28"/>
          <w:szCs w:val="28"/>
          <w:lang w:eastAsia="ro-RO"/>
        </w:rPr>
        <w:t>;</w:t>
      </w:r>
    </w:p>
    <w:p w14:paraId="213E6B2A" w14:textId="77777777" w:rsidR="00730391" w:rsidRPr="00441DA2" w:rsidRDefault="00730391" w:rsidP="007B7127">
      <w:pPr>
        <w:tabs>
          <w:tab w:val="left" w:pos="180"/>
          <w:tab w:val="left" w:pos="720"/>
          <w:tab w:val="left" w:pos="990"/>
          <w:tab w:val="left" w:pos="1170"/>
        </w:tabs>
        <w:ind w:right="-86"/>
        <w:rPr>
          <w:color w:val="000000" w:themeColor="text1"/>
          <w:sz w:val="28"/>
          <w:szCs w:val="28"/>
        </w:rPr>
      </w:pPr>
      <w:r w:rsidRPr="00441DA2">
        <w:rPr>
          <w:sz w:val="28"/>
          <w:szCs w:val="28"/>
          <w:lang w:eastAsia="en-GB"/>
        </w:rPr>
        <w:t>часть (4) изложить в следующей редакции</w:t>
      </w:r>
      <w:r w:rsidRPr="00441DA2">
        <w:rPr>
          <w:color w:val="000000" w:themeColor="text1"/>
          <w:sz w:val="28"/>
          <w:szCs w:val="28"/>
        </w:rPr>
        <w:t>:</w:t>
      </w:r>
    </w:p>
    <w:p w14:paraId="72A1F99B" w14:textId="423FD9BA" w:rsidR="00730391" w:rsidRPr="00441DA2" w:rsidRDefault="007A18C6" w:rsidP="007B7127">
      <w:pPr>
        <w:tabs>
          <w:tab w:val="left" w:pos="180"/>
          <w:tab w:val="left" w:pos="720"/>
          <w:tab w:val="left" w:pos="990"/>
          <w:tab w:val="left" w:pos="1170"/>
        </w:tabs>
        <w:ind w:right="-86"/>
        <w:rPr>
          <w:sz w:val="28"/>
          <w:szCs w:val="28"/>
          <w:lang w:eastAsia="en-GB"/>
        </w:rPr>
      </w:pPr>
      <w:r>
        <w:rPr>
          <w:color w:val="000000" w:themeColor="text1"/>
          <w:sz w:val="28"/>
          <w:szCs w:val="28"/>
          <w:lang w:eastAsia="ro-RO"/>
        </w:rPr>
        <w:t>«</w:t>
      </w:r>
      <w:r w:rsidR="00730391" w:rsidRPr="00441DA2">
        <w:rPr>
          <w:color w:val="000000" w:themeColor="text1"/>
          <w:sz w:val="28"/>
          <w:szCs w:val="28"/>
          <w:lang w:eastAsia="ro-RO"/>
        </w:rPr>
        <w:t>(4)</w:t>
      </w:r>
      <w:r w:rsidR="00730391" w:rsidRPr="00441DA2">
        <w:rPr>
          <w:sz w:val="28"/>
          <w:szCs w:val="28"/>
        </w:rPr>
        <w:t xml:space="preserve"> </w:t>
      </w:r>
      <w:r w:rsidR="00730391" w:rsidRPr="00441DA2">
        <w:rPr>
          <w:color w:val="000000" w:themeColor="text1"/>
          <w:sz w:val="28"/>
          <w:szCs w:val="28"/>
          <w:lang w:eastAsia="ro-RO"/>
        </w:rPr>
        <w:t xml:space="preserve">Оплата </w:t>
      </w:r>
      <w:r w:rsidR="00D82D2F" w:rsidRPr="00441DA2">
        <w:rPr>
          <w:color w:val="000000" w:themeColor="text1"/>
          <w:sz w:val="28"/>
          <w:szCs w:val="28"/>
          <w:lang w:eastAsia="ro-RO"/>
        </w:rPr>
        <w:t xml:space="preserve">предоставляемых </w:t>
      </w:r>
      <w:r w:rsidR="00C419F7" w:rsidRPr="00441DA2">
        <w:rPr>
          <w:color w:val="000000" w:themeColor="text1"/>
          <w:sz w:val="28"/>
          <w:szCs w:val="28"/>
          <w:lang w:eastAsia="ro-RO"/>
        </w:rPr>
        <w:t xml:space="preserve">специальных </w:t>
      </w:r>
      <w:r w:rsidR="00730391" w:rsidRPr="00441DA2">
        <w:rPr>
          <w:color w:val="000000" w:themeColor="text1"/>
          <w:sz w:val="28"/>
          <w:szCs w:val="28"/>
          <w:lang w:eastAsia="ro-RO"/>
        </w:rPr>
        <w:t>услуг может осуществляться заранее или после оказания услуг.</w:t>
      </w:r>
      <w:r w:rsidR="000231CD">
        <w:rPr>
          <w:color w:val="000000" w:themeColor="text1"/>
          <w:sz w:val="28"/>
          <w:szCs w:val="28"/>
          <w:lang w:eastAsia="ro-RO"/>
        </w:rPr>
        <w:t>»</w:t>
      </w:r>
      <w:r w:rsidR="00730391" w:rsidRPr="00441DA2">
        <w:rPr>
          <w:color w:val="000000" w:themeColor="text1"/>
          <w:sz w:val="28"/>
          <w:szCs w:val="28"/>
          <w:lang w:eastAsia="ro-RO"/>
        </w:rPr>
        <w:t>.</w:t>
      </w:r>
    </w:p>
    <w:p w14:paraId="4AF196DC" w14:textId="77777777" w:rsidR="00730391" w:rsidRPr="00441DA2" w:rsidRDefault="00730391" w:rsidP="007B7127">
      <w:pPr>
        <w:numPr>
          <w:ilvl w:val="0"/>
          <w:numId w:val="26"/>
        </w:numPr>
        <w:tabs>
          <w:tab w:val="left" w:pos="180"/>
          <w:tab w:val="left" w:pos="720"/>
          <w:tab w:val="left" w:pos="990"/>
          <w:tab w:val="left" w:pos="1170"/>
        </w:tabs>
        <w:ind w:left="0" w:right="-86" w:firstLine="709"/>
        <w:contextualSpacing/>
        <w:rPr>
          <w:sz w:val="28"/>
          <w:szCs w:val="28"/>
        </w:rPr>
      </w:pPr>
      <w:r w:rsidRPr="00441DA2">
        <w:rPr>
          <w:sz w:val="28"/>
          <w:szCs w:val="28"/>
        </w:rPr>
        <w:t>В статье 53:</w:t>
      </w:r>
    </w:p>
    <w:p w14:paraId="313550F6" w14:textId="2F6E648B" w:rsidR="00730391" w:rsidRPr="00441DA2" w:rsidRDefault="00730391" w:rsidP="007B7127">
      <w:pPr>
        <w:tabs>
          <w:tab w:val="left" w:pos="180"/>
          <w:tab w:val="left" w:pos="720"/>
          <w:tab w:val="left" w:pos="990"/>
          <w:tab w:val="left" w:pos="1170"/>
        </w:tabs>
        <w:ind w:right="-86"/>
        <w:rPr>
          <w:sz w:val="28"/>
          <w:szCs w:val="28"/>
        </w:rPr>
      </w:pPr>
      <w:r w:rsidRPr="00441DA2">
        <w:rPr>
          <w:sz w:val="28"/>
          <w:szCs w:val="28"/>
        </w:rPr>
        <w:t xml:space="preserve">в наименовании и в части (1) слово </w:t>
      </w:r>
      <w:r w:rsidR="000231CD">
        <w:rPr>
          <w:sz w:val="28"/>
          <w:szCs w:val="28"/>
        </w:rPr>
        <w:t>«</w:t>
      </w:r>
      <w:r w:rsidRPr="00441DA2">
        <w:rPr>
          <w:sz w:val="28"/>
          <w:szCs w:val="28"/>
        </w:rPr>
        <w:t>Интегрированном</w:t>
      </w:r>
      <w:r w:rsidR="000231CD">
        <w:rPr>
          <w:sz w:val="28"/>
          <w:szCs w:val="28"/>
        </w:rPr>
        <w:t>»</w:t>
      </w:r>
      <w:r w:rsidRPr="00441DA2">
        <w:rPr>
          <w:sz w:val="28"/>
          <w:szCs w:val="28"/>
        </w:rPr>
        <w:t xml:space="preserve"> исключить.</w:t>
      </w:r>
    </w:p>
    <w:p w14:paraId="656FBB71" w14:textId="77777777" w:rsidR="00730391" w:rsidRPr="00441DA2" w:rsidRDefault="00730391" w:rsidP="007B7127">
      <w:pPr>
        <w:tabs>
          <w:tab w:val="left" w:pos="180"/>
          <w:tab w:val="left" w:pos="720"/>
          <w:tab w:val="left" w:pos="990"/>
          <w:tab w:val="left" w:pos="1170"/>
        </w:tabs>
        <w:ind w:right="-86"/>
        <w:rPr>
          <w:sz w:val="28"/>
          <w:szCs w:val="28"/>
        </w:rPr>
      </w:pPr>
      <w:r w:rsidRPr="00441DA2">
        <w:rPr>
          <w:sz w:val="28"/>
          <w:szCs w:val="28"/>
        </w:rPr>
        <w:t>в части (3):</w:t>
      </w:r>
    </w:p>
    <w:p w14:paraId="0A76C23C" w14:textId="26909634" w:rsidR="00730391" w:rsidRPr="00441DA2" w:rsidRDefault="00730391" w:rsidP="007B7127">
      <w:pPr>
        <w:tabs>
          <w:tab w:val="left" w:pos="180"/>
          <w:tab w:val="left" w:pos="720"/>
          <w:tab w:val="left" w:pos="990"/>
          <w:tab w:val="left" w:pos="1170"/>
        </w:tabs>
        <w:ind w:right="-86"/>
        <w:rPr>
          <w:sz w:val="28"/>
          <w:szCs w:val="28"/>
        </w:rPr>
      </w:pPr>
      <w:r w:rsidRPr="00441DA2">
        <w:rPr>
          <w:sz w:val="28"/>
          <w:szCs w:val="28"/>
        </w:rPr>
        <w:t xml:space="preserve">в наименовании слово </w:t>
      </w:r>
      <w:r w:rsidR="000231CD">
        <w:rPr>
          <w:sz w:val="28"/>
          <w:szCs w:val="28"/>
        </w:rPr>
        <w:t>«</w:t>
      </w:r>
      <w:r w:rsidRPr="00441DA2">
        <w:rPr>
          <w:sz w:val="28"/>
          <w:szCs w:val="28"/>
        </w:rPr>
        <w:t>Интегрированном</w:t>
      </w:r>
      <w:r w:rsidR="000231CD">
        <w:rPr>
          <w:sz w:val="28"/>
          <w:szCs w:val="28"/>
        </w:rPr>
        <w:t>»</w:t>
      </w:r>
      <w:r w:rsidRPr="00441DA2">
        <w:rPr>
          <w:sz w:val="28"/>
          <w:szCs w:val="28"/>
        </w:rPr>
        <w:t xml:space="preserve"> исключить.</w:t>
      </w:r>
    </w:p>
    <w:p w14:paraId="090625A8" w14:textId="77777777" w:rsidR="00730391" w:rsidRPr="00441DA2" w:rsidRDefault="00730391" w:rsidP="007B7127">
      <w:pPr>
        <w:tabs>
          <w:tab w:val="left" w:pos="180"/>
          <w:tab w:val="left" w:pos="720"/>
          <w:tab w:val="left" w:pos="990"/>
          <w:tab w:val="left" w:pos="1170"/>
        </w:tabs>
        <w:ind w:right="-86"/>
        <w:rPr>
          <w:sz w:val="28"/>
          <w:szCs w:val="28"/>
        </w:rPr>
      </w:pPr>
      <w:r w:rsidRPr="00441DA2">
        <w:rPr>
          <w:sz w:val="28"/>
          <w:szCs w:val="28"/>
        </w:rPr>
        <w:t>пункт a) изложить в следующей редакции:</w:t>
      </w:r>
    </w:p>
    <w:p w14:paraId="4BDF57CD" w14:textId="29CDA0BE" w:rsidR="00730391" w:rsidRPr="00441DA2" w:rsidRDefault="007A18C6" w:rsidP="007B7127">
      <w:pPr>
        <w:pStyle w:val="ListParagraph"/>
        <w:shd w:val="clear" w:color="auto" w:fill="FFFFFF"/>
        <w:tabs>
          <w:tab w:val="left" w:pos="426"/>
          <w:tab w:val="left" w:pos="709"/>
          <w:tab w:val="left" w:pos="851"/>
          <w:tab w:val="left" w:pos="1080"/>
        </w:tabs>
        <w:spacing w:after="0" w:line="240" w:lineRule="auto"/>
        <w:ind w:left="0" w:right="-86" w:firstLine="709"/>
        <w:jc w:val="both"/>
        <w:rPr>
          <w:rFonts w:ascii="Times New Roman" w:eastAsia="Times New Roman" w:hAnsi="Times New Roman" w:cs="Times New Roman"/>
          <w:sz w:val="28"/>
          <w:szCs w:val="28"/>
          <w:lang w:eastAsia="en-GB"/>
        </w:rPr>
      </w:pPr>
      <w:r>
        <w:rPr>
          <w:rFonts w:ascii="Times New Roman" w:hAnsi="Times New Roman" w:cs="Times New Roman"/>
          <w:color w:val="000000" w:themeColor="text1"/>
          <w:sz w:val="28"/>
          <w:szCs w:val="28"/>
        </w:rPr>
        <w:lastRenderedPageBreak/>
        <w:t>«</w:t>
      </w:r>
      <w:r w:rsidR="00730391" w:rsidRPr="00441DA2">
        <w:rPr>
          <w:rFonts w:ascii="Times New Roman" w:hAnsi="Times New Roman" w:cs="Times New Roman"/>
          <w:color w:val="000000" w:themeColor="text1"/>
          <w:sz w:val="28"/>
          <w:szCs w:val="28"/>
        </w:rPr>
        <w:t>a)</w:t>
      </w:r>
      <w:r w:rsidR="00730391" w:rsidRPr="00441DA2">
        <w:rPr>
          <w:rFonts w:ascii="Times New Roman" w:eastAsia="Times New Roman" w:hAnsi="Times New Roman" w:cs="Times New Roman"/>
          <w:sz w:val="28"/>
          <w:szCs w:val="28"/>
          <w:lang w:eastAsia="en-GB"/>
        </w:rPr>
        <w:t xml:space="preserve"> Комбинированная номенклатура товаров, принятая Законом №</w:t>
      </w:r>
      <w:r w:rsidR="00730391" w:rsidRPr="00441DA2">
        <w:rPr>
          <w:rFonts w:ascii="Times New Roman" w:hAnsi="Times New Roman" w:cs="Times New Roman"/>
          <w:color w:val="000000" w:themeColor="text1"/>
          <w:sz w:val="28"/>
          <w:szCs w:val="28"/>
        </w:rPr>
        <w:t>172/2014</w:t>
      </w:r>
      <w:r w:rsidR="000231CD">
        <w:rPr>
          <w:rFonts w:ascii="Times New Roman" w:hAnsi="Times New Roman" w:cs="Times New Roman"/>
          <w:color w:val="000000" w:themeColor="text1"/>
          <w:sz w:val="28"/>
          <w:szCs w:val="28"/>
        </w:rPr>
        <w:t>»</w:t>
      </w:r>
      <w:r w:rsidR="00730391" w:rsidRPr="00441DA2">
        <w:rPr>
          <w:rFonts w:ascii="Times New Roman" w:hAnsi="Times New Roman" w:cs="Times New Roman"/>
          <w:color w:val="000000" w:themeColor="text1"/>
          <w:sz w:val="28"/>
          <w:szCs w:val="28"/>
        </w:rPr>
        <w:t>.</w:t>
      </w:r>
    </w:p>
    <w:p w14:paraId="52382F09" w14:textId="77777777" w:rsidR="00730391" w:rsidRPr="00441DA2" w:rsidRDefault="00730391" w:rsidP="00D82D2F">
      <w:pPr>
        <w:pStyle w:val="ListParagraph"/>
        <w:numPr>
          <w:ilvl w:val="0"/>
          <w:numId w:val="26"/>
        </w:numPr>
        <w:shd w:val="clear" w:color="auto" w:fill="FFFFFF"/>
        <w:tabs>
          <w:tab w:val="left" w:pos="426"/>
          <w:tab w:val="left" w:pos="709"/>
          <w:tab w:val="left" w:pos="851"/>
          <w:tab w:val="left" w:pos="990"/>
          <w:tab w:val="left" w:pos="1134"/>
        </w:tabs>
        <w:spacing w:after="0" w:line="240" w:lineRule="auto"/>
        <w:ind w:left="0" w:right="-86" w:firstLine="709"/>
        <w:jc w:val="both"/>
        <w:rPr>
          <w:rFonts w:ascii="Times New Roman" w:eastAsia="Calibri" w:hAnsi="Times New Roman" w:cs="Times New Roman"/>
          <w:color w:val="000000"/>
          <w:sz w:val="28"/>
          <w:szCs w:val="28"/>
        </w:rPr>
      </w:pPr>
      <w:r w:rsidRPr="00441DA2">
        <w:rPr>
          <w:rFonts w:ascii="Times New Roman" w:eastAsia="Calibri" w:hAnsi="Times New Roman" w:cs="Times New Roman"/>
          <w:color w:val="000000"/>
          <w:sz w:val="28"/>
          <w:szCs w:val="28"/>
        </w:rPr>
        <w:t>В статье 54:</w:t>
      </w:r>
    </w:p>
    <w:p w14:paraId="507144C2" w14:textId="77777777" w:rsidR="00730391" w:rsidRPr="00441DA2" w:rsidRDefault="00730391" w:rsidP="007B7127">
      <w:pPr>
        <w:pStyle w:val="ListParagraph"/>
        <w:shd w:val="clear" w:color="auto" w:fill="FFFFFF"/>
        <w:tabs>
          <w:tab w:val="left" w:pos="426"/>
          <w:tab w:val="left" w:pos="709"/>
          <w:tab w:val="left" w:pos="851"/>
          <w:tab w:val="left" w:pos="993"/>
        </w:tabs>
        <w:spacing w:after="0" w:line="240" w:lineRule="auto"/>
        <w:ind w:left="0" w:right="-86" w:firstLine="709"/>
        <w:jc w:val="both"/>
        <w:rPr>
          <w:rFonts w:ascii="Times New Roman" w:eastAsia="Calibri" w:hAnsi="Times New Roman" w:cs="Times New Roman"/>
          <w:color w:val="000000"/>
          <w:sz w:val="28"/>
          <w:szCs w:val="28"/>
        </w:rPr>
      </w:pPr>
      <w:r w:rsidRPr="00441DA2">
        <w:rPr>
          <w:rFonts w:ascii="Times New Roman" w:eastAsia="Calibri" w:hAnsi="Times New Roman" w:cs="Times New Roman"/>
          <w:color w:val="000000"/>
          <w:sz w:val="28"/>
          <w:szCs w:val="28"/>
        </w:rPr>
        <w:t>часть (1) изложить в следующей редакции:</w:t>
      </w:r>
    </w:p>
    <w:p w14:paraId="2467B42C" w14:textId="258C91EF" w:rsidR="00730391" w:rsidRPr="00441DA2" w:rsidRDefault="00730391" w:rsidP="007B7127">
      <w:pPr>
        <w:pStyle w:val="ListParagraph"/>
        <w:shd w:val="clear" w:color="auto" w:fill="FFFFFF"/>
        <w:tabs>
          <w:tab w:val="left" w:pos="426"/>
          <w:tab w:val="left" w:pos="709"/>
          <w:tab w:val="left" w:pos="851"/>
          <w:tab w:val="left" w:pos="993"/>
        </w:tabs>
        <w:spacing w:after="0" w:line="240" w:lineRule="auto"/>
        <w:ind w:left="0" w:right="-86" w:firstLine="709"/>
        <w:jc w:val="both"/>
        <w:rPr>
          <w:rFonts w:ascii="Times New Roman" w:eastAsia="Calibri" w:hAnsi="Times New Roman" w:cs="Times New Roman"/>
          <w:color w:val="000000"/>
          <w:sz w:val="28"/>
          <w:szCs w:val="28"/>
        </w:rPr>
      </w:pPr>
      <w:r w:rsidRPr="00441DA2">
        <w:rPr>
          <w:rFonts w:ascii="Times New Roman" w:eastAsia="Calibri" w:hAnsi="Times New Roman" w:cs="Times New Roman"/>
          <w:color w:val="000000"/>
          <w:sz w:val="28"/>
          <w:szCs w:val="28"/>
        </w:rPr>
        <w:t xml:space="preserve"> </w:t>
      </w:r>
      <w:r w:rsidR="000231CD">
        <w:rPr>
          <w:rFonts w:ascii="Times New Roman" w:eastAsia="Calibri" w:hAnsi="Times New Roman" w:cs="Times New Roman"/>
          <w:color w:val="000000"/>
          <w:sz w:val="28"/>
          <w:szCs w:val="28"/>
        </w:rPr>
        <w:t>«</w:t>
      </w:r>
      <w:r w:rsidRPr="00441DA2">
        <w:rPr>
          <w:rFonts w:ascii="Times New Roman" w:eastAsia="Calibri" w:hAnsi="Times New Roman" w:cs="Times New Roman"/>
          <w:color w:val="000000"/>
          <w:sz w:val="28"/>
          <w:szCs w:val="28"/>
        </w:rPr>
        <w:t>(1) Комбинированная товарная номенклатура применяется для тарифной классификации товаров.</w:t>
      </w:r>
      <w:r w:rsidR="000231CD">
        <w:rPr>
          <w:rFonts w:ascii="Times New Roman" w:eastAsia="Calibri" w:hAnsi="Times New Roman" w:cs="Times New Roman"/>
          <w:color w:val="000000"/>
          <w:sz w:val="28"/>
          <w:szCs w:val="28"/>
        </w:rPr>
        <w:t>»</w:t>
      </w:r>
      <w:r w:rsidRPr="00441DA2">
        <w:rPr>
          <w:rFonts w:ascii="Times New Roman" w:eastAsia="Calibri" w:hAnsi="Times New Roman" w:cs="Times New Roman"/>
          <w:color w:val="000000"/>
          <w:sz w:val="28"/>
          <w:szCs w:val="28"/>
        </w:rPr>
        <w:t>;</w:t>
      </w:r>
    </w:p>
    <w:p w14:paraId="3977D2D4" w14:textId="555F8142" w:rsidR="00730391" w:rsidRPr="00441DA2" w:rsidRDefault="00730391" w:rsidP="007B7127">
      <w:pPr>
        <w:shd w:val="clear" w:color="auto" w:fill="FFFFFF"/>
        <w:tabs>
          <w:tab w:val="left" w:pos="426"/>
          <w:tab w:val="left" w:pos="709"/>
          <w:tab w:val="left" w:pos="851"/>
          <w:tab w:val="left" w:pos="993"/>
        </w:tabs>
        <w:ind w:right="-86"/>
        <w:rPr>
          <w:rFonts w:eastAsia="Calibri"/>
          <w:color w:val="000000"/>
          <w:sz w:val="28"/>
          <w:szCs w:val="28"/>
        </w:rPr>
      </w:pPr>
      <w:r w:rsidRPr="00441DA2">
        <w:rPr>
          <w:rFonts w:eastAsia="Calibri"/>
          <w:color w:val="000000"/>
          <w:sz w:val="28"/>
          <w:szCs w:val="28"/>
        </w:rPr>
        <w:t xml:space="preserve">в части (2) слова </w:t>
      </w:r>
      <w:r w:rsidR="000231CD">
        <w:rPr>
          <w:rFonts w:eastAsia="Calibri"/>
          <w:color w:val="000000"/>
          <w:sz w:val="28"/>
          <w:szCs w:val="28"/>
        </w:rPr>
        <w:t>«</w:t>
      </w:r>
      <w:r w:rsidRPr="00441DA2">
        <w:rPr>
          <w:rFonts w:eastAsia="Calibri"/>
          <w:color w:val="000000"/>
          <w:sz w:val="28"/>
          <w:szCs w:val="28"/>
        </w:rPr>
        <w:t>по которым эти товары должны быть классифицированы</w:t>
      </w:r>
      <w:r w:rsidR="000231CD">
        <w:rPr>
          <w:rFonts w:eastAsia="Calibri"/>
          <w:color w:val="000000"/>
          <w:sz w:val="28"/>
          <w:szCs w:val="28"/>
        </w:rPr>
        <w:t>»</w:t>
      </w:r>
      <w:r w:rsidRPr="00441DA2">
        <w:rPr>
          <w:rFonts w:eastAsia="Calibri"/>
          <w:color w:val="000000"/>
          <w:sz w:val="28"/>
          <w:szCs w:val="28"/>
        </w:rPr>
        <w:t xml:space="preserve"> исключить;</w:t>
      </w:r>
    </w:p>
    <w:p w14:paraId="44DFD67F" w14:textId="4BEEB5F0" w:rsidR="00730391" w:rsidRPr="00441DA2" w:rsidRDefault="00730391" w:rsidP="007B7127">
      <w:pPr>
        <w:shd w:val="clear" w:color="auto" w:fill="FFFFFF"/>
        <w:tabs>
          <w:tab w:val="left" w:pos="426"/>
          <w:tab w:val="left" w:pos="709"/>
          <w:tab w:val="left" w:pos="851"/>
          <w:tab w:val="left" w:pos="993"/>
        </w:tabs>
        <w:ind w:right="-86"/>
        <w:rPr>
          <w:rFonts w:eastAsia="Calibri"/>
          <w:color w:val="000000"/>
          <w:sz w:val="28"/>
          <w:szCs w:val="28"/>
        </w:rPr>
      </w:pPr>
      <w:r w:rsidRPr="00441DA2">
        <w:rPr>
          <w:rFonts w:eastAsia="Calibri"/>
          <w:color w:val="000000"/>
          <w:sz w:val="28"/>
          <w:szCs w:val="28"/>
        </w:rPr>
        <w:t xml:space="preserve">в части (3) слова </w:t>
      </w:r>
      <w:r w:rsidR="000231CD">
        <w:rPr>
          <w:rFonts w:eastAsia="Calibri"/>
          <w:color w:val="000000"/>
          <w:sz w:val="28"/>
          <w:szCs w:val="28"/>
        </w:rPr>
        <w:t>«</w:t>
      </w:r>
      <w:r w:rsidRPr="00441DA2">
        <w:rPr>
          <w:rFonts w:eastAsia="Calibri"/>
          <w:color w:val="000000"/>
          <w:sz w:val="28"/>
          <w:szCs w:val="28"/>
        </w:rPr>
        <w:t>установленной законом</w:t>
      </w:r>
      <w:r w:rsidR="000231CD">
        <w:rPr>
          <w:rFonts w:eastAsia="Calibri"/>
          <w:color w:val="000000"/>
          <w:sz w:val="28"/>
          <w:szCs w:val="28"/>
        </w:rPr>
        <w:t>»</w:t>
      </w:r>
      <w:r w:rsidRPr="00441DA2">
        <w:rPr>
          <w:rFonts w:eastAsia="Calibri"/>
          <w:color w:val="000000"/>
          <w:sz w:val="28"/>
          <w:szCs w:val="28"/>
        </w:rPr>
        <w:t xml:space="preserve"> заменить словами </w:t>
      </w:r>
      <w:r w:rsidR="000231CD">
        <w:rPr>
          <w:rFonts w:eastAsia="Calibri"/>
          <w:color w:val="000000"/>
          <w:sz w:val="28"/>
          <w:szCs w:val="28"/>
        </w:rPr>
        <w:t>«</w:t>
      </w:r>
      <w:r w:rsidRPr="00441DA2">
        <w:rPr>
          <w:rFonts w:eastAsia="Calibri"/>
          <w:color w:val="000000"/>
          <w:sz w:val="28"/>
          <w:szCs w:val="28"/>
        </w:rPr>
        <w:t>утвержденной нормативными актами</w:t>
      </w:r>
      <w:r w:rsidR="000231CD">
        <w:rPr>
          <w:rFonts w:eastAsia="Calibri"/>
          <w:color w:val="000000"/>
          <w:sz w:val="28"/>
          <w:szCs w:val="28"/>
        </w:rPr>
        <w:t>»</w:t>
      </w:r>
      <w:r w:rsidRPr="00441DA2">
        <w:rPr>
          <w:rFonts w:eastAsia="Calibri"/>
          <w:color w:val="000000"/>
          <w:sz w:val="28"/>
          <w:szCs w:val="28"/>
        </w:rPr>
        <w:t>;</w:t>
      </w:r>
    </w:p>
    <w:p w14:paraId="5A34AAEA" w14:textId="77777777" w:rsidR="00730391" w:rsidRPr="00441DA2" w:rsidRDefault="00730391" w:rsidP="00F833D6">
      <w:pPr>
        <w:pStyle w:val="ListParagraph"/>
        <w:numPr>
          <w:ilvl w:val="0"/>
          <w:numId w:val="26"/>
        </w:numPr>
        <w:shd w:val="clear" w:color="auto" w:fill="FFFFFF"/>
        <w:tabs>
          <w:tab w:val="left" w:pos="426"/>
          <w:tab w:val="left" w:pos="709"/>
          <w:tab w:val="left" w:pos="851"/>
          <w:tab w:val="left" w:pos="993"/>
          <w:tab w:val="left" w:pos="1134"/>
        </w:tabs>
        <w:spacing w:after="0" w:line="240" w:lineRule="auto"/>
        <w:ind w:left="0" w:right="-86" w:firstLine="709"/>
        <w:jc w:val="both"/>
        <w:rPr>
          <w:rFonts w:ascii="Times New Roman" w:eastAsia="Calibri" w:hAnsi="Times New Roman" w:cs="Times New Roman"/>
          <w:color w:val="000000"/>
          <w:sz w:val="28"/>
          <w:szCs w:val="28"/>
        </w:rPr>
      </w:pPr>
      <w:r w:rsidRPr="00441DA2">
        <w:rPr>
          <w:rFonts w:ascii="Times New Roman" w:eastAsia="Calibri" w:hAnsi="Times New Roman" w:cs="Times New Roman"/>
          <w:color w:val="000000"/>
          <w:sz w:val="28"/>
          <w:szCs w:val="28"/>
        </w:rPr>
        <w:t xml:space="preserve"> В статье 58:</w:t>
      </w:r>
    </w:p>
    <w:p w14:paraId="318DB89D" w14:textId="77777777" w:rsidR="00730391" w:rsidRPr="00441DA2" w:rsidRDefault="00730391" w:rsidP="007B7127">
      <w:pPr>
        <w:shd w:val="clear" w:color="auto" w:fill="FFFFFF"/>
        <w:tabs>
          <w:tab w:val="left" w:pos="426"/>
          <w:tab w:val="left" w:pos="709"/>
          <w:tab w:val="left" w:pos="851"/>
          <w:tab w:val="left" w:pos="993"/>
        </w:tabs>
        <w:ind w:right="-86"/>
        <w:rPr>
          <w:rFonts w:eastAsia="Calibri"/>
          <w:color w:val="000000"/>
          <w:sz w:val="28"/>
          <w:szCs w:val="28"/>
        </w:rPr>
      </w:pPr>
      <w:r w:rsidRPr="00441DA2">
        <w:rPr>
          <w:rFonts w:eastAsia="Calibri"/>
          <w:color w:val="000000"/>
          <w:sz w:val="28"/>
          <w:szCs w:val="28"/>
        </w:rPr>
        <w:t>часть (3) изложить в следующей редакции:</w:t>
      </w:r>
    </w:p>
    <w:p w14:paraId="24F01E34" w14:textId="78DA081C" w:rsidR="00730391" w:rsidRPr="00441DA2" w:rsidRDefault="000231CD" w:rsidP="007B7127">
      <w:pPr>
        <w:pStyle w:val="ListParagraph"/>
        <w:tabs>
          <w:tab w:val="left" w:pos="426"/>
          <w:tab w:val="left" w:pos="709"/>
          <w:tab w:val="left" w:pos="851"/>
          <w:tab w:val="left" w:pos="993"/>
        </w:tabs>
        <w:spacing w:after="0" w:line="240" w:lineRule="auto"/>
        <w:ind w:left="0" w:right="-86" w:firstLine="709"/>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w:t>
      </w:r>
      <w:r w:rsidR="00730391" w:rsidRPr="00441DA2">
        <w:rPr>
          <w:rFonts w:ascii="Times New Roman" w:eastAsia="Calibri" w:hAnsi="Times New Roman" w:cs="Times New Roman"/>
          <w:color w:val="000000"/>
          <w:sz w:val="28"/>
          <w:szCs w:val="28"/>
        </w:rPr>
        <w:t xml:space="preserve">(3) Таможенная служба назначается по праву органом, уполномоченным для выдачи сертификатов преференциального происхождения при экспорте товаров и последующая проверка сертификатов преференциального и </w:t>
      </w:r>
      <w:proofErr w:type="spellStart"/>
      <w:r w:rsidR="00730391" w:rsidRPr="00441DA2">
        <w:rPr>
          <w:rFonts w:ascii="Times New Roman" w:eastAsia="Calibri" w:hAnsi="Times New Roman" w:cs="Times New Roman"/>
          <w:color w:val="000000"/>
          <w:sz w:val="28"/>
          <w:szCs w:val="28"/>
        </w:rPr>
        <w:t>непреференциального</w:t>
      </w:r>
      <w:proofErr w:type="spellEnd"/>
      <w:r w:rsidR="00730391" w:rsidRPr="00441DA2">
        <w:rPr>
          <w:rFonts w:ascii="Times New Roman" w:eastAsia="Calibri" w:hAnsi="Times New Roman" w:cs="Times New Roman"/>
          <w:color w:val="000000"/>
          <w:sz w:val="28"/>
          <w:szCs w:val="28"/>
        </w:rPr>
        <w:t xml:space="preserve"> происхождения при импорте, в соответствии с положениями соглашений, указанных в части (2), с соблюдением процедуры, установленной Таможенной службой.</w:t>
      </w:r>
      <w:r>
        <w:rPr>
          <w:rFonts w:ascii="Times New Roman" w:eastAsia="Calibri" w:hAnsi="Times New Roman" w:cs="Times New Roman"/>
          <w:color w:val="000000"/>
          <w:sz w:val="28"/>
          <w:szCs w:val="28"/>
        </w:rPr>
        <w:t>»</w:t>
      </w:r>
      <w:r w:rsidR="00730391" w:rsidRPr="00441DA2">
        <w:rPr>
          <w:rFonts w:ascii="Times New Roman" w:eastAsia="Calibri" w:hAnsi="Times New Roman" w:cs="Times New Roman"/>
          <w:color w:val="000000"/>
          <w:sz w:val="28"/>
          <w:szCs w:val="28"/>
        </w:rPr>
        <w:t>;</w:t>
      </w:r>
    </w:p>
    <w:p w14:paraId="2AC36917" w14:textId="77777777" w:rsidR="00730391" w:rsidRPr="00441DA2" w:rsidRDefault="00730391" w:rsidP="007B7127">
      <w:pPr>
        <w:pStyle w:val="ListParagraph"/>
        <w:tabs>
          <w:tab w:val="left" w:pos="426"/>
          <w:tab w:val="left" w:pos="709"/>
          <w:tab w:val="left" w:pos="851"/>
          <w:tab w:val="left" w:pos="993"/>
        </w:tabs>
        <w:spacing w:after="0" w:line="240" w:lineRule="auto"/>
        <w:ind w:left="0" w:right="-86" w:firstLine="709"/>
        <w:jc w:val="both"/>
        <w:rPr>
          <w:rFonts w:ascii="Times New Roman" w:eastAsia="Calibri" w:hAnsi="Times New Roman" w:cs="Times New Roman"/>
          <w:color w:val="000000"/>
          <w:sz w:val="28"/>
          <w:szCs w:val="28"/>
        </w:rPr>
      </w:pPr>
      <w:r w:rsidRPr="00441DA2">
        <w:rPr>
          <w:rFonts w:ascii="Times New Roman" w:eastAsia="Calibri" w:hAnsi="Times New Roman" w:cs="Times New Roman"/>
          <w:color w:val="000000"/>
          <w:sz w:val="28"/>
          <w:szCs w:val="28"/>
        </w:rPr>
        <w:t>дополнить частями (4) и (5) следующего содержания:</w:t>
      </w:r>
    </w:p>
    <w:p w14:paraId="25A353AD" w14:textId="4EA0CD4C" w:rsidR="00730391" w:rsidRPr="00441DA2" w:rsidRDefault="000231CD" w:rsidP="007B7127">
      <w:pPr>
        <w:pStyle w:val="ListParagraph"/>
        <w:tabs>
          <w:tab w:val="left" w:pos="426"/>
          <w:tab w:val="left" w:pos="709"/>
          <w:tab w:val="left" w:pos="851"/>
          <w:tab w:val="left" w:pos="993"/>
        </w:tabs>
        <w:spacing w:after="0" w:line="240" w:lineRule="auto"/>
        <w:ind w:left="0" w:right="-86" w:firstLine="709"/>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w:t>
      </w:r>
      <w:r w:rsidR="00730391" w:rsidRPr="00441DA2">
        <w:rPr>
          <w:rFonts w:ascii="Times New Roman" w:eastAsia="Calibri" w:hAnsi="Times New Roman" w:cs="Times New Roman"/>
          <w:color w:val="000000"/>
          <w:sz w:val="28"/>
          <w:szCs w:val="28"/>
        </w:rPr>
        <w:t xml:space="preserve">(4) Таможенная служба регистрирует в информационной системе зарегистрированных экспортеров, экспортеров, экспортирующих товары, происходящие из Республики Молдова, в государства, предоставляющие Республике Молдова Всеобщую систему преференций. Порядок устанавливается Таможенной службой.  </w:t>
      </w:r>
    </w:p>
    <w:p w14:paraId="05CDCFCB" w14:textId="506E8B97" w:rsidR="00730391" w:rsidRPr="00441DA2" w:rsidRDefault="00730391" w:rsidP="007B7127">
      <w:pPr>
        <w:tabs>
          <w:tab w:val="left" w:pos="426"/>
          <w:tab w:val="left" w:pos="709"/>
          <w:tab w:val="left" w:pos="851"/>
          <w:tab w:val="left" w:pos="993"/>
        </w:tabs>
        <w:ind w:right="-86"/>
        <w:rPr>
          <w:rFonts w:eastAsia="Calibri"/>
          <w:color w:val="000000"/>
          <w:sz w:val="28"/>
          <w:szCs w:val="28"/>
        </w:rPr>
      </w:pPr>
      <w:r w:rsidRPr="00441DA2">
        <w:rPr>
          <w:rFonts w:eastAsia="Calibri"/>
          <w:color w:val="000000"/>
          <w:sz w:val="28"/>
          <w:szCs w:val="28"/>
        </w:rPr>
        <w:t>(5) Таможенная служба имеет право печатать бланки сертификатов преференциального происхождения товаров или разрешать их печать в уполномоченных типографиях.</w:t>
      </w:r>
      <w:r w:rsidR="000231CD">
        <w:rPr>
          <w:rFonts w:eastAsia="Calibri"/>
          <w:color w:val="000000"/>
          <w:sz w:val="28"/>
          <w:szCs w:val="28"/>
        </w:rPr>
        <w:t>»</w:t>
      </w:r>
      <w:r w:rsidRPr="00441DA2">
        <w:rPr>
          <w:rFonts w:eastAsia="Calibri"/>
          <w:color w:val="000000"/>
          <w:sz w:val="28"/>
          <w:szCs w:val="28"/>
        </w:rPr>
        <w:t>.</w:t>
      </w:r>
    </w:p>
    <w:p w14:paraId="43A95E36" w14:textId="77777777" w:rsidR="00730391" w:rsidRPr="00441DA2" w:rsidRDefault="00730391" w:rsidP="007B7127">
      <w:pPr>
        <w:pStyle w:val="ListParagraph"/>
        <w:numPr>
          <w:ilvl w:val="0"/>
          <w:numId w:val="26"/>
        </w:numPr>
        <w:tabs>
          <w:tab w:val="left" w:pos="90"/>
          <w:tab w:val="left" w:pos="180"/>
          <w:tab w:val="left" w:pos="851"/>
          <w:tab w:val="left" w:pos="993"/>
        </w:tabs>
        <w:spacing w:after="0" w:line="240" w:lineRule="auto"/>
        <w:ind w:left="0" w:right="-86" w:firstLine="709"/>
        <w:jc w:val="both"/>
        <w:rPr>
          <w:rFonts w:ascii="Times New Roman" w:eastAsia="Calibri" w:hAnsi="Times New Roman" w:cs="Times New Roman"/>
          <w:color w:val="000000"/>
          <w:sz w:val="28"/>
          <w:szCs w:val="28"/>
        </w:rPr>
      </w:pPr>
      <w:r w:rsidRPr="00441DA2">
        <w:rPr>
          <w:rFonts w:ascii="Times New Roman" w:eastAsia="Calibri" w:hAnsi="Times New Roman" w:cs="Times New Roman"/>
          <w:color w:val="000000"/>
          <w:sz w:val="28"/>
          <w:szCs w:val="28"/>
        </w:rPr>
        <w:t xml:space="preserve"> Часть (2) статьи 66 изложить в следующей редакции:</w:t>
      </w:r>
    </w:p>
    <w:p w14:paraId="539011B0" w14:textId="697C8D90" w:rsidR="00730391" w:rsidRPr="00441DA2" w:rsidRDefault="000231CD" w:rsidP="007B7127">
      <w:pPr>
        <w:pStyle w:val="ListParagraph"/>
        <w:tabs>
          <w:tab w:val="left" w:pos="90"/>
          <w:tab w:val="left" w:pos="180"/>
          <w:tab w:val="left" w:pos="851"/>
          <w:tab w:val="left" w:pos="993"/>
        </w:tabs>
        <w:spacing w:after="0" w:line="240" w:lineRule="auto"/>
        <w:ind w:left="0" w:right="-86" w:firstLine="709"/>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w:t>
      </w:r>
      <w:r w:rsidR="00730391" w:rsidRPr="00441DA2">
        <w:rPr>
          <w:rFonts w:ascii="Times New Roman" w:eastAsia="Calibri" w:hAnsi="Times New Roman" w:cs="Times New Roman"/>
          <w:color w:val="000000"/>
          <w:sz w:val="28"/>
          <w:szCs w:val="28"/>
        </w:rPr>
        <w:t xml:space="preserve">(2) Если на дату ввоза преференциальный тарифный режим не был применен из-за непредставления доказательства происхождения или из-за невозможности установить соблюдение других положений, содержащихся в соглашении, которое предусматривает такой преференциальный тарифный режим, декларант может впоследствии   потребовать возмещение или освобождение  излишне уплаченных сумм в соответствии с положениями </w:t>
      </w:r>
      <w:r w:rsidR="00F833D6" w:rsidRPr="00441DA2">
        <w:rPr>
          <w:rFonts w:ascii="Times New Roman" w:eastAsia="Calibri" w:hAnsi="Times New Roman" w:cs="Times New Roman"/>
          <w:color w:val="000000"/>
          <w:sz w:val="28"/>
          <w:szCs w:val="28"/>
        </w:rPr>
        <w:t xml:space="preserve">части </w:t>
      </w:r>
      <w:r w:rsidR="00730391" w:rsidRPr="00441DA2">
        <w:rPr>
          <w:rFonts w:ascii="Times New Roman" w:eastAsia="Calibri" w:hAnsi="Times New Roman" w:cs="Times New Roman"/>
          <w:color w:val="000000"/>
          <w:sz w:val="28"/>
          <w:szCs w:val="28"/>
        </w:rPr>
        <w:t>3 главы III раздела III.</w:t>
      </w:r>
      <w:r>
        <w:rPr>
          <w:rFonts w:ascii="Times New Roman" w:eastAsia="Times New Roman" w:hAnsi="Times New Roman" w:cs="Times New Roman"/>
          <w:color w:val="000000"/>
          <w:sz w:val="28"/>
          <w:szCs w:val="28"/>
          <w:lang w:eastAsia="ro-RO"/>
        </w:rPr>
        <w:t>»</w:t>
      </w:r>
      <w:r w:rsidR="00730391" w:rsidRPr="00441DA2">
        <w:rPr>
          <w:rFonts w:ascii="Times New Roman" w:eastAsia="Calibri" w:hAnsi="Times New Roman" w:cs="Times New Roman"/>
          <w:color w:val="000000"/>
          <w:sz w:val="28"/>
          <w:szCs w:val="28"/>
        </w:rPr>
        <w:t>.</w:t>
      </w:r>
    </w:p>
    <w:p w14:paraId="59035F22" w14:textId="77777777" w:rsidR="00730391" w:rsidRPr="00441DA2" w:rsidRDefault="00730391" w:rsidP="007B7127">
      <w:pPr>
        <w:pStyle w:val="ListParagraph"/>
        <w:numPr>
          <w:ilvl w:val="0"/>
          <w:numId w:val="26"/>
        </w:numPr>
        <w:tabs>
          <w:tab w:val="left" w:pos="426"/>
          <w:tab w:val="left" w:pos="709"/>
          <w:tab w:val="left" w:pos="851"/>
          <w:tab w:val="left" w:pos="993"/>
        </w:tabs>
        <w:spacing w:after="0" w:line="240" w:lineRule="auto"/>
        <w:ind w:left="0" w:right="-86" w:firstLine="709"/>
        <w:jc w:val="both"/>
        <w:rPr>
          <w:rFonts w:ascii="Times New Roman" w:eastAsia="Calibri" w:hAnsi="Times New Roman" w:cs="Times New Roman"/>
          <w:color w:val="000000"/>
          <w:sz w:val="28"/>
          <w:szCs w:val="28"/>
        </w:rPr>
      </w:pPr>
      <w:r w:rsidRPr="00441DA2">
        <w:rPr>
          <w:rFonts w:ascii="Times New Roman" w:eastAsia="Calibri" w:hAnsi="Times New Roman" w:cs="Times New Roman"/>
          <w:color w:val="000000"/>
          <w:sz w:val="28"/>
          <w:szCs w:val="28"/>
        </w:rPr>
        <w:t xml:space="preserve"> В статье 69:</w:t>
      </w:r>
    </w:p>
    <w:p w14:paraId="71657F27" w14:textId="77777777" w:rsidR="00730391" w:rsidRPr="00441DA2" w:rsidRDefault="00730391" w:rsidP="007B7127">
      <w:pPr>
        <w:tabs>
          <w:tab w:val="left" w:pos="426"/>
          <w:tab w:val="left" w:pos="709"/>
          <w:tab w:val="left" w:pos="851"/>
          <w:tab w:val="left" w:pos="993"/>
        </w:tabs>
        <w:ind w:right="-86"/>
        <w:rPr>
          <w:color w:val="000000"/>
          <w:sz w:val="28"/>
          <w:szCs w:val="28"/>
        </w:rPr>
      </w:pPr>
      <w:r w:rsidRPr="00441DA2">
        <w:rPr>
          <w:rFonts w:eastAsia="Calibri"/>
          <w:color w:val="000000"/>
          <w:sz w:val="28"/>
          <w:szCs w:val="28"/>
        </w:rPr>
        <w:t>часть (2) изложить в следующей редакции:</w:t>
      </w:r>
    </w:p>
    <w:p w14:paraId="5DCBF945" w14:textId="3EBCAE87" w:rsidR="00730391" w:rsidRPr="00441DA2" w:rsidRDefault="000231CD" w:rsidP="007B7127">
      <w:pPr>
        <w:tabs>
          <w:tab w:val="left" w:pos="426"/>
          <w:tab w:val="left" w:pos="709"/>
          <w:tab w:val="left" w:pos="851"/>
          <w:tab w:val="left" w:pos="993"/>
        </w:tabs>
        <w:ind w:right="-86"/>
        <w:rPr>
          <w:color w:val="000000"/>
          <w:sz w:val="28"/>
          <w:szCs w:val="28"/>
          <w:lang w:eastAsia="ro-RO"/>
        </w:rPr>
      </w:pPr>
      <w:r>
        <w:rPr>
          <w:color w:val="000000"/>
          <w:sz w:val="28"/>
          <w:szCs w:val="28"/>
          <w:lang w:eastAsia="ro-RO"/>
        </w:rPr>
        <w:t>«</w:t>
      </w:r>
      <w:r w:rsidR="00730391" w:rsidRPr="00441DA2">
        <w:rPr>
          <w:color w:val="000000"/>
          <w:sz w:val="28"/>
          <w:szCs w:val="28"/>
          <w:lang w:eastAsia="ro-RO"/>
        </w:rPr>
        <w:t>(2) Статус уполномоченного экспортера предоставляется центральным аппаратом Таможенной службы в соответствии с положениями соглашений о свободной торговле, стороной которых является Республика Молдова.</w:t>
      </w:r>
      <w:r>
        <w:rPr>
          <w:color w:val="000000"/>
          <w:sz w:val="28"/>
          <w:szCs w:val="28"/>
          <w:lang w:eastAsia="ro-RO"/>
        </w:rPr>
        <w:t>»</w:t>
      </w:r>
      <w:r w:rsidR="00730391" w:rsidRPr="00441DA2">
        <w:rPr>
          <w:color w:val="000000"/>
          <w:sz w:val="28"/>
          <w:szCs w:val="28"/>
          <w:lang w:eastAsia="ro-RO"/>
        </w:rPr>
        <w:t>.</w:t>
      </w:r>
    </w:p>
    <w:p w14:paraId="7526C0E0" w14:textId="77777777" w:rsidR="00730391" w:rsidRPr="00441DA2" w:rsidRDefault="00730391" w:rsidP="007B7127">
      <w:pPr>
        <w:pStyle w:val="ListParagraph"/>
        <w:numPr>
          <w:ilvl w:val="0"/>
          <w:numId w:val="26"/>
        </w:numPr>
        <w:tabs>
          <w:tab w:val="left" w:pos="426"/>
          <w:tab w:val="left" w:pos="709"/>
          <w:tab w:val="left" w:pos="851"/>
          <w:tab w:val="left" w:pos="993"/>
        </w:tabs>
        <w:spacing w:after="0" w:line="240" w:lineRule="auto"/>
        <w:ind w:left="0" w:right="-86" w:firstLine="709"/>
        <w:jc w:val="both"/>
        <w:rPr>
          <w:rFonts w:ascii="Times New Roman" w:eastAsia="Times New Roman" w:hAnsi="Times New Roman" w:cs="Times New Roman"/>
          <w:color w:val="000000"/>
          <w:sz w:val="28"/>
          <w:szCs w:val="28"/>
          <w:lang w:eastAsia="ro-RO"/>
        </w:rPr>
      </w:pPr>
      <w:r w:rsidRPr="00441DA2">
        <w:rPr>
          <w:rFonts w:ascii="Times New Roman" w:eastAsia="Calibri" w:hAnsi="Times New Roman" w:cs="Times New Roman"/>
          <w:color w:val="000000"/>
          <w:sz w:val="28"/>
          <w:szCs w:val="28"/>
        </w:rPr>
        <w:t xml:space="preserve"> Дополнить статьей 69</w:t>
      </w:r>
      <w:r w:rsidRPr="00441DA2">
        <w:rPr>
          <w:rFonts w:ascii="Times New Roman" w:eastAsia="Calibri" w:hAnsi="Times New Roman" w:cs="Times New Roman"/>
          <w:color w:val="000000"/>
          <w:sz w:val="28"/>
          <w:szCs w:val="28"/>
          <w:vertAlign w:val="superscript"/>
        </w:rPr>
        <w:t>1</w:t>
      </w:r>
      <w:r w:rsidRPr="00441DA2">
        <w:rPr>
          <w:rFonts w:ascii="Times New Roman" w:eastAsia="Calibri" w:hAnsi="Times New Roman" w:cs="Times New Roman"/>
          <w:color w:val="000000"/>
          <w:sz w:val="28"/>
          <w:szCs w:val="28"/>
        </w:rPr>
        <w:t xml:space="preserve"> следующего содержания:</w:t>
      </w:r>
    </w:p>
    <w:p w14:paraId="6AC25865" w14:textId="1B7EE467" w:rsidR="00730391" w:rsidRPr="00441DA2" w:rsidRDefault="00730391" w:rsidP="007B7127">
      <w:pPr>
        <w:tabs>
          <w:tab w:val="left" w:pos="450"/>
          <w:tab w:val="left" w:pos="851"/>
          <w:tab w:val="left" w:pos="993"/>
        </w:tabs>
        <w:ind w:right="-86"/>
        <w:rPr>
          <w:color w:val="000000"/>
          <w:sz w:val="28"/>
          <w:szCs w:val="28"/>
          <w:lang w:eastAsia="ro-RO"/>
        </w:rPr>
      </w:pPr>
      <w:r w:rsidRPr="00441DA2">
        <w:rPr>
          <w:rFonts w:eastAsia="Calibri"/>
          <w:color w:val="000000"/>
          <w:sz w:val="28"/>
          <w:szCs w:val="28"/>
        </w:rPr>
        <w:lastRenderedPageBreak/>
        <w:t xml:space="preserve"> </w:t>
      </w:r>
      <w:r w:rsidR="000231CD">
        <w:rPr>
          <w:color w:val="000000"/>
          <w:sz w:val="28"/>
          <w:szCs w:val="28"/>
          <w:lang w:eastAsia="ro-RO"/>
        </w:rPr>
        <w:t>«</w:t>
      </w:r>
      <w:r w:rsidRPr="00441DA2">
        <w:rPr>
          <w:b/>
          <w:color w:val="000000"/>
          <w:sz w:val="28"/>
          <w:szCs w:val="28"/>
          <w:lang w:eastAsia="ro-RO"/>
        </w:rPr>
        <w:t>Статья 69</w:t>
      </w:r>
      <w:r w:rsidRPr="00441DA2">
        <w:rPr>
          <w:b/>
          <w:color w:val="000000"/>
          <w:sz w:val="28"/>
          <w:szCs w:val="28"/>
          <w:vertAlign w:val="superscript"/>
          <w:lang w:eastAsia="ro-RO"/>
        </w:rPr>
        <w:t>1</w:t>
      </w:r>
      <w:r w:rsidRPr="00441DA2">
        <w:rPr>
          <w:b/>
          <w:color w:val="000000"/>
          <w:sz w:val="28"/>
          <w:szCs w:val="28"/>
          <w:lang w:eastAsia="ro-RO"/>
        </w:rPr>
        <w:t>.</w:t>
      </w:r>
      <w:r w:rsidRPr="00441DA2">
        <w:rPr>
          <w:color w:val="000000"/>
          <w:sz w:val="28"/>
          <w:szCs w:val="28"/>
          <w:lang w:eastAsia="ro-RO"/>
        </w:rPr>
        <w:t xml:space="preserve"> Условия предоставления статуса уполномоченного экспортера</w:t>
      </w:r>
    </w:p>
    <w:p w14:paraId="3CC600D2" w14:textId="77777777" w:rsidR="00730391" w:rsidRPr="00441DA2" w:rsidRDefault="00730391" w:rsidP="007B7127">
      <w:pPr>
        <w:tabs>
          <w:tab w:val="left" w:pos="426"/>
          <w:tab w:val="left" w:pos="709"/>
          <w:tab w:val="left" w:pos="851"/>
          <w:tab w:val="left" w:pos="993"/>
        </w:tabs>
        <w:ind w:right="-86"/>
        <w:rPr>
          <w:color w:val="000000"/>
          <w:sz w:val="28"/>
          <w:szCs w:val="28"/>
          <w:lang w:eastAsia="ro-RO"/>
        </w:rPr>
      </w:pPr>
      <w:r w:rsidRPr="00441DA2">
        <w:rPr>
          <w:color w:val="000000"/>
          <w:sz w:val="28"/>
          <w:szCs w:val="28"/>
          <w:lang w:eastAsia="ro-RO"/>
        </w:rPr>
        <w:t>Статус уполномоченного экспортера предоставляется экспортерам, отвечающим следующим условиям:</w:t>
      </w:r>
    </w:p>
    <w:p w14:paraId="131A41DF" w14:textId="77777777" w:rsidR="00730391" w:rsidRPr="00441DA2" w:rsidRDefault="00730391" w:rsidP="007B7127">
      <w:pPr>
        <w:tabs>
          <w:tab w:val="left" w:pos="426"/>
          <w:tab w:val="left" w:pos="709"/>
          <w:tab w:val="left" w:pos="851"/>
          <w:tab w:val="left" w:pos="993"/>
        </w:tabs>
        <w:ind w:right="-86"/>
        <w:rPr>
          <w:color w:val="000000"/>
          <w:sz w:val="28"/>
          <w:szCs w:val="28"/>
          <w:lang w:eastAsia="ro-RO"/>
        </w:rPr>
      </w:pPr>
      <w:r w:rsidRPr="00441DA2">
        <w:rPr>
          <w:color w:val="000000"/>
          <w:sz w:val="28"/>
          <w:szCs w:val="28"/>
          <w:lang w:eastAsia="ro-RO"/>
        </w:rPr>
        <w:t>1)</w:t>
      </w:r>
      <w:r w:rsidRPr="00441DA2">
        <w:rPr>
          <w:color w:val="000000"/>
          <w:sz w:val="28"/>
          <w:szCs w:val="28"/>
          <w:lang w:eastAsia="ro-RO"/>
        </w:rPr>
        <w:tab/>
        <w:t>осуществляет экспорт товаров преференциального происхождения Республики Молдова на</w:t>
      </w:r>
      <w:r w:rsidRPr="00441DA2">
        <w:rPr>
          <w:sz w:val="28"/>
          <w:szCs w:val="28"/>
        </w:rPr>
        <w:t xml:space="preserve"> </w:t>
      </w:r>
      <w:r w:rsidRPr="00441DA2">
        <w:rPr>
          <w:color w:val="000000"/>
          <w:sz w:val="28"/>
          <w:szCs w:val="28"/>
          <w:lang w:eastAsia="ro-RO"/>
        </w:rPr>
        <w:t>частой и регулярной основе – не менее 3 экспорта каждые три последовательных календарных месяца в течение 12 месяцев, предшествовавших подаче заявки;</w:t>
      </w:r>
    </w:p>
    <w:p w14:paraId="715DC9B9" w14:textId="77777777" w:rsidR="00730391" w:rsidRPr="00441DA2" w:rsidRDefault="00730391" w:rsidP="007B7127">
      <w:pPr>
        <w:tabs>
          <w:tab w:val="left" w:pos="426"/>
          <w:tab w:val="left" w:pos="709"/>
          <w:tab w:val="left" w:pos="851"/>
          <w:tab w:val="left" w:pos="993"/>
        </w:tabs>
        <w:ind w:right="-86"/>
        <w:rPr>
          <w:color w:val="000000"/>
          <w:sz w:val="28"/>
          <w:szCs w:val="28"/>
          <w:lang w:eastAsia="ro-RO"/>
        </w:rPr>
      </w:pPr>
      <w:r w:rsidRPr="00441DA2">
        <w:rPr>
          <w:color w:val="000000"/>
          <w:sz w:val="28"/>
          <w:szCs w:val="28"/>
          <w:lang w:eastAsia="ro-RO"/>
        </w:rPr>
        <w:t>2)</w:t>
      </w:r>
      <w:r w:rsidRPr="00441DA2">
        <w:rPr>
          <w:color w:val="000000"/>
          <w:sz w:val="28"/>
          <w:szCs w:val="28"/>
          <w:lang w:eastAsia="ro-RO"/>
        </w:rPr>
        <w:tab/>
        <w:t>в случае экспортеров товаров, полученных полностью в Республике Молдова для целей соглашений, регулирующих свободную торговлю между Республикой Молдова и странами-партнерами, осуществляет экспорт на частой и регулярной основе – не менее 3 экспорта каждые три последовательных календарных месяца в течение 12 месяцев, предшествовавших подаче заявки;</w:t>
      </w:r>
    </w:p>
    <w:p w14:paraId="3610A383" w14:textId="77777777" w:rsidR="00730391" w:rsidRPr="00441DA2" w:rsidRDefault="00730391" w:rsidP="007B7127">
      <w:pPr>
        <w:tabs>
          <w:tab w:val="left" w:pos="426"/>
          <w:tab w:val="left" w:pos="709"/>
          <w:tab w:val="left" w:pos="851"/>
          <w:tab w:val="left" w:pos="993"/>
        </w:tabs>
        <w:ind w:right="-86"/>
        <w:rPr>
          <w:color w:val="000000"/>
          <w:sz w:val="28"/>
          <w:szCs w:val="28"/>
          <w:lang w:eastAsia="ro-RO"/>
        </w:rPr>
      </w:pPr>
      <w:r w:rsidRPr="00441DA2">
        <w:rPr>
          <w:color w:val="000000"/>
          <w:sz w:val="28"/>
          <w:szCs w:val="28"/>
          <w:lang w:eastAsia="ro-RO"/>
        </w:rPr>
        <w:t>3)</w:t>
      </w:r>
      <w:r w:rsidRPr="00441DA2">
        <w:rPr>
          <w:color w:val="000000"/>
          <w:sz w:val="28"/>
          <w:szCs w:val="28"/>
          <w:lang w:eastAsia="ro-RO"/>
        </w:rPr>
        <w:tab/>
        <w:t xml:space="preserve"> если заявитель не допустил повторных нарушений таможенного законодательства в отношении преференциального происхождения товаров в смысле части 27) статьи 5, а также не совершил, в течение последних 12 месяцев до даты подачи заявления о предоставление статуса уполномоченного экспортера, экономических преступлений в связи с деятельностью по экспорту товаров преференциального происхождения, установленных вступившим в силу решением суда.</w:t>
      </w:r>
    </w:p>
    <w:p w14:paraId="375DA23F" w14:textId="77777777" w:rsidR="00730391" w:rsidRPr="00441DA2" w:rsidRDefault="00730391" w:rsidP="007B7127">
      <w:pPr>
        <w:tabs>
          <w:tab w:val="left" w:pos="426"/>
          <w:tab w:val="left" w:pos="709"/>
          <w:tab w:val="left" w:pos="851"/>
          <w:tab w:val="left" w:pos="993"/>
        </w:tabs>
        <w:ind w:right="-86"/>
        <w:rPr>
          <w:color w:val="000000"/>
          <w:sz w:val="28"/>
          <w:szCs w:val="28"/>
          <w:lang w:eastAsia="ro-RO"/>
        </w:rPr>
      </w:pPr>
      <w:r w:rsidRPr="00441DA2">
        <w:rPr>
          <w:color w:val="000000"/>
          <w:sz w:val="28"/>
          <w:szCs w:val="28"/>
          <w:lang w:eastAsia="ro-RO"/>
        </w:rPr>
        <w:t>В отступлении от положений пункта 3), Таможенная служба предоставляет статус уполномоченного экспортера, если на основании имеющейся информации и данных определит, что соответствующие неоднократные нарушения в отношении количества или объема таможенных операций не вызывают подозрений в отношении добросовестности заявителя. В данном случае рассматриваются:</w:t>
      </w:r>
    </w:p>
    <w:p w14:paraId="1E261392" w14:textId="77777777" w:rsidR="00730391" w:rsidRPr="00441DA2" w:rsidRDefault="00730391" w:rsidP="007B7127">
      <w:pPr>
        <w:tabs>
          <w:tab w:val="left" w:pos="426"/>
          <w:tab w:val="left" w:pos="709"/>
          <w:tab w:val="left" w:pos="851"/>
          <w:tab w:val="left" w:pos="993"/>
        </w:tabs>
        <w:ind w:right="-86"/>
        <w:rPr>
          <w:color w:val="000000"/>
          <w:sz w:val="28"/>
          <w:szCs w:val="28"/>
          <w:lang w:eastAsia="ro-RO"/>
        </w:rPr>
      </w:pPr>
      <w:r w:rsidRPr="00441DA2">
        <w:rPr>
          <w:color w:val="000000"/>
          <w:sz w:val="28"/>
          <w:szCs w:val="28"/>
          <w:lang w:eastAsia="ro-RO"/>
        </w:rPr>
        <w:t>a)</w:t>
      </w:r>
      <w:r w:rsidRPr="00441DA2">
        <w:rPr>
          <w:color w:val="000000"/>
          <w:sz w:val="28"/>
          <w:szCs w:val="28"/>
          <w:lang w:eastAsia="ro-RO"/>
        </w:rPr>
        <w:tab/>
        <w:t>выявленные нарушения;</w:t>
      </w:r>
    </w:p>
    <w:p w14:paraId="35C982DC" w14:textId="77777777" w:rsidR="00730391" w:rsidRPr="00441DA2" w:rsidRDefault="00730391" w:rsidP="007B7127">
      <w:pPr>
        <w:tabs>
          <w:tab w:val="left" w:pos="426"/>
          <w:tab w:val="left" w:pos="709"/>
          <w:tab w:val="left" w:pos="851"/>
          <w:tab w:val="left" w:pos="993"/>
        </w:tabs>
        <w:ind w:right="-86"/>
        <w:rPr>
          <w:color w:val="000000"/>
          <w:sz w:val="28"/>
          <w:szCs w:val="28"/>
          <w:lang w:eastAsia="ro-RO"/>
        </w:rPr>
      </w:pPr>
      <w:r w:rsidRPr="00441DA2">
        <w:rPr>
          <w:color w:val="000000"/>
          <w:sz w:val="28"/>
          <w:szCs w:val="28"/>
          <w:lang w:eastAsia="ro-RO"/>
        </w:rPr>
        <w:t>b)</w:t>
      </w:r>
      <w:r w:rsidRPr="00441DA2">
        <w:rPr>
          <w:color w:val="000000"/>
          <w:sz w:val="28"/>
          <w:szCs w:val="28"/>
          <w:lang w:eastAsia="ro-RO"/>
        </w:rPr>
        <w:tab/>
        <w:t xml:space="preserve">частота нарушений – в целях определения наличия систематических проблем; </w:t>
      </w:r>
    </w:p>
    <w:p w14:paraId="0EADFBF4" w14:textId="77777777" w:rsidR="00730391" w:rsidRPr="00441DA2" w:rsidRDefault="00730391" w:rsidP="007B7127">
      <w:pPr>
        <w:tabs>
          <w:tab w:val="left" w:pos="426"/>
          <w:tab w:val="left" w:pos="709"/>
          <w:tab w:val="left" w:pos="851"/>
          <w:tab w:val="left" w:pos="993"/>
        </w:tabs>
        <w:ind w:right="-86"/>
        <w:rPr>
          <w:color w:val="000000"/>
          <w:sz w:val="28"/>
          <w:szCs w:val="28"/>
          <w:lang w:eastAsia="ro-RO"/>
        </w:rPr>
      </w:pPr>
      <w:r w:rsidRPr="00441DA2">
        <w:rPr>
          <w:color w:val="000000"/>
          <w:sz w:val="28"/>
          <w:szCs w:val="28"/>
          <w:lang w:eastAsia="ro-RO"/>
        </w:rPr>
        <w:t>c)</w:t>
      </w:r>
      <w:r w:rsidRPr="00441DA2">
        <w:rPr>
          <w:color w:val="000000"/>
          <w:sz w:val="28"/>
          <w:szCs w:val="28"/>
          <w:lang w:eastAsia="ro-RO"/>
        </w:rPr>
        <w:tab/>
        <w:t>сообщение заявителем по собственной инициативе Таможенной службе о выявленных ошибках или погрешностях;</w:t>
      </w:r>
    </w:p>
    <w:p w14:paraId="43A784CD" w14:textId="77777777" w:rsidR="00730391" w:rsidRPr="00441DA2" w:rsidRDefault="00730391" w:rsidP="007B7127">
      <w:pPr>
        <w:tabs>
          <w:tab w:val="left" w:pos="426"/>
          <w:tab w:val="left" w:pos="709"/>
          <w:tab w:val="left" w:pos="851"/>
          <w:tab w:val="left" w:pos="993"/>
        </w:tabs>
        <w:ind w:right="-86"/>
        <w:rPr>
          <w:color w:val="000000"/>
          <w:sz w:val="28"/>
          <w:szCs w:val="28"/>
          <w:lang w:eastAsia="ro-RO"/>
        </w:rPr>
      </w:pPr>
      <w:r w:rsidRPr="00441DA2">
        <w:rPr>
          <w:color w:val="000000"/>
          <w:sz w:val="28"/>
          <w:szCs w:val="28"/>
          <w:lang w:eastAsia="ro-RO"/>
        </w:rPr>
        <w:t>d)</w:t>
      </w:r>
      <w:r w:rsidRPr="00441DA2">
        <w:rPr>
          <w:color w:val="000000"/>
          <w:sz w:val="28"/>
          <w:szCs w:val="28"/>
          <w:lang w:eastAsia="ro-RO"/>
        </w:rPr>
        <w:tab/>
        <w:t>принятие заявителем корректирующих мер для предупреждения или минимизации возможных погрешностей или ошибок в будущем.</w:t>
      </w:r>
    </w:p>
    <w:p w14:paraId="0C9E790E" w14:textId="77777777" w:rsidR="00730391" w:rsidRPr="00441DA2" w:rsidRDefault="00730391" w:rsidP="007B7127">
      <w:pPr>
        <w:tabs>
          <w:tab w:val="left" w:pos="426"/>
          <w:tab w:val="left" w:pos="709"/>
          <w:tab w:val="left" w:pos="851"/>
          <w:tab w:val="left" w:pos="993"/>
        </w:tabs>
        <w:ind w:right="-86"/>
        <w:rPr>
          <w:color w:val="000000"/>
          <w:sz w:val="28"/>
          <w:szCs w:val="28"/>
          <w:lang w:eastAsia="ro-RO"/>
        </w:rPr>
      </w:pPr>
      <w:r w:rsidRPr="00441DA2">
        <w:rPr>
          <w:color w:val="000000"/>
          <w:sz w:val="28"/>
          <w:szCs w:val="28"/>
          <w:lang w:eastAsia="ro-RO"/>
        </w:rPr>
        <w:t>4)</w:t>
      </w:r>
      <w:r w:rsidRPr="00441DA2">
        <w:rPr>
          <w:color w:val="000000"/>
          <w:sz w:val="28"/>
          <w:szCs w:val="28"/>
          <w:lang w:eastAsia="ro-RO"/>
        </w:rPr>
        <w:tab/>
        <w:t>если заявитель доказывает, что экспортированные товары соответствуют правилам происхождения, предусмотренным соглашениями о свободной торговле, ратифицированными Республикой Молдова;</w:t>
      </w:r>
    </w:p>
    <w:p w14:paraId="3696B3A0" w14:textId="77777777" w:rsidR="00730391" w:rsidRPr="00441DA2" w:rsidRDefault="00730391" w:rsidP="007B7127">
      <w:pPr>
        <w:tabs>
          <w:tab w:val="left" w:pos="426"/>
          <w:tab w:val="left" w:pos="709"/>
          <w:tab w:val="left" w:pos="851"/>
          <w:tab w:val="left" w:pos="993"/>
        </w:tabs>
        <w:ind w:right="-86"/>
        <w:rPr>
          <w:color w:val="000000"/>
          <w:sz w:val="28"/>
          <w:szCs w:val="28"/>
          <w:lang w:eastAsia="ro-RO"/>
        </w:rPr>
      </w:pPr>
      <w:r w:rsidRPr="00441DA2">
        <w:rPr>
          <w:color w:val="000000"/>
          <w:sz w:val="28"/>
          <w:szCs w:val="28"/>
          <w:lang w:eastAsia="ro-RO"/>
        </w:rPr>
        <w:t>5)</w:t>
      </w:r>
      <w:r w:rsidRPr="00441DA2">
        <w:rPr>
          <w:color w:val="000000"/>
          <w:sz w:val="28"/>
          <w:szCs w:val="28"/>
          <w:lang w:eastAsia="ro-RO"/>
        </w:rPr>
        <w:tab/>
        <w:t>если заявитель назначает компетентных лиц ответственными за сферу преференциального происхождения товаров;</w:t>
      </w:r>
    </w:p>
    <w:p w14:paraId="4E75DB0A" w14:textId="77777777" w:rsidR="00730391" w:rsidRPr="00441DA2" w:rsidRDefault="00730391" w:rsidP="007B7127">
      <w:pPr>
        <w:tabs>
          <w:tab w:val="left" w:pos="426"/>
          <w:tab w:val="left" w:pos="709"/>
          <w:tab w:val="left" w:pos="851"/>
          <w:tab w:val="left" w:pos="993"/>
        </w:tabs>
        <w:ind w:right="-86"/>
        <w:rPr>
          <w:color w:val="000000"/>
          <w:sz w:val="28"/>
          <w:szCs w:val="28"/>
          <w:lang w:eastAsia="ro-RO"/>
        </w:rPr>
      </w:pPr>
      <w:r w:rsidRPr="00441DA2">
        <w:rPr>
          <w:color w:val="000000"/>
          <w:sz w:val="28"/>
          <w:szCs w:val="28"/>
          <w:lang w:eastAsia="ro-RO"/>
        </w:rPr>
        <w:t>6)</w:t>
      </w:r>
      <w:r w:rsidRPr="00441DA2">
        <w:rPr>
          <w:color w:val="000000"/>
          <w:sz w:val="28"/>
          <w:szCs w:val="28"/>
          <w:lang w:eastAsia="ro-RO"/>
        </w:rPr>
        <w:tab/>
        <w:t xml:space="preserve">если заявитель предоставляет Таможенной службе доступ ко всем документам, подтверждающим происхождение товаров, в том числе к учетным документам, к информационной системе учета таможенных </w:t>
      </w:r>
      <w:r w:rsidRPr="00441DA2">
        <w:rPr>
          <w:color w:val="000000"/>
          <w:sz w:val="28"/>
          <w:szCs w:val="28"/>
          <w:lang w:eastAsia="ro-RO"/>
        </w:rPr>
        <w:lastRenderedPageBreak/>
        <w:t xml:space="preserve">операций и к производственному процессу в целях проверки преференциального происхождения товаров;   </w:t>
      </w:r>
    </w:p>
    <w:p w14:paraId="1A60E747" w14:textId="77777777" w:rsidR="00730391" w:rsidRPr="00441DA2" w:rsidRDefault="00730391" w:rsidP="007B7127">
      <w:pPr>
        <w:tabs>
          <w:tab w:val="left" w:pos="426"/>
          <w:tab w:val="left" w:pos="709"/>
          <w:tab w:val="left" w:pos="851"/>
          <w:tab w:val="left" w:pos="993"/>
        </w:tabs>
        <w:ind w:right="-86"/>
        <w:rPr>
          <w:color w:val="000000"/>
          <w:sz w:val="28"/>
          <w:szCs w:val="28"/>
          <w:lang w:eastAsia="ro-RO"/>
        </w:rPr>
      </w:pPr>
      <w:r w:rsidRPr="00441DA2">
        <w:rPr>
          <w:color w:val="000000"/>
          <w:sz w:val="28"/>
          <w:szCs w:val="28"/>
          <w:lang w:eastAsia="ro-RO"/>
        </w:rPr>
        <w:t>7)</w:t>
      </w:r>
      <w:r w:rsidRPr="00441DA2">
        <w:rPr>
          <w:color w:val="000000"/>
          <w:sz w:val="28"/>
          <w:szCs w:val="28"/>
          <w:lang w:eastAsia="ro-RO"/>
        </w:rPr>
        <w:tab/>
        <w:t>не является объектом процедуры несостоятельности.</w:t>
      </w:r>
    </w:p>
    <w:p w14:paraId="12953DB4" w14:textId="3E160F03" w:rsidR="00730391" w:rsidRPr="00441DA2" w:rsidRDefault="00730391" w:rsidP="007B7127">
      <w:pPr>
        <w:pStyle w:val="ListParagraph"/>
        <w:numPr>
          <w:ilvl w:val="0"/>
          <w:numId w:val="26"/>
        </w:numPr>
        <w:tabs>
          <w:tab w:val="left" w:pos="426"/>
          <w:tab w:val="left" w:pos="709"/>
          <w:tab w:val="left" w:pos="851"/>
          <w:tab w:val="left" w:pos="993"/>
        </w:tabs>
        <w:spacing w:after="0" w:line="240" w:lineRule="auto"/>
        <w:ind w:left="0" w:right="-86" w:firstLine="709"/>
        <w:jc w:val="both"/>
        <w:rPr>
          <w:rFonts w:ascii="Times New Roman" w:eastAsia="Times New Roman" w:hAnsi="Times New Roman" w:cs="Times New Roman"/>
          <w:color w:val="000000"/>
          <w:sz w:val="28"/>
          <w:szCs w:val="28"/>
          <w:lang w:eastAsia="ro-RO"/>
        </w:rPr>
      </w:pPr>
      <w:r w:rsidRPr="00441DA2">
        <w:rPr>
          <w:rFonts w:ascii="Times New Roman" w:eastAsia="Times New Roman" w:hAnsi="Times New Roman" w:cs="Times New Roman"/>
          <w:color w:val="000000"/>
          <w:sz w:val="28"/>
          <w:szCs w:val="28"/>
          <w:lang w:eastAsia="ro-RO"/>
        </w:rPr>
        <w:t xml:space="preserve"> В пункте b) части (1) статьи 87 слова </w:t>
      </w:r>
      <w:r w:rsidR="000231CD">
        <w:rPr>
          <w:rFonts w:ascii="Times New Roman" w:eastAsia="Times New Roman" w:hAnsi="Times New Roman" w:cs="Times New Roman"/>
          <w:color w:val="000000"/>
          <w:sz w:val="28"/>
          <w:szCs w:val="28"/>
          <w:lang w:eastAsia="ro-RO"/>
        </w:rPr>
        <w:t>«</w:t>
      </w:r>
      <w:r w:rsidRPr="00441DA2">
        <w:rPr>
          <w:rFonts w:ascii="Times New Roman" w:eastAsia="Times New Roman" w:hAnsi="Times New Roman" w:cs="Times New Roman"/>
          <w:color w:val="000000"/>
          <w:sz w:val="28"/>
          <w:szCs w:val="28"/>
          <w:lang w:eastAsia="ro-RO"/>
        </w:rPr>
        <w:t>таможенной пошлины</w:t>
      </w:r>
      <w:r w:rsidR="000231CD">
        <w:rPr>
          <w:rFonts w:ascii="Times New Roman" w:eastAsia="Times New Roman" w:hAnsi="Times New Roman" w:cs="Times New Roman"/>
          <w:color w:val="000000"/>
          <w:sz w:val="28"/>
          <w:szCs w:val="28"/>
          <w:lang w:eastAsia="ro-RO"/>
        </w:rPr>
        <w:t>»</w:t>
      </w:r>
      <w:r w:rsidRPr="00441DA2">
        <w:rPr>
          <w:rFonts w:ascii="Times New Roman" w:eastAsia="Times New Roman" w:hAnsi="Times New Roman" w:cs="Times New Roman"/>
          <w:color w:val="000000"/>
          <w:sz w:val="28"/>
          <w:szCs w:val="28"/>
          <w:lang w:eastAsia="ro-RO"/>
        </w:rPr>
        <w:t xml:space="preserve"> заменить словами </w:t>
      </w:r>
      <w:r w:rsidR="000231CD">
        <w:rPr>
          <w:rFonts w:ascii="Times New Roman" w:eastAsia="Times New Roman" w:hAnsi="Times New Roman" w:cs="Times New Roman"/>
          <w:color w:val="000000"/>
          <w:sz w:val="28"/>
          <w:szCs w:val="28"/>
          <w:lang w:eastAsia="ro-RO"/>
        </w:rPr>
        <w:t>«</w:t>
      </w:r>
      <w:r w:rsidRPr="00441DA2">
        <w:rPr>
          <w:rFonts w:ascii="Times New Roman" w:eastAsia="Times New Roman" w:hAnsi="Times New Roman" w:cs="Times New Roman"/>
          <w:color w:val="000000"/>
          <w:sz w:val="28"/>
          <w:szCs w:val="28"/>
          <w:lang w:eastAsia="ro-RO"/>
        </w:rPr>
        <w:t>ввозных платежей</w:t>
      </w:r>
      <w:r w:rsidR="000231CD">
        <w:rPr>
          <w:rFonts w:ascii="Times New Roman" w:eastAsia="Times New Roman" w:hAnsi="Times New Roman" w:cs="Times New Roman"/>
          <w:color w:val="000000"/>
          <w:sz w:val="28"/>
          <w:szCs w:val="28"/>
          <w:lang w:eastAsia="ro-RO"/>
        </w:rPr>
        <w:t>»</w:t>
      </w:r>
      <w:r w:rsidRPr="00441DA2">
        <w:rPr>
          <w:rFonts w:ascii="Times New Roman" w:eastAsia="Times New Roman" w:hAnsi="Times New Roman" w:cs="Times New Roman"/>
          <w:color w:val="000000"/>
          <w:sz w:val="28"/>
          <w:szCs w:val="28"/>
          <w:lang w:eastAsia="ro-RO"/>
        </w:rPr>
        <w:t>.</w:t>
      </w:r>
    </w:p>
    <w:p w14:paraId="026CCAA2" w14:textId="77777777" w:rsidR="00730391" w:rsidRPr="00441DA2" w:rsidRDefault="00730391" w:rsidP="007B7127">
      <w:pPr>
        <w:pStyle w:val="ListParagraph"/>
        <w:numPr>
          <w:ilvl w:val="0"/>
          <w:numId w:val="26"/>
        </w:numPr>
        <w:tabs>
          <w:tab w:val="left" w:pos="426"/>
          <w:tab w:val="left" w:pos="709"/>
          <w:tab w:val="left" w:pos="851"/>
          <w:tab w:val="left" w:pos="993"/>
        </w:tabs>
        <w:spacing w:after="0" w:line="240" w:lineRule="auto"/>
        <w:ind w:left="0" w:right="-86" w:firstLine="709"/>
        <w:jc w:val="both"/>
        <w:rPr>
          <w:rFonts w:ascii="Times New Roman" w:eastAsia="Times New Roman" w:hAnsi="Times New Roman" w:cs="Times New Roman"/>
          <w:color w:val="000000"/>
          <w:sz w:val="28"/>
          <w:szCs w:val="28"/>
          <w:lang w:eastAsia="ro-RO"/>
        </w:rPr>
      </w:pPr>
      <w:r w:rsidRPr="00441DA2">
        <w:rPr>
          <w:rFonts w:ascii="Times New Roman" w:eastAsia="Times New Roman" w:hAnsi="Times New Roman" w:cs="Times New Roman"/>
          <w:color w:val="000000"/>
          <w:sz w:val="28"/>
          <w:szCs w:val="28"/>
          <w:lang w:eastAsia="ro-RO"/>
        </w:rPr>
        <w:t xml:space="preserve"> В статье 88:</w:t>
      </w:r>
    </w:p>
    <w:p w14:paraId="22A64AB9" w14:textId="7F5687D1" w:rsidR="00730391" w:rsidRPr="00441DA2" w:rsidRDefault="00730391" w:rsidP="007B7127">
      <w:pPr>
        <w:tabs>
          <w:tab w:val="left" w:pos="426"/>
          <w:tab w:val="left" w:pos="709"/>
          <w:tab w:val="left" w:pos="851"/>
          <w:tab w:val="left" w:pos="993"/>
        </w:tabs>
        <w:ind w:right="-86"/>
        <w:rPr>
          <w:color w:val="000000"/>
          <w:sz w:val="28"/>
          <w:szCs w:val="28"/>
          <w:lang w:eastAsia="ro-RO"/>
        </w:rPr>
      </w:pPr>
      <w:r w:rsidRPr="00441DA2">
        <w:rPr>
          <w:color w:val="000000"/>
          <w:sz w:val="28"/>
          <w:szCs w:val="28"/>
          <w:lang w:eastAsia="ro-RO"/>
        </w:rPr>
        <w:t xml:space="preserve">в части (1) </w:t>
      </w:r>
      <w:r w:rsidRPr="00441DA2">
        <w:rPr>
          <w:bCs/>
          <w:color w:val="000000"/>
          <w:sz w:val="28"/>
          <w:szCs w:val="28"/>
          <w:lang w:eastAsia="ro-RO"/>
        </w:rPr>
        <w:t>слово</w:t>
      </w:r>
      <w:r w:rsidRPr="00441DA2">
        <w:rPr>
          <w:color w:val="000000"/>
          <w:sz w:val="28"/>
          <w:szCs w:val="28"/>
          <w:lang w:eastAsia="ro-RO"/>
        </w:rPr>
        <w:t xml:space="preserve"> </w:t>
      </w:r>
      <w:r w:rsidR="000231CD">
        <w:rPr>
          <w:color w:val="000000"/>
          <w:sz w:val="28"/>
          <w:szCs w:val="28"/>
          <w:lang w:eastAsia="ro-RO"/>
        </w:rPr>
        <w:t>«</w:t>
      </w:r>
      <w:r w:rsidRPr="00441DA2">
        <w:rPr>
          <w:color w:val="000000"/>
          <w:sz w:val="28"/>
          <w:szCs w:val="28"/>
          <w:lang w:eastAsia="ro-RO"/>
        </w:rPr>
        <w:t>реэкспортной</w:t>
      </w:r>
      <w:r w:rsidR="000231CD">
        <w:rPr>
          <w:color w:val="000000"/>
          <w:sz w:val="28"/>
          <w:szCs w:val="28"/>
          <w:lang w:eastAsia="ro-RO"/>
        </w:rPr>
        <w:t>»</w:t>
      </w:r>
      <w:r w:rsidRPr="00441DA2">
        <w:rPr>
          <w:color w:val="000000"/>
          <w:sz w:val="28"/>
          <w:szCs w:val="28"/>
          <w:lang w:eastAsia="ro-RO"/>
        </w:rPr>
        <w:t xml:space="preserve"> заменить текстом </w:t>
      </w:r>
      <w:r w:rsidR="000231CD">
        <w:rPr>
          <w:color w:val="000000"/>
          <w:sz w:val="28"/>
          <w:szCs w:val="28"/>
          <w:lang w:eastAsia="ro-RO"/>
        </w:rPr>
        <w:t>«</w:t>
      </w:r>
      <w:r w:rsidRPr="00441DA2">
        <w:rPr>
          <w:color w:val="000000"/>
          <w:sz w:val="28"/>
          <w:szCs w:val="28"/>
          <w:lang w:eastAsia="ro-RO"/>
        </w:rPr>
        <w:t>экспортной/ реэкспортной</w:t>
      </w:r>
      <w:r w:rsidR="000231CD">
        <w:rPr>
          <w:color w:val="000000"/>
          <w:sz w:val="28"/>
          <w:szCs w:val="28"/>
          <w:lang w:eastAsia="ro-RO"/>
        </w:rPr>
        <w:t>»</w:t>
      </w:r>
      <w:r w:rsidRPr="00441DA2">
        <w:rPr>
          <w:color w:val="000000"/>
          <w:sz w:val="28"/>
          <w:szCs w:val="28"/>
          <w:lang w:eastAsia="ro-RO"/>
        </w:rPr>
        <w:t>;</w:t>
      </w:r>
    </w:p>
    <w:p w14:paraId="608D5294" w14:textId="77777777" w:rsidR="00730391" w:rsidRPr="00441DA2" w:rsidRDefault="00730391" w:rsidP="007B7127">
      <w:pPr>
        <w:tabs>
          <w:tab w:val="left" w:pos="426"/>
          <w:tab w:val="left" w:pos="709"/>
          <w:tab w:val="left" w:pos="851"/>
          <w:tab w:val="left" w:pos="993"/>
        </w:tabs>
        <w:ind w:right="-86"/>
        <w:rPr>
          <w:color w:val="000000"/>
          <w:sz w:val="28"/>
          <w:szCs w:val="28"/>
          <w:lang w:eastAsia="ro-RO"/>
        </w:rPr>
      </w:pPr>
      <w:r w:rsidRPr="00441DA2">
        <w:rPr>
          <w:color w:val="000000"/>
          <w:sz w:val="28"/>
          <w:szCs w:val="28"/>
          <w:lang w:eastAsia="ro-RO"/>
        </w:rPr>
        <w:t>часть (2) изложить в следующей редакции:</w:t>
      </w:r>
    </w:p>
    <w:p w14:paraId="28A5F187" w14:textId="75A9D481" w:rsidR="00730391" w:rsidRPr="00441DA2" w:rsidRDefault="000231CD" w:rsidP="007B7127">
      <w:pPr>
        <w:tabs>
          <w:tab w:val="left" w:pos="426"/>
          <w:tab w:val="left" w:pos="709"/>
          <w:tab w:val="left" w:pos="851"/>
          <w:tab w:val="left" w:pos="993"/>
        </w:tabs>
        <w:ind w:right="-86"/>
        <w:rPr>
          <w:color w:val="000000"/>
          <w:sz w:val="28"/>
          <w:szCs w:val="28"/>
          <w:lang w:eastAsia="ro-RO"/>
        </w:rPr>
      </w:pPr>
      <w:r>
        <w:rPr>
          <w:color w:val="000000"/>
          <w:sz w:val="28"/>
          <w:szCs w:val="28"/>
          <w:lang w:eastAsia="ro-RO"/>
        </w:rPr>
        <w:t>«</w:t>
      </w:r>
      <w:r w:rsidR="00730391" w:rsidRPr="00441DA2">
        <w:rPr>
          <w:color w:val="000000"/>
          <w:sz w:val="28"/>
          <w:szCs w:val="28"/>
          <w:lang w:eastAsia="ro-RO"/>
        </w:rPr>
        <w:t>(2) Если таможенная задолженность возникает на основании части (1), размер таможенной пошлины определяется в соответствии с квотами, установленными на дату принятия экспортной/реэкспортной таможенной декларации не происходящих товаров, используемых для производства указанной продукции.</w:t>
      </w:r>
      <w:r w:rsidR="00F833D6">
        <w:rPr>
          <w:sz w:val="28"/>
          <w:szCs w:val="28"/>
        </w:rPr>
        <w:t>»</w:t>
      </w:r>
      <w:r w:rsidR="00730391" w:rsidRPr="00441DA2">
        <w:rPr>
          <w:color w:val="000000"/>
          <w:sz w:val="28"/>
          <w:szCs w:val="28"/>
          <w:lang w:eastAsia="ro-RO"/>
        </w:rPr>
        <w:t>;</w:t>
      </w:r>
    </w:p>
    <w:p w14:paraId="012F81E4" w14:textId="297B252F" w:rsidR="00730391" w:rsidRPr="00441DA2" w:rsidRDefault="00730391" w:rsidP="007B7127">
      <w:pPr>
        <w:tabs>
          <w:tab w:val="left" w:pos="426"/>
          <w:tab w:val="left" w:pos="709"/>
          <w:tab w:val="left" w:pos="851"/>
          <w:tab w:val="left" w:pos="993"/>
        </w:tabs>
        <w:ind w:right="-86"/>
        <w:rPr>
          <w:color w:val="000000"/>
          <w:sz w:val="28"/>
          <w:szCs w:val="28"/>
          <w:lang w:eastAsia="ro-RO"/>
        </w:rPr>
      </w:pPr>
      <w:r w:rsidRPr="00441DA2">
        <w:rPr>
          <w:color w:val="000000"/>
          <w:sz w:val="28"/>
          <w:szCs w:val="28"/>
          <w:lang w:eastAsia="ro-RO"/>
        </w:rPr>
        <w:t xml:space="preserve">в части (3) </w:t>
      </w:r>
      <w:r w:rsidRPr="00441DA2">
        <w:rPr>
          <w:bCs/>
          <w:color w:val="000000"/>
          <w:sz w:val="28"/>
          <w:szCs w:val="28"/>
          <w:lang w:eastAsia="ro-RO"/>
        </w:rPr>
        <w:t>слово</w:t>
      </w:r>
      <w:r w:rsidRPr="00441DA2">
        <w:rPr>
          <w:color w:val="000000"/>
          <w:sz w:val="28"/>
          <w:szCs w:val="28"/>
          <w:lang w:eastAsia="ro-RO"/>
        </w:rPr>
        <w:t xml:space="preserve"> </w:t>
      </w:r>
      <w:r w:rsidR="000231CD">
        <w:rPr>
          <w:color w:val="000000"/>
          <w:sz w:val="28"/>
          <w:szCs w:val="28"/>
          <w:lang w:eastAsia="ro-RO"/>
        </w:rPr>
        <w:t>«</w:t>
      </w:r>
      <w:r w:rsidRPr="00441DA2">
        <w:rPr>
          <w:color w:val="000000"/>
          <w:sz w:val="28"/>
          <w:szCs w:val="28"/>
          <w:lang w:eastAsia="ro-RO"/>
        </w:rPr>
        <w:t>реэкспортную</w:t>
      </w:r>
      <w:r w:rsidR="000231CD">
        <w:rPr>
          <w:color w:val="000000"/>
          <w:sz w:val="28"/>
          <w:szCs w:val="28"/>
          <w:lang w:eastAsia="ro-RO"/>
        </w:rPr>
        <w:t>»</w:t>
      </w:r>
      <w:r w:rsidRPr="00441DA2">
        <w:rPr>
          <w:color w:val="000000"/>
          <w:sz w:val="28"/>
          <w:szCs w:val="28"/>
          <w:lang w:eastAsia="ro-RO"/>
        </w:rPr>
        <w:t xml:space="preserve"> заменить текстом </w:t>
      </w:r>
      <w:r w:rsidR="000231CD">
        <w:rPr>
          <w:color w:val="000000"/>
          <w:sz w:val="28"/>
          <w:szCs w:val="28"/>
          <w:lang w:eastAsia="ro-RO"/>
        </w:rPr>
        <w:t>«</w:t>
      </w:r>
      <w:r w:rsidRPr="00441DA2">
        <w:rPr>
          <w:color w:val="000000"/>
          <w:sz w:val="28"/>
          <w:szCs w:val="28"/>
          <w:lang w:eastAsia="ro-RO"/>
        </w:rPr>
        <w:t>экспортную/ реэкспортную</w:t>
      </w:r>
      <w:r w:rsidR="000231CD">
        <w:rPr>
          <w:color w:val="000000"/>
          <w:sz w:val="28"/>
          <w:szCs w:val="28"/>
          <w:lang w:eastAsia="ro-RO"/>
        </w:rPr>
        <w:t>»</w:t>
      </w:r>
      <w:r w:rsidRPr="00441DA2">
        <w:rPr>
          <w:color w:val="000000"/>
          <w:sz w:val="28"/>
          <w:szCs w:val="28"/>
          <w:lang w:eastAsia="ro-RO"/>
        </w:rPr>
        <w:t>;</w:t>
      </w:r>
    </w:p>
    <w:p w14:paraId="1696C400" w14:textId="77777777" w:rsidR="00730391" w:rsidRPr="00441DA2" w:rsidRDefault="00730391" w:rsidP="007B7127">
      <w:pPr>
        <w:tabs>
          <w:tab w:val="left" w:pos="426"/>
          <w:tab w:val="left" w:pos="709"/>
          <w:tab w:val="left" w:pos="851"/>
          <w:tab w:val="left" w:pos="993"/>
        </w:tabs>
        <w:ind w:right="-86"/>
        <w:rPr>
          <w:color w:val="000000"/>
          <w:sz w:val="28"/>
          <w:szCs w:val="28"/>
          <w:lang w:eastAsia="ro-RO"/>
        </w:rPr>
      </w:pPr>
      <w:r w:rsidRPr="00441DA2">
        <w:rPr>
          <w:color w:val="000000"/>
          <w:sz w:val="28"/>
          <w:szCs w:val="28"/>
          <w:lang w:eastAsia="ro-RO"/>
        </w:rPr>
        <w:t>дополнить частью (4) следующего содержания:</w:t>
      </w:r>
    </w:p>
    <w:p w14:paraId="30E9E202" w14:textId="78C4CBE6" w:rsidR="00730391" w:rsidRPr="00441DA2" w:rsidRDefault="000231CD" w:rsidP="007B7127">
      <w:pPr>
        <w:tabs>
          <w:tab w:val="left" w:pos="426"/>
          <w:tab w:val="left" w:pos="709"/>
          <w:tab w:val="left" w:pos="851"/>
          <w:tab w:val="left" w:pos="993"/>
        </w:tabs>
        <w:ind w:right="-86"/>
        <w:rPr>
          <w:color w:val="000000"/>
          <w:sz w:val="28"/>
          <w:szCs w:val="28"/>
          <w:lang w:eastAsia="ro-RO"/>
        </w:rPr>
      </w:pPr>
      <w:r>
        <w:rPr>
          <w:color w:val="000000"/>
          <w:sz w:val="28"/>
          <w:szCs w:val="28"/>
          <w:lang w:eastAsia="ro-RO"/>
        </w:rPr>
        <w:t>«</w:t>
      </w:r>
      <w:r w:rsidR="00730391" w:rsidRPr="00441DA2">
        <w:rPr>
          <w:color w:val="000000"/>
          <w:sz w:val="28"/>
          <w:szCs w:val="28"/>
          <w:lang w:eastAsia="ro-RO"/>
        </w:rPr>
        <w:t>(4) Порядок взыскания таможенной пошлины для целей настоящей статьи устанавливается Таможенной службой.</w:t>
      </w:r>
      <w:r>
        <w:rPr>
          <w:color w:val="000000"/>
          <w:sz w:val="28"/>
          <w:szCs w:val="28"/>
          <w:lang w:eastAsia="ro-RO"/>
        </w:rPr>
        <w:t>»</w:t>
      </w:r>
      <w:r w:rsidR="00730391" w:rsidRPr="00441DA2">
        <w:rPr>
          <w:color w:val="000000"/>
          <w:sz w:val="28"/>
          <w:szCs w:val="28"/>
          <w:lang w:eastAsia="ro-RO"/>
        </w:rPr>
        <w:t>.</w:t>
      </w:r>
    </w:p>
    <w:p w14:paraId="179039F0" w14:textId="6C0E3D28" w:rsidR="00730391" w:rsidRPr="00441DA2" w:rsidRDefault="00730391" w:rsidP="00B651DD">
      <w:pPr>
        <w:pStyle w:val="ListParagraph"/>
        <w:numPr>
          <w:ilvl w:val="0"/>
          <w:numId w:val="26"/>
        </w:numPr>
        <w:shd w:val="clear" w:color="auto" w:fill="FFFFFF"/>
        <w:tabs>
          <w:tab w:val="left" w:pos="426"/>
          <w:tab w:val="left" w:pos="709"/>
          <w:tab w:val="left" w:pos="851"/>
          <w:tab w:val="left" w:pos="993"/>
          <w:tab w:val="left" w:pos="1134"/>
        </w:tabs>
        <w:spacing w:after="0" w:line="240" w:lineRule="auto"/>
        <w:ind w:left="0" w:right="-86" w:firstLine="709"/>
        <w:jc w:val="both"/>
        <w:rPr>
          <w:rFonts w:ascii="Times New Roman" w:eastAsia="Times New Roman" w:hAnsi="Times New Roman" w:cs="Times New Roman"/>
          <w:color w:val="000000"/>
          <w:sz w:val="28"/>
          <w:szCs w:val="28"/>
          <w:lang w:eastAsia="ro-RO"/>
        </w:rPr>
      </w:pPr>
      <w:r w:rsidRPr="00441DA2">
        <w:rPr>
          <w:rFonts w:ascii="Times New Roman" w:eastAsia="Times New Roman" w:hAnsi="Times New Roman" w:cs="Times New Roman"/>
          <w:color w:val="000000"/>
          <w:sz w:val="28"/>
          <w:szCs w:val="28"/>
          <w:lang w:eastAsia="ro-RO"/>
        </w:rPr>
        <w:t xml:space="preserve"> В части (3) статьи 90 слова </w:t>
      </w:r>
      <w:r w:rsidR="000231CD">
        <w:rPr>
          <w:rFonts w:ascii="Times New Roman" w:eastAsia="Times New Roman" w:hAnsi="Times New Roman" w:cs="Times New Roman"/>
          <w:color w:val="000000"/>
          <w:sz w:val="28"/>
          <w:szCs w:val="28"/>
          <w:lang w:eastAsia="ro-RO"/>
        </w:rPr>
        <w:t>«</w:t>
      </w:r>
      <w:r w:rsidRPr="00441DA2">
        <w:rPr>
          <w:rFonts w:ascii="Times New Roman" w:eastAsia="Times New Roman" w:hAnsi="Times New Roman" w:cs="Times New Roman"/>
          <w:color w:val="000000"/>
          <w:sz w:val="28"/>
          <w:szCs w:val="28"/>
          <w:lang w:eastAsia="ro-RO"/>
        </w:rPr>
        <w:t>таможенная пошлина</w:t>
      </w:r>
      <w:r w:rsidR="000231CD">
        <w:rPr>
          <w:rFonts w:ascii="Times New Roman" w:eastAsia="Times New Roman" w:hAnsi="Times New Roman" w:cs="Times New Roman"/>
          <w:color w:val="000000"/>
          <w:sz w:val="28"/>
          <w:szCs w:val="28"/>
          <w:lang w:eastAsia="ro-RO"/>
        </w:rPr>
        <w:t>»</w:t>
      </w:r>
      <w:r w:rsidRPr="00441DA2">
        <w:rPr>
          <w:rFonts w:ascii="Times New Roman" w:eastAsia="Times New Roman" w:hAnsi="Times New Roman" w:cs="Times New Roman"/>
          <w:color w:val="000000"/>
          <w:sz w:val="28"/>
          <w:szCs w:val="28"/>
          <w:lang w:eastAsia="ro-RO"/>
        </w:rPr>
        <w:t xml:space="preserve"> заменить словами </w:t>
      </w:r>
      <w:r w:rsidR="000231CD">
        <w:rPr>
          <w:rFonts w:ascii="Times New Roman" w:eastAsia="Times New Roman" w:hAnsi="Times New Roman" w:cs="Times New Roman"/>
          <w:color w:val="000000"/>
          <w:sz w:val="28"/>
          <w:szCs w:val="28"/>
          <w:lang w:eastAsia="ro-RO"/>
        </w:rPr>
        <w:t>«</w:t>
      </w:r>
      <w:r w:rsidRPr="00441DA2">
        <w:rPr>
          <w:rFonts w:ascii="Times New Roman" w:eastAsia="Times New Roman" w:hAnsi="Times New Roman" w:cs="Times New Roman"/>
          <w:color w:val="000000"/>
          <w:sz w:val="28"/>
          <w:szCs w:val="28"/>
          <w:lang w:eastAsia="ro-RO"/>
        </w:rPr>
        <w:t>ввозные платежи</w:t>
      </w:r>
      <w:r w:rsidR="000231CD">
        <w:rPr>
          <w:rFonts w:ascii="Times New Roman" w:eastAsia="Times New Roman" w:hAnsi="Times New Roman" w:cs="Times New Roman"/>
          <w:color w:val="000000"/>
          <w:sz w:val="28"/>
          <w:szCs w:val="28"/>
          <w:lang w:eastAsia="ro-RO"/>
        </w:rPr>
        <w:t>»</w:t>
      </w:r>
      <w:r w:rsidRPr="00441DA2">
        <w:rPr>
          <w:rFonts w:ascii="Times New Roman" w:eastAsia="Times New Roman" w:hAnsi="Times New Roman" w:cs="Times New Roman"/>
          <w:color w:val="000000"/>
          <w:sz w:val="28"/>
          <w:szCs w:val="28"/>
          <w:lang w:eastAsia="ro-RO"/>
        </w:rPr>
        <w:t xml:space="preserve">, а слова </w:t>
      </w:r>
      <w:r w:rsidR="000231CD">
        <w:rPr>
          <w:rFonts w:ascii="Times New Roman" w:eastAsia="Times New Roman" w:hAnsi="Times New Roman" w:cs="Times New Roman"/>
          <w:color w:val="000000"/>
          <w:sz w:val="28"/>
          <w:szCs w:val="28"/>
          <w:lang w:eastAsia="ro-RO"/>
        </w:rPr>
        <w:t>«</w:t>
      </w:r>
      <w:r w:rsidRPr="00441DA2">
        <w:rPr>
          <w:rFonts w:ascii="Times New Roman" w:eastAsia="Times New Roman" w:hAnsi="Times New Roman" w:cs="Times New Roman"/>
          <w:color w:val="000000"/>
          <w:sz w:val="28"/>
          <w:szCs w:val="28"/>
          <w:lang w:eastAsia="ro-RO"/>
        </w:rPr>
        <w:t>таможенной пошлины</w:t>
      </w:r>
      <w:r w:rsidR="000231CD">
        <w:rPr>
          <w:rFonts w:ascii="Times New Roman" w:eastAsia="Times New Roman" w:hAnsi="Times New Roman" w:cs="Times New Roman"/>
          <w:color w:val="000000"/>
          <w:sz w:val="28"/>
          <w:szCs w:val="28"/>
          <w:lang w:eastAsia="ro-RO"/>
        </w:rPr>
        <w:t>»</w:t>
      </w:r>
      <w:r w:rsidRPr="00441DA2">
        <w:rPr>
          <w:rFonts w:ascii="Times New Roman" w:eastAsia="Times New Roman" w:hAnsi="Times New Roman" w:cs="Times New Roman"/>
          <w:color w:val="000000"/>
          <w:sz w:val="28"/>
          <w:szCs w:val="28"/>
          <w:lang w:eastAsia="ro-RO"/>
        </w:rPr>
        <w:t xml:space="preserve"> заменить словами </w:t>
      </w:r>
      <w:r w:rsidR="000231CD">
        <w:rPr>
          <w:rFonts w:ascii="Times New Roman" w:eastAsia="Times New Roman" w:hAnsi="Times New Roman" w:cs="Times New Roman"/>
          <w:color w:val="000000"/>
          <w:sz w:val="28"/>
          <w:szCs w:val="28"/>
          <w:lang w:eastAsia="ro-RO"/>
        </w:rPr>
        <w:t>«</w:t>
      </w:r>
      <w:r w:rsidRPr="00441DA2">
        <w:rPr>
          <w:rFonts w:ascii="Times New Roman" w:eastAsia="Times New Roman" w:hAnsi="Times New Roman" w:cs="Times New Roman"/>
          <w:color w:val="000000"/>
          <w:sz w:val="28"/>
          <w:szCs w:val="28"/>
          <w:lang w:eastAsia="ro-RO"/>
        </w:rPr>
        <w:t>ввозных платежей</w:t>
      </w:r>
      <w:r w:rsidR="000231CD">
        <w:rPr>
          <w:rFonts w:ascii="Times New Roman" w:eastAsia="Times New Roman" w:hAnsi="Times New Roman" w:cs="Times New Roman"/>
          <w:color w:val="000000"/>
          <w:sz w:val="28"/>
          <w:szCs w:val="28"/>
          <w:lang w:eastAsia="ro-RO"/>
        </w:rPr>
        <w:t>»</w:t>
      </w:r>
      <w:r w:rsidRPr="00441DA2">
        <w:rPr>
          <w:rFonts w:ascii="Times New Roman" w:eastAsia="Times New Roman" w:hAnsi="Times New Roman" w:cs="Times New Roman"/>
          <w:color w:val="000000"/>
          <w:sz w:val="28"/>
          <w:szCs w:val="28"/>
          <w:lang w:eastAsia="ro-RO"/>
        </w:rPr>
        <w:t>.</w:t>
      </w:r>
    </w:p>
    <w:p w14:paraId="130B67CC" w14:textId="73348F1A" w:rsidR="00730391" w:rsidRPr="00441DA2" w:rsidRDefault="00730391" w:rsidP="00B651DD">
      <w:pPr>
        <w:pStyle w:val="ListParagraph"/>
        <w:numPr>
          <w:ilvl w:val="0"/>
          <w:numId w:val="26"/>
        </w:numPr>
        <w:shd w:val="clear" w:color="auto" w:fill="FFFFFF"/>
        <w:tabs>
          <w:tab w:val="left" w:pos="426"/>
          <w:tab w:val="left" w:pos="709"/>
          <w:tab w:val="left" w:pos="851"/>
          <w:tab w:val="left" w:pos="993"/>
          <w:tab w:val="left" w:pos="1134"/>
        </w:tabs>
        <w:spacing w:after="0" w:line="240" w:lineRule="auto"/>
        <w:ind w:left="0" w:right="-86" w:firstLine="709"/>
        <w:jc w:val="both"/>
        <w:rPr>
          <w:rFonts w:ascii="Times New Roman" w:eastAsia="Times New Roman" w:hAnsi="Times New Roman" w:cs="Times New Roman"/>
          <w:color w:val="000000"/>
          <w:sz w:val="28"/>
          <w:szCs w:val="28"/>
          <w:lang w:eastAsia="ro-RO"/>
        </w:rPr>
      </w:pPr>
      <w:r w:rsidRPr="00441DA2">
        <w:rPr>
          <w:rFonts w:ascii="Times New Roman" w:eastAsia="Times New Roman" w:hAnsi="Times New Roman" w:cs="Times New Roman"/>
          <w:color w:val="000000"/>
          <w:sz w:val="28"/>
          <w:szCs w:val="28"/>
          <w:lang w:eastAsia="ro-RO"/>
        </w:rPr>
        <w:t xml:space="preserve"> Част</w:t>
      </w:r>
      <w:r w:rsidR="00F833D6">
        <w:rPr>
          <w:rFonts w:ascii="Times New Roman" w:eastAsia="Times New Roman" w:hAnsi="Times New Roman" w:cs="Times New Roman"/>
          <w:color w:val="000000"/>
          <w:sz w:val="28"/>
          <w:szCs w:val="28"/>
          <w:lang w:eastAsia="ro-RO"/>
        </w:rPr>
        <w:t>ь</w:t>
      </w:r>
      <w:r w:rsidRPr="00441DA2">
        <w:rPr>
          <w:rFonts w:ascii="Times New Roman" w:eastAsia="Times New Roman" w:hAnsi="Times New Roman" w:cs="Times New Roman"/>
          <w:color w:val="000000"/>
          <w:sz w:val="28"/>
          <w:szCs w:val="28"/>
          <w:lang w:eastAsia="ro-RO"/>
        </w:rPr>
        <w:t xml:space="preserve"> (6) статьи 96 после слов </w:t>
      </w:r>
      <w:r w:rsidR="000231CD">
        <w:rPr>
          <w:rFonts w:ascii="Times New Roman" w:eastAsia="Times New Roman" w:hAnsi="Times New Roman" w:cs="Times New Roman"/>
          <w:color w:val="000000"/>
          <w:sz w:val="28"/>
          <w:szCs w:val="28"/>
          <w:lang w:eastAsia="ro-RO"/>
        </w:rPr>
        <w:t>«</w:t>
      </w:r>
      <w:r w:rsidRPr="00441DA2">
        <w:rPr>
          <w:rFonts w:ascii="Times New Roman" w:eastAsia="Times New Roman" w:hAnsi="Times New Roman" w:cs="Times New Roman"/>
          <w:color w:val="000000"/>
          <w:sz w:val="28"/>
          <w:szCs w:val="28"/>
          <w:lang w:eastAsia="ro-RO"/>
        </w:rPr>
        <w:t>таможенной задолженности,</w:t>
      </w:r>
      <w:r w:rsidR="000231CD">
        <w:rPr>
          <w:rFonts w:ascii="Times New Roman" w:eastAsia="Times New Roman" w:hAnsi="Times New Roman" w:cs="Times New Roman"/>
          <w:color w:val="000000"/>
          <w:sz w:val="28"/>
          <w:szCs w:val="28"/>
          <w:lang w:eastAsia="ro-RO"/>
        </w:rPr>
        <w:t>»</w:t>
      </w:r>
      <w:r w:rsidRPr="00441DA2">
        <w:rPr>
          <w:rFonts w:ascii="Times New Roman" w:eastAsia="Times New Roman" w:hAnsi="Times New Roman" w:cs="Times New Roman"/>
          <w:color w:val="000000"/>
          <w:sz w:val="28"/>
          <w:szCs w:val="28"/>
          <w:lang w:eastAsia="ro-RO"/>
        </w:rPr>
        <w:t xml:space="preserve"> дополнить словами </w:t>
      </w:r>
      <w:r w:rsidR="000231CD">
        <w:rPr>
          <w:rFonts w:ascii="Times New Roman" w:eastAsia="Times New Roman" w:hAnsi="Times New Roman" w:cs="Times New Roman"/>
          <w:color w:val="000000"/>
          <w:sz w:val="28"/>
          <w:szCs w:val="28"/>
          <w:lang w:eastAsia="ro-RO"/>
        </w:rPr>
        <w:t>«</w:t>
      </w:r>
      <w:r w:rsidRPr="00441DA2">
        <w:rPr>
          <w:rFonts w:ascii="Times New Roman" w:eastAsia="Times New Roman" w:hAnsi="Times New Roman" w:cs="Times New Roman"/>
          <w:color w:val="000000"/>
          <w:sz w:val="28"/>
          <w:szCs w:val="28"/>
          <w:lang w:eastAsia="ro-RO"/>
        </w:rPr>
        <w:t>согласно статьям 89 и 92,</w:t>
      </w:r>
      <w:r w:rsidR="000231CD">
        <w:rPr>
          <w:rFonts w:ascii="Times New Roman" w:eastAsia="Times New Roman" w:hAnsi="Times New Roman" w:cs="Times New Roman"/>
          <w:color w:val="000000"/>
          <w:sz w:val="28"/>
          <w:szCs w:val="28"/>
          <w:lang w:eastAsia="ro-RO"/>
        </w:rPr>
        <w:t>»</w:t>
      </w:r>
      <w:r w:rsidRPr="00441DA2">
        <w:rPr>
          <w:rFonts w:ascii="Times New Roman" w:eastAsia="Times New Roman" w:hAnsi="Times New Roman" w:cs="Times New Roman"/>
          <w:color w:val="000000"/>
          <w:sz w:val="28"/>
          <w:szCs w:val="28"/>
          <w:lang w:eastAsia="ro-RO"/>
        </w:rPr>
        <w:t>.</w:t>
      </w:r>
    </w:p>
    <w:p w14:paraId="3799B066" w14:textId="77777777" w:rsidR="00730391" w:rsidRPr="00441DA2" w:rsidRDefault="00730391" w:rsidP="007B7127">
      <w:pPr>
        <w:pStyle w:val="ListParagraph"/>
        <w:numPr>
          <w:ilvl w:val="0"/>
          <w:numId w:val="26"/>
        </w:numPr>
        <w:shd w:val="clear" w:color="auto" w:fill="FFFFFF"/>
        <w:tabs>
          <w:tab w:val="left" w:pos="426"/>
          <w:tab w:val="left" w:pos="709"/>
          <w:tab w:val="left" w:pos="851"/>
          <w:tab w:val="left" w:pos="990"/>
          <w:tab w:val="left" w:pos="1260"/>
        </w:tabs>
        <w:spacing w:after="0" w:line="240" w:lineRule="auto"/>
        <w:ind w:left="0" w:right="-86" w:firstLine="709"/>
        <w:jc w:val="both"/>
        <w:rPr>
          <w:rFonts w:ascii="Times New Roman" w:hAnsi="Times New Roman" w:cs="Times New Roman"/>
          <w:color w:val="000000"/>
          <w:sz w:val="28"/>
          <w:szCs w:val="28"/>
          <w:lang w:eastAsia="ro-RO"/>
        </w:rPr>
      </w:pPr>
      <w:r w:rsidRPr="00441DA2">
        <w:rPr>
          <w:rFonts w:ascii="Times New Roman" w:eastAsia="Times New Roman" w:hAnsi="Times New Roman" w:cs="Times New Roman"/>
          <w:color w:val="000000"/>
          <w:sz w:val="28"/>
          <w:szCs w:val="28"/>
          <w:lang w:eastAsia="ro-RO"/>
        </w:rPr>
        <w:t xml:space="preserve"> Статью 101 изложить в следующей редакции: </w:t>
      </w:r>
    </w:p>
    <w:p w14:paraId="1E110C7D" w14:textId="4A17424A" w:rsidR="00730391" w:rsidRPr="00441DA2" w:rsidRDefault="000231CD" w:rsidP="007B7127">
      <w:pPr>
        <w:shd w:val="clear" w:color="auto" w:fill="FFFFFF"/>
        <w:tabs>
          <w:tab w:val="left" w:pos="426"/>
          <w:tab w:val="left" w:pos="709"/>
          <w:tab w:val="left" w:pos="851"/>
          <w:tab w:val="left" w:pos="990"/>
          <w:tab w:val="left" w:pos="1260"/>
        </w:tabs>
        <w:ind w:right="-86"/>
        <w:rPr>
          <w:color w:val="000000"/>
          <w:sz w:val="28"/>
          <w:szCs w:val="28"/>
          <w:lang w:eastAsia="ro-RO"/>
        </w:rPr>
      </w:pPr>
      <w:r>
        <w:rPr>
          <w:color w:val="000000"/>
          <w:sz w:val="28"/>
          <w:szCs w:val="28"/>
          <w:lang w:eastAsia="ro-RO"/>
        </w:rPr>
        <w:t>«</w:t>
      </w:r>
      <w:r w:rsidR="00730391" w:rsidRPr="00441DA2">
        <w:rPr>
          <w:b/>
          <w:bCs/>
          <w:color w:val="000000"/>
          <w:sz w:val="28"/>
          <w:szCs w:val="28"/>
          <w:lang w:eastAsia="ro-RO"/>
        </w:rPr>
        <w:t>Статья 101. </w:t>
      </w:r>
      <w:r w:rsidR="00730391" w:rsidRPr="00441DA2">
        <w:rPr>
          <w:color w:val="000000"/>
          <w:sz w:val="28"/>
          <w:szCs w:val="28"/>
          <w:lang w:eastAsia="ro-RO"/>
        </w:rPr>
        <w:t>Предоставление гарантии</w:t>
      </w:r>
    </w:p>
    <w:p w14:paraId="0F18E7E3" w14:textId="77777777" w:rsidR="00730391" w:rsidRPr="00441DA2" w:rsidRDefault="00730391" w:rsidP="007B7127">
      <w:pPr>
        <w:pStyle w:val="ListParagraph"/>
        <w:tabs>
          <w:tab w:val="left" w:pos="426"/>
          <w:tab w:val="left" w:pos="709"/>
          <w:tab w:val="left" w:pos="851"/>
          <w:tab w:val="left" w:pos="990"/>
          <w:tab w:val="left" w:pos="1260"/>
        </w:tabs>
        <w:spacing w:line="240" w:lineRule="auto"/>
        <w:ind w:left="0" w:right="-86" w:firstLine="709"/>
        <w:jc w:val="both"/>
        <w:rPr>
          <w:rFonts w:ascii="Times New Roman" w:eastAsia="Times New Roman" w:hAnsi="Times New Roman" w:cs="Times New Roman"/>
          <w:color w:val="000000"/>
          <w:sz w:val="28"/>
          <w:szCs w:val="28"/>
          <w:lang w:eastAsia="ro-RO"/>
        </w:rPr>
      </w:pPr>
      <w:r w:rsidRPr="00441DA2">
        <w:rPr>
          <w:rFonts w:ascii="Times New Roman" w:eastAsia="Times New Roman" w:hAnsi="Times New Roman" w:cs="Times New Roman"/>
          <w:color w:val="000000"/>
          <w:sz w:val="28"/>
          <w:szCs w:val="28"/>
          <w:lang w:eastAsia="ro-RO"/>
        </w:rPr>
        <w:t xml:space="preserve">(1) Гарантия может быть </w:t>
      </w:r>
      <w:r w:rsidRPr="00441DA2">
        <w:rPr>
          <w:rFonts w:ascii="Times New Roman" w:hAnsi="Times New Roman" w:cs="Times New Roman"/>
          <w:color w:val="000000"/>
          <w:sz w:val="28"/>
          <w:szCs w:val="28"/>
          <w:lang w:eastAsia="ro-RO"/>
        </w:rPr>
        <w:t>предо</w:t>
      </w:r>
      <w:r w:rsidRPr="00441DA2">
        <w:rPr>
          <w:rFonts w:ascii="Times New Roman" w:eastAsia="Times New Roman" w:hAnsi="Times New Roman" w:cs="Times New Roman"/>
          <w:color w:val="000000"/>
          <w:sz w:val="28"/>
          <w:szCs w:val="28"/>
          <w:lang w:eastAsia="ro-RO"/>
        </w:rPr>
        <w:t>ставлена ​​в одной из следующих форм:</w:t>
      </w:r>
    </w:p>
    <w:p w14:paraId="4984A616" w14:textId="77777777" w:rsidR="00730391" w:rsidRPr="00441DA2" w:rsidRDefault="00730391" w:rsidP="007B7127">
      <w:pPr>
        <w:pStyle w:val="ListParagraph"/>
        <w:tabs>
          <w:tab w:val="left" w:pos="426"/>
          <w:tab w:val="left" w:pos="709"/>
          <w:tab w:val="left" w:pos="851"/>
          <w:tab w:val="left" w:pos="990"/>
          <w:tab w:val="left" w:pos="1260"/>
        </w:tabs>
        <w:spacing w:line="240" w:lineRule="auto"/>
        <w:ind w:left="0" w:right="-86" w:firstLine="709"/>
        <w:jc w:val="both"/>
        <w:rPr>
          <w:rFonts w:ascii="Times New Roman" w:eastAsia="Times New Roman" w:hAnsi="Times New Roman" w:cs="Times New Roman"/>
          <w:color w:val="000000"/>
          <w:sz w:val="28"/>
          <w:szCs w:val="28"/>
          <w:lang w:eastAsia="ro-RO"/>
        </w:rPr>
      </w:pPr>
      <w:r w:rsidRPr="00441DA2">
        <w:rPr>
          <w:rFonts w:ascii="Times New Roman" w:eastAsia="Times New Roman" w:hAnsi="Times New Roman" w:cs="Times New Roman"/>
          <w:color w:val="000000"/>
          <w:sz w:val="28"/>
          <w:szCs w:val="28"/>
          <w:lang w:eastAsia="ro-RO"/>
        </w:rPr>
        <w:t>а) путем внесения депозита в национальной валюте, наличными или путем перевода на гарантийный казначейский счет;</w:t>
      </w:r>
    </w:p>
    <w:p w14:paraId="00E483CC" w14:textId="77777777" w:rsidR="00730391" w:rsidRPr="00441DA2" w:rsidRDefault="00730391" w:rsidP="007B7127">
      <w:pPr>
        <w:pStyle w:val="ListParagraph"/>
        <w:tabs>
          <w:tab w:val="left" w:pos="426"/>
          <w:tab w:val="left" w:pos="709"/>
          <w:tab w:val="left" w:pos="851"/>
          <w:tab w:val="left" w:pos="990"/>
          <w:tab w:val="left" w:pos="1260"/>
        </w:tabs>
        <w:spacing w:line="240" w:lineRule="auto"/>
        <w:ind w:left="0" w:right="-86" w:firstLine="709"/>
        <w:jc w:val="both"/>
        <w:rPr>
          <w:rFonts w:ascii="Times New Roman" w:eastAsia="Times New Roman" w:hAnsi="Times New Roman" w:cs="Times New Roman"/>
          <w:color w:val="000000"/>
          <w:sz w:val="28"/>
          <w:szCs w:val="28"/>
          <w:lang w:eastAsia="ro-RO"/>
        </w:rPr>
      </w:pPr>
      <w:r w:rsidRPr="00441DA2">
        <w:rPr>
          <w:rFonts w:ascii="Times New Roman" w:eastAsia="Times New Roman" w:hAnsi="Times New Roman" w:cs="Times New Roman"/>
          <w:color w:val="000000"/>
          <w:sz w:val="28"/>
          <w:szCs w:val="28"/>
          <w:lang w:eastAsia="ro-RO"/>
        </w:rPr>
        <w:t>b) посредством обязательства поручителя;</w:t>
      </w:r>
    </w:p>
    <w:p w14:paraId="59A0C881" w14:textId="77777777" w:rsidR="00730391" w:rsidRPr="00441DA2" w:rsidRDefault="00730391" w:rsidP="007B7127">
      <w:pPr>
        <w:pStyle w:val="ListParagraph"/>
        <w:tabs>
          <w:tab w:val="left" w:pos="426"/>
          <w:tab w:val="left" w:pos="709"/>
          <w:tab w:val="left" w:pos="851"/>
          <w:tab w:val="left" w:pos="990"/>
          <w:tab w:val="left" w:pos="1260"/>
        </w:tabs>
        <w:spacing w:line="240" w:lineRule="auto"/>
        <w:ind w:left="0" w:right="-86" w:firstLine="709"/>
        <w:jc w:val="both"/>
        <w:rPr>
          <w:rFonts w:ascii="Times New Roman" w:eastAsia="Times New Roman" w:hAnsi="Times New Roman" w:cs="Times New Roman"/>
          <w:color w:val="000000"/>
          <w:sz w:val="28"/>
          <w:szCs w:val="28"/>
          <w:lang w:eastAsia="ro-RO"/>
        </w:rPr>
      </w:pPr>
      <w:r w:rsidRPr="00441DA2">
        <w:rPr>
          <w:rFonts w:ascii="Times New Roman" w:eastAsia="Times New Roman" w:hAnsi="Times New Roman" w:cs="Times New Roman"/>
          <w:color w:val="000000"/>
          <w:sz w:val="28"/>
          <w:szCs w:val="28"/>
          <w:lang w:eastAsia="ro-RO"/>
        </w:rPr>
        <w:t xml:space="preserve">c) посредством иной формы гарантии, обеспечивающей оплату суммы ввозных платежей, соответствующей таможенному долгу и другим платежам. </w:t>
      </w:r>
    </w:p>
    <w:p w14:paraId="0838DAD4" w14:textId="77777777" w:rsidR="00730391" w:rsidRPr="00441DA2" w:rsidRDefault="00730391" w:rsidP="007B7127">
      <w:pPr>
        <w:pStyle w:val="ListParagraph"/>
        <w:tabs>
          <w:tab w:val="left" w:pos="426"/>
          <w:tab w:val="left" w:pos="709"/>
          <w:tab w:val="left" w:pos="851"/>
          <w:tab w:val="left" w:pos="993"/>
        </w:tabs>
        <w:spacing w:after="0" w:line="240" w:lineRule="auto"/>
        <w:ind w:left="0" w:right="-86" w:firstLine="709"/>
        <w:jc w:val="both"/>
        <w:rPr>
          <w:rFonts w:ascii="Times New Roman" w:eastAsia="Times New Roman" w:hAnsi="Times New Roman" w:cs="Times New Roman"/>
          <w:color w:val="000000"/>
          <w:sz w:val="28"/>
          <w:szCs w:val="28"/>
          <w:lang w:eastAsia="ro-RO"/>
        </w:rPr>
      </w:pPr>
      <w:r w:rsidRPr="00441DA2">
        <w:rPr>
          <w:rFonts w:ascii="Times New Roman" w:eastAsia="Times New Roman" w:hAnsi="Times New Roman" w:cs="Times New Roman"/>
          <w:color w:val="000000"/>
          <w:sz w:val="28"/>
          <w:szCs w:val="28"/>
          <w:lang w:eastAsia="ro-RO"/>
        </w:rPr>
        <w:t>(2)  Гарантия, иная, чем предусмотренная пунктом а) и/или пунктом b) части (1), может быть предоставлена в одной из следующих форм:</w:t>
      </w:r>
    </w:p>
    <w:p w14:paraId="082FAD6B" w14:textId="77777777" w:rsidR="00730391" w:rsidRPr="00441DA2" w:rsidRDefault="00730391" w:rsidP="007B7127">
      <w:pPr>
        <w:shd w:val="clear" w:color="auto" w:fill="FFFFFF"/>
        <w:tabs>
          <w:tab w:val="left" w:pos="426"/>
          <w:tab w:val="left" w:pos="709"/>
          <w:tab w:val="left" w:pos="851"/>
          <w:tab w:val="left" w:pos="993"/>
        </w:tabs>
        <w:ind w:right="-86"/>
        <w:contextualSpacing/>
        <w:rPr>
          <w:color w:val="000000"/>
          <w:sz w:val="28"/>
          <w:szCs w:val="28"/>
          <w:lang w:eastAsia="ro-RO"/>
        </w:rPr>
      </w:pPr>
      <w:r w:rsidRPr="00441DA2">
        <w:rPr>
          <w:color w:val="000000"/>
          <w:sz w:val="28"/>
          <w:szCs w:val="28"/>
          <w:lang w:eastAsia="ro-RO"/>
        </w:rPr>
        <w:t xml:space="preserve">а) солидарная договорная ответственность за всю сумму ввозных платежей со стороны третьего лица, уполномоченного для этой цели Таможенной службой, или путем предоставления полиса, оплата которого гарантируется этим третьим лицом; </w:t>
      </w:r>
    </w:p>
    <w:p w14:paraId="281C9067" w14:textId="77777777" w:rsidR="00730391" w:rsidRPr="00441DA2" w:rsidRDefault="00730391" w:rsidP="007B7127">
      <w:pPr>
        <w:shd w:val="clear" w:color="auto" w:fill="FFFFFF"/>
        <w:tabs>
          <w:tab w:val="left" w:pos="426"/>
          <w:tab w:val="left" w:pos="709"/>
          <w:tab w:val="left" w:pos="851"/>
          <w:tab w:val="left" w:pos="993"/>
        </w:tabs>
        <w:ind w:right="-86"/>
        <w:contextualSpacing/>
        <w:rPr>
          <w:color w:val="000000"/>
          <w:sz w:val="28"/>
          <w:szCs w:val="28"/>
          <w:lang w:eastAsia="ro-RO"/>
        </w:rPr>
      </w:pPr>
      <w:r w:rsidRPr="00441DA2">
        <w:rPr>
          <w:color w:val="000000"/>
          <w:sz w:val="28"/>
          <w:szCs w:val="28"/>
          <w:lang w:eastAsia="ro-RO"/>
        </w:rPr>
        <w:t>b) путем внесения наличного депозита или банковским переводом в евро или долларах США в случае внешнего транзита.</w:t>
      </w:r>
    </w:p>
    <w:p w14:paraId="6ADC9189" w14:textId="4629ED5F" w:rsidR="00730391" w:rsidRPr="00441DA2" w:rsidRDefault="00730391" w:rsidP="007B7127">
      <w:pPr>
        <w:pStyle w:val="ListParagraph"/>
        <w:tabs>
          <w:tab w:val="left" w:pos="426"/>
          <w:tab w:val="left" w:pos="709"/>
          <w:tab w:val="left" w:pos="851"/>
          <w:tab w:val="left" w:pos="993"/>
        </w:tabs>
        <w:spacing w:after="0" w:line="240" w:lineRule="auto"/>
        <w:ind w:left="0" w:right="-86" w:firstLine="709"/>
        <w:jc w:val="both"/>
        <w:rPr>
          <w:rFonts w:ascii="Times New Roman" w:eastAsia="Times New Roman" w:hAnsi="Times New Roman" w:cs="Times New Roman"/>
          <w:color w:val="000000"/>
          <w:sz w:val="28"/>
          <w:szCs w:val="28"/>
          <w:lang w:eastAsia="ro-RO"/>
        </w:rPr>
      </w:pPr>
      <w:r w:rsidRPr="00441DA2">
        <w:rPr>
          <w:rFonts w:ascii="Times New Roman" w:eastAsia="Times New Roman" w:hAnsi="Times New Roman" w:cs="Times New Roman"/>
          <w:color w:val="000000"/>
          <w:sz w:val="28"/>
          <w:szCs w:val="28"/>
          <w:lang w:eastAsia="ro-RO"/>
        </w:rPr>
        <w:lastRenderedPageBreak/>
        <w:t xml:space="preserve">(3) Если гарантия </w:t>
      </w:r>
      <w:r w:rsidRPr="00441DA2">
        <w:rPr>
          <w:rFonts w:ascii="Times New Roman" w:hAnsi="Times New Roman" w:cs="Times New Roman"/>
          <w:color w:val="000000"/>
          <w:sz w:val="28"/>
          <w:szCs w:val="28"/>
          <w:lang w:eastAsia="ro-RO"/>
        </w:rPr>
        <w:t>предо</w:t>
      </w:r>
      <w:r w:rsidRPr="00441DA2">
        <w:rPr>
          <w:rFonts w:ascii="Times New Roman" w:eastAsia="Times New Roman" w:hAnsi="Times New Roman" w:cs="Times New Roman"/>
          <w:color w:val="000000"/>
          <w:sz w:val="28"/>
          <w:szCs w:val="28"/>
          <w:lang w:eastAsia="ro-RO"/>
        </w:rPr>
        <w:t>ставлена ​​путем внесения денежного вклада или путем перевода на гарантийный казначейский счет, Таможенная служба не обязана выплачивать проценты, связанные с этой гарантией</w:t>
      </w:r>
      <w:r w:rsidR="000231CD">
        <w:rPr>
          <w:rFonts w:ascii="Times New Roman" w:eastAsia="Times New Roman" w:hAnsi="Times New Roman" w:cs="Times New Roman"/>
          <w:color w:val="000000"/>
          <w:sz w:val="28"/>
          <w:szCs w:val="28"/>
          <w:lang w:eastAsia="ro-RO"/>
        </w:rPr>
        <w:t>»</w:t>
      </w:r>
      <w:r w:rsidRPr="00441DA2">
        <w:rPr>
          <w:rFonts w:ascii="Times New Roman" w:eastAsia="Times New Roman" w:hAnsi="Times New Roman" w:cs="Times New Roman"/>
          <w:color w:val="000000"/>
          <w:sz w:val="28"/>
          <w:szCs w:val="28"/>
          <w:lang w:eastAsia="ro-RO"/>
        </w:rPr>
        <w:t>.</w:t>
      </w:r>
    </w:p>
    <w:p w14:paraId="2AC837F8" w14:textId="54C37C44" w:rsidR="00730391" w:rsidRPr="00441DA2" w:rsidRDefault="00730391" w:rsidP="000A1B0C">
      <w:pPr>
        <w:pStyle w:val="ListParagraph"/>
        <w:numPr>
          <w:ilvl w:val="0"/>
          <w:numId w:val="26"/>
        </w:numPr>
        <w:shd w:val="clear" w:color="auto" w:fill="FFFFFF"/>
        <w:tabs>
          <w:tab w:val="left" w:pos="426"/>
          <w:tab w:val="left" w:pos="630"/>
          <w:tab w:val="left" w:pos="709"/>
          <w:tab w:val="left" w:pos="851"/>
          <w:tab w:val="left" w:pos="990"/>
          <w:tab w:val="left" w:pos="1134"/>
        </w:tabs>
        <w:spacing w:after="0" w:line="240" w:lineRule="auto"/>
        <w:ind w:left="0" w:right="-86" w:firstLine="709"/>
        <w:jc w:val="both"/>
        <w:rPr>
          <w:rFonts w:ascii="Times New Roman" w:eastAsia="Times New Roman" w:hAnsi="Times New Roman" w:cs="Times New Roman"/>
          <w:color w:val="000000"/>
          <w:sz w:val="28"/>
          <w:szCs w:val="28"/>
          <w:lang w:eastAsia="ro-RO"/>
        </w:rPr>
      </w:pPr>
      <w:r w:rsidRPr="00441DA2">
        <w:rPr>
          <w:rFonts w:ascii="Times New Roman" w:eastAsia="Times New Roman" w:hAnsi="Times New Roman" w:cs="Times New Roman"/>
          <w:color w:val="000000"/>
          <w:sz w:val="28"/>
          <w:szCs w:val="28"/>
          <w:lang w:eastAsia="ro-RO"/>
        </w:rPr>
        <w:t xml:space="preserve">Часть (1) статьи 103 дополнить словами </w:t>
      </w:r>
      <w:r w:rsidR="000231CD">
        <w:rPr>
          <w:rFonts w:ascii="Times New Roman" w:eastAsia="Times New Roman" w:hAnsi="Times New Roman" w:cs="Times New Roman"/>
          <w:color w:val="000000"/>
          <w:sz w:val="28"/>
          <w:szCs w:val="28"/>
          <w:lang w:eastAsia="ro-RO"/>
        </w:rPr>
        <w:t>«</w:t>
      </w:r>
      <w:r w:rsidRPr="00441DA2">
        <w:rPr>
          <w:rFonts w:ascii="Times New Roman" w:eastAsia="Times New Roman" w:hAnsi="Times New Roman" w:cs="Times New Roman"/>
          <w:color w:val="000000"/>
          <w:sz w:val="28"/>
          <w:szCs w:val="28"/>
          <w:lang w:eastAsia="ro-RO"/>
        </w:rPr>
        <w:t>или лицензированная страховая компания</w:t>
      </w:r>
      <w:r w:rsidR="000231CD">
        <w:rPr>
          <w:rFonts w:ascii="Times New Roman" w:eastAsia="Times New Roman" w:hAnsi="Times New Roman" w:cs="Times New Roman"/>
          <w:color w:val="000000"/>
          <w:sz w:val="28"/>
          <w:szCs w:val="28"/>
          <w:lang w:eastAsia="ro-RO"/>
        </w:rPr>
        <w:t>»</w:t>
      </w:r>
      <w:r w:rsidRPr="00441DA2">
        <w:rPr>
          <w:rFonts w:ascii="Times New Roman" w:eastAsia="Times New Roman" w:hAnsi="Times New Roman" w:cs="Times New Roman"/>
          <w:color w:val="000000"/>
          <w:sz w:val="28"/>
          <w:szCs w:val="28"/>
          <w:lang w:eastAsia="ro-RO"/>
        </w:rPr>
        <w:t>.</w:t>
      </w:r>
    </w:p>
    <w:p w14:paraId="5E180107" w14:textId="77777777" w:rsidR="00730391" w:rsidRPr="00441DA2" w:rsidRDefault="00730391" w:rsidP="007B7127">
      <w:pPr>
        <w:pStyle w:val="ListParagraph"/>
        <w:numPr>
          <w:ilvl w:val="0"/>
          <w:numId w:val="26"/>
        </w:numPr>
        <w:shd w:val="clear" w:color="auto" w:fill="FFFFFF"/>
        <w:tabs>
          <w:tab w:val="left" w:pos="426"/>
          <w:tab w:val="left" w:pos="630"/>
          <w:tab w:val="left" w:pos="810"/>
          <w:tab w:val="left" w:pos="851"/>
          <w:tab w:val="left" w:pos="990"/>
          <w:tab w:val="left" w:pos="1080"/>
          <w:tab w:val="left" w:pos="1530"/>
        </w:tabs>
        <w:spacing w:after="0" w:line="240" w:lineRule="auto"/>
        <w:ind w:left="0" w:right="-86" w:firstLine="709"/>
        <w:jc w:val="both"/>
        <w:rPr>
          <w:rFonts w:ascii="Times New Roman" w:eastAsia="Times New Roman" w:hAnsi="Times New Roman" w:cs="Times New Roman"/>
          <w:color w:val="000000"/>
          <w:sz w:val="28"/>
          <w:szCs w:val="28"/>
          <w:lang w:eastAsia="ro-RO"/>
        </w:rPr>
      </w:pPr>
      <w:r w:rsidRPr="00441DA2">
        <w:rPr>
          <w:rFonts w:ascii="Times New Roman" w:eastAsia="Times New Roman" w:hAnsi="Times New Roman" w:cs="Times New Roman"/>
          <w:color w:val="000000"/>
          <w:sz w:val="28"/>
          <w:szCs w:val="28"/>
          <w:lang w:eastAsia="ro-RO"/>
        </w:rPr>
        <w:t xml:space="preserve"> В статье 104:</w:t>
      </w:r>
    </w:p>
    <w:p w14:paraId="59EC64E0" w14:textId="77777777" w:rsidR="00730391" w:rsidRPr="00441DA2" w:rsidRDefault="00730391" w:rsidP="007B7127">
      <w:pPr>
        <w:pStyle w:val="ListParagraph"/>
        <w:shd w:val="clear" w:color="auto" w:fill="FFFFFF"/>
        <w:tabs>
          <w:tab w:val="left" w:pos="426"/>
          <w:tab w:val="left" w:pos="810"/>
          <w:tab w:val="left" w:pos="993"/>
          <w:tab w:val="left" w:pos="1080"/>
          <w:tab w:val="left" w:pos="1530"/>
        </w:tabs>
        <w:spacing w:after="0" w:line="240" w:lineRule="auto"/>
        <w:ind w:left="0" w:right="-86" w:firstLine="709"/>
        <w:jc w:val="both"/>
        <w:rPr>
          <w:rFonts w:ascii="Times New Roman" w:eastAsia="Times New Roman" w:hAnsi="Times New Roman" w:cs="Times New Roman"/>
          <w:color w:val="000000"/>
          <w:sz w:val="28"/>
          <w:szCs w:val="28"/>
          <w:lang w:eastAsia="ro-RO"/>
        </w:rPr>
      </w:pPr>
      <w:r w:rsidRPr="00441DA2">
        <w:rPr>
          <w:rFonts w:ascii="Times New Roman" w:eastAsia="Times New Roman" w:hAnsi="Times New Roman" w:cs="Times New Roman"/>
          <w:color w:val="000000"/>
          <w:sz w:val="28"/>
          <w:szCs w:val="28"/>
          <w:lang w:eastAsia="ro-RO"/>
        </w:rPr>
        <w:t>изменение касается только текста на государственном языке;</w:t>
      </w:r>
    </w:p>
    <w:p w14:paraId="5CE6BE77" w14:textId="1D9786CA" w:rsidR="00730391" w:rsidRPr="00441DA2" w:rsidRDefault="00730391" w:rsidP="007B7127">
      <w:pPr>
        <w:pStyle w:val="ListParagraph"/>
        <w:shd w:val="clear" w:color="auto" w:fill="FFFFFF"/>
        <w:tabs>
          <w:tab w:val="left" w:pos="426"/>
          <w:tab w:val="left" w:pos="810"/>
          <w:tab w:val="left" w:pos="993"/>
          <w:tab w:val="left" w:pos="1080"/>
          <w:tab w:val="left" w:pos="1530"/>
        </w:tabs>
        <w:spacing w:after="0" w:line="240" w:lineRule="auto"/>
        <w:ind w:left="0" w:right="-86" w:firstLine="709"/>
        <w:jc w:val="both"/>
        <w:rPr>
          <w:rFonts w:ascii="Times New Roman" w:eastAsia="Times New Roman" w:hAnsi="Times New Roman" w:cs="Times New Roman"/>
          <w:color w:val="000000"/>
          <w:sz w:val="28"/>
          <w:szCs w:val="28"/>
          <w:lang w:eastAsia="ro-RO"/>
        </w:rPr>
      </w:pPr>
      <w:r w:rsidRPr="00441DA2">
        <w:rPr>
          <w:rFonts w:ascii="Times New Roman" w:eastAsia="Times New Roman" w:hAnsi="Times New Roman" w:cs="Times New Roman"/>
          <w:color w:val="000000"/>
          <w:sz w:val="28"/>
          <w:szCs w:val="28"/>
          <w:lang w:eastAsia="ro-RO"/>
        </w:rPr>
        <w:t xml:space="preserve">в части (3) слова </w:t>
      </w:r>
      <w:r w:rsidR="000231CD">
        <w:rPr>
          <w:rFonts w:ascii="Times New Roman" w:eastAsia="Times New Roman" w:hAnsi="Times New Roman" w:cs="Times New Roman"/>
          <w:color w:val="000000"/>
          <w:sz w:val="28"/>
          <w:szCs w:val="28"/>
          <w:lang w:eastAsia="ro-RO"/>
        </w:rPr>
        <w:t>«</w:t>
      </w:r>
      <w:r w:rsidRPr="00441DA2">
        <w:rPr>
          <w:rFonts w:ascii="Times New Roman" w:eastAsia="Times New Roman" w:hAnsi="Times New Roman" w:cs="Times New Roman"/>
          <w:color w:val="000000"/>
          <w:sz w:val="28"/>
          <w:szCs w:val="28"/>
          <w:lang w:eastAsia="ro-RO"/>
        </w:rPr>
        <w:t>таможенным задолженностям, по которым была достигнута договоренность,</w:t>
      </w:r>
      <w:r w:rsidR="000231CD">
        <w:rPr>
          <w:rFonts w:ascii="Times New Roman" w:eastAsia="Times New Roman" w:hAnsi="Times New Roman" w:cs="Times New Roman"/>
          <w:color w:val="000000"/>
          <w:sz w:val="28"/>
          <w:szCs w:val="28"/>
          <w:lang w:eastAsia="ro-RO"/>
        </w:rPr>
        <w:t>»</w:t>
      </w:r>
      <w:r w:rsidRPr="00441DA2">
        <w:rPr>
          <w:rFonts w:ascii="Times New Roman" w:eastAsia="Times New Roman" w:hAnsi="Times New Roman" w:cs="Times New Roman"/>
          <w:color w:val="000000"/>
          <w:sz w:val="28"/>
          <w:szCs w:val="28"/>
          <w:lang w:eastAsia="ro-RO"/>
        </w:rPr>
        <w:t xml:space="preserve"> заменить словами </w:t>
      </w:r>
      <w:r w:rsidR="000231CD">
        <w:rPr>
          <w:rFonts w:ascii="Times New Roman" w:eastAsia="Times New Roman" w:hAnsi="Times New Roman" w:cs="Times New Roman"/>
          <w:color w:val="000000"/>
          <w:sz w:val="28"/>
          <w:szCs w:val="28"/>
          <w:lang w:eastAsia="ro-RO"/>
        </w:rPr>
        <w:t>«</w:t>
      </w:r>
      <w:r w:rsidRPr="00441DA2">
        <w:rPr>
          <w:rFonts w:ascii="Times New Roman" w:eastAsia="Times New Roman" w:hAnsi="Times New Roman" w:cs="Times New Roman"/>
          <w:color w:val="000000"/>
          <w:sz w:val="28"/>
          <w:szCs w:val="28"/>
          <w:lang w:eastAsia="ro-RO"/>
        </w:rPr>
        <w:t>существующим таможенным задолженностям,</w:t>
      </w:r>
      <w:r w:rsidR="000231CD">
        <w:rPr>
          <w:rFonts w:ascii="Times New Roman" w:eastAsia="Times New Roman" w:hAnsi="Times New Roman" w:cs="Times New Roman"/>
          <w:color w:val="000000"/>
          <w:sz w:val="28"/>
          <w:szCs w:val="28"/>
          <w:lang w:val="ro-RO" w:eastAsia="ro-RO"/>
        </w:rPr>
        <w:t>»</w:t>
      </w:r>
      <w:r w:rsidRPr="00441DA2">
        <w:rPr>
          <w:rFonts w:ascii="Times New Roman" w:eastAsia="Times New Roman" w:hAnsi="Times New Roman" w:cs="Times New Roman"/>
          <w:color w:val="000000"/>
          <w:sz w:val="28"/>
          <w:szCs w:val="28"/>
          <w:lang w:eastAsia="ro-RO"/>
        </w:rPr>
        <w:t>;</w:t>
      </w:r>
    </w:p>
    <w:p w14:paraId="1B25B3F3" w14:textId="29FFBD52" w:rsidR="00730391" w:rsidRPr="00441DA2" w:rsidRDefault="00730391" w:rsidP="007B7127">
      <w:pPr>
        <w:pStyle w:val="ListParagraph"/>
        <w:shd w:val="clear" w:color="auto" w:fill="FFFFFF"/>
        <w:tabs>
          <w:tab w:val="left" w:pos="426"/>
          <w:tab w:val="left" w:pos="810"/>
          <w:tab w:val="left" w:pos="993"/>
          <w:tab w:val="left" w:pos="1080"/>
          <w:tab w:val="left" w:pos="1530"/>
        </w:tabs>
        <w:spacing w:after="0" w:line="240" w:lineRule="auto"/>
        <w:ind w:left="0" w:right="-86" w:firstLine="709"/>
        <w:jc w:val="both"/>
        <w:rPr>
          <w:rFonts w:ascii="Times New Roman" w:eastAsia="Times New Roman" w:hAnsi="Times New Roman" w:cs="Times New Roman"/>
          <w:color w:val="000000"/>
          <w:sz w:val="28"/>
          <w:szCs w:val="28"/>
          <w:lang w:eastAsia="ro-RO"/>
        </w:rPr>
      </w:pPr>
      <w:r w:rsidRPr="00441DA2">
        <w:rPr>
          <w:rFonts w:ascii="Times New Roman" w:eastAsia="Times New Roman" w:hAnsi="Times New Roman" w:cs="Times New Roman"/>
          <w:color w:val="000000"/>
          <w:sz w:val="28"/>
          <w:szCs w:val="28"/>
          <w:lang w:eastAsia="ro-RO"/>
        </w:rPr>
        <w:t xml:space="preserve">в части (6) после текста </w:t>
      </w:r>
      <w:r w:rsidR="000231CD">
        <w:rPr>
          <w:rFonts w:ascii="Times New Roman" w:eastAsia="Times New Roman" w:hAnsi="Times New Roman" w:cs="Times New Roman"/>
          <w:color w:val="000000"/>
          <w:sz w:val="28"/>
          <w:szCs w:val="28"/>
          <w:lang w:eastAsia="ro-RO"/>
        </w:rPr>
        <w:t>«</w:t>
      </w:r>
      <w:r w:rsidRPr="00441DA2">
        <w:rPr>
          <w:rFonts w:ascii="Times New Roman" w:eastAsia="Times New Roman" w:hAnsi="Times New Roman" w:cs="Times New Roman"/>
          <w:color w:val="000000"/>
          <w:sz w:val="28"/>
          <w:szCs w:val="28"/>
          <w:lang w:eastAsia="ro-RO"/>
        </w:rPr>
        <w:t>части (2)</w:t>
      </w:r>
      <w:r w:rsidR="000231CD">
        <w:rPr>
          <w:rFonts w:ascii="Times New Roman" w:eastAsia="Times New Roman" w:hAnsi="Times New Roman" w:cs="Times New Roman"/>
          <w:color w:val="000000"/>
          <w:sz w:val="28"/>
          <w:szCs w:val="28"/>
          <w:lang w:eastAsia="ro-RO"/>
        </w:rPr>
        <w:t>»</w:t>
      </w:r>
      <w:r w:rsidRPr="00441DA2">
        <w:rPr>
          <w:rFonts w:ascii="Times New Roman" w:eastAsia="Times New Roman" w:hAnsi="Times New Roman" w:cs="Times New Roman"/>
          <w:color w:val="000000"/>
          <w:sz w:val="28"/>
          <w:szCs w:val="28"/>
          <w:lang w:eastAsia="ro-RO"/>
        </w:rPr>
        <w:t xml:space="preserve"> дополнить текстом </w:t>
      </w:r>
      <w:r w:rsidR="000231CD">
        <w:rPr>
          <w:rFonts w:ascii="Times New Roman" w:eastAsia="Times New Roman" w:hAnsi="Times New Roman" w:cs="Times New Roman"/>
          <w:color w:val="000000"/>
          <w:sz w:val="28"/>
          <w:szCs w:val="28"/>
          <w:lang w:eastAsia="ro-RO"/>
        </w:rPr>
        <w:t>«</w:t>
      </w:r>
      <w:r w:rsidRPr="00441DA2">
        <w:rPr>
          <w:rFonts w:ascii="Times New Roman" w:eastAsia="Times New Roman" w:hAnsi="Times New Roman" w:cs="Times New Roman"/>
          <w:color w:val="000000"/>
          <w:sz w:val="28"/>
          <w:szCs w:val="28"/>
          <w:lang w:eastAsia="ro-RO"/>
        </w:rPr>
        <w:t>и части (3)</w:t>
      </w:r>
      <w:r w:rsidR="000231CD">
        <w:rPr>
          <w:rFonts w:ascii="Times New Roman" w:eastAsia="Times New Roman" w:hAnsi="Times New Roman" w:cs="Times New Roman"/>
          <w:color w:val="000000"/>
          <w:sz w:val="28"/>
          <w:szCs w:val="28"/>
          <w:lang w:eastAsia="ro-RO"/>
        </w:rPr>
        <w:t>»</w:t>
      </w:r>
      <w:r w:rsidRPr="00441DA2">
        <w:rPr>
          <w:rFonts w:ascii="Times New Roman" w:eastAsia="Times New Roman" w:hAnsi="Times New Roman" w:cs="Times New Roman"/>
          <w:color w:val="000000"/>
          <w:sz w:val="28"/>
          <w:szCs w:val="28"/>
          <w:lang w:eastAsia="ro-RO"/>
        </w:rPr>
        <w:t>.</w:t>
      </w:r>
    </w:p>
    <w:p w14:paraId="10752727" w14:textId="24AD0013" w:rsidR="00730391" w:rsidRPr="00441DA2" w:rsidRDefault="00730391" w:rsidP="007B7127">
      <w:pPr>
        <w:pStyle w:val="ListParagraph"/>
        <w:numPr>
          <w:ilvl w:val="0"/>
          <w:numId w:val="26"/>
        </w:numPr>
        <w:shd w:val="clear" w:color="auto" w:fill="FFFFFF"/>
        <w:tabs>
          <w:tab w:val="left" w:pos="426"/>
          <w:tab w:val="left" w:pos="709"/>
          <w:tab w:val="left" w:pos="851"/>
          <w:tab w:val="left" w:pos="993"/>
        </w:tabs>
        <w:spacing w:after="0" w:line="240" w:lineRule="auto"/>
        <w:ind w:left="0" w:right="-86" w:firstLine="709"/>
        <w:jc w:val="both"/>
        <w:rPr>
          <w:rFonts w:ascii="Times New Roman" w:eastAsia="Times New Roman" w:hAnsi="Times New Roman" w:cs="Times New Roman"/>
          <w:color w:val="000000"/>
          <w:sz w:val="28"/>
          <w:szCs w:val="28"/>
          <w:lang w:eastAsia="ro-RO"/>
        </w:rPr>
      </w:pPr>
      <w:r w:rsidRPr="00441DA2">
        <w:rPr>
          <w:rFonts w:ascii="Times New Roman" w:eastAsia="Times New Roman" w:hAnsi="Times New Roman" w:cs="Times New Roman"/>
          <w:color w:val="000000"/>
          <w:sz w:val="28"/>
          <w:szCs w:val="28"/>
          <w:lang w:eastAsia="ro-RO"/>
        </w:rPr>
        <w:t xml:space="preserve"> В пункте b) части (1) статьи 105 слово </w:t>
      </w:r>
      <w:r w:rsidR="000231CD">
        <w:rPr>
          <w:rFonts w:ascii="Times New Roman" w:eastAsia="Times New Roman" w:hAnsi="Times New Roman" w:cs="Times New Roman"/>
          <w:color w:val="000000"/>
          <w:sz w:val="28"/>
          <w:szCs w:val="28"/>
          <w:lang w:eastAsia="ro-RO"/>
        </w:rPr>
        <w:t>«</w:t>
      </w:r>
      <w:r w:rsidRPr="00441DA2">
        <w:rPr>
          <w:rFonts w:ascii="Times New Roman" w:eastAsia="Times New Roman" w:hAnsi="Times New Roman" w:cs="Times New Roman"/>
          <w:color w:val="000000"/>
          <w:sz w:val="28"/>
          <w:szCs w:val="28"/>
          <w:lang w:eastAsia="ro-RO"/>
        </w:rPr>
        <w:t>товаров</w:t>
      </w:r>
      <w:r w:rsidR="000231CD">
        <w:rPr>
          <w:rFonts w:ascii="Times New Roman" w:eastAsia="Times New Roman" w:hAnsi="Times New Roman" w:cs="Times New Roman"/>
          <w:color w:val="000000"/>
          <w:sz w:val="28"/>
          <w:szCs w:val="28"/>
          <w:lang w:eastAsia="ro-RO"/>
        </w:rPr>
        <w:t>»</w:t>
      </w:r>
      <w:r w:rsidRPr="00441DA2">
        <w:rPr>
          <w:rFonts w:ascii="Times New Roman" w:eastAsia="Times New Roman" w:hAnsi="Times New Roman" w:cs="Times New Roman"/>
          <w:color w:val="000000"/>
          <w:sz w:val="28"/>
          <w:szCs w:val="28"/>
          <w:lang w:eastAsia="ro-RO"/>
        </w:rPr>
        <w:t xml:space="preserve"> заменить словами </w:t>
      </w:r>
      <w:r w:rsidR="000231CD">
        <w:rPr>
          <w:rFonts w:ascii="Times New Roman" w:eastAsia="Times New Roman" w:hAnsi="Times New Roman" w:cs="Times New Roman"/>
          <w:color w:val="000000"/>
          <w:sz w:val="28"/>
          <w:szCs w:val="28"/>
          <w:lang w:eastAsia="ro-RO"/>
        </w:rPr>
        <w:t>«</w:t>
      </w:r>
      <w:r w:rsidRPr="00441DA2">
        <w:rPr>
          <w:rFonts w:ascii="Times New Roman" w:eastAsia="Times New Roman" w:hAnsi="Times New Roman" w:cs="Times New Roman"/>
          <w:color w:val="000000"/>
          <w:sz w:val="28"/>
          <w:szCs w:val="28"/>
          <w:lang w:eastAsia="ro-RO"/>
        </w:rPr>
        <w:t>видов товаров</w:t>
      </w:r>
      <w:r w:rsidR="000231CD">
        <w:rPr>
          <w:rFonts w:ascii="Times New Roman" w:eastAsia="Times New Roman" w:hAnsi="Times New Roman" w:cs="Times New Roman"/>
          <w:color w:val="000000"/>
          <w:sz w:val="28"/>
          <w:szCs w:val="28"/>
          <w:lang w:eastAsia="ro-RO"/>
        </w:rPr>
        <w:t>»</w:t>
      </w:r>
      <w:r w:rsidRPr="00441DA2">
        <w:rPr>
          <w:rFonts w:ascii="Times New Roman" w:eastAsia="Times New Roman" w:hAnsi="Times New Roman" w:cs="Times New Roman"/>
          <w:color w:val="000000"/>
          <w:sz w:val="28"/>
          <w:szCs w:val="28"/>
          <w:lang w:eastAsia="ro-RO"/>
        </w:rPr>
        <w:t xml:space="preserve">, а текст </w:t>
      </w:r>
      <w:r w:rsidR="000231CD">
        <w:rPr>
          <w:rFonts w:ascii="Times New Roman" w:eastAsia="Times New Roman" w:hAnsi="Times New Roman" w:cs="Times New Roman"/>
          <w:color w:val="000000"/>
          <w:sz w:val="28"/>
          <w:szCs w:val="28"/>
          <w:lang w:eastAsia="ro-RO"/>
        </w:rPr>
        <w:t>«</w:t>
      </w:r>
      <w:r w:rsidRPr="00441DA2">
        <w:rPr>
          <w:rFonts w:ascii="Times New Roman" w:hAnsi="Times New Roman" w:cs="Times New Roman"/>
          <w:color w:val="000000"/>
          <w:sz w:val="28"/>
          <w:szCs w:val="28"/>
        </w:rPr>
        <w:t>пункте 3) части (2) статьи 39</w:t>
      </w:r>
      <w:r w:rsidR="000231CD">
        <w:rPr>
          <w:rFonts w:ascii="Times New Roman" w:eastAsia="Times New Roman" w:hAnsi="Times New Roman" w:cs="Times New Roman"/>
          <w:color w:val="000000"/>
          <w:sz w:val="28"/>
          <w:szCs w:val="28"/>
          <w:lang w:eastAsia="ro-RO"/>
        </w:rPr>
        <w:t>»</w:t>
      </w:r>
      <w:r w:rsidRPr="00441DA2">
        <w:rPr>
          <w:rFonts w:ascii="Times New Roman" w:eastAsia="Times New Roman" w:hAnsi="Times New Roman" w:cs="Times New Roman"/>
          <w:color w:val="000000"/>
          <w:sz w:val="28"/>
          <w:szCs w:val="28"/>
          <w:lang w:eastAsia="ro-RO"/>
        </w:rPr>
        <w:t xml:space="preserve"> заменить текстом </w:t>
      </w:r>
      <w:r w:rsidR="000231CD">
        <w:rPr>
          <w:rFonts w:ascii="Times New Roman" w:eastAsia="Times New Roman" w:hAnsi="Times New Roman" w:cs="Times New Roman"/>
          <w:color w:val="000000"/>
          <w:sz w:val="28"/>
          <w:szCs w:val="28"/>
          <w:lang w:eastAsia="ro-RO"/>
        </w:rPr>
        <w:t>«</w:t>
      </w:r>
      <w:r w:rsidRPr="00441DA2">
        <w:rPr>
          <w:rFonts w:ascii="Times New Roman" w:eastAsia="Times New Roman" w:hAnsi="Times New Roman" w:cs="Times New Roman"/>
          <w:color w:val="000000"/>
          <w:sz w:val="28"/>
          <w:szCs w:val="28"/>
          <w:lang w:eastAsia="ro-RO"/>
        </w:rPr>
        <w:t>пунктах 1) и 3) части (2) статьи 39</w:t>
      </w:r>
      <w:r w:rsidR="000231CD">
        <w:rPr>
          <w:rFonts w:ascii="Times New Roman" w:eastAsia="Times New Roman" w:hAnsi="Times New Roman" w:cs="Times New Roman"/>
          <w:color w:val="000000"/>
          <w:sz w:val="28"/>
          <w:szCs w:val="28"/>
          <w:lang w:eastAsia="ro-RO"/>
        </w:rPr>
        <w:t>»</w:t>
      </w:r>
      <w:r w:rsidRPr="00441DA2">
        <w:rPr>
          <w:rFonts w:ascii="Times New Roman" w:eastAsia="Times New Roman" w:hAnsi="Times New Roman" w:cs="Times New Roman"/>
          <w:color w:val="000000"/>
          <w:sz w:val="28"/>
          <w:szCs w:val="28"/>
          <w:lang w:eastAsia="ro-RO"/>
        </w:rPr>
        <w:t>.</w:t>
      </w:r>
    </w:p>
    <w:p w14:paraId="796BCDA5" w14:textId="23FDE4D9" w:rsidR="00730391" w:rsidRPr="00441DA2" w:rsidRDefault="00730391" w:rsidP="007B7127">
      <w:pPr>
        <w:pStyle w:val="ListParagraph"/>
        <w:numPr>
          <w:ilvl w:val="0"/>
          <w:numId w:val="26"/>
        </w:numPr>
        <w:shd w:val="clear" w:color="auto" w:fill="FFFFFF"/>
        <w:tabs>
          <w:tab w:val="left" w:pos="426"/>
          <w:tab w:val="left" w:pos="630"/>
          <w:tab w:val="left" w:pos="709"/>
          <w:tab w:val="left" w:pos="851"/>
          <w:tab w:val="left" w:pos="990"/>
        </w:tabs>
        <w:spacing w:after="0" w:line="240" w:lineRule="auto"/>
        <w:ind w:left="0" w:right="-86" w:firstLine="709"/>
        <w:jc w:val="both"/>
        <w:rPr>
          <w:rFonts w:ascii="Times New Roman" w:eastAsia="Times New Roman" w:hAnsi="Times New Roman" w:cs="Times New Roman"/>
          <w:color w:val="000000"/>
          <w:sz w:val="28"/>
          <w:szCs w:val="28"/>
          <w:lang w:eastAsia="ro-RO"/>
        </w:rPr>
      </w:pPr>
      <w:r w:rsidRPr="00441DA2">
        <w:rPr>
          <w:rFonts w:ascii="Times New Roman" w:eastAsia="Times New Roman" w:hAnsi="Times New Roman" w:cs="Times New Roman"/>
          <w:color w:val="000000"/>
          <w:sz w:val="28"/>
          <w:szCs w:val="28"/>
        </w:rPr>
        <w:t xml:space="preserve">  Наименование </w:t>
      </w:r>
      <w:r w:rsidR="000A1B0C" w:rsidRPr="00441DA2">
        <w:rPr>
          <w:rFonts w:ascii="Times New Roman" w:eastAsia="Times New Roman" w:hAnsi="Times New Roman" w:cs="Times New Roman"/>
          <w:color w:val="000000"/>
          <w:sz w:val="28"/>
          <w:szCs w:val="28"/>
        </w:rPr>
        <w:t xml:space="preserve">раздела III главы </w:t>
      </w:r>
      <w:r w:rsidRPr="00441DA2">
        <w:rPr>
          <w:rFonts w:ascii="Times New Roman" w:eastAsia="Times New Roman" w:hAnsi="Times New Roman" w:cs="Times New Roman"/>
          <w:color w:val="000000"/>
          <w:sz w:val="28"/>
          <w:szCs w:val="28"/>
        </w:rPr>
        <w:t>III изложить в следующей редакции:</w:t>
      </w:r>
    </w:p>
    <w:p w14:paraId="6DCAC1EE" w14:textId="054CA7A7" w:rsidR="00730391" w:rsidRDefault="000231CD" w:rsidP="000A1B0C">
      <w:pPr>
        <w:shd w:val="clear" w:color="auto" w:fill="FFFFFF"/>
        <w:tabs>
          <w:tab w:val="left" w:pos="426"/>
          <w:tab w:val="left" w:pos="709"/>
          <w:tab w:val="left" w:pos="851"/>
          <w:tab w:val="left" w:pos="993"/>
        </w:tabs>
        <w:ind w:right="-86" w:firstLine="0"/>
        <w:jc w:val="center"/>
        <w:rPr>
          <w:b/>
          <w:bCs/>
          <w:color w:val="000000"/>
          <w:sz w:val="28"/>
          <w:szCs w:val="28"/>
          <w:lang w:eastAsia="ro-RO"/>
        </w:rPr>
      </w:pPr>
      <w:r>
        <w:rPr>
          <w:b/>
          <w:bCs/>
          <w:color w:val="000000"/>
          <w:sz w:val="28"/>
          <w:szCs w:val="28"/>
          <w:lang w:eastAsia="ro-RO"/>
        </w:rPr>
        <w:t>«</w:t>
      </w:r>
      <w:r w:rsidR="00730391" w:rsidRPr="00441DA2">
        <w:rPr>
          <w:b/>
          <w:bCs/>
          <w:color w:val="000000"/>
          <w:sz w:val="28"/>
          <w:szCs w:val="28"/>
          <w:lang w:eastAsia="ro-RO"/>
        </w:rPr>
        <w:t>ОПРЕДЕЛЕНИЕ СУММЫ ВВОЗНЫХ ИЛИ ВЫВОЗНЫХ ПЛАТЕЖЕЙ, ПЕНЕЙ (ШТРАФОВ).</w:t>
      </w:r>
      <w:r w:rsidR="000A1B0C">
        <w:rPr>
          <w:b/>
          <w:bCs/>
          <w:color w:val="000000"/>
          <w:sz w:val="28"/>
          <w:szCs w:val="28"/>
          <w:lang w:eastAsia="ro-RO"/>
        </w:rPr>
        <w:t xml:space="preserve"> </w:t>
      </w:r>
      <w:r w:rsidR="00730391" w:rsidRPr="00441DA2">
        <w:rPr>
          <w:b/>
          <w:bCs/>
          <w:color w:val="000000"/>
          <w:sz w:val="28"/>
          <w:szCs w:val="28"/>
          <w:lang w:eastAsia="ro-RO"/>
        </w:rPr>
        <w:t>УПЛАТА, ВОЗМЕЩЕНИЕ И ОСВОБОЖДЕНИЕ СУММ ВВОЗНЫХ ИЛИ ВЫВОЗНЫХ ПЛАТЕЖЕЙ, ПЕНИ, ШТРАФОВ, СЕБЕСТОИМОСТИ ТОВАРА.</w:t>
      </w:r>
      <w:r w:rsidR="00730391" w:rsidRPr="00441DA2">
        <w:rPr>
          <w:sz w:val="28"/>
          <w:szCs w:val="28"/>
        </w:rPr>
        <w:t xml:space="preserve"> </w:t>
      </w:r>
      <w:r w:rsidR="00730391" w:rsidRPr="00441DA2">
        <w:rPr>
          <w:b/>
          <w:bCs/>
          <w:color w:val="000000"/>
          <w:sz w:val="28"/>
          <w:szCs w:val="28"/>
          <w:lang w:eastAsia="ro-RO"/>
        </w:rPr>
        <w:t>ВОЗВРАТ ПЕРЕПЛАЧЕННЫХ СУММ</w:t>
      </w:r>
      <w:r>
        <w:rPr>
          <w:b/>
          <w:bCs/>
          <w:color w:val="000000"/>
          <w:sz w:val="28"/>
          <w:szCs w:val="28"/>
          <w:lang w:eastAsia="ro-RO"/>
        </w:rPr>
        <w:t>»</w:t>
      </w:r>
      <w:r w:rsidR="00730391" w:rsidRPr="00441DA2">
        <w:rPr>
          <w:b/>
          <w:bCs/>
          <w:color w:val="000000"/>
          <w:sz w:val="28"/>
          <w:szCs w:val="28"/>
          <w:lang w:eastAsia="ro-RO"/>
        </w:rPr>
        <w:t>;</w:t>
      </w:r>
    </w:p>
    <w:p w14:paraId="6AB6E3C3" w14:textId="77777777" w:rsidR="000A1B0C" w:rsidRPr="00441DA2" w:rsidRDefault="000A1B0C" w:rsidP="000A1B0C">
      <w:pPr>
        <w:shd w:val="clear" w:color="auto" w:fill="FFFFFF"/>
        <w:tabs>
          <w:tab w:val="left" w:pos="426"/>
          <w:tab w:val="left" w:pos="709"/>
          <w:tab w:val="left" w:pos="851"/>
          <w:tab w:val="left" w:pos="993"/>
        </w:tabs>
        <w:ind w:right="-86" w:firstLine="0"/>
        <w:jc w:val="center"/>
        <w:rPr>
          <w:b/>
          <w:bCs/>
          <w:color w:val="000000"/>
          <w:sz w:val="28"/>
          <w:szCs w:val="28"/>
          <w:lang w:eastAsia="ro-RO"/>
        </w:rPr>
      </w:pPr>
    </w:p>
    <w:p w14:paraId="167EC2F2" w14:textId="753FA512" w:rsidR="00730391" w:rsidRPr="00441DA2" w:rsidRDefault="00730391" w:rsidP="007B7127">
      <w:pPr>
        <w:pStyle w:val="ListParagraph"/>
        <w:numPr>
          <w:ilvl w:val="0"/>
          <w:numId w:val="26"/>
        </w:numPr>
        <w:tabs>
          <w:tab w:val="left" w:pos="284"/>
          <w:tab w:val="left" w:pos="630"/>
          <w:tab w:val="left" w:pos="709"/>
          <w:tab w:val="left" w:pos="851"/>
          <w:tab w:val="left" w:pos="1080"/>
          <w:tab w:val="left" w:pos="1170"/>
        </w:tabs>
        <w:spacing w:after="0" w:line="240" w:lineRule="auto"/>
        <w:ind w:left="0" w:right="-86" w:firstLine="709"/>
        <w:jc w:val="both"/>
        <w:rPr>
          <w:rFonts w:ascii="Times New Roman" w:eastAsia="Times New Roman" w:hAnsi="Times New Roman" w:cs="Times New Roman"/>
          <w:bCs/>
          <w:color w:val="000000"/>
          <w:sz w:val="28"/>
          <w:szCs w:val="28"/>
          <w:lang w:eastAsia="ro-RO"/>
        </w:rPr>
      </w:pPr>
      <w:r w:rsidRPr="00441DA2">
        <w:rPr>
          <w:rFonts w:ascii="Times New Roman" w:eastAsia="Times New Roman" w:hAnsi="Times New Roman" w:cs="Times New Roman"/>
          <w:bCs/>
          <w:color w:val="000000"/>
          <w:sz w:val="28"/>
          <w:szCs w:val="28"/>
          <w:lang w:eastAsia="ro-RO"/>
        </w:rPr>
        <w:t xml:space="preserve"> В части (6) статьи 109 после слов </w:t>
      </w:r>
      <w:r w:rsidR="000231CD">
        <w:rPr>
          <w:rFonts w:ascii="Times New Roman" w:eastAsia="Times New Roman" w:hAnsi="Times New Roman" w:cs="Times New Roman"/>
          <w:bCs/>
          <w:color w:val="000000"/>
          <w:sz w:val="28"/>
          <w:szCs w:val="28"/>
          <w:lang w:eastAsia="ro-RO"/>
        </w:rPr>
        <w:t>«</w:t>
      </w:r>
      <w:r w:rsidRPr="00441DA2">
        <w:rPr>
          <w:rFonts w:ascii="Times New Roman" w:eastAsia="Times New Roman" w:hAnsi="Times New Roman" w:cs="Times New Roman"/>
          <w:bCs/>
          <w:color w:val="000000"/>
          <w:sz w:val="28"/>
          <w:szCs w:val="28"/>
          <w:lang w:eastAsia="ro-RO"/>
        </w:rPr>
        <w:t>аннулирования таможенной</w:t>
      </w:r>
      <w:r w:rsidRPr="00441DA2">
        <w:rPr>
          <w:rFonts w:ascii="Times New Roman" w:eastAsia="Times New Roman" w:hAnsi="Times New Roman" w:cs="Times New Roman"/>
          <w:color w:val="000000"/>
          <w:sz w:val="28"/>
          <w:szCs w:val="28"/>
          <w:lang w:eastAsia="ro-RO"/>
        </w:rPr>
        <w:t xml:space="preserve"> </w:t>
      </w:r>
      <w:r w:rsidRPr="00441DA2">
        <w:rPr>
          <w:rFonts w:ascii="Times New Roman" w:eastAsia="Times New Roman" w:hAnsi="Times New Roman" w:cs="Times New Roman"/>
          <w:bCs/>
          <w:color w:val="000000"/>
          <w:sz w:val="28"/>
          <w:szCs w:val="28"/>
          <w:lang w:eastAsia="ro-RO"/>
        </w:rPr>
        <w:t>задолженности</w:t>
      </w:r>
      <w:r w:rsidR="000231CD">
        <w:rPr>
          <w:rFonts w:ascii="Times New Roman" w:eastAsia="Times New Roman" w:hAnsi="Times New Roman" w:cs="Times New Roman"/>
          <w:color w:val="000000"/>
          <w:sz w:val="28"/>
          <w:szCs w:val="28"/>
          <w:lang w:eastAsia="ro-RO"/>
        </w:rPr>
        <w:t>»</w:t>
      </w:r>
      <w:r w:rsidRPr="00441DA2">
        <w:rPr>
          <w:rFonts w:ascii="Times New Roman" w:eastAsia="Times New Roman" w:hAnsi="Times New Roman" w:cs="Times New Roman"/>
          <w:bCs/>
          <w:color w:val="000000"/>
          <w:sz w:val="28"/>
          <w:szCs w:val="28"/>
          <w:lang w:eastAsia="ro-RO"/>
        </w:rPr>
        <w:t xml:space="preserve"> дополнить словами </w:t>
      </w:r>
      <w:r w:rsidR="000231CD">
        <w:rPr>
          <w:rFonts w:ascii="Times New Roman" w:eastAsia="Times New Roman" w:hAnsi="Times New Roman" w:cs="Times New Roman"/>
          <w:color w:val="000000"/>
          <w:sz w:val="28"/>
          <w:szCs w:val="28"/>
          <w:lang w:eastAsia="ro-RO"/>
        </w:rPr>
        <w:t>«</w:t>
      </w:r>
      <w:r w:rsidRPr="00441DA2">
        <w:rPr>
          <w:rFonts w:ascii="Times New Roman" w:hAnsi="Times New Roman" w:cs="Times New Roman"/>
          <w:sz w:val="28"/>
          <w:szCs w:val="28"/>
        </w:rPr>
        <w:t xml:space="preserve">и </w:t>
      </w:r>
      <w:r w:rsidRPr="00441DA2">
        <w:rPr>
          <w:rFonts w:ascii="Times New Roman" w:eastAsia="Times New Roman" w:hAnsi="Times New Roman" w:cs="Times New Roman"/>
          <w:bCs/>
          <w:color w:val="000000"/>
          <w:sz w:val="28"/>
          <w:szCs w:val="28"/>
          <w:lang w:eastAsia="ro-RO"/>
        </w:rPr>
        <w:t>себестоимости товаров</w:t>
      </w:r>
      <w:r w:rsidR="000231CD">
        <w:rPr>
          <w:rFonts w:ascii="Times New Roman" w:eastAsia="Times New Roman" w:hAnsi="Times New Roman" w:cs="Times New Roman"/>
          <w:color w:val="000000"/>
          <w:sz w:val="28"/>
          <w:szCs w:val="28"/>
          <w:lang w:eastAsia="ro-RO"/>
        </w:rPr>
        <w:t>»</w:t>
      </w:r>
      <w:r w:rsidRPr="00441DA2">
        <w:rPr>
          <w:rFonts w:ascii="Times New Roman" w:eastAsia="Times New Roman" w:hAnsi="Times New Roman" w:cs="Times New Roman"/>
          <w:bCs/>
          <w:color w:val="000000"/>
          <w:sz w:val="28"/>
          <w:szCs w:val="28"/>
          <w:lang w:eastAsia="ro-RO"/>
        </w:rPr>
        <w:t xml:space="preserve">, а слово </w:t>
      </w:r>
      <w:r w:rsidR="000231CD">
        <w:rPr>
          <w:rFonts w:ascii="Times New Roman" w:eastAsia="Times New Roman" w:hAnsi="Times New Roman" w:cs="Times New Roman"/>
          <w:bCs/>
          <w:color w:val="000000"/>
          <w:sz w:val="28"/>
          <w:szCs w:val="28"/>
          <w:lang w:eastAsia="ro-RO"/>
        </w:rPr>
        <w:t>«</w:t>
      </w:r>
      <w:r w:rsidRPr="00441DA2">
        <w:rPr>
          <w:rFonts w:ascii="Times New Roman" w:eastAsia="Times New Roman" w:hAnsi="Times New Roman" w:cs="Times New Roman"/>
          <w:bCs/>
          <w:color w:val="000000"/>
          <w:sz w:val="28"/>
          <w:szCs w:val="28"/>
          <w:lang w:eastAsia="ro-RO"/>
        </w:rPr>
        <w:t>Должник</w:t>
      </w:r>
      <w:r w:rsidR="000231CD">
        <w:rPr>
          <w:rFonts w:ascii="Times New Roman" w:eastAsia="Times New Roman" w:hAnsi="Times New Roman" w:cs="Times New Roman"/>
          <w:color w:val="000000"/>
          <w:sz w:val="28"/>
          <w:szCs w:val="28"/>
          <w:lang w:eastAsia="ro-RO"/>
        </w:rPr>
        <w:t>»</w:t>
      </w:r>
      <w:r w:rsidRPr="00441DA2">
        <w:rPr>
          <w:rFonts w:ascii="Times New Roman" w:eastAsia="Times New Roman" w:hAnsi="Times New Roman" w:cs="Times New Roman"/>
          <w:color w:val="000000"/>
          <w:sz w:val="28"/>
          <w:szCs w:val="28"/>
          <w:lang w:eastAsia="ro-RO"/>
        </w:rPr>
        <w:t xml:space="preserve"> в </w:t>
      </w:r>
      <w:r w:rsidRPr="00441DA2">
        <w:rPr>
          <w:rFonts w:ascii="Times New Roman" w:eastAsia="Times New Roman" w:hAnsi="Times New Roman" w:cs="Times New Roman"/>
          <w:bCs/>
          <w:color w:val="000000"/>
          <w:sz w:val="28"/>
          <w:szCs w:val="28"/>
          <w:lang w:eastAsia="ro-RO"/>
        </w:rPr>
        <w:t xml:space="preserve">любой грамматической форме заменить текстом </w:t>
      </w:r>
      <w:r w:rsidR="000231CD">
        <w:rPr>
          <w:rFonts w:ascii="Times New Roman" w:eastAsia="Times New Roman" w:hAnsi="Times New Roman" w:cs="Times New Roman"/>
          <w:bCs/>
          <w:color w:val="000000"/>
          <w:sz w:val="28"/>
          <w:szCs w:val="28"/>
          <w:lang w:eastAsia="ro-RO"/>
        </w:rPr>
        <w:t>«</w:t>
      </w:r>
      <w:r w:rsidRPr="00441DA2">
        <w:rPr>
          <w:rFonts w:ascii="Times New Roman" w:eastAsia="Times New Roman" w:hAnsi="Times New Roman" w:cs="Times New Roman"/>
          <w:bCs/>
          <w:color w:val="000000"/>
          <w:sz w:val="28"/>
          <w:szCs w:val="28"/>
          <w:lang w:eastAsia="ro-RO"/>
        </w:rPr>
        <w:t>Лицо/должник</w:t>
      </w:r>
      <w:r w:rsidR="000231CD">
        <w:rPr>
          <w:rFonts w:ascii="Times New Roman" w:eastAsia="Times New Roman" w:hAnsi="Times New Roman" w:cs="Times New Roman"/>
          <w:color w:val="000000"/>
          <w:sz w:val="28"/>
          <w:szCs w:val="28"/>
          <w:lang w:eastAsia="ro-RO"/>
        </w:rPr>
        <w:t>»</w:t>
      </w:r>
      <w:r w:rsidRPr="00441DA2">
        <w:rPr>
          <w:rFonts w:ascii="Times New Roman" w:eastAsia="Times New Roman" w:hAnsi="Times New Roman" w:cs="Times New Roman"/>
          <w:bCs/>
          <w:color w:val="000000"/>
          <w:sz w:val="28"/>
          <w:szCs w:val="28"/>
          <w:lang w:eastAsia="ro-RO"/>
        </w:rPr>
        <w:t>.</w:t>
      </w:r>
    </w:p>
    <w:p w14:paraId="18097E94" w14:textId="77777777" w:rsidR="00730391" w:rsidRPr="00441DA2" w:rsidRDefault="00730391" w:rsidP="007B7127">
      <w:pPr>
        <w:pStyle w:val="ListParagraph"/>
        <w:numPr>
          <w:ilvl w:val="0"/>
          <w:numId w:val="26"/>
        </w:numPr>
        <w:tabs>
          <w:tab w:val="left" w:pos="426"/>
          <w:tab w:val="left" w:pos="630"/>
          <w:tab w:val="left" w:pos="709"/>
          <w:tab w:val="left" w:pos="851"/>
          <w:tab w:val="left" w:pos="1080"/>
          <w:tab w:val="left" w:pos="1170"/>
        </w:tabs>
        <w:spacing w:after="0" w:line="240" w:lineRule="auto"/>
        <w:ind w:left="0" w:right="-86" w:firstLine="709"/>
        <w:jc w:val="both"/>
        <w:rPr>
          <w:rFonts w:ascii="Times New Roman" w:eastAsia="Times New Roman" w:hAnsi="Times New Roman" w:cs="Times New Roman"/>
          <w:color w:val="000000"/>
          <w:sz w:val="28"/>
          <w:szCs w:val="28"/>
          <w:lang w:eastAsia="ro-RO"/>
        </w:rPr>
      </w:pPr>
      <w:r w:rsidRPr="00441DA2">
        <w:rPr>
          <w:rFonts w:ascii="Times New Roman" w:eastAsia="Times New Roman" w:hAnsi="Times New Roman" w:cs="Times New Roman"/>
          <w:color w:val="000000"/>
          <w:sz w:val="28"/>
          <w:szCs w:val="28"/>
          <w:lang w:eastAsia="ro-RO"/>
        </w:rPr>
        <w:t xml:space="preserve"> </w:t>
      </w:r>
      <w:r w:rsidRPr="00441DA2">
        <w:rPr>
          <w:rFonts w:ascii="Times New Roman" w:eastAsia="Times New Roman" w:hAnsi="Times New Roman" w:cs="Times New Roman"/>
          <w:color w:val="000000"/>
          <w:sz w:val="28"/>
          <w:szCs w:val="28"/>
          <w:lang w:eastAsia="ru-RU"/>
        </w:rPr>
        <w:t xml:space="preserve">В статье </w:t>
      </w:r>
      <w:r w:rsidRPr="00441DA2">
        <w:rPr>
          <w:rFonts w:ascii="Times New Roman" w:eastAsia="Times New Roman" w:hAnsi="Times New Roman" w:cs="Times New Roman"/>
          <w:color w:val="000000"/>
          <w:sz w:val="28"/>
          <w:szCs w:val="28"/>
          <w:lang w:eastAsia="ro-RO"/>
        </w:rPr>
        <w:t>110:</w:t>
      </w:r>
    </w:p>
    <w:p w14:paraId="3F49C43D" w14:textId="67A00965" w:rsidR="00730391" w:rsidRPr="00441DA2" w:rsidRDefault="00730391" w:rsidP="007B7127">
      <w:pPr>
        <w:tabs>
          <w:tab w:val="left" w:pos="426"/>
          <w:tab w:val="left" w:pos="630"/>
          <w:tab w:val="left" w:pos="709"/>
          <w:tab w:val="left" w:pos="851"/>
          <w:tab w:val="left" w:pos="1080"/>
          <w:tab w:val="left" w:pos="1170"/>
        </w:tabs>
        <w:ind w:right="-86"/>
        <w:rPr>
          <w:color w:val="000000"/>
          <w:sz w:val="28"/>
          <w:szCs w:val="28"/>
          <w:lang w:eastAsia="ro-RO"/>
        </w:rPr>
      </w:pPr>
      <w:r w:rsidRPr="00441DA2">
        <w:rPr>
          <w:color w:val="000000"/>
          <w:sz w:val="28"/>
          <w:szCs w:val="28"/>
          <w:lang w:eastAsia="ro-RO"/>
        </w:rPr>
        <w:t xml:space="preserve">название статьи дополнить словами </w:t>
      </w:r>
      <w:r w:rsidR="000231CD">
        <w:rPr>
          <w:color w:val="000000"/>
          <w:sz w:val="28"/>
          <w:szCs w:val="28"/>
          <w:lang w:eastAsia="ro-RO"/>
        </w:rPr>
        <w:t>«</w:t>
      </w:r>
      <w:r w:rsidRPr="00441DA2">
        <w:rPr>
          <w:color w:val="000000"/>
          <w:sz w:val="28"/>
          <w:szCs w:val="28"/>
          <w:lang w:eastAsia="ro-RO"/>
        </w:rPr>
        <w:t xml:space="preserve">пени, штрафов, и себестоимости </w:t>
      </w:r>
      <w:r w:rsidRPr="00441DA2">
        <w:rPr>
          <w:bCs/>
          <w:color w:val="000000"/>
          <w:sz w:val="28"/>
          <w:szCs w:val="28"/>
          <w:lang w:eastAsia="ro-RO"/>
        </w:rPr>
        <w:t>товаров</w:t>
      </w:r>
      <w:r w:rsidR="000231CD">
        <w:rPr>
          <w:color w:val="000000"/>
          <w:sz w:val="28"/>
          <w:szCs w:val="28"/>
          <w:lang w:eastAsia="ro-RO"/>
        </w:rPr>
        <w:t>»</w:t>
      </w:r>
      <w:r w:rsidRPr="00441DA2">
        <w:rPr>
          <w:color w:val="000000"/>
          <w:sz w:val="28"/>
          <w:szCs w:val="28"/>
          <w:lang w:eastAsia="ro-RO"/>
        </w:rPr>
        <w:t>;</w:t>
      </w:r>
    </w:p>
    <w:p w14:paraId="0BFA3526" w14:textId="77777777" w:rsidR="00730391" w:rsidRPr="00441DA2" w:rsidRDefault="00730391" w:rsidP="007B7127">
      <w:pPr>
        <w:tabs>
          <w:tab w:val="left" w:pos="426"/>
          <w:tab w:val="left" w:pos="630"/>
          <w:tab w:val="left" w:pos="709"/>
          <w:tab w:val="left" w:pos="851"/>
          <w:tab w:val="left" w:pos="1080"/>
          <w:tab w:val="left" w:pos="1170"/>
        </w:tabs>
        <w:ind w:right="-86"/>
        <w:rPr>
          <w:color w:val="000000"/>
          <w:sz w:val="28"/>
          <w:szCs w:val="28"/>
          <w:lang w:eastAsia="ru-RU"/>
        </w:rPr>
      </w:pPr>
      <w:r w:rsidRPr="00441DA2">
        <w:rPr>
          <w:color w:val="000000"/>
          <w:sz w:val="28"/>
          <w:szCs w:val="28"/>
          <w:lang w:eastAsia="ro-RO"/>
        </w:rPr>
        <w:t>часть</w:t>
      </w:r>
      <w:r w:rsidRPr="00441DA2">
        <w:rPr>
          <w:color w:val="000000"/>
          <w:sz w:val="28"/>
          <w:szCs w:val="28"/>
          <w:lang w:eastAsia="ru-RU"/>
        </w:rPr>
        <w:t xml:space="preserve"> (1) изложить в следующей редакции:</w:t>
      </w:r>
    </w:p>
    <w:p w14:paraId="18D5B63E" w14:textId="5B8EB00F" w:rsidR="00730391" w:rsidRPr="00441DA2" w:rsidRDefault="000231CD" w:rsidP="007B7127">
      <w:pPr>
        <w:tabs>
          <w:tab w:val="left" w:pos="426"/>
          <w:tab w:val="left" w:pos="630"/>
          <w:tab w:val="left" w:pos="709"/>
          <w:tab w:val="left" w:pos="851"/>
          <w:tab w:val="left" w:pos="1080"/>
          <w:tab w:val="left" w:pos="1170"/>
        </w:tabs>
        <w:ind w:right="-86"/>
        <w:rPr>
          <w:color w:val="000000"/>
          <w:sz w:val="28"/>
          <w:szCs w:val="28"/>
          <w:lang w:eastAsia="ru-RU"/>
        </w:rPr>
      </w:pPr>
      <w:r>
        <w:rPr>
          <w:color w:val="000000"/>
          <w:sz w:val="28"/>
          <w:szCs w:val="28"/>
          <w:lang w:eastAsia="ru-RU"/>
        </w:rPr>
        <w:t>«</w:t>
      </w:r>
      <w:r w:rsidR="00730391" w:rsidRPr="00441DA2">
        <w:rPr>
          <w:color w:val="000000"/>
          <w:sz w:val="28"/>
          <w:szCs w:val="28"/>
          <w:lang w:eastAsia="ru-RU"/>
        </w:rPr>
        <w:t>(1) Срок давности для уведомления о таможенной задолженности и пенях, штрафов, и себестоимости товаров составляет три года с даты возникновения таможенной задолженности, пени, штрафов, и себестоимости товара.</w:t>
      </w:r>
      <w:r>
        <w:rPr>
          <w:color w:val="000000"/>
          <w:sz w:val="28"/>
          <w:szCs w:val="28"/>
          <w:lang w:eastAsia="ro-RO"/>
        </w:rPr>
        <w:t>»</w:t>
      </w:r>
      <w:r w:rsidR="00730391" w:rsidRPr="00441DA2">
        <w:rPr>
          <w:color w:val="000000"/>
          <w:sz w:val="28"/>
          <w:szCs w:val="28"/>
          <w:lang w:eastAsia="ru-RU"/>
        </w:rPr>
        <w:t>.</w:t>
      </w:r>
    </w:p>
    <w:p w14:paraId="59BD2E48" w14:textId="77777777" w:rsidR="00730391" w:rsidRPr="00441DA2" w:rsidRDefault="00730391" w:rsidP="000A1B0C">
      <w:pPr>
        <w:pStyle w:val="ListParagraph"/>
        <w:numPr>
          <w:ilvl w:val="0"/>
          <w:numId w:val="26"/>
        </w:numPr>
        <w:tabs>
          <w:tab w:val="left" w:pos="426"/>
          <w:tab w:val="left" w:pos="709"/>
          <w:tab w:val="left" w:pos="851"/>
          <w:tab w:val="left" w:pos="993"/>
          <w:tab w:val="left" w:pos="1134"/>
        </w:tabs>
        <w:spacing w:after="0" w:line="240" w:lineRule="auto"/>
        <w:ind w:left="0" w:right="-86" w:firstLine="709"/>
        <w:jc w:val="both"/>
        <w:rPr>
          <w:rFonts w:ascii="Times New Roman" w:eastAsia="Times New Roman" w:hAnsi="Times New Roman" w:cs="Times New Roman"/>
          <w:color w:val="000000"/>
          <w:sz w:val="28"/>
          <w:szCs w:val="28"/>
          <w:lang w:eastAsia="ru-RU"/>
        </w:rPr>
      </w:pPr>
      <w:r w:rsidRPr="00441DA2">
        <w:rPr>
          <w:rFonts w:ascii="Times New Roman" w:eastAsia="Times New Roman" w:hAnsi="Times New Roman" w:cs="Times New Roman"/>
          <w:color w:val="000000"/>
          <w:sz w:val="28"/>
          <w:szCs w:val="28"/>
          <w:lang w:eastAsia="ru-RU"/>
        </w:rPr>
        <w:t xml:space="preserve"> В статье 111:</w:t>
      </w:r>
    </w:p>
    <w:p w14:paraId="49A55E1E" w14:textId="4F324807" w:rsidR="00730391" w:rsidRPr="00441DA2" w:rsidRDefault="00730391" w:rsidP="007B7127">
      <w:pPr>
        <w:tabs>
          <w:tab w:val="left" w:pos="426"/>
          <w:tab w:val="left" w:pos="709"/>
          <w:tab w:val="left" w:pos="851"/>
          <w:tab w:val="left" w:pos="993"/>
        </w:tabs>
        <w:ind w:right="-86"/>
        <w:rPr>
          <w:color w:val="000000"/>
          <w:sz w:val="28"/>
          <w:szCs w:val="28"/>
          <w:lang w:eastAsia="ro-RO"/>
        </w:rPr>
      </w:pPr>
      <w:r w:rsidRPr="00441DA2">
        <w:rPr>
          <w:color w:val="000000"/>
          <w:sz w:val="28"/>
          <w:szCs w:val="28"/>
          <w:lang w:eastAsia="ru-RU"/>
        </w:rPr>
        <w:t xml:space="preserve">в части (1) </w:t>
      </w:r>
      <w:r w:rsidRPr="00441DA2">
        <w:rPr>
          <w:color w:val="000000"/>
          <w:sz w:val="28"/>
          <w:szCs w:val="28"/>
          <w:lang w:eastAsia="ro-RO"/>
        </w:rPr>
        <w:t>слова</w:t>
      </w:r>
      <w:r w:rsidRPr="00441DA2">
        <w:rPr>
          <w:color w:val="000000"/>
          <w:sz w:val="28"/>
          <w:szCs w:val="28"/>
          <w:lang w:eastAsia="ru-RU"/>
        </w:rPr>
        <w:t xml:space="preserve"> </w:t>
      </w:r>
      <w:r w:rsidR="000231CD">
        <w:rPr>
          <w:color w:val="000000"/>
          <w:sz w:val="28"/>
          <w:szCs w:val="28"/>
          <w:lang w:eastAsia="ro-RO"/>
        </w:rPr>
        <w:t>«</w:t>
      </w:r>
      <w:r w:rsidRPr="00441DA2">
        <w:rPr>
          <w:color w:val="000000"/>
          <w:sz w:val="28"/>
          <w:szCs w:val="28"/>
          <w:lang w:eastAsia="ru-RU"/>
        </w:rPr>
        <w:t>определенную в соответствии со статьей 108</w:t>
      </w:r>
      <w:r w:rsidR="000231CD">
        <w:rPr>
          <w:color w:val="000000"/>
          <w:sz w:val="28"/>
          <w:szCs w:val="28"/>
          <w:lang w:eastAsia="ro-RO"/>
        </w:rPr>
        <w:t>»</w:t>
      </w:r>
      <w:r w:rsidRPr="00441DA2">
        <w:rPr>
          <w:color w:val="000000"/>
          <w:sz w:val="28"/>
          <w:szCs w:val="28"/>
          <w:lang w:eastAsia="ru-RU"/>
        </w:rPr>
        <w:t xml:space="preserve"> </w:t>
      </w:r>
      <w:r w:rsidRPr="00441DA2">
        <w:rPr>
          <w:bCs/>
          <w:color w:val="000000"/>
          <w:sz w:val="28"/>
          <w:szCs w:val="28"/>
          <w:lang w:eastAsia="ro-RO"/>
        </w:rPr>
        <w:t xml:space="preserve">заменить словами </w:t>
      </w:r>
      <w:r w:rsidR="000231CD">
        <w:rPr>
          <w:color w:val="000000"/>
          <w:sz w:val="28"/>
          <w:szCs w:val="28"/>
          <w:lang w:eastAsia="ro-RO"/>
        </w:rPr>
        <w:t>«</w:t>
      </w:r>
      <w:r w:rsidRPr="00441DA2">
        <w:rPr>
          <w:color w:val="000000"/>
          <w:sz w:val="28"/>
          <w:szCs w:val="28"/>
          <w:lang w:eastAsia="ru-RU"/>
        </w:rPr>
        <w:t xml:space="preserve"> </w:t>
      </w:r>
      <w:r w:rsidRPr="00441DA2">
        <w:rPr>
          <w:color w:val="000000"/>
          <w:sz w:val="28"/>
          <w:szCs w:val="28"/>
          <w:shd w:val="clear" w:color="auto" w:fill="FFFFFF"/>
        </w:rPr>
        <w:t xml:space="preserve">, </w:t>
      </w:r>
      <w:r w:rsidRPr="00441DA2">
        <w:rPr>
          <w:color w:val="000000"/>
          <w:sz w:val="28"/>
          <w:szCs w:val="28"/>
          <w:lang w:eastAsia="ro-RO"/>
        </w:rPr>
        <w:t>пени, штрафов, и себестоимости товаров</w:t>
      </w:r>
      <w:r w:rsidR="000A1B0C">
        <w:rPr>
          <w:color w:val="000000"/>
          <w:sz w:val="28"/>
          <w:szCs w:val="28"/>
          <w:lang w:eastAsia="ro-RO"/>
        </w:rPr>
        <w:t>»</w:t>
      </w:r>
      <w:r w:rsidRPr="00441DA2">
        <w:rPr>
          <w:color w:val="000000"/>
          <w:sz w:val="28"/>
          <w:szCs w:val="28"/>
          <w:lang w:eastAsia="ru-RU"/>
        </w:rPr>
        <w:t xml:space="preserve">; </w:t>
      </w:r>
    </w:p>
    <w:p w14:paraId="68187632" w14:textId="77777777" w:rsidR="00730391" w:rsidRPr="00441DA2" w:rsidRDefault="00730391" w:rsidP="007B7127">
      <w:pPr>
        <w:tabs>
          <w:tab w:val="left" w:pos="426"/>
          <w:tab w:val="left" w:pos="709"/>
          <w:tab w:val="left" w:pos="851"/>
          <w:tab w:val="left" w:pos="993"/>
        </w:tabs>
        <w:ind w:right="-86"/>
        <w:rPr>
          <w:color w:val="000000"/>
          <w:sz w:val="28"/>
          <w:szCs w:val="28"/>
          <w:lang w:eastAsia="ro-RO"/>
        </w:rPr>
      </w:pPr>
      <w:r w:rsidRPr="00441DA2">
        <w:rPr>
          <w:color w:val="000000"/>
          <w:sz w:val="28"/>
          <w:szCs w:val="28"/>
          <w:lang w:eastAsia="ro-RO"/>
        </w:rPr>
        <w:t>часть (3) изложить в следующей редакции:</w:t>
      </w:r>
    </w:p>
    <w:p w14:paraId="0D7B3914" w14:textId="68EA27DE" w:rsidR="00730391" w:rsidRPr="00441DA2" w:rsidRDefault="000231CD" w:rsidP="007B7127">
      <w:pPr>
        <w:tabs>
          <w:tab w:val="left" w:pos="426"/>
          <w:tab w:val="left" w:pos="709"/>
          <w:tab w:val="left" w:pos="851"/>
          <w:tab w:val="left" w:pos="993"/>
        </w:tabs>
        <w:ind w:right="-86"/>
        <w:rPr>
          <w:color w:val="000000"/>
          <w:sz w:val="28"/>
          <w:szCs w:val="28"/>
          <w:shd w:val="clear" w:color="auto" w:fill="FFFFFF"/>
        </w:rPr>
      </w:pPr>
      <w:r>
        <w:rPr>
          <w:color w:val="000000"/>
          <w:sz w:val="28"/>
          <w:szCs w:val="28"/>
          <w:lang w:eastAsia="ro-RO"/>
        </w:rPr>
        <w:t>«</w:t>
      </w:r>
      <w:r w:rsidR="00730391" w:rsidRPr="00441DA2">
        <w:rPr>
          <w:color w:val="000000"/>
          <w:sz w:val="28"/>
          <w:szCs w:val="28"/>
          <w:lang w:eastAsia="ro-RO"/>
        </w:rPr>
        <w:t xml:space="preserve">(3) </w:t>
      </w:r>
      <w:r w:rsidR="00730391" w:rsidRPr="00441DA2">
        <w:rPr>
          <w:color w:val="000000"/>
          <w:sz w:val="28"/>
          <w:szCs w:val="28"/>
          <w:shd w:val="clear" w:color="auto" w:fill="FFFFFF"/>
        </w:rPr>
        <w:t>Таможенная служба не вносит в учетную карточку сумму ввозных или вывозных платежей, пеней, штрафов, и себестоимости товаров, которые не были уведомлены, согласно статье 110.</w:t>
      </w:r>
      <w:r>
        <w:rPr>
          <w:color w:val="000000"/>
          <w:sz w:val="28"/>
          <w:szCs w:val="28"/>
          <w:lang w:eastAsia="ro-RO"/>
        </w:rPr>
        <w:t>»</w:t>
      </w:r>
      <w:r w:rsidR="00730391" w:rsidRPr="00441DA2">
        <w:rPr>
          <w:color w:val="000000"/>
          <w:sz w:val="28"/>
          <w:szCs w:val="28"/>
          <w:shd w:val="clear" w:color="auto" w:fill="FFFFFF"/>
        </w:rPr>
        <w:t>;</w:t>
      </w:r>
    </w:p>
    <w:p w14:paraId="4B4970BB" w14:textId="2FD7A858" w:rsidR="00730391" w:rsidRPr="00441DA2" w:rsidRDefault="00730391" w:rsidP="007B7127">
      <w:pPr>
        <w:tabs>
          <w:tab w:val="left" w:pos="426"/>
          <w:tab w:val="left" w:pos="709"/>
          <w:tab w:val="left" w:pos="851"/>
          <w:tab w:val="left" w:pos="993"/>
        </w:tabs>
        <w:ind w:right="-86"/>
        <w:rPr>
          <w:color w:val="000000"/>
          <w:sz w:val="28"/>
          <w:szCs w:val="28"/>
          <w:lang w:eastAsia="ru-RU"/>
        </w:rPr>
      </w:pPr>
      <w:r w:rsidRPr="00441DA2">
        <w:rPr>
          <w:color w:val="000000"/>
          <w:sz w:val="28"/>
          <w:szCs w:val="28"/>
          <w:lang w:eastAsia="ru-RU"/>
        </w:rPr>
        <w:t xml:space="preserve">в части </w:t>
      </w:r>
      <w:r w:rsidRPr="00441DA2">
        <w:rPr>
          <w:color w:val="000000"/>
          <w:sz w:val="28"/>
          <w:szCs w:val="28"/>
          <w:lang w:eastAsia="ro-RO"/>
        </w:rPr>
        <w:t xml:space="preserve">(4) слова </w:t>
      </w:r>
      <w:r w:rsidR="000231CD">
        <w:rPr>
          <w:color w:val="000000"/>
          <w:sz w:val="28"/>
          <w:szCs w:val="28"/>
          <w:lang w:eastAsia="ro-RO"/>
        </w:rPr>
        <w:t>«</w:t>
      </w:r>
      <w:r w:rsidRPr="00441DA2">
        <w:rPr>
          <w:color w:val="000000"/>
          <w:sz w:val="28"/>
          <w:szCs w:val="28"/>
          <w:lang w:eastAsia="ru-RU"/>
        </w:rPr>
        <w:t>суммы ввозных и вывозных платежей</w:t>
      </w:r>
      <w:r w:rsidR="000231CD">
        <w:rPr>
          <w:color w:val="000000"/>
          <w:sz w:val="28"/>
          <w:szCs w:val="28"/>
          <w:lang w:val="ro-RO" w:eastAsia="ro-RO"/>
        </w:rPr>
        <w:t>»</w:t>
      </w:r>
      <w:r w:rsidRPr="00441DA2">
        <w:rPr>
          <w:color w:val="000000"/>
          <w:sz w:val="28"/>
          <w:szCs w:val="28"/>
          <w:lang w:eastAsia="ru-RU"/>
        </w:rPr>
        <w:t xml:space="preserve"> исключить. </w:t>
      </w:r>
    </w:p>
    <w:p w14:paraId="5B76A62D" w14:textId="77777777" w:rsidR="00730391" w:rsidRPr="00441DA2" w:rsidRDefault="00730391" w:rsidP="000A1B0C">
      <w:pPr>
        <w:pStyle w:val="ListParagraph"/>
        <w:numPr>
          <w:ilvl w:val="0"/>
          <w:numId w:val="26"/>
        </w:numPr>
        <w:tabs>
          <w:tab w:val="left" w:pos="426"/>
          <w:tab w:val="left" w:pos="709"/>
          <w:tab w:val="left" w:pos="851"/>
          <w:tab w:val="left" w:pos="993"/>
          <w:tab w:val="left" w:pos="1134"/>
        </w:tabs>
        <w:spacing w:after="0" w:line="240" w:lineRule="auto"/>
        <w:ind w:left="0" w:right="-86" w:firstLine="709"/>
        <w:jc w:val="both"/>
        <w:rPr>
          <w:rFonts w:ascii="Times New Roman" w:eastAsia="Times New Roman" w:hAnsi="Times New Roman" w:cs="Times New Roman"/>
          <w:color w:val="000000"/>
          <w:sz w:val="28"/>
          <w:szCs w:val="28"/>
          <w:lang w:eastAsia="ru-RU"/>
        </w:rPr>
      </w:pPr>
      <w:r w:rsidRPr="00441DA2">
        <w:rPr>
          <w:rFonts w:ascii="Times New Roman" w:eastAsia="Times New Roman" w:hAnsi="Times New Roman" w:cs="Times New Roman"/>
          <w:color w:val="000000"/>
          <w:sz w:val="28"/>
          <w:szCs w:val="28"/>
          <w:lang w:eastAsia="ru-RU"/>
        </w:rPr>
        <w:t xml:space="preserve"> В статье 112:</w:t>
      </w:r>
    </w:p>
    <w:p w14:paraId="71D1E9EE" w14:textId="15065708" w:rsidR="00730391" w:rsidRPr="00441DA2" w:rsidRDefault="00730391" w:rsidP="007B7127">
      <w:pPr>
        <w:pStyle w:val="ListParagraph"/>
        <w:tabs>
          <w:tab w:val="left" w:pos="426"/>
          <w:tab w:val="left" w:pos="709"/>
          <w:tab w:val="left" w:pos="851"/>
          <w:tab w:val="left" w:pos="993"/>
        </w:tabs>
        <w:spacing w:after="0" w:line="240" w:lineRule="auto"/>
        <w:ind w:left="0" w:right="-86" w:firstLine="709"/>
        <w:jc w:val="both"/>
        <w:rPr>
          <w:rFonts w:ascii="Times New Roman" w:eastAsia="Times New Roman" w:hAnsi="Times New Roman" w:cs="Times New Roman"/>
          <w:color w:val="000000"/>
          <w:sz w:val="28"/>
          <w:szCs w:val="28"/>
          <w:lang w:eastAsia="ru-RU"/>
        </w:rPr>
      </w:pPr>
      <w:r w:rsidRPr="00441DA2">
        <w:rPr>
          <w:rFonts w:ascii="Times New Roman" w:eastAsia="Times New Roman" w:hAnsi="Times New Roman" w:cs="Times New Roman"/>
          <w:color w:val="000000"/>
          <w:sz w:val="28"/>
          <w:szCs w:val="28"/>
          <w:lang w:eastAsia="ru-RU"/>
        </w:rPr>
        <w:lastRenderedPageBreak/>
        <w:t xml:space="preserve">в части (1) слова </w:t>
      </w:r>
      <w:r w:rsidR="000231CD">
        <w:rPr>
          <w:rFonts w:ascii="Times New Roman" w:eastAsia="Times New Roman" w:hAnsi="Times New Roman" w:cs="Times New Roman"/>
          <w:color w:val="000000"/>
          <w:sz w:val="28"/>
          <w:szCs w:val="28"/>
          <w:lang w:eastAsia="ru-RU"/>
        </w:rPr>
        <w:t>«</w:t>
      </w:r>
      <w:r w:rsidRPr="00441DA2">
        <w:rPr>
          <w:rFonts w:ascii="Times New Roman" w:eastAsia="Times New Roman" w:hAnsi="Times New Roman" w:cs="Times New Roman"/>
          <w:color w:val="000000"/>
          <w:sz w:val="28"/>
          <w:szCs w:val="28"/>
          <w:lang w:eastAsia="ru-RU"/>
        </w:rPr>
        <w:t>таможенной пошлины</w:t>
      </w:r>
      <w:r w:rsidR="000231CD">
        <w:rPr>
          <w:rFonts w:ascii="Times New Roman" w:eastAsia="Times New Roman" w:hAnsi="Times New Roman" w:cs="Times New Roman"/>
          <w:color w:val="000000"/>
          <w:sz w:val="28"/>
          <w:szCs w:val="28"/>
          <w:lang w:eastAsia="ru-RU"/>
        </w:rPr>
        <w:t>»</w:t>
      </w:r>
      <w:r w:rsidRPr="00441DA2">
        <w:rPr>
          <w:rFonts w:ascii="Times New Roman" w:eastAsia="Times New Roman" w:hAnsi="Times New Roman" w:cs="Times New Roman"/>
          <w:color w:val="000000"/>
          <w:sz w:val="28"/>
          <w:szCs w:val="28"/>
          <w:lang w:eastAsia="ru-RU"/>
        </w:rPr>
        <w:t xml:space="preserve"> </w:t>
      </w:r>
      <w:r w:rsidRPr="00441DA2">
        <w:rPr>
          <w:rFonts w:ascii="Times New Roman" w:eastAsia="Times New Roman" w:hAnsi="Times New Roman" w:cs="Times New Roman"/>
          <w:bCs/>
          <w:color w:val="000000"/>
          <w:sz w:val="28"/>
          <w:szCs w:val="28"/>
          <w:lang w:eastAsia="ro-RO"/>
        </w:rPr>
        <w:t xml:space="preserve">заменить словами </w:t>
      </w:r>
      <w:r w:rsidR="000231CD">
        <w:rPr>
          <w:rFonts w:ascii="Times New Roman" w:eastAsia="Times New Roman" w:hAnsi="Times New Roman" w:cs="Times New Roman"/>
          <w:color w:val="000000"/>
          <w:sz w:val="28"/>
          <w:szCs w:val="28"/>
          <w:lang w:eastAsia="ru-RU"/>
        </w:rPr>
        <w:t>«</w:t>
      </w:r>
      <w:r w:rsidRPr="00441DA2">
        <w:rPr>
          <w:rFonts w:ascii="Times New Roman" w:eastAsia="Times New Roman" w:hAnsi="Times New Roman" w:cs="Times New Roman"/>
          <w:color w:val="000000"/>
          <w:sz w:val="28"/>
          <w:szCs w:val="28"/>
          <w:lang w:eastAsia="ru-RU"/>
        </w:rPr>
        <w:t>ввозных платежей</w:t>
      </w:r>
      <w:r w:rsidR="000A1B0C">
        <w:rPr>
          <w:rFonts w:ascii="Times New Roman" w:eastAsia="Times New Roman" w:hAnsi="Times New Roman" w:cs="Times New Roman"/>
          <w:color w:val="000000"/>
          <w:sz w:val="28"/>
          <w:szCs w:val="28"/>
          <w:lang w:eastAsia="ru-RU"/>
        </w:rPr>
        <w:t>»</w:t>
      </w:r>
      <w:r w:rsidRPr="00441DA2">
        <w:rPr>
          <w:rFonts w:ascii="Times New Roman" w:eastAsia="Times New Roman" w:hAnsi="Times New Roman" w:cs="Times New Roman"/>
          <w:color w:val="000000"/>
          <w:sz w:val="28"/>
          <w:szCs w:val="28"/>
          <w:lang w:eastAsia="ru-RU"/>
        </w:rPr>
        <w:t>;</w:t>
      </w:r>
    </w:p>
    <w:p w14:paraId="1D084AA5" w14:textId="33D0F81C" w:rsidR="00730391" w:rsidRPr="00441DA2" w:rsidRDefault="00730391" w:rsidP="007B7127">
      <w:pPr>
        <w:tabs>
          <w:tab w:val="left" w:pos="426"/>
          <w:tab w:val="left" w:pos="709"/>
          <w:tab w:val="left" w:pos="851"/>
          <w:tab w:val="left" w:pos="993"/>
        </w:tabs>
        <w:ind w:right="-86"/>
        <w:rPr>
          <w:color w:val="000000"/>
          <w:sz w:val="28"/>
          <w:szCs w:val="28"/>
          <w:lang w:eastAsia="ru-RU"/>
        </w:rPr>
      </w:pPr>
      <w:r w:rsidRPr="00441DA2">
        <w:rPr>
          <w:color w:val="000000"/>
          <w:sz w:val="28"/>
          <w:szCs w:val="28"/>
          <w:lang w:eastAsia="ru-RU"/>
        </w:rPr>
        <w:t xml:space="preserve"> в части (8) слова </w:t>
      </w:r>
      <w:r w:rsidR="000231CD">
        <w:rPr>
          <w:color w:val="000000"/>
          <w:sz w:val="28"/>
          <w:szCs w:val="28"/>
          <w:lang w:eastAsia="ru-RU"/>
        </w:rPr>
        <w:t>«</w:t>
      </w:r>
      <w:r w:rsidRPr="00441DA2">
        <w:rPr>
          <w:color w:val="000000"/>
          <w:sz w:val="28"/>
          <w:szCs w:val="28"/>
          <w:lang w:eastAsia="ru-RU"/>
        </w:rPr>
        <w:t>днем признания действительной таможенной декларации</w:t>
      </w:r>
      <w:r w:rsidR="000231CD">
        <w:rPr>
          <w:color w:val="000000"/>
          <w:sz w:val="28"/>
          <w:szCs w:val="28"/>
          <w:lang w:eastAsia="ro-RO"/>
        </w:rPr>
        <w:t>»</w:t>
      </w:r>
      <w:r w:rsidRPr="00441DA2">
        <w:rPr>
          <w:color w:val="000000"/>
          <w:sz w:val="28"/>
          <w:szCs w:val="28"/>
          <w:lang w:eastAsia="ru-RU"/>
        </w:rPr>
        <w:t xml:space="preserve"> </w:t>
      </w:r>
      <w:r w:rsidRPr="00441DA2">
        <w:rPr>
          <w:bCs/>
          <w:color w:val="000000"/>
          <w:sz w:val="28"/>
          <w:szCs w:val="28"/>
          <w:lang w:eastAsia="ro-RO"/>
        </w:rPr>
        <w:t>заменить словами</w:t>
      </w:r>
      <w:r w:rsidRPr="00441DA2">
        <w:rPr>
          <w:color w:val="000000"/>
          <w:sz w:val="28"/>
          <w:szCs w:val="28"/>
          <w:lang w:eastAsia="ru-RU"/>
        </w:rPr>
        <w:t xml:space="preserve"> </w:t>
      </w:r>
      <w:r w:rsidR="000231CD">
        <w:rPr>
          <w:color w:val="000000"/>
          <w:sz w:val="28"/>
          <w:szCs w:val="28"/>
          <w:lang w:eastAsia="ru-RU"/>
        </w:rPr>
        <w:t>«</w:t>
      </w:r>
      <w:r w:rsidRPr="00441DA2">
        <w:rPr>
          <w:color w:val="000000"/>
          <w:sz w:val="28"/>
          <w:szCs w:val="28"/>
          <w:lang w:eastAsia="ru-RU"/>
        </w:rPr>
        <w:t>днем выпуска товаров</w:t>
      </w:r>
      <w:r w:rsidR="000231CD">
        <w:rPr>
          <w:color w:val="000000"/>
          <w:sz w:val="28"/>
          <w:szCs w:val="28"/>
          <w:lang w:eastAsia="ro-RO"/>
        </w:rPr>
        <w:t>»</w:t>
      </w:r>
      <w:r w:rsidRPr="00441DA2">
        <w:rPr>
          <w:color w:val="000000"/>
          <w:sz w:val="28"/>
          <w:szCs w:val="28"/>
          <w:lang w:eastAsia="ru-RU"/>
        </w:rPr>
        <w:t>;</w:t>
      </w:r>
      <w:r w:rsidRPr="00441DA2">
        <w:rPr>
          <w:sz w:val="28"/>
          <w:szCs w:val="28"/>
        </w:rPr>
        <w:t xml:space="preserve"> </w:t>
      </w:r>
    </w:p>
    <w:p w14:paraId="62246718" w14:textId="77777777" w:rsidR="00730391" w:rsidRPr="00441DA2" w:rsidRDefault="00730391" w:rsidP="007B7127">
      <w:pPr>
        <w:pStyle w:val="NormalWeb"/>
        <w:tabs>
          <w:tab w:val="left" w:pos="709"/>
          <w:tab w:val="left" w:pos="851"/>
          <w:tab w:val="left" w:pos="993"/>
        </w:tabs>
        <w:ind w:right="-86" w:firstLine="709"/>
        <w:rPr>
          <w:color w:val="000000"/>
          <w:sz w:val="28"/>
          <w:szCs w:val="28"/>
        </w:rPr>
      </w:pPr>
      <w:r w:rsidRPr="00441DA2">
        <w:rPr>
          <w:color w:val="000000"/>
          <w:sz w:val="28"/>
          <w:szCs w:val="28"/>
        </w:rPr>
        <w:t>дополнить частью (9) следующего содержания:</w:t>
      </w:r>
    </w:p>
    <w:p w14:paraId="2993E4AD" w14:textId="1F5D715B" w:rsidR="00730391" w:rsidRPr="00441DA2" w:rsidRDefault="000231CD" w:rsidP="007B7127">
      <w:pPr>
        <w:pStyle w:val="NormalWeb"/>
        <w:tabs>
          <w:tab w:val="left" w:pos="709"/>
          <w:tab w:val="left" w:pos="851"/>
          <w:tab w:val="left" w:pos="993"/>
        </w:tabs>
        <w:ind w:right="-86" w:firstLine="709"/>
        <w:rPr>
          <w:color w:val="000000"/>
          <w:sz w:val="28"/>
          <w:szCs w:val="28"/>
        </w:rPr>
      </w:pPr>
      <w:r>
        <w:rPr>
          <w:color w:val="000000"/>
          <w:sz w:val="28"/>
          <w:szCs w:val="28"/>
          <w:shd w:val="clear" w:color="auto" w:fill="FFFFFF"/>
        </w:rPr>
        <w:t>«</w:t>
      </w:r>
      <w:r w:rsidR="00730391" w:rsidRPr="00441DA2">
        <w:rPr>
          <w:color w:val="000000"/>
          <w:sz w:val="28"/>
          <w:szCs w:val="28"/>
          <w:shd w:val="clear" w:color="auto" w:fill="FFFFFF"/>
        </w:rPr>
        <w:t>(9) Таможенная служба вносит в учетную карточку сумму штрафов и себестоимости товаров, примененных/взысканных за совершение таможенного правонарушения на дату первого дня после истечения срока обжалования (если решение не было обжаловано в суде) или после поступления к исполнению окончательного решения о применении штрафа за совершение таможенного правонарушения.</w:t>
      </w:r>
      <w:r>
        <w:rPr>
          <w:color w:val="000000"/>
          <w:sz w:val="28"/>
          <w:szCs w:val="28"/>
          <w:lang w:eastAsia="ro-RO"/>
        </w:rPr>
        <w:t>»</w:t>
      </w:r>
      <w:r w:rsidR="000A1B0C">
        <w:rPr>
          <w:color w:val="000000"/>
          <w:sz w:val="28"/>
          <w:szCs w:val="28"/>
        </w:rPr>
        <w:t>.</w:t>
      </w:r>
    </w:p>
    <w:p w14:paraId="29B89C56" w14:textId="77777777" w:rsidR="00730391" w:rsidRPr="00441DA2" w:rsidRDefault="00730391" w:rsidP="000A1B0C">
      <w:pPr>
        <w:pStyle w:val="ListParagraph"/>
        <w:numPr>
          <w:ilvl w:val="0"/>
          <w:numId w:val="26"/>
        </w:numPr>
        <w:tabs>
          <w:tab w:val="left" w:pos="284"/>
          <w:tab w:val="left" w:pos="709"/>
          <w:tab w:val="left" w:pos="851"/>
          <w:tab w:val="left" w:pos="993"/>
          <w:tab w:val="left" w:pos="1134"/>
        </w:tabs>
        <w:spacing w:after="0" w:line="240" w:lineRule="auto"/>
        <w:ind w:left="0" w:right="-86" w:firstLine="709"/>
        <w:jc w:val="both"/>
        <w:rPr>
          <w:rFonts w:ascii="Times New Roman" w:eastAsia="Times New Roman" w:hAnsi="Times New Roman" w:cs="Times New Roman"/>
          <w:bCs/>
          <w:color w:val="000000"/>
          <w:sz w:val="28"/>
          <w:szCs w:val="28"/>
          <w:lang w:eastAsia="ro-RO"/>
        </w:rPr>
      </w:pPr>
      <w:r w:rsidRPr="00441DA2">
        <w:rPr>
          <w:rFonts w:ascii="Times New Roman" w:hAnsi="Times New Roman" w:cs="Times New Roman"/>
          <w:bCs/>
          <w:color w:val="000000"/>
          <w:sz w:val="28"/>
          <w:szCs w:val="28"/>
        </w:rPr>
        <w:t xml:space="preserve">Части </w:t>
      </w:r>
      <w:r w:rsidRPr="00441DA2">
        <w:rPr>
          <w:rFonts w:ascii="Times New Roman" w:hAnsi="Times New Roman" w:cs="Times New Roman"/>
          <w:color w:val="000000"/>
          <w:sz w:val="28"/>
          <w:szCs w:val="28"/>
        </w:rPr>
        <w:t>(3)-(4</w:t>
      </w:r>
      <w:r w:rsidRPr="00441DA2">
        <w:rPr>
          <w:rFonts w:ascii="Times New Roman" w:hAnsi="Times New Roman" w:cs="Times New Roman"/>
          <w:color w:val="000000"/>
          <w:sz w:val="28"/>
          <w:szCs w:val="28"/>
          <w:vertAlign w:val="superscript"/>
        </w:rPr>
        <w:t>3</w:t>
      </w:r>
      <w:r w:rsidRPr="00441DA2">
        <w:rPr>
          <w:rFonts w:ascii="Times New Roman" w:hAnsi="Times New Roman" w:cs="Times New Roman"/>
          <w:color w:val="000000"/>
          <w:sz w:val="28"/>
          <w:szCs w:val="28"/>
        </w:rPr>
        <w:t xml:space="preserve">) </w:t>
      </w:r>
      <w:r w:rsidRPr="00441DA2">
        <w:rPr>
          <w:rFonts w:ascii="Times New Roman" w:hAnsi="Times New Roman" w:cs="Times New Roman"/>
          <w:bCs/>
          <w:color w:val="000000"/>
          <w:sz w:val="28"/>
          <w:szCs w:val="28"/>
        </w:rPr>
        <w:t>статьи 113</w:t>
      </w:r>
      <w:r w:rsidRPr="00441DA2">
        <w:rPr>
          <w:rFonts w:ascii="Times New Roman" w:hAnsi="Times New Roman" w:cs="Times New Roman"/>
          <w:color w:val="000000"/>
          <w:sz w:val="28"/>
          <w:szCs w:val="28"/>
        </w:rPr>
        <w:t xml:space="preserve"> признать утратившими силу.</w:t>
      </w:r>
    </w:p>
    <w:p w14:paraId="2A5260C4" w14:textId="77777777" w:rsidR="00730391" w:rsidRPr="00441DA2" w:rsidRDefault="00730391" w:rsidP="007B7127">
      <w:pPr>
        <w:numPr>
          <w:ilvl w:val="0"/>
          <w:numId w:val="26"/>
        </w:numPr>
        <w:tabs>
          <w:tab w:val="left" w:pos="1080"/>
        </w:tabs>
        <w:ind w:left="0" w:right="-86" w:firstLine="709"/>
        <w:contextualSpacing/>
        <w:rPr>
          <w:sz w:val="28"/>
          <w:szCs w:val="28"/>
          <w:lang w:eastAsia="en-GB"/>
        </w:rPr>
      </w:pPr>
      <w:r w:rsidRPr="00441DA2">
        <w:rPr>
          <w:sz w:val="28"/>
          <w:szCs w:val="28"/>
          <w:lang w:eastAsia="en-GB"/>
        </w:rPr>
        <w:t xml:space="preserve"> Дополнить статьей </w:t>
      </w:r>
      <w:r w:rsidRPr="00441DA2">
        <w:rPr>
          <w:rFonts w:eastAsia="Calibri"/>
          <w:color w:val="000000"/>
          <w:sz w:val="28"/>
          <w:szCs w:val="28"/>
        </w:rPr>
        <w:t>113</w:t>
      </w:r>
      <w:r w:rsidRPr="00441DA2">
        <w:rPr>
          <w:rFonts w:eastAsia="Calibri"/>
          <w:color w:val="000000"/>
          <w:sz w:val="28"/>
          <w:szCs w:val="28"/>
          <w:vertAlign w:val="superscript"/>
        </w:rPr>
        <w:t>1</w:t>
      </w:r>
      <w:r w:rsidRPr="00441DA2">
        <w:rPr>
          <w:rFonts w:eastAsia="Calibri"/>
          <w:color w:val="000000"/>
          <w:sz w:val="28"/>
          <w:szCs w:val="28"/>
        </w:rPr>
        <w:t xml:space="preserve"> в</w:t>
      </w:r>
      <w:r w:rsidRPr="00441DA2">
        <w:rPr>
          <w:rFonts w:eastAsia="Calibri"/>
          <w:color w:val="000000"/>
          <w:sz w:val="28"/>
          <w:szCs w:val="28"/>
          <w:vertAlign w:val="superscript"/>
        </w:rPr>
        <w:t xml:space="preserve"> </w:t>
      </w:r>
      <w:r w:rsidRPr="00441DA2">
        <w:rPr>
          <w:sz w:val="28"/>
          <w:szCs w:val="28"/>
          <w:lang w:eastAsia="en-GB"/>
        </w:rPr>
        <w:t>следующей редакции:</w:t>
      </w:r>
    </w:p>
    <w:p w14:paraId="35570AA8" w14:textId="57C5BBF4" w:rsidR="00730391" w:rsidRPr="00441DA2" w:rsidRDefault="00730391" w:rsidP="007B7127">
      <w:pPr>
        <w:tabs>
          <w:tab w:val="left" w:pos="1080"/>
        </w:tabs>
        <w:ind w:right="-86"/>
        <w:contextualSpacing/>
        <w:rPr>
          <w:sz w:val="28"/>
          <w:szCs w:val="28"/>
          <w:lang w:eastAsia="en-GB"/>
        </w:rPr>
      </w:pPr>
      <w:r w:rsidRPr="00441DA2">
        <w:rPr>
          <w:sz w:val="28"/>
          <w:szCs w:val="28"/>
          <w:lang w:eastAsia="en-GB"/>
        </w:rPr>
        <w:t xml:space="preserve"> </w:t>
      </w:r>
      <w:r w:rsidR="000231CD">
        <w:rPr>
          <w:sz w:val="28"/>
          <w:szCs w:val="28"/>
          <w:lang w:eastAsia="en-GB"/>
        </w:rPr>
        <w:t>«</w:t>
      </w:r>
      <w:r w:rsidRPr="00441DA2">
        <w:rPr>
          <w:b/>
          <w:sz w:val="28"/>
          <w:szCs w:val="28"/>
          <w:lang w:eastAsia="en-GB"/>
        </w:rPr>
        <w:t xml:space="preserve">Статья </w:t>
      </w:r>
      <w:r w:rsidRPr="00441DA2">
        <w:rPr>
          <w:rFonts w:eastAsia="Calibri"/>
          <w:b/>
          <w:color w:val="000000"/>
          <w:sz w:val="28"/>
          <w:szCs w:val="28"/>
        </w:rPr>
        <w:t>113</w:t>
      </w:r>
      <w:r w:rsidRPr="00441DA2">
        <w:rPr>
          <w:rFonts w:eastAsia="Calibri"/>
          <w:b/>
          <w:color w:val="000000"/>
          <w:sz w:val="28"/>
          <w:szCs w:val="28"/>
          <w:vertAlign w:val="superscript"/>
        </w:rPr>
        <w:t>1</w:t>
      </w:r>
      <w:r w:rsidRPr="00441DA2">
        <w:rPr>
          <w:rFonts w:eastAsia="Calibri"/>
          <w:b/>
          <w:color w:val="000000"/>
          <w:sz w:val="28"/>
          <w:szCs w:val="28"/>
        </w:rPr>
        <w:t>.</w:t>
      </w:r>
      <w:r w:rsidRPr="00441DA2">
        <w:rPr>
          <w:rFonts w:eastAsia="Calibri"/>
          <w:color w:val="000000"/>
          <w:sz w:val="28"/>
          <w:szCs w:val="28"/>
          <w:vertAlign w:val="superscript"/>
        </w:rPr>
        <w:t xml:space="preserve">  </w:t>
      </w:r>
      <w:r w:rsidRPr="00441DA2">
        <w:rPr>
          <w:sz w:val="28"/>
          <w:szCs w:val="28"/>
          <w:lang w:eastAsia="en-GB"/>
        </w:rPr>
        <w:t xml:space="preserve"> Другие льготы по оплате </w:t>
      </w:r>
    </w:p>
    <w:p w14:paraId="6740A57F" w14:textId="7A992392" w:rsidR="00730391" w:rsidRPr="00441DA2" w:rsidRDefault="00730391" w:rsidP="007B7127">
      <w:pPr>
        <w:numPr>
          <w:ilvl w:val="0"/>
          <w:numId w:val="30"/>
        </w:numPr>
        <w:tabs>
          <w:tab w:val="left" w:pos="1080"/>
        </w:tabs>
        <w:spacing w:after="160"/>
        <w:ind w:left="0" w:right="-86" w:firstLine="709"/>
        <w:contextualSpacing/>
        <w:rPr>
          <w:sz w:val="28"/>
          <w:szCs w:val="28"/>
          <w:lang w:eastAsia="en-GB"/>
        </w:rPr>
      </w:pPr>
      <w:r w:rsidRPr="00441DA2">
        <w:rPr>
          <w:sz w:val="28"/>
          <w:szCs w:val="28"/>
          <w:lang w:eastAsia="en-GB"/>
        </w:rPr>
        <w:t xml:space="preserve">Таможенная </w:t>
      </w:r>
      <w:r w:rsidR="00ED35E4" w:rsidRPr="00441DA2">
        <w:rPr>
          <w:sz w:val="28"/>
          <w:szCs w:val="28"/>
          <w:lang w:eastAsia="en-GB"/>
        </w:rPr>
        <w:t xml:space="preserve">служба </w:t>
      </w:r>
      <w:r w:rsidRPr="00441DA2">
        <w:rPr>
          <w:sz w:val="28"/>
          <w:szCs w:val="28"/>
          <w:lang w:eastAsia="en-GB"/>
        </w:rPr>
        <w:t>предоставляет должнику льготы по оплате, иные чем отсрочка платежа согласно статье 113, при условии установления гарантии.</w:t>
      </w:r>
    </w:p>
    <w:p w14:paraId="3619EA81" w14:textId="77777777" w:rsidR="00730391" w:rsidRPr="00441DA2" w:rsidRDefault="00730391" w:rsidP="007B7127">
      <w:pPr>
        <w:numPr>
          <w:ilvl w:val="0"/>
          <w:numId w:val="30"/>
        </w:numPr>
        <w:tabs>
          <w:tab w:val="left" w:pos="1080"/>
        </w:tabs>
        <w:spacing w:after="160"/>
        <w:ind w:left="0" w:right="-86" w:firstLine="709"/>
        <w:contextualSpacing/>
        <w:rPr>
          <w:sz w:val="28"/>
          <w:szCs w:val="28"/>
          <w:lang w:eastAsia="en-GB"/>
        </w:rPr>
      </w:pPr>
      <w:r w:rsidRPr="00441DA2">
        <w:rPr>
          <w:sz w:val="28"/>
          <w:szCs w:val="28"/>
          <w:lang w:eastAsia="en-GB"/>
        </w:rPr>
        <w:t>По требованию должника Таможенная служба изменяет срок уплаты таможенной задолженности путем заключения договора об отсрочке/рассрочке уплаты таможенной задолженности, если сумма ввозных или вывозных платежей, подлежащая уплате, является результатом последующего контроля. Изменение срока уплаты таможенной задолженности не может превышать 24 месяцев.</w:t>
      </w:r>
    </w:p>
    <w:p w14:paraId="1B4629E3" w14:textId="77777777" w:rsidR="00730391" w:rsidRPr="00441DA2" w:rsidRDefault="00730391" w:rsidP="007B7127">
      <w:pPr>
        <w:numPr>
          <w:ilvl w:val="0"/>
          <w:numId w:val="30"/>
        </w:numPr>
        <w:tabs>
          <w:tab w:val="left" w:pos="1080"/>
        </w:tabs>
        <w:spacing w:after="160"/>
        <w:ind w:left="0" w:right="-86" w:firstLine="709"/>
        <w:contextualSpacing/>
        <w:rPr>
          <w:sz w:val="28"/>
          <w:szCs w:val="28"/>
          <w:lang w:eastAsia="en-GB"/>
        </w:rPr>
      </w:pPr>
      <w:r w:rsidRPr="00441DA2">
        <w:rPr>
          <w:sz w:val="28"/>
          <w:szCs w:val="28"/>
          <w:lang w:eastAsia="en-GB"/>
        </w:rPr>
        <w:t>Если предоставляются льготы, упомянутые в части (1), проценты по кредиту взимаются в дополнение к сумме ввозных и вывозных платежей, эквивалентной базовой ставке Национального банка Молдовы для краткосрочных кредитов, которая действует на дату предоставления отсрочки, за каждый день продления срока платежа, если законодательством не установлено иное. В случае несоблюдения срока уплаты таможенного долга, предусмотренного договором, с даты несоблюдения возникают пени и начисляются в соответствии с законодательством.</w:t>
      </w:r>
    </w:p>
    <w:p w14:paraId="6DC1A6D4" w14:textId="5B3B01B9" w:rsidR="00730391" w:rsidRPr="00441DA2" w:rsidRDefault="00730391" w:rsidP="007B7127">
      <w:pPr>
        <w:numPr>
          <w:ilvl w:val="0"/>
          <w:numId w:val="30"/>
        </w:numPr>
        <w:tabs>
          <w:tab w:val="left" w:pos="1080"/>
        </w:tabs>
        <w:ind w:left="0" w:right="-86" w:firstLine="709"/>
        <w:contextualSpacing/>
        <w:rPr>
          <w:sz w:val="28"/>
          <w:szCs w:val="28"/>
          <w:lang w:eastAsia="en-GB"/>
        </w:rPr>
      </w:pPr>
      <w:r w:rsidRPr="00441DA2">
        <w:rPr>
          <w:sz w:val="28"/>
          <w:szCs w:val="28"/>
          <w:lang w:eastAsia="en-GB"/>
        </w:rPr>
        <w:t xml:space="preserve">Таможенная </w:t>
      </w:r>
      <w:r w:rsidR="00ED35E4" w:rsidRPr="00441DA2">
        <w:rPr>
          <w:sz w:val="28"/>
          <w:szCs w:val="28"/>
          <w:lang w:eastAsia="en-GB"/>
        </w:rPr>
        <w:t xml:space="preserve">служба </w:t>
      </w:r>
      <w:r w:rsidRPr="00441DA2">
        <w:rPr>
          <w:sz w:val="28"/>
          <w:szCs w:val="28"/>
          <w:lang w:eastAsia="en-GB"/>
        </w:rPr>
        <w:t>отказывается от начисления процентов по кредиту, если сумма каждого действия по взысканию составляет менее 200 леев</w:t>
      </w:r>
      <w:r w:rsidR="000231CD">
        <w:rPr>
          <w:sz w:val="28"/>
          <w:szCs w:val="28"/>
          <w:lang w:eastAsia="en-GB"/>
        </w:rPr>
        <w:t>»</w:t>
      </w:r>
      <w:r w:rsidRPr="00441DA2">
        <w:rPr>
          <w:sz w:val="28"/>
          <w:szCs w:val="28"/>
          <w:lang w:eastAsia="en-GB"/>
        </w:rPr>
        <w:t>.</w:t>
      </w:r>
    </w:p>
    <w:p w14:paraId="392A0A27" w14:textId="77777777" w:rsidR="00730391" w:rsidRPr="00441DA2" w:rsidRDefault="00730391" w:rsidP="007B7127">
      <w:pPr>
        <w:numPr>
          <w:ilvl w:val="0"/>
          <w:numId w:val="26"/>
        </w:numPr>
        <w:tabs>
          <w:tab w:val="left" w:pos="1080"/>
        </w:tabs>
        <w:ind w:left="0" w:right="-86" w:firstLine="709"/>
        <w:contextualSpacing/>
        <w:rPr>
          <w:sz w:val="28"/>
          <w:szCs w:val="28"/>
          <w:lang w:eastAsia="en-GB"/>
        </w:rPr>
      </w:pPr>
      <w:r w:rsidRPr="00441DA2">
        <w:rPr>
          <w:sz w:val="28"/>
          <w:szCs w:val="28"/>
          <w:lang w:eastAsia="en-GB"/>
        </w:rPr>
        <w:t xml:space="preserve"> В статье 117:</w:t>
      </w:r>
    </w:p>
    <w:p w14:paraId="1CD44CD1" w14:textId="17C12127" w:rsidR="00730391" w:rsidRPr="00441DA2" w:rsidRDefault="00730391" w:rsidP="007B7127">
      <w:pPr>
        <w:tabs>
          <w:tab w:val="left" w:pos="1080"/>
        </w:tabs>
        <w:ind w:right="-86"/>
        <w:rPr>
          <w:sz w:val="28"/>
          <w:szCs w:val="28"/>
          <w:lang w:eastAsia="en-GB"/>
        </w:rPr>
      </w:pPr>
      <w:r w:rsidRPr="00441DA2">
        <w:rPr>
          <w:sz w:val="28"/>
          <w:szCs w:val="28"/>
          <w:lang w:eastAsia="en-GB"/>
        </w:rPr>
        <w:t xml:space="preserve">наименование статьи </w:t>
      </w:r>
      <w:r w:rsidR="00ED35E4">
        <w:rPr>
          <w:sz w:val="28"/>
          <w:szCs w:val="28"/>
          <w:lang w:eastAsia="en-GB"/>
        </w:rPr>
        <w:t>изложить в следующей редакции</w:t>
      </w:r>
      <w:r w:rsidRPr="00441DA2">
        <w:rPr>
          <w:sz w:val="28"/>
          <w:szCs w:val="28"/>
          <w:lang w:eastAsia="en-GB"/>
        </w:rPr>
        <w:t xml:space="preserve">: </w:t>
      </w:r>
      <w:r w:rsidR="000231CD">
        <w:rPr>
          <w:sz w:val="28"/>
          <w:szCs w:val="28"/>
          <w:lang w:eastAsia="en-GB"/>
        </w:rPr>
        <w:t>«</w:t>
      </w:r>
      <w:r w:rsidRPr="00441DA2">
        <w:rPr>
          <w:b/>
          <w:sz w:val="28"/>
          <w:szCs w:val="28"/>
          <w:lang w:eastAsia="en-GB"/>
        </w:rPr>
        <w:t>Статья 117.</w:t>
      </w:r>
      <w:r w:rsidRPr="00441DA2">
        <w:rPr>
          <w:sz w:val="28"/>
          <w:szCs w:val="28"/>
          <w:lang w:eastAsia="en-GB"/>
        </w:rPr>
        <w:t xml:space="preserve"> Уплата таможенного долга, пени, штрафов и себестоимости товаров</w:t>
      </w:r>
      <w:r w:rsidR="000231CD">
        <w:rPr>
          <w:sz w:val="28"/>
          <w:szCs w:val="28"/>
          <w:lang w:eastAsia="en-GB"/>
        </w:rPr>
        <w:t>»</w:t>
      </w:r>
      <w:r w:rsidRPr="00441DA2">
        <w:rPr>
          <w:sz w:val="28"/>
          <w:szCs w:val="28"/>
          <w:lang w:eastAsia="en-GB"/>
        </w:rPr>
        <w:t>;</w:t>
      </w:r>
    </w:p>
    <w:p w14:paraId="1793AED1" w14:textId="77777777" w:rsidR="00730391" w:rsidRPr="00441DA2" w:rsidRDefault="00730391" w:rsidP="007B7127">
      <w:pPr>
        <w:tabs>
          <w:tab w:val="left" w:pos="1080"/>
        </w:tabs>
        <w:ind w:right="-86"/>
        <w:rPr>
          <w:rFonts w:eastAsia="Calibri"/>
          <w:sz w:val="28"/>
          <w:szCs w:val="28"/>
        </w:rPr>
      </w:pPr>
      <w:r w:rsidRPr="00441DA2">
        <w:rPr>
          <w:rFonts w:eastAsia="Calibri"/>
          <w:sz w:val="28"/>
          <w:szCs w:val="28"/>
        </w:rPr>
        <w:t>часть (1) изложить в следующей редакции:</w:t>
      </w:r>
    </w:p>
    <w:p w14:paraId="17A646F1" w14:textId="2B6AE960" w:rsidR="00730391" w:rsidRPr="00441DA2" w:rsidRDefault="000231CD" w:rsidP="007B7127">
      <w:pPr>
        <w:tabs>
          <w:tab w:val="left" w:pos="1080"/>
        </w:tabs>
        <w:ind w:right="-86"/>
        <w:rPr>
          <w:rFonts w:eastAsia="Calibri"/>
          <w:sz w:val="28"/>
          <w:szCs w:val="28"/>
        </w:rPr>
      </w:pPr>
      <w:r>
        <w:rPr>
          <w:rFonts w:eastAsia="Calibri"/>
          <w:sz w:val="28"/>
          <w:szCs w:val="28"/>
        </w:rPr>
        <w:t>«</w:t>
      </w:r>
      <w:r w:rsidR="00730391" w:rsidRPr="00441DA2">
        <w:rPr>
          <w:rFonts w:eastAsia="Calibri"/>
          <w:sz w:val="28"/>
          <w:szCs w:val="28"/>
        </w:rPr>
        <w:t xml:space="preserve">(1) Уплата таможенной задолженности, включая пени, штрафы и себестоимость товаров, производится наличными или в безналичном порядке, а для физических лиц, не являющихся субъектами предпринимательской деятельности, оплата может быть произведена в денежной форме, либо посредством безналичных платежных инструментов, </w:t>
      </w:r>
      <w:r w:rsidR="00730391" w:rsidRPr="00441DA2">
        <w:rPr>
          <w:rFonts w:eastAsia="Calibri"/>
          <w:sz w:val="28"/>
          <w:szCs w:val="28"/>
        </w:rPr>
        <w:lastRenderedPageBreak/>
        <w:t>принимаемых Таможенной службой. Оплата производится в национальной валюте.</w:t>
      </w:r>
      <w:r>
        <w:rPr>
          <w:rFonts w:eastAsia="Calibri"/>
          <w:sz w:val="28"/>
          <w:szCs w:val="28"/>
        </w:rPr>
        <w:t>»</w:t>
      </w:r>
      <w:r w:rsidR="00730391" w:rsidRPr="00441DA2">
        <w:rPr>
          <w:rFonts w:eastAsia="Calibri"/>
          <w:sz w:val="28"/>
          <w:szCs w:val="28"/>
        </w:rPr>
        <w:t>.</w:t>
      </w:r>
    </w:p>
    <w:p w14:paraId="60FC5C2C" w14:textId="77777777" w:rsidR="00730391" w:rsidRPr="00441DA2" w:rsidRDefault="00730391" w:rsidP="007B7127">
      <w:pPr>
        <w:numPr>
          <w:ilvl w:val="0"/>
          <w:numId w:val="26"/>
        </w:numPr>
        <w:tabs>
          <w:tab w:val="left" w:pos="1080"/>
        </w:tabs>
        <w:ind w:left="0" w:right="-86" w:firstLine="709"/>
        <w:contextualSpacing/>
        <w:rPr>
          <w:rFonts w:eastAsia="Calibri"/>
          <w:sz w:val="28"/>
          <w:szCs w:val="28"/>
        </w:rPr>
      </w:pPr>
      <w:r w:rsidRPr="00441DA2">
        <w:rPr>
          <w:rFonts w:eastAsia="Calibri"/>
          <w:sz w:val="28"/>
          <w:szCs w:val="28"/>
        </w:rPr>
        <w:t xml:space="preserve"> Статья 118:</w:t>
      </w:r>
    </w:p>
    <w:p w14:paraId="4C68EEE8" w14:textId="566A8564" w:rsidR="00730391" w:rsidRPr="00441DA2" w:rsidRDefault="00730391" w:rsidP="007B7127">
      <w:pPr>
        <w:tabs>
          <w:tab w:val="left" w:pos="1080"/>
        </w:tabs>
        <w:ind w:right="-86"/>
        <w:rPr>
          <w:rFonts w:eastAsia="Calibri"/>
          <w:sz w:val="28"/>
          <w:szCs w:val="28"/>
        </w:rPr>
      </w:pPr>
      <w:r w:rsidRPr="00441DA2">
        <w:rPr>
          <w:rFonts w:eastAsia="Calibri"/>
          <w:sz w:val="28"/>
          <w:szCs w:val="28"/>
        </w:rPr>
        <w:t xml:space="preserve">в части (1) текст </w:t>
      </w:r>
      <w:r w:rsidR="000231CD">
        <w:rPr>
          <w:rFonts w:eastAsia="Calibri"/>
          <w:sz w:val="28"/>
          <w:szCs w:val="28"/>
        </w:rPr>
        <w:t>«</w:t>
      </w:r>
      <w:r w:rsidRPr="00441DA2">
        <w:rPr>
          <w:rFonts w:eastAsia="Calibri"/>
          <w:sz w:val="28"/>
          <w:szCs w:val="28"/>
        </w:rPr>
        <w:t>Таможенная служба инициирует принудительное исполнение в отношении таможенной задолженности в соответствии с положениями статей 127–139, в том числе путем исполнения гарантий</w:t>
      </w:r>
      <w:r w:rsidR="000231CD">
        <w:rPr>
          <w:rFonts w:eastAsia="Calibri"/>
          <w:sz w:val="28"/>
          <w:szCs w:val="28"/>
        </w:rPr>
        <w:t>»</w:t>
      </w:r>
      <w:r w:rsidRPr="00441DA2">
        <w:rPr>
          <w:rFonts w:eastAsia="Calibri"/>
          <w:sz w:val="28"/>
          <w:szCs w:val="28"/>
        </w:rPr>
        <w:t xml:space="preserve"> заменить текстом </w:t>
      </w:r>
      <w:r w:rsidR="000231CD">
        <w:rPr>
          <w:rFonts w:eastAsia="Calibri"/>
          <w:sz w:val="28"/>
          <w:szCs w:val="28"/>
        </w:rPr>
        <w:t>«</w:t>
      </w:r>
      <w:r w:rsidRPr="00441DA2">
        <w:rPr>
          <w:rFonts w:eastAsia="Calibri"/>
          <w:sz w:val="28"/>
          <w:szCs w:val="28"/>
        </w:rPr>
        <w:t>Таможенная служба исполняет поручительство и в зависимости от обстоятельств инициирует принудительное исполнение таможенной задолженности, пени, штрафов и себестоимости товаров согласно статьям 127-139</w:t>
      </w:r>
      <w:r w:rsidR="000231CD">
        <w:rPr>
          <w:rFonts w:eastAsia="Calibri"/>
          <w:sz w:val="28"/>
          <w:szCs w:val="28"/>
        </w:rPr>
        <w:t>»</w:t>
      </w:r>
      <w:r w:rsidRPr="00441DA2">
        <w:rPr>
          <w:rFonts w:eastAsia="Calibri"/>
          <w:sz w:val="28"/>
          <w:szCs w:val="28"/>
        </w:rPr>
        <w:t>;</w:t>
      </w:r>
    </w:p>
    <w:p w14:paraId="70A21BD6" w14:textId="77777777" w:rsidR="00730391" w:rsidRPr="00441DA2" w:rsidRDefault="00730391" w:rsidP="007B7127">
      <w:pPr>
        <w:tabs>
          <w:tab w:val="left" w:pos="1080"/>
        </w:tabs>
        <w:ind w:right="-86"/>
        <w:rPr>
          <w:rFonts w:eastAsia="Calibri"/>
          <w:sz w:val="28"/>
          <w:szCs w:val="28"/>
        </w:rPr>
      </w:pPr>
      <w:r w:rsidRPr="00441DA2">
        <w:rPr>
          <w:rFonts w:eastAsia="Calibri"/>
          <w:sz w:val="28"/>
          <w:szCs w:val="28"/>
        </w:rPr>
        <w:t>часть (9) изложить в следующей редакции:</w:t>
      </w:r>
    </w:p>
    <w:p w14:paraId="1612CD9E" w14:textId="4E547377" w:rsidR="00730391" w:rsidRPr="00441DA2" w:rsidRDefault="000231CD" w:rsidP="007B7127">
      <w:pPr>
        <w:tabs>
          <w:tab w:val="left" w:pos="1080"/>
        </w:tabs>
        <w:ind w:right="-86"/>
        <w:rPr>
          <w:rFonts w:eastAsia="Calibri"/>
          <w:sz w:val="28"/>
          <w:szCs w:val="28"/>
        </w:rPr>
      </w:pPr>
      <w:r>
        <w:rPr>
          <w:rFonts w:eastAsia="Calibri"/>
          <w:sz w:val="28"/>
          <w:szCs w:val="28"/>
        </w:rPr>
        <w:t>«</w:t>
      </w:r>
      <w:r w:rsidR="00730391" w:rsidRPr="00441DA2">
        <w:rPr>
          <w:rFonts w:eastAsia="Calibri"/>
          <w:sz w:val="28"/>
          <w:szCs w:val="28"/>
        </w:rPr>
        <w:t>(9) Пеня не начисляется по таможенной задолженности, обнаруженной при последующем контроле, если товары подвергались документальному и физическому контролю в момент таможенного оформления товаров и был предоставлен выпуск товаров.</w:t>
      </w:r>
      <w:r>
        <w:rPr>
          <w:rFonts w:eastAsia="Calibri"/>
          <w:sz w:val="28"/>
          <w:szCs w:val="28"/>
        </w:rPr>
        <w:t>»</w:t>
      </w:r>
      <w:r w:rsidR="00730391" w:rsidRPr="00441DA2">
        <w:rPr>
          <w:rFonts w:eastAsia="Calibri"/>
          <w:sz w:val="28"/>
          <w:szCs w:val="28"/>
        </w:rPr>
        <w:t>;</w:t>
      </w:r>
    </w:p>
    <w:p w14:paraId="6A66D706" w14:textId="77777777" w:rsidR="00730391" w:rsidRPr="00441DA2" w:rsidRDefault="00730391" w:rsidP="007B7127">
      <w:pPr>
        <w:tabs>
          <w:tab w:val="left" w:pos="1080"/>
        </w:tabs>
        <w:ind w:right="-86"/>
        <w:rPr>
          <w:rFonts w:eastAsia="Calibri"/>
          <w:sz w:val="28"/>
          <w:szCs w:val="28"/>
        </w:rPr>
      </w:pPr>
      <w:r w:rsidRPr="00441DA2">
        <w:rPr>
          <w:rFonts w:eastAsia="Calibri"/>
          <w:sz w:val="28"/>
          <w:szCs w:val="28"/>
        </w:rPr>
        <w:t xml:space="preserve">дополнить частью </w:t>
      </w:r>
      <w:r w:rsidRPr="00441DA2">
        <w:rPr>
          <w:color w:val="000000"/>
          <w:sz w:val="28"/>
          <w:szCs w:val="28"/>
          <w:lang w:eastAsia="ro-RO"/>
        </w:rPr>
        <w:t>(10</w:t>
      </w:r>
      <w:r w:rsidRPr="00441DA2">
        <w:rPr>
          <w:color w:val="000000"/>
          <w:sz w:val="28"/>
          <w:szCs w:val="28"/>
          <w:vertAlign w:val="superscript"/>
          <w:lang w:eastAsia="ro-RO"/>
        </w:rPr>
        <w:t>1</w:t>
      </w:r>
      <w:r w:rsidRPr="00441DA2">
        <w:rPr>
          <w:color w:val="000000"/>
          <w:sz w:val="28"/>
          <w:szCs w:val="28"/>
          <w:lang w:eastAsia="ro-RO"/>
        </w:rPr>
        <w:t>)</w:t>
      </w:r>
      <w:r w:rsidRPr="00441DA2">
        <w:rPr>
          <w:rFonts w:eastAsia="Calibri"/>
          <w:sz w:val="28"/>
          <w:szCs w:val="28"/>
        </w:rPr>
        <w:t xml:space="preserve"> следующего содержания:</w:t>
      </w:r>
    </w:p>
    <w:p w14:paraId="0653FCF7" w14:textId="2B080F55" w:rsidR="00730391" w:rsidRPr="00441DA2" w:rsidRDefault="000231CD" w:rsidP="007B7127">
      <w:pPr>
        <w:tabs>
          <w:tab w:val="left" w:pos="1080"/>
        </w:tabs>
        <w:ind w:right="-86"/>
        <w:rPr>
          <w:rFonts w:eastAsia="Calibri"/>
          <w:sz w:val="28"/>
          <w:szCs w:val="28"/>
        </w:rPr>
      </w:pPr>
      <w:r>
        <w:rPr>
          <w:rFonts w:eastAsia="Calibri"/>
          <w:sz w:val="28"/>
          <w:szCs w:val="28"/>
        </w:rPr>
        <w:t>«</w:t>
      </w:r>
      <w:r w:rsidR="00730391" w:rsidRPr="00441DA2">
        <w:rPr>
          <w:color w:val="000000"/>
          <w:sz w:val="28"/>
          <w:szCs w:val="28"/>
          <w:lang w:eastAsia="ro-RO"/>
        </w:rPr>
        <w:t>(10</w:t>
      </w:r>
      <w:r w:rsidR="00730391" w:rsidRPr="00441DA2">
        <w:rPr>
          <w:color w:val="000000"/>
          <w:sz w:val="28"/>
          <w:szCs w:val="28"/>
          <w:vertAlign w:val="superscript"/>
          <w:lang w:eastAsia="ro-RO"/>
        </w:rPr>
        <w:t>1</w:t>
      </w:r>
      <w:r w:rsidR="00730391" w:rsidRPr="00441DA2">
        <w:rPr>
          <w:color w:val="000000"/>
          <w:sz w:val="28"/>
          <w:szCs w:val="28"/>
          <w:lang w:eastAsia="ro-RO"/>
        </w:rPr>
        <w:t xml:space="preserve">) </w:t>
      </w:r>
      <w:r w:rsidR="00730391" w:rsidRPr="00441DA2">
        <w:rPr>
          <w:rFonts w:eastAsia="Calibri"/>
          <w:sz w:val="28"/>
          <w:szCs w:val="28"/>
        </w:rPr>
        <w:t>В случае уклонения должника от уплаты ввозных и вывозных платежей, пени, штрафов и себестоимости товаров подразделение Таможенной службы вправе выдать и представить соответствующему банку приостановление распоряжения операции с банковских счетов в части расходов со счета должника до полной оплаты, за исключением банковских счетов, открытых в соответствии с условиями кредитных договоров, заключенных между Республикой Молдова и внешними донорами. Банк в день появления денежных средств на счете обязан немедленно уведомить об этом подразделение Таможенной службы, выдающее предписание о приостановлении операций по банковским счетам должника.</w:t>
      </w:r>
      <w:r>
        <w:rPr>
          <w:rFonts w:eastAsia="Calibri"/>
          <w:sz w:val="28"/>
          <w:szCs w:val="28"/>
        </w:rPr>
        <w:t>»</w:t>
      </w:r>
      <w:r w:rsidR="00730391" w:rsidRPr="00441DA2">
        <w:rPr>
          <w:rFonts w:eastAsia="Calibri"/>
          <w:sz w:val="28"/>
          <w:szCs w:val="28"/>
        </w:rPr>
        <w:t>;</w:t>
      </w:r>
    </w:p>
    <w:p w14:paraId="5F1C45E7" w14:textId="77777777" w:rsidR="00730391" w:rsidRPr="00441DA2" w:rsidRDefault="00730391" w:rsidP="007B7127">
      <w:pPr>
        <w:tabs>
          <w:tab w:val="left" w:pos="1080"/>
        </w:tabs>
        <w:ind w:right="-86"/>
        <w:rPr>
          <w:rFonts w:eastAsia="Calibri"/>
          <w:sz w:val="28"/>
          <w:szCs w:val="28"/>
        </w:rPr>
      </w:pPr>
      <w:r w:rsidRPr="00441DA2">
        <w:rPr>
          <w:rFonts w:eastAsia="Calibri"/>
          <w:sz w:val="28"/>
          <w:szCs w:val="28"/>
        </w:rPr>
        <w:t>части (11) и (12) изложить в следующей редакции:</w:t>
      </w:r>
    </w:p>
    <w:p w14:paraId="5AB29545" w14:textId="79E4F34F" w:rsidR="00730391" w:rsidRPr="00441DA2" w:rsidRDefault="000231CD" w:rsidP="007B7127">
      <w:pPr>
        <w:tabs>
          <w:tab w:val="left" w:pos="1080"/>
        </w:tabs>
        <w:ind w:right="-86"/>
        <w:rPr>
          <w:rFonts w:eastAsia="Calibri"/>
          <w:sz w:val="28"/>
          <w:szCs w:val="28"/>
        </w:rPr>
      </w:pPr>
      <w:r>
        <w:rPr>
          <w:rFonts w:eastAsia="Calibri"/>
          <w:sz w:val="28"/>
          <w:szCs w:val="28"/>
        </w:rPr>
        <w:t>«</w:t>
      </w:r>
      <w:r w:rsidR="00730391" w:rsidRPr="00441DA2">
        <w:rPr>
          <w:rFonts w:eastAsia="Calibri"/>
          <w:sz w:val="28"/>
          <w:szCs w:val="28"/>
        </w:rPr>
        <w:t>(11) Неуплата в срок таможенной задолженности, пени, штрафов и себестоимости товаров дополнительно влечет приостановление права на выполнение иных таможенных формальностей соответствующим должником до момента погашения таможенной задолженности, пени, штрафов и себестоимости товара.</w:t>
      </w:r>
    </w:p>
    <w:p w14:paraId="1015568E" w14:textId="291F578F" w:rsidR="00730391" w:rsidRPr="00441DA2" w:rsidRDefault="00730391" w:rsidP="007B7127">
      <w:pPr>
        <w:tabs>
          <w:tab w:val="left" w:pos="1080"/>
        </w:tabs>
        <w:ind w:right="-86"/>
        <w:rPr>
          <w:rFonts w:eastAsia="Calibri"/>
          <w:sz w:val="28"/>
          <w:szCs w:val="28"/>
        </w:rPr>
      </w:pPr>
      <w:r w:rsidRPr="00441DA2">
        <w:rPr>
          <w:rFonts w:eastAsia="Calibri"/>
          <w:sz w:val="28"/>
          <w:szCs w:val="28"/>
        </w:rPr>
        <w:t>(12) Таможенная служба обязана принять все меры по взысканию таможенной задолженности, пени, штрафов и себестоимости товаров с должника или с лиц, несущих с ним солидарную ответственность. Солидарная ответственность наступает по истечении 10-дневного срока с момента добровольного платежа.</w:t>
      </w:r>
      <w:r w:rsidR="000231CD">
        <w:rPr>
          <w:rFonts w:eastAsia="Calibri"/>
          <w:sz w:val="28"/>
          <w:szCs w:val="28"/>
        </w:rPr>
        <w:t>»</w:t>
      </w:r>
    </w:p>
    <w:p w14:paraId="1DA63AF0" w14:textId="77777777" w:rsidR="00730391" w:rsidRPr="00441DA2" w:rsidRDefault="00730391" w:rsidP="007B7127">
      <w:pPr>
        <w:tabs>
          <w:tab w:val="left" w:pos="1080"/>
        </w:tabs>
        <w:ind w:right="-86"/>
        <w:rPr>
          <w:sz w:val="28"/>
          <w:szCs w:val="28"/>
          <w:lang w:eastAsia="en-GB"/>
        </w:rPr>
      </w:pPr>
      <w:r w:rsidRPr="00441DA2">
        <w:rPr>
          <w:rFonts w:eastAsia="Calibri"/>
          <w:b/>
          <w:sz w:val="28"/>
          <w:szCs w:val="28"/>
        </w:rPr>
        <w:t>44.</w:t>
      </w:r>
      <w:r w:rsidRPr="00441DA2">
        <w:rPr>
          <w:rFonts w:eastAsia="Calibri"/>
          <w:sz w:val="28"/>
          <w:szCs w:val="28"/>
        </w:rPr>
        <w:t xml:space="preserve"> </w:t>
      </w:r>
      <w:r w:rsidRPr="00441DA2">
        <w:rPr>
          <w:sz w:val="28"/>
          <w:szCs w:val="28"/>
          <w:lang w:eastAsia="en-GB"/>
        </w:rPr>
        <w:t xml:space="preserve">Части (5) и (6) статьи 119 признать утратившими силу; </w:t>
      </w:r>
    </w:p>
    <w:p w14:paraId="0D2FC941" w14:textId="149305DA" w:rsidR="00730391" w:rsidRPr="00441DA2" w:rsidRDefault="00730391" w:rsidP="007B7127">
      <w:pPr>
        <w:tabs>
          <w:tab w:val="left" w:pos="1080"/>
        </w:tabs>
        <w:ind w:right="-86"/>
        <w:rPr>
          <w:color w:val="000000"/>
          <w:sz w:val="28"/>
          <w:szCs w:val="28"/>
        </w:rPr>
      </w:pPr>
      <w:r w:rsidRPr="00441DA2">
        <w:rPr>
          <w:rFonts w:eastAsia="Calibri"/>
          <w:b/>
          <w:sz w:val="28"/>
          <w:szCs w:val="28"/>
        </w:rPr>
        <w:t>45.</w:t>
      </w:r>
      <w:r w:rsidRPr="00441DA2">
        <w:rPr>
          <w:rFonts w:eastAsia="Calibri"/>
          <w:sz w:val="28"/>
          <w:szCs w:val="28"/>
        </w:rPr>
        <w:t xml:space="preserve"> Статья </w:t>
      </w:r>
      <w:r w:rsidRPr="00441DA2">
        <w:rPr>
          <w:color w:val="000000"/>
          <w:sz w:val="28"/>
          <w:szCs w:val="28"/>
        </w:rPr>
        <w:t>119</w:t>
      </w:r>
      <w:r w:rsidRPr="00441DA2">
        <w:rPr>
          <w:color w:val="000000"/>
          <w:sz w:val="28"/>
          <w:szCs w:val="28"/>
          <w:vertAlign w:val="superscript"/>
        </w:rPr>
        <w:t>1</w:t>
      </w:r>
      <w:r w:rsidRPr="00441DA2">
        <w:rPr>
          <w:color w:val="000000"/>
          <w:sz w:val="28"/>
          <w:szCs w:val="28"/>
        </w:rPr>
        <w:t>:</w:t>
      </w:r>
    </w:p>
    <w:p w14:paraId="7D4881B3" w14:textId="77777777" w:rsidR="00730391" w:rsidRPr="00441DA2" w:rsidRDefault="00730391" w:rsidP="007B7127">
      <w:pPr>
        <w:tabs>
          <w:tab w:val="left" w:pos="1080"/>
        </w:tabs>
        <w:ind w:right="-86"/>
        <w:rPr>
          <w:rFonts w:eastAsia="Calibri"/>
          <w:sz w:val="28"/>
          <w:szCs w:val="28"/>
        </w:rPr>
      </w:pPr>
      <w:r w:rsidRPr="00441DA2">
        <w:rPr>
          <w:rFonts w:eastAsia="Calibri"/>
          <w:sz w:val="28"/>
          <w:szCs w:val="28"/>
        </w:rPr>
        <w:t>название статьи изложить в следующей редакции:</w:t>
      </w:r>
    </w:p>
    <w:p w14:paraId="61A4ADFB" w14:textId="5E9863C0" w:rsidR="00730391" w:rsidRPr="00441DA2" w:rsidRDefault="000231CD" w:rsidP="007B7127">
      <w:pPr>
        <w:tabs>
          <w:tab w:val="left" w:pos="1080"/>
        </w:tabs>
        <w:ind w:right="-86"/>
        <w:rPr>
          <w:rFonts w:eastAsia="Calibri"/>
          <w:sz w:val="28"/>
          <w:szCs w:val="28"/>
        </w:rPr>
      </w:pPr>
      <w:r>
        <w:rPr>
          <w:rFonts w:eastAsia="Calibri"/>
          <w:sz w:val="28"/>
          <w:szCs w:val="28"/>
        </w:rPr>
        <w:t>«</w:t>
      </w:r>
      <w:r w:rsidR="00730391" w:rsidRPr="00441DA2">
        <w:rPr>
          <w:rFonts w:eastAsia="Calibri"/>
          <w:b/>
          <w:sz w:val="28"/>
          <w:szCs w:val="28"/>
        </w:rPr>
        <w:t xml:space="preserve">Статья </w:t>
      </w:r>
      <w:r w:rsidR="00730391" w:rsidRPr="00441DA2">
        <w:rPr>
          <w:b/>
          <w:color w:val="000000"/>
          <w:sz w:val="28"/>
          <w:szCs w:val="28"/>
        </w:rPr>
        <w:t>119</w:t>
      </w:r>
      <w:r w:rsidR="00730391" w:rsidRPr="00441DA2">
        <w:rPr>
          <w:b/>
          <w:color w:val="000000"/>
          <w:sz w:val="28"/>
          <w:szCs w:val="28"/>
          <w:vertAlign w:val="superscript"/>
        </w:rPr>
        <w:t>1</w:t>
      </w:r>
      <w:r w:rsidR="00730391" w:rsidRPr="00441DA2">
        <w:rPr>
          <w:rFonts w:eastAsia="Calibri"/>
          <w:sz w:val="28"/>
          <w:szCs w:val="28"/>
        </w:rPr>
        <w:t>. Возврат излишне уплаченных сумм</w:t>
      </w:r>
      <w:r>
        <w:rPr>
          <w:rFonts w:eastAsia="Calibri"/>
          <w:sz w:val="28"/>
          <w:szCs w:val="28"/>
        </w:rPr>
        <w:t>»</w:t>
      </w:r>
      <w:r w:rsidR="00730391" w:rsidRPr="00441DA2">
        <w:rPr>
          <w:rFonts w:eastAsia="Calibri"/>
          <w:sz w:val="28"/>
          <w:szCs w:val="28"/>
        </w:rPr>
        <w:t>;</w:t>
      </w:r>
    </w:p>
    <w:p w14:paraId="05B35D10" w14:textId="0F45CEB1" w:rsidR="00730391" w:rsidRPr="00441DA2" w:rsidRDefault="00730391" w:rsidP="007B7127">
      <w:pPr>
        <w:tabs>
          <w:tab w:val="left" w:pos="1080"/>
        </w:tabs>
        <w:ind w:right="-86"/>
        <w:rPr>
          <w:rFonts w:eastAsia="Calibri"/>
          <w:sz w:val="28"/>
          <w:szCs w:val="28"/>
        </w:rPr>
      </w:pPr>
      <w:r w:rsidRPr="00441DA2">
        <w:rPr>
          <w:rFonts w:eastAsia="Calibri"/>
          <w:sz w:val="28"/>
          <w:szCs w:val="28"/>
        </w:rPr>
        <w:t xml:space="preserve">в частях (1) - (3) слова </w:t>
      </w:r>
      <w:r w:rsidR="000231CD">
        <w:rPr>
          <w:rFonts w:eastAsia="Calibri"/>
          <w:sz w:val="28"/>
          <w:szCs w:val="28"/>
        </w:rPr>
        <w:t>«</w:t>
      </w:r>
      <w:r w:rsidRPr="00441DA2">
        <w:rPr>
          <w:rFonts w:eastAsia="Calibri"/>
          <w:sz w:val="28"/>
          <w:szCs w:val="28"/>
        </w:rPr>
        <w:t>ввозные или вывозные платежи</w:t>
      </w:r>
      <w:r w:rsidR="000231CD">
        <w:rPr>
          <w:rFonts w:eastAsia="Calibri"/>
          <w:sz w:val="28"/>
          <w:szCs w:val="28"/>
        </w:rPr>
        <w:t>»</w:t>
      </w:r>
      <w:r w:rsidRPr="00441DA2">
        <w:rPr>
          <w:rFonts w:eastAsia="Calibri"/>
          <w:sz w:val="28"/>
          <w:szCs w:val="28"/>
        </w:rPr>
        <w:t xml:space="preserve"> заменить словом </w:t>
      </w:r>
      <w:r w:rsidR="000231CD">
        <w:rPr>
          <w:rFonts w:eastAsia="Calibri"/>
          <w:sz w:val="28"/>
          <w:szCs w:val="28"/>
        </w:rPr>
        <w:t>«</w:t>
      </w:r>
      <w:r w:rsidRPr="00441DA2">
        <w:rPr>
          <w:rFonts w:eastAsia="Calibri"/>
          <w:sz w:val="28"/>
          <w:szCs w:val="28"/>
        </w:rPr>
        <w:t>суммы</w:t>
      </w:r>
      <w:r w:rsidR="000231CD">
        <w:rPr>
          <w:rFonts w:eastAsia="Calibri"/>
          <w:sz w:val="28"/>
          <w:szCs w:val="28"/>
        </w:rPr>
        <w:t>»</w:t>
      </w:r>
      <w:r w:rsidRPr="00441DA2">
        <w:rPr>
          <w:rFonts w:eastAsia="Calibri"/>
          <w:sz w:val="28"/>
          <w:szCs w:val="28"/>
        </w:rPr>
        <w:t>.</w:t>
      </w:r>
    </w:p>
    <w:p w14:paraId="4D05F159" w14:textId="77777777" w:rsidR="00730391" w:rsidRPr="00441DA2" w:rsidRDefault="00730391" w:rsidP="007B7127">
      <w:pPr>
        <w:tabs>
          <w:tab w:val="left" w:pos="1080"/>
        </w:tabs>
        <w:ind w:right="-86"/>
        <w:rPr>
          <w:rFonts w:eastAsia="Calibri"/>
          <w:sz w:val="28"/>
          <w:szCs w:val="28"/>
        </w:rPr>
      </w:pPr>
      <w:r w:rsidRPr="00441DA2">
        <w:rPr>
          <w:rFonts w:eastAsia="Calibri"/>
          <w:b/>
          <w:sz w:val="28"/>
          <w:szCs w:val="28"/>
        </w:rPr>
        <w:lastRenderedPageBreak/>
        <w:t>46.</w:t>
      </w:r>
      <w:r w:rsidRPr="00441DA2">
        <w:rPr>
          <w:rFonts w:eastAsia="Calibri"/>
          <w:sz w:val="28"/>
          <w:szCs w:val="28"/>
        </w:rPr>
        <w:t xml:space="preserve"> Статья 125:</w:t>
      </w:r>
    </w:p>
    <w:p w14:paraId="7808C88F" w14:textId="77777777" w:rsidR="00730391" w:rsidRPr="00441DA2" w:rsidRDefault="00730391" w:rsidP="007B7127">
      <w:pPr>
        <w:tabs>
          <w:tab w:val="left" w:pos="1080"/>
        </w:tabs>
        <w:ind w:right="-86"/>
        <w:rPr>
          <w:rFonts w:eastAsia="Calibri"/>
          <w:sz w:val="28"/>
          <w:szCs w:val="28"/>
        </w:rPr>
      </w:pPr>
      <w:r w:rsidRPr="00441DA2">
        <w:rPr>
          <w:rFonts w:eastAsia="Calibri"/>
          <w:sz w:val="28"/>
          <w:szCs w:val="28"/>
        </w:rPr>
        <w:t>часть (1) изложить в следующей редакции:</w:t>
      </w:r>
    </w:p>
    <w:p w14:paraId="0402FF01" w14:textId="040A13DD" w:rsidR="00730391" w:rsidRPr="00441DA2" w:rsidRDefault="000231CD" w:rsidP="007B7127">
      <w:pPr>
        <w:tabs>
          <w:tab w:val="left" w:pos="1080"/>
        </w:tabs>
        <w:ind w:right="-86"/>
        <w:rPr>
          <w:rFonts w:eastAsia="Calibri"/>
          <w:sz w:val="28"/>
          <w:szCs w:val="28"/>
        </w:rPr>
      </w:pPr>
      <w:r>
        <w:rPr>
          <w:rFonts w:eastAsia="Calibri"/>
          <w:sz w:val="28"/>
          <w:szCs w:val="28"/>
        </w:rPr>
        <w:t>«</w:t>
      </w:r>
      <w:r w:rsidR="00730391" w:rsidRPr="00441DA2">
        <w:rPr>
          <w:rFonts w:eastAsia="Calibri"/>
          <w:sz w:val="28"/>
          <w:szCs w:val="28"/>
        </w:rPr>
        <w:t>(1) Настоящая глава распространяется на таможенную задолженность, а также в установленном порядке пени, штрафы и себестоимость товаров.</w:t>
      </w:r>
      <w:r>
        <w:rPr>
          <w:rFonts w:eastAsia="Calibri"/>
          <w:sz w:val="28"/>
          <w:szCs w:val="28"/>
        </w:rPr>
        <w:t>»</w:t>
      </w:r>
      <w:r w:rsidR="00730391" w:rsidRPr="00441DA2">
        <w:rPr>
          <w:rFonts w:eastAsia="Calibri"/>
          <w:sz w:val="28"/>
          <w:szCs w:val="28"/>
        </w:rPr>
        <w:t>;</w:t>
      </w:r>
    </w:p>
    <w:p w14:paraId="01FD6FF5" w14:textId="77777777" w:rsidR="00730391" w:rsidRPr="00441DA2" w:rsidRDefault="00730391" w:rsidP="007B7127">
      <w:pPr>
        <w:tabs>
          <w:tab w:val="left" w:pos="1080"/>
        </w:tabs>
        <w:ind w:right="-86"/>
        <w:rPr>
          <w:bCs/>
          <w:color w:val="000000"/>
          <w:sz w:val="28"/>
          <w:szCs w:val="28"/>
        </w:rPr>
      </w:pPr>
      <w:r w:rsidRPr="00441DA2">
        <w:rPr>
          <w:rFonts w:eastAsia="Calibri"/>
          <w:sz w:val="28"/>
          <w:szCs w:val="28"/>
        </w:rPr>
        <w:t xml:space="preserve">часть </w:t>
      </w:r>
      <w:r w:rsidRPr="00441DA2">
        <w:rPr>
          <w:bCs/>
          <w:color w:val="000000"/>
          <w:sz w:val="28"/>
          <w:szCs w:val="28"/>
        </w:rPr>
        <w:t>(2</w:t>
      </w:r>
      <w:r w:rsidRPr="00441DA2">
        <w:rPr>
          <w:bCs/>
          <w:color w:val="000000"/>
          <w:sz w:val="28"/>
          <w:szCs w:val="28"/>
          <w:vertAlign w:val="superscript"/>
        </w:rPr>
        <w:t>1</w:t>
      </w:r>
      <w:r w:rsidRPr="00441DA2">
        <w:rPr>
          <w:bCs/>
          <w:color w:val="000000"/>
          <w:sz w:val="28"/>
          <w:szCs w:val="28"/>
        </w:rPr>
        <w:t xml:space="preserve">) </w:t>
      </w:r>
      <w:r w:rsidRPr="00441DA2">
        <w:rPr>
          <w:rFonts w:eastAsia="Calibri"/>
          <w:sz w:val="28"/>
          <w:szCs w:val="28"/>
        </w:rPr>
        <w:t>изложить в следующей редакции:</w:t>
      </w:r>
    </w:p>
    <w:p w14:paraId="72BCAC05" w14:textId="1320875B" w:rsidR="00730391" w:rsidRPr="00441DA2" w:rsidRDefault="000231CD" w:rsidP="007B7127">
      <w:pPr>
        <w:tabs>
          <w:tab w:val="left" w:pos="1080"/>
        </w:tabs>
        <w:ind w:right="-86"/>
        <w:rPr>
          <w:rFonts w:eastAsia="Calibri"/>
          <w:sz w:val="28"/>
          <w:szCs w:val="28"/>
        </w:rPr>
      </w:pPr>
      <w:r>
        <w:rPr>
          <w:rFonts w:eastAsia="Calibri"/>
          <w:sz w:val="28"/>
          <w:szCs w:val="28"/>
        </w:rPr>
        <w:t>«</w:t>
      </w:r>
      <w:r w:rsidR="00730391" w:rsidRPr="00441DA2">
        <w:rPr>
          <w:rFonts w:eastAsia="Calibri"/>
          <w:sz w:val="28"/>
          <w:szCs w:val="28"/>
        </w:rPr>
        <w:t>(</w:t>
      </w:r>
      <w:r w:rsidR="00730391" w:rsidRPr="00441DA2">
        <w:rPr>
          <w:bCs/>
          <w:color w:val="000000"/>
          <w:sz w:val="28"/>
          <w:szCs w:val="28"/>
        </w:rPr>
        <w:t>2</w:t>
      </w:r>
      <w:r w:rsidR="00730391" w:rsidRPr="00441DA2">
        <w:rPr>
          <w:bCs/>
          <w:color w:val="000000"/>
          <w:sz w:val="28"/>
          <w:szCs w:val="28"/>
          <w:vertAlign w:val="superscript"/>
        </w:rPr>
        <w:t>1</w:t>
      </w:r>
      <w:r w:rsidR="00730391" w:rsidRPr="00441DA2">
        <w:rPr>
          <w:rFonts w:eastAsia="Calibri"/>
          <w:sz w:val="28"/>
          <w:szCs w:val="28"/>
        </w:rPr>
        <w:t>) Таможенный долг может быть погашен путем возмещения по инициативе Таможенной службы (без согласия должника) и (или) по требованию должника путем перечисления на счет долга сумм, уплаченных и зарегистрированных на счете, предназначенном для оплаты ввозных и вывозных платежей, пени, штрафов и себестоимости товаров или на гарантийный счет, в зависимости от обстоятельств. Порядок и процедура погашения компенсацией устанавливаются Министерством финансов.</w:t>
      </w:r>
      <w:r>
        <w:rPr>
          <w:rFonts w:eastAsia="Calibri"/>
          <w:sz w:val="28"/>
          <w:szCs w:val="28"/>
        </w:rPr>
        <w:t>»</w:t>
      </w:r>
      <w:r w:rsidR="00730391" w:rsidRPr="00441DA2">
        <w:rPr>
          <w:rFonts w:eastAsia="Calibri"/>
          <w:sz w:val="28"/>
          <w:szCs w:val="28"/>
        </w:rPr>
        <w:t>.</w:t>
      </w:r>
    </w:p>
    <w:p w14:paraId="4B20277E" w14:textId="77777777" w:rsidR="00730391" w:rsidRPr="00441DA2" w:rsidRDefault="00730391" w:rsidP="007B7127">
      <w:pPr>
        <w:tabs>
          <w:tab w:val="left" w:pos="1080"/>
        </w:tabs>
        <w:ind w:right="-86"/>
        <w:rPr>
          <w:rFonts w:eastAsia="Calibri"/>
          <w:sz w:val="28"/>
          <w:szCs w:val="28"/>
        </w:rPr>
      </w:pPr>
      <w:r w:rsidRPr="00441DA2">
        <w:rPr>
          <w:rFonts w:eastAsia="Calibri"/>
          <w:b/>
          <w:sz w:val="28"/>
          <w:szCs w:val="28"/>
        </w:rPr>
        <w:t xml:space="preserve">47. </w:t>
      </w:r>
      <w:r w:rsidRPr="00441DA2">
        <w:rPr>
          <w:rFonts w:eastAsia="Calibri"/>
          <w:sz w:val="28"/>
          <w:szCs w:val="28"/>
        </w:rPr>
        <w:t>Статья 127:</w:t>
      </w:r>
    </w:p>
    <w:p w14:paraId="2B97D7EE" w14:textId="77777777" w:rsidR="00730391" w:rsidRPr="00441DA2" w:rsidRDefault="00730391" w:rsidP="007B7127">
      <w:pPr>
        <w:tabs>
          <w:tab w:val="left" w:pos="1080"/>
        </w:tabs>
        <w:ind w:right="-86"/>
        <w:rPr>
          <w:bCs/>
          <w:color w:val="000000"/>
          <w:sz w:val="28"/>
          <w:szCs w:val="28"/>
        </w:rPr>
      </w:pPr>
      <w:r w:rsidRPr="00441DA2">
        <w:rPr>
          <w:rFonts w:eastAsia="Calibri"/>
          <w:sz w:val="28"/>
          <w:szCs w:val="28"/>
        </w:rPr>
        <w:t xml:space="preserve">часть </w:t>
      </w:r>
      <w:r w:rsidRPr="00441DA2">
        <w:rPr>
          <w:bCs/>
          <w:color w:val="000000"/>
          <w:sz w:val="28"/>
          <w:szCs w:val="28"/>
        </w:rPr>
        <w:t>(1) будет иметь следующее содержание:</w:t>
      </w:r>
    </w:p>
    <w:p w14:paraId="7B43800D" w14:textId="67544792" w:rsidR="00730391" w:rsidRPr="00441DA2" w:rsidRDefault="000231CD" w:rsidP="007B7127">
      <w:pPr>
        <w:tabs>
          <w:tab w:val="left" w:pos="1080"/>
        </w:tabs>
        <w:ind w:right="-86"/>
        <w:rPr>
          <w:rFonts w:eastAsia="Calibri"/>
          <w:sz w:val="28"/>
          <w:szCs w:val="28"/>
        </w:rPr>
      </w:pPr>
      <w:r>
        <w:rPr>
          <w:rFonts w:eastAsia="Calibri"/>
          <w:sz w:val="28"/>
          <w:szCs w:val="28"/>
        </w:rPr>
        <w:t>«</w:t>
      </w:r>
      <w:r w:rsidR="00730391" w:rsidRPr="00441DA2">
        <w:rPr>
          <w:rFonts w:eastAsia="Calibri"/>
          <w:sz w:val="28"/>
          <w:szCs w:val="28"/>
        </w:rPr>
        <w:t>(1) Настоящая глава применяется к таможенной задолженности, а также в соответствующем порядке к пени, штрафам и себестоимости товаров.</w:t>
      </w:r>
      <w:r>
        <w:rPr>
          <w:rFonts w:eastAsia="Calibri"/>
          <w:sz w:val="28"/>
          <w:szCs w:val="28"/>
        </w:rPr>
        <w:t>»</w:t>
      </w:r>
      <w:r w:rsidR="00B53F46">
        <w:rPr>
          <w:rFonts w:eastAsia="Calibri"/>
          <w:sz w:val="28"/>
          <w:szCs w:val="28"/>
        </w:rPr>
        <w:t>;</w:t>
      </w:r>
    </w:p>
    <w:p w14:paraId="67947492" w14:textId="7531EA0A" w:rsidR="00730391" w:rsidRPr="00441DA2" w:rsidRDefault="00730391" w:rsidP="007B7127">
      <w:pPr>
        <w:tabs>
          <w:tab w:val="left" w:pos="1080"/>
        </w:tabs>
        <w:ind w:right="-86"/>
        <w:rPr>
          <w:rFonts w:eastAsia="Calibri"/>
          <w:sz w:val="28"/>
          <w:szCs w:val="28"/>
        </w:rPr>
      </w:pPr>
      <w:r w:rsidRPr="00441DA2">
        <w:rPr>
          <w:rFonts w:eastAsia="Calibri"/>
          <w:sz w:val="28"/>
          <w:szCs w:val="28"/>
        </w:rPr>
        <w:t xml:space="preserve">в пункте (2) слова </w:t>
      </w:r>
      <w:r w:rsidR="000231CD">
        <w:rPr>
          <w:rFonts w:eastAsia="Calibri"/>
          <w:sz w:val="28"/>
          <w:szCs w:val="28"/>
        </w:rPr>
        <w:t>«</w:t>
      </w:r>
      <w:r w:rsidRPr="00441DA2">
        <w:rPr>
          <w:rFonts w:eastAsia="Calibri"/>
          <w:sz w:val="28"/>
          <w:szCs w:val="28"/>
        </w:rPr>
        <w:t>с их определения</w:t>
      </w:r>
      <w:r w:rsidR="000231CD">
        <w:rPr>
          <w:rFonts w:eastAsia="Calibri"/>
          <w:sz w:val="28"/>
          <w:szCs w:val="28"/>
        </w:rPr>
        <w:t>»</w:t>
      </w:r>
      <w:r w:rsidRPr="00441DA2">
        <w:rPr>
          <w:rFonts w:eastAsia="Calibri"/>
          <w:sz w:val="28"/>
          <w:szCs w:val="28"/>
        </w:rPr>
        <w:t xml:space="preserve"> заменить словами </w:t>
      </w:r>
      <w:r w:rsidR="000231CD">
        <w:rPr>
          <w:rFonts w:eastAsia="Calibri"/>
          <w:sz w:val="28"/>
          <w:szCs w:val="28"/>
        </w:rPr>
        <w:t>«</w:t>
      </w:r>
      <w:r w:rsidRPr="00441DA2">
        <w:rPr>
          <w:rFonts w:eastAsia="Calibri"/>
          <w:sz w:val="28"/>
          <w:szCs w:val="28"/>
        </w:rPr>
        <w:t>со дня уведомления</w:t>
      </w:r>
      <w:r w:rsidR="000231CD">
        <w:rPr>
          <w:rFonts w:eastAsia="Calibri"/>
          <w:sz w:val="28"/>
          <w:szCs w:val="28"/>
        </w:rPr>
        <w:t>»</w:t>
      </w:r>
      <w:r w:rsidR="00B53F46">
        <w:rPr>
          <w:rFonts w:eastAsia="Calibri"/>
          <w:sz w:val="28"/>
          <w:szCs w:val="28"/>
        </w:rPr>
        <w:t>;</w:t>
      </w:r>
    </w:p>
    <w:p w14:paraId="4548FD00" w14:textId="53230FBA" w:rsidR="00730391" w:rsidRPr="00441DA2" w:rsidRDefault="00730391" w:rsidP="007B7127">
      <w:pPr>
        <w:tabs>
          <w:tab w:val="left" w:pos="1080"/>
        </w:tabs>
        <w:ind w:right="-86"/>
        <w:rPr>
          <w:rFonts w:eastAsia="Calibri"/>
          <w:sz w:val="28"/>
          <w:szCs w:val="28"/>
        </w:rPr>
      </w:pPr>
      <w:r w:rsidRPr="00441DA2">
        <w:rPr>
          <w:rFonts w:eastAsia="Calibri"/>
          <w:b/>
          <w:sz w:val="28"/>
          <w:szCs w:val="28"/>
        </w:rPr>
        <w:t>48.</w:t>
      </w:r>
      <w:r w:rsidRPr="00441DA2">
        <w:rPr>
          <w:rFonts w:eastAsia="Calibri"/>
          <w:sz w:val="28"/>
          <w:szCs w:val="28"/>
        </w:rPr>
        <w:t xml:space="preserve"> В части (1) статьи 131, текст </w:t>
      </w:r>
      <w:r w:rsidR="000231CD">
        <w:rPr>
          <w:rFonts w:eastAsia="Calibri"/>
          <w:sz w:val="28"/>
          <w:szCs w:val="28"/>
        </w:rPr>
        <w:t>«</w:t>
      </w:r>
      <w:r w:rsidRPr="00441DA2">
        <w:rPr>
          <w:rFonts w:eastAsia="Calibri"/>
          <w:sz w:val="28"/>
          <w:szCs w:val="28"/>
        </w:rPr>
        <w:t>а также счетов физических лиц, не являющихся субъектами предпринимательской деятельности (в случае судебных исполнителей – только специальные счета),</w:t>
      </w:r>
      <w:r w:rsidR="000231CD">
        <w:rPr>
          <w:rFonts w:eastAsia="Calibri"/>
          <w:sz w:val="28"/>
          <w:szCs w:val="28"/>
        </w:rPr>
        <w:t>»</w:t>
      </w:r>
      <w:r w:rsidRPr="00441DA2">
        <w:rPr>
          <w:rFonts w:eastAsia="Calibri"/>
          <w:sz w:val="28"/>
          <w:szCs w:val="28"/>
        </w:rPr>
        <w:t xml:space="preserve"> исключить.</w:t>
      </w:r>
    </w:p>
    <w:p w14:paraId="1C1EBB6C" w14:textId="5E5F0529" w:rsidR="00730391" w:rsidRPr="00441DA2" w:rsidRDefault="00730391" w:rsidP="007B7127">
      <w:pPr>
        <w:tabs>
          <w:tab w:val="left" w:pos="1080"/>
        </w:tabs>
        <w:ind w:right="-86"/>
        <w:rPr>
          <w:rFonts w:eastAsia="Calibri"/>
          <w:sz w:val="28"/>
          <w:szCs w:val="28"/>
        </w:rPr>
      </w:pPr>
      <w:r w:rsidRPr="00B53F46">
        <w:rPr>
          <w:rFonts w:eastAsia="Calibri"/>
          <w:b/>
          <w:bCs/>
          <w:sz w:val="28"/>
          <w:szCs w:val="28"/>
        </w:rPr>
        <w:t>49.</w:t>
      </w:r>
      <w:r w:rsidRPr="00441DA2">
        <w:rPr>
          <w:rFonts w:eastAsia="Calibri"/>
          <w:sz w:val="28"/>
          <w:szCs w:val="28"/>
        </w:rPr>
        <w:t xml:space="preserve"> В </w:t>
      </w:r>
      <w:r w:rsidRPr="00441DA2">
        <w:rPr>
          <w:sz w:val="28"/>
          <w:szCs w:val="28"/>
          <w:lang w:eastAsia="en-GB"/>
        </w:rPr>
        <w:t xml:space="preserve">подпункте (g) </w:t>
      </w:r>
      <w:r w:rsidRPr="00441DA2">
        <w:rPr>
          <w:rFonts w:eastAsia="Calibri"/>
          <w:sz w:val="28"/>
          <w:szCs w:val="28"/>
        </w:rPr>
        <w:t xml:space="preserve">части (1) статьи 136 </w:t>
      </w:r>
      <w:r w:rsidRPr="00441DA2">
        <w:rPr>
          <w:sz w:val="28"/>
          <w:szCs w:val="28"/>
          <w:lang w:eastAsia="en-GB"/>
        </w:rPr>
        <w:t xml:space="preserve">слова </w:t>
      </w:r>
      <w:r w:rsidR="000231CD">
        <w:rPr>
          <w:sz w:val="28"/>
          <w:szCs w:val="28"/>
          <w:lang w:eastAsia="en-GB"/>
        </w:rPr>
        <w:t>«</w:t>
      </w:r>
      <w:r w:rsidRPr="00441DA2">
        <w:rPr>
          <w:sz w:val="28"/>
          <w:szCs w:val="28"/>
          <w:lang w:eastAsia="en-GB"/>
        </w:rPr>
        <w:t>об изменении срока погашения таможенной задолженности в порядке, установленном Налоговым кодексом</w:t>
      </w:r>
      <w:r w:rsidR="000231CD">
        <w:rPr>
          <w:sz w:val="28"/>
          <w:szCs w:val="28"/>
          <w:lang w:eastAsia="en-GB"/>
        </w:rPr>
        <w:t>»</w:t>
      </w:r>
      <w:r w:rsidRPr="00441DA2">
        <w:rPr>
          <w:sz w:val="28"/>
          <w:szCs w:val="28"/>
          <w:lang w:eastAsia="en-GB"/>
        </w:rPr>
        <w:t xml:space="preserve"> заменить текстом </w:t>
      </w:r>
      <w:r w:rsidR="000231CD">
        <w:rPr>
          <w:sz w:val="28"/>
          <w:szCs w:val="28"/>
          <w:lang w:eastAsia="en-GB"/>
        </w:rPr>
        <w:t>«</w:t>
      </w:r>
      <w:r w:rsidRPr="00441DA2">
        <w:rPr>
          <w:sz w:val="28"/>
          <w:szCs w:val="28"/>
          <w:lang w:eastAsia="en-GB"/>
        </w:rPr>
        <w:t xml:space="preserve">отсрочка/рассрочки уплаты таможенной задолженности </w:t>
      </w:r>
      <w:r w:rsidR="000231CD">
        <w:rPr>
          <w:sz w:val="28"/>
          <w:szCs w:val="28"/>
          <w:lang w:eastAsia="en-GB"/>
        </w:rPr>
        <w:t>«</w:t>
      </w:r>
      <w:r w:rsidRPr="00441DA2">
        <w:rPr>
          <w:sz w:val="28"/>
          <w:szCs w:val="28"/>
          <w:lang w:eastAsia="en-GB"/>
        </w:rPr>
        <w:t>.</w:t>
      </w:r>
    </w:p>
    <w:p w14:paraId="6208F094" w14:textId="77777777" w:rsidR="00730391" w:rsidRPr="00441DA2" w:rsidRDefault="00730391" w:rsidP="007B7127">
      <w:pPr>
        <w:tabs>
          <w:tab w:val="left" w:pos="1080"/>
        </w:tabs>
        <w:ind w:right="-86"/>
        <w:rPr>
          <w:sz w:val="28"/>
          <w:szCs w:val="28"/>
          <w:lang w:eastAsia="en-GB"/>
        </w:rPr>
      </w:pPr>
      <w:r w:rsidRPr="00441DA2">
        <w:rPr>
          <w:rFonts w:eastAsia="Calibri"/>
          <w:b/>
          <w:sz w:val="28"/>
          <w:szCs w:val="28"/>
        </w:rPr>
        <w:t>50.</w:t>
      </w:r>
      <w:r w:rsidRPr="00441DA2">
        <w:rPr>
          <w:rFonts w:eastAsia="Calibri"/>
          <w:sz w:val="28"/>
          <w:szCs w:val="28"/>
        </w:rPr>
        <w:t xml:space="preserve"> Статью 137 признать </w:t>
      </w:r>
      <w:r w:rsidRPr="00441DA2">
        <w:rPr>
          <w:sz w:val="28"/>
          <w:szCs w:val="28"/>
          <w:lang w:eastAsia="en-GB"/>
        </w:rPr>
        <w:t>утратившей силу.</w:t>
      </w:r>
    </w:p>
    <w:p w14:paraId="0C024F83" w14:textId="77777777" w:rsidR="00730391" w:rsidRPr="00441DA2" w:rsidRDefault="00730391" w:rsidP="007B7127">
      <w:pPr>
        <w:tabs>
          <w:tab w:val="left" w:pos="1080"/>
        </w:tabs>
        <w:ind w:right="-86"/>
        <w:rPr>
          <w:rFonts w:eastAsia="Calibri"/>
          <w:sz w:val="28"/>
          <w:szCs w:val="28"/>
        </w:rPr>
      </w:pPr>
      <w:r w:rsidRPr="00441DA2">
        <w:rPr>
          <w:b/>
          <w:sz w:val="28"/>
          <w:szCs w:val="28"/>
          <w:lang w:eastAsia="en-GB"/>
        </w:rPr>
        <w:t>51.</w:t>
      </w:r>
      <w:r w:rsidRPr="00441DA2">
        <w:rPr>
          <w:sz w:val="28"/>
          <w:szCs w:val="28"/>
          <w:lang w:eastAsia="en-GB"/>
        </w:rPr>
        <w:t xml:space="preserve"> </w:t>
      </w:r>
      <w:r w:rsidRPr="00441DA2">
        <w:rPr>
          <w:color w:val="000000"/>
          <w:sz w:val="28"/>
          <w:szCs w:val="28"/>
          <w:lang w:eastAsia="ro-RO"/>
        </w:rPr>
        <w:t xml:space="preserve">Часть (3) </w:t>
      </w:r>
      <w:r w:rsidRPr="00441DA2">
        <w:rPr>
          <w:sz w:val="28"/>
          <w:szCs w:val="28"/>
          <w:lang w:eastAsia="en-GB"/>
        </w:rPr>
        <w:t xml:space="preserve">статьи </w:t>
      </w:r>
      <w:r w:rsidRPr="00441DA2">
        <w:rPr>
          <w:color w:val="000000"/>
          <w:sz w:val="28"/>
          <w:szCs w:val="28"/>
          <w:lang w:eastAsia="ro-RO"/>
        </w:rPr>
        <w:t>141</w:t>
      </w:r>
      <w:r w:rsidRPr="00441DA2">
        <w:rPr>
          <w:color w:val="000000"/>
          <w:sz w:val="28"/>
          <w:szCs w:val="28"/>
          <w:vertAlign w:val="superscript"/>
          <w:lang w:eastAsia="ro-RO"/>
        </w:rPr>
        <w:t>1</w:t>
      </w:r>
      <w:r w:rsidRPr="00441DA2">
        <w:rPr>
          <w:color w:val="000000"/>
          <w:sz w:val="28"/>
          <w:szCs w:val="28"/>
          <w:lang w:eastAsia="ro-RO"/>
        </w:rPr>
        <w:t xml:space="preserve"> </w:t>
      </w:r>
      <w:r w:rsidRPr="00441DA2">
        <w:rPr>
          <w:rFonts w:eastAsia="Calibri"/>
          <w:sz w:val="28"/>
          <w:szCs w:val="28"/>
        </w:rPr>
        <w:t>изложить в следующей редакции:</w:t>
      </w:r>
    </w:p>
    <w:p w14:paraId="4FB0FDBA" w14:textId="3C62F530" w:rsidR="00730391" w:rsidRPr="00441DA2" w:rsidRDefault="000231CD" w:rsidP="007B7127">
      <w:pPr>
        <w:tabs>
          <w:tab w:val="left" w:pos="1080"/>
        </w:tabs>
        <w:ind w:right="-86"/>
        <w:rPr>
          <w:rFonts w:eastAsia="Calibri"/>
          <w:sz w:val="28"/>
          <w:szCs w:val="28"/>
        </w:rPr>
      </w:pPr>
      <w:r>
        <w:rPr>
          <w:rFonts w:eastAsia="Calibri"/>
          <w:sz w:val="28"/>
          <w:szCs w:val="28"/>
        </w:rPr>
        <w:t>«</w:t>
      </w:r>
      <w:r w:rsidR="00730391" w:rsidRPr="00441DA2">
        <w:rPr>
          <w:rFonts w:eastAsia="Calibri"/>
          <w:sz w:val="28"/>
          <w:szCs w:val="28"/>
        </w:rPr>
        <w:t>(3) Ввоз и помещение под любой таможенный режим использованных резиновых шин (товарная позиция 401220000), отходов, за исключением отходов, полученных или образовавшихся в результате деятельности резидентов на территории свободных зон, обрезков и заусенцев незакаленной резины, в преобразованном или неоформленном виде в порошок или гранулы (товарная позиция 400400000) бывших в употреблении частей и принадлежностей для автомобилей, входящих в состав тормозной системы и рулевого управления, по установленным Таможенной службой тарифным позициям, запрещается.</w:t>
      </w:r>
      <w:r w:rsidR="00B53F46">
        <w:rPr>
          <w:rFonts w:eastAsia="Calibri"/>
          <w:sz w:val="28"/>
          <w:szCs w:val="28"/>
        </w:rPr>
        <w:t>»</w:t>
      </w:r>
    </w:p>
    <w:p w14:paraId="540297B2" w14:textId="77777777" w:rsidR="00730391" w:rsidRPr="00441DA2" w:rsidRDefault="00730391" w:rsidP="007B7127">
      <w:pPr>
        <w:tabs>
          <w:tab w:val="left" w:pos="1080"/>
        </w:tabs>
        <w:ind w:right="-86"/>
        <w:rPr>
          <w:rFonts w:eastAsia="Calibri"/>
          <w:sz w:val="28"/>
          <w:szCs w:val="28"/>
        </w:rPr>
      </w:pPr>
      <w:r w:rsidRPr="00441DA2">
        <w:rPr>
          <w:rFonts w:eastAsia="Calibri"/>
          <w:b/>
          <w:sz w:val="28"/>
          <w:szCs w:val="28"/>
        </w:rPr>
        <w:t>52.</w:t>
      </w:r>
      <w:r w:rsidRPr="00441DA2">
        <w:rPr>
          <w:rFonts w:eastAsia="Calibri"/>
          <w:sz w:val="28"/>
          <w:szCs w:val="28"/>
        </w:rPr>
        <w:t xml:space="preserve"> </w:t>
      </w:r>
      <w:r w:rsidRPr="00441DA2">
        <w:rPr>
          <w:sz w:val="28"/>
          <w:szCs w:val="28"/>
        </w:rPr>
        <w:t>Часть (1) статьи 149 изложить в следующей редакции:</w:t>
      </w:r>
    </w:p>
    <w:p w14:paraId="02825A50" w14:textId="3DC17FF4" w:rsidR="00730391" w:rsidRPr="00441DA2" w:rsidRDefault="000231CD" w:rsidP="007B7127">
      <w:pPr>
        <w:ind w:right="-86"/>
        <w:rPr>
          <w:sz w:val="28"/>
          <w:szCs w:val="28"/>
        </w:rPr>
      </w:pPr>
      <w:r>
        <w:rPr>
          <w:sz w:val="28"/>
          <w:szCs w:val="28"/>
        </w:rPr>
        <w:t>«</w:t>
      </w:r>
      <w:r w:rsidR="00730391" w:rsidRPr="00441DA2">
        <w:rPr>
          <w:sz w:val="28"/>
          <w:szCs w:val="28"/>
        </w:rPr>
        <w:t>(1) Иностранные товары, предъявленные таможне, являются предметом декларации временного хранения, в установленной Таможенной службой процедурой, которая содержит все данные, необходимые для применения положений, регулирующих временное хранение</w:t>
      </w:r>
      <w:r>
        <w:rPr>
          <w:sz w:val="28"/>
          <w:szCs w:val="28"/>
        </w:rPr>
        <w:t>»</w:t>
      </w:r>
      <w:r w:rsidR="00730391" w:rsidRPr="00441DA2">
        <w:rPr>
          <w:sz w:val="28"/>
          <w:szCs w:val="28"/>
        </w:rPr>
        <w:t>.</w:t>
      </w:r>
    </w:p>
    <w:p w14:paraId="5DCF6FF3" w14:textId="3B651079" w:rsidR="00730391" w:rsidRPr="00441DA2" w:rsidRDefault="00730391" w:rsidP="007B7127">
      <w:pPr>
        <w:ind w:right="-86"/>
        <w:rPr>
          <w:sz w:val="28"/>
          <w:szCs w:val="28"/>
        </w:rPr>
      </w:pPr>
      <w:r w:rsidRPr="00441DA2">
        <w:rPr>
          <w:b/>
          <w:sz w:val="28"/>
          <w:szCs w:val="28"/>
        </w:rPr>
        <w:lastRenderedPageBreak/>
        <w:t>53.</w:t>
      </w:r>
      <w:r w:rsidRPr="00441DA2">
        <w:rPr>
          <w:sz w:val="28"/>
          <w:szCs w:val="28"/>
        </w:rPr>
        <w:t xml:space="preserve"> В части (1) статьи 152 слова </w:t>
      </w:r>
      <w:r w:rsidR="000231CD">
        <w:rPr>
          <w:sz w:val="28"/>
          <w:szCs w:val="28"/>
        </w:rPr>
        <w:t>«</w:t>
      </w:r>
      <w:r w:rsidRPr="00441DA2">
        <w:rPr>
          <w:sz w:val="28"/>
          <w:szCs w:val="28"/>
        </w:rPr>
        <w:t>предоставленное центральным аппаратом Таможенной службы</w:t>
      </w:r>
      <w:r w:rsidR="000231CD">
        <w:rPr>
          <w:sz w:val="28"/>
          <w:szCs w:val="28"/>
        </w:rPr>
        <w:t>»</w:t>
      </w:r>
      <w:r w:rsidRPr="00441DA2">
        <w:rPr>
          <w:sz w:val="28"/>
          <w:szCs w:val="28"/>
        </w:rPr>
        <w:t xml:space="preserve"> заменить словами </w:t>
      </w:r>
      <w:r w:rsidR="000231CD">
        <w:rPr>
          <w:sz w:val="28"/>
          <w:szCs w:val="28"/>
        </w:rPr>
        <w:t>«</w:t>
      </w:r>
      <w:r w:rsidRPr="00441DA2">
        <w:rPr>
          <w:sz w:val="28"/>
          <w:szCs w:val="28"/>
        </w:rPr>
        <w:t>предоставленное в установленной Таможенной службой процедурой</w:t>
      </w:r>
      <w:r w:rsidR="000231CD">
        <w:rPr>
          <w:sz w:val="28"/>
          <w:szCs w:val="28"/>
        </w:rPr>
        <w:t>»</w:t>
      </w:r>
      <w:r w:rsidRPr="00441DA2">
        <w:rPr>
          <w:sz w:val="28"/>
          <w:szCs w:val="28"/>
        </w:rPr>
        <w:t>.</w:t>
      </w:r>
    </w:p>
    <w:p w14:paraId="7A06A2A8" w14:textId="77777777" w:rsidR="00730391" w:rsidRPr="00441DA2" w:rsidRDefault="00730391" w:rsidP="007B7127">
      <w:pPr>
        <w:ind w:right="-86"/>
        <w:rPr>
          <w:sz w:val="28"/>
          <w:szCs w:val="28"/>
        </w:rPr>
      </w:pPr>
      <w:r w:rsidRPr="00441DA2">
        <w:rPr>
          <w:b/>
          <w:sz w:val="28"/>
          <w:szCs w:val="28"/>
        </w:rPr>
        <w:t xml:space="preserve">54. </w:t>
      </w:r>
      <w:r w:rsidRPr="00441DA2">
        <w:rPr>
          <w:sz w:val="28"/>
          <w:szCs w:val="28"/>
        </w:rPr>
        <w:t>Статью 160 дополнить частями (4)-(6) следующего содержания:</w:t>
      </w:r>
    </w:p>
    <w:p w14:paraId="6B9AEEA8" w14:textId="0E7BBAAC" w:rsidR="00730391" w:rsidRPr="00441DA2" w:rsidRDefault="000231CD" w:rsidP="007B7127">
      <w:pPr>
        <w:ind w:right="-86"/>
        <w:rPr>
          <w:sz w:val="28"/>
          <w:szCs w:val="28"/>
        </w:rPr>
      </w:pPr>
      <w:r>
        <w:rPr>
          <w:sz w:val="28"/>
          <w:szCs w:val="28"/>
        </w:rPr>
        <w:t>«</w:t>
      </w:r>
      <w:r w:rsidR="00730391" w:rsidRPr="00441DA2">
        <w:rPr>
          <w:sz w:val="28"/>
          <w:szCs w:val="28"/>
        </w:rPr>
        <w:t>(4) Автотранспортные средства, которые при ввозе в Республику Молдова не были помещены под таможенный режим, не могут быть зарегистрированы в Агентстве государственных услуг. Запрещается первичная регистрация запрещенных к ввозу автотранспортных средств, кузовов и двигателей.</w:t>
      </w:r>
    </w:p>
    <w:p w14:paraId="31C284F7" w14:textId="77777777" w:rsidR="00730391" w:rsidRPr="00441DA2" w:rsidRDefault="00730391" w:rsidP="007B7127">
      <w:pPr>
        <w:ind w:right="-86"/>
        <w:rPr>
          <w:sz w:val="28"/>
          <w:szCs w:val="28"/>
        </w:rPr>
      </w:pPr>
      <w:r w:rsidRPr="00441DA2">
        <w:rPr>
          <w:sz w:val="28"/>
          <w:szCs w:val="28"/>
        </w:rPr>
        <w:t xml:space="preserve"> (5) Государственная регистрация автотранспортных средств на основании документов на право собственности осуществляется при условии представления таможенных документов, установленных Таможенной службой, подтверждающих разрешение выпуска транспортного средства в свободное обращение.</w:t>
      </w:r>
    </w:p>
    <w:p w14:paraId="0E73BACB" w14:textId="2A703947" w:rsidR="00730391" w:rsidRPr="00441DA2" w:rsidRDefault="00730391" w:rsidP="007B7127">
      <w:pPr>
        <w:ind w:right="-86"/>
        <w:rPr>
          <w:sz w:val="28"/>
          <w:szCs w:val="28"/>
        </w:rPr>
      </w:pPr>
      <w:r w:rsidRPr="00441DA2">
        <w:rPr>
          <w:sz w:val="28"/>
          <w:szCs w:val="28"/>
        </w:rPr>
        <w:t>(6) При расчете срока эксплуатации автотранспортного средства, кузова и двигателя за основу принимается год выпуска. Год выпуска устанавливается на основании данных, содержащихся в свидетельстве о регистрации (техническом паспорте) и VIN-коде (идентификационном номере транспортного средства). В случае несоответствия данных регистрационных документов с данными VIN-кода или в случае представления лицом копий регистрационных документов, ранее выданных страной-экспортером транспортного средства, и наличия подозрений относительно года выпуска, указанного в этих копиях, за основу принимаются данные завода-изготовителя транспортного средства или информация, полученная от авторизированных дилеров производителей машин.</w:t>
      </w:r>
      <w:r w:rsidR="000231CD">
        <w:rPr>
          <w:sz w:val="28"/>
          <w:szCs w:val="28"/>
        </w:rPr>
        <w:t>»</w:t>
      </w:r>
      <w:r w:rsidRPr="00441DA2">
        <w:rPr>
          <w:sz w:val="28"/>
          <w:szCs w:val="28"/>
        </w:rPr>
        <w:t>.</w:t>
      </w:r>
    </w:p>
    <w:p w14:paraId="08D1C708" w14:textId="7B8C3724" w:rsidR="00730391" w:rsidRPr="00441DA2" w:rsidRDefault="00730391" w:rsidP="007B7127">
      <w:pPr>
        <w:ind w:right="-86"/>
        <w:rPr>
          <w:sz w:val="28"/>
          <w:szCs w:val="28"/>
        </w:rPr>
      </w:pPr>
      <w:r w:rsidRPr="00441DA2">
        <w:rPr>
          <w:b/>
          <w:sz w:val="28"/>
          <w:szCs w:val="28"/>
        </w:rPr>
        <w:t xml:space="preserve">55. </w:t>
      </w:r>
      <w:r w:rsidRPr="00441DA2">
        <w:rPr>
          <w:sz w:val="28"/>
          <w:szCs w:val="28"/>
        </w:rPr>
        <w:t xml:space="preserve">В статье 161 слова </w:t>
      </w:r>
      <w:r w:rsidR="000231CD">
        <w:rPr>
          <w:sz w:val="28"/>
          <w:szCs w:val="28"/>
        </w:rPr>
        <w:t>«</w:t>
      </w:r>
      <w:r w:rsidRPr="00441DA2">
        <w:rPr>
          <w:sz w:val="28"/>
          <w:szCs w:val="28"/>
        </w:rPr>
        <w:t>не предусмотрено иное</w:t>
      </w:r>
      <w:r w:rsidR="000231CD">
        <w:rPr>
          <w:sz w:val="28"/>
          <w:szCs w:val="28"/>
        </w:rPr>
        <w:t>»</w:t>
      </w:r>
      <w:r w:rsidRPr="00441DA2">
        <w:rPr>
          <w:sz w:val="28"/>
          <w:szCs w:val="28"/>
        </w:rPr>
        <w:t xml:space="preserve"> заменить словами </w:t>
      </w:r>
      <w:r w:rsidR="000231CD">
        <w:rPr>
          <w:sz w:val="28"/>
          <w:szCs w:val="28"/>
        </w:rPr>
        <w:t>«</w:t>
      </w:r>
      <w:r w:rsidRPr="00441DA2">
        <w:rPr>
          <w:sz w:val="28"/>
          <w:szCs w:val="28"/>
        </w:rPr>
        <w:t>центральны</w:t>
      </w:r>
      <w:r w:rsidR="0052448C">
        <w:rPr>
          <w:sz w:val="28"/>
          <w:szCs w:val="28"/>
        </w:rPr>
        <w:t>й</w:t>
      </w:r>
      <w:r w:rsidRPr="00441DA2">
        <w:rPr>
          <w:sz w:val="28"/>
          <w:szCs w:val="28"/>
        </w:rPr>
        <w:t xml:space="preserve"> аппарат Таможенной службы не </w:t>
      </w:r>
      <w:r w:rsidR="0052448C" w:rsidRPr="00441DA2">
        <w:rPr>
          <w:sz w:val="28"/>
          <w:szCs w:val="28"/>
        </w:rPr>
        <w:t>предусм</w:t>
      </w:r>
      <w:r w:rsidR="0052448C">
        <w:rPr>
          <w:sz w:val="28"/>
          <w:szCs w:val="28"/>
        </w:rPr>
        <w:t>а</w:t>
      </w:r>
      <w:r w:rsidR="0052448C" w:rsidRPr="00441DA2">
        <w:rPr>
          <w:sz w:val="28"/>
          <w:szCs w:val="28"/>
        </w:rPr>
        <w:t>тривает</w:t>
      </w:r>
      <w:r w:rsidRPr="00441DA2">
        <w:rPr>
          <w:sz w:val="28"/>
          <w:szCs w:val="28"/>
        </w:rPr>
        <w:t xml:space="preserve"> иное</w:t>
      </w:r>
      <w:r w:rsidR="000231CD">
        <w:rPr>
          <w:sz w:val="28"/>
          <w:szCs w:val="28"/>
        </w:rPr>
        <w:t>»</w:t>
      </w:r>
      <w:r w:rsidRPr="00441DA2">
        <w:rPr>
          <w:sz w:val="28"/>
          <w:szCs w:val="28"/>
        </w:rPr>
        <w:t>.</w:t>
      </w:r>
    </w:p>
    <w:p w14:paraId="72CD23BE" w14:textId="0E0F992A" w:rsidR="00730391" w:rsidRPr="00441DA2" w:rsidRDefault="00730391" w:rsidP="007B7127">
      <w:pPr>
        <w:ind w:right="-86"/>
        <w:rPr>
          <w:b/>
          <w:sz w:val="28"/>
          <w:szCs w:val="28"/>
        </w:rPr>
      </w:pPr>
      <w:r w:rsidRPr="00441DA2">
        <w:rPr>
          <w:b/>
          <w:sz w:val="28"/>
          <w:szCs w:val="28"/>
        </w:rPr>
        <w:t xml:space="preserve">56. </w:t>
      </w:r>
      <w:r w:rsidRPr="00441DA2">
        <w:rPr>
          <w:sz w:val="28"/>
          <w:szCs w:val="28"/>
        </w:rPr>
        <w:t>В статье 162 слов</w:t>
      </w:r>
      <w:r w:rsidR="0052448C">
        <w:rPr>
          <w:sz w:val="28"/>
          <w:szCs w:val="28"/>
        </w:rPr>
        <w:t>о</w:t>
      </w:r>
      <w:r w:rsidRPr="00441DA2">
        <w:rPr>
          <w:sz w:val="28"/>
          <w:szCs w:val="28"/>
        </w:rPr>
        <w:t xml:space="preserve"> </w:t>
      </w:r>
      <w:r w:rsidR="000231CD">
        <w:rPr>
          <w:sz w:val="28"/>
          <w:szCs w:val="28"/>
        </w:rPr>
        <w:t>«</w:t>
      </w:r>
      <w:r w:rsidRPr="00441DA2">
        <w:rPr>
          <w:sz w:val="28"/>
          <w:szCs w:val="28"/>
        </w:rPr>
        <w:t>подачи</w:t>
      </w:r>
      <w:r w:rsidR="000231CD">
        <w:rPr>
          <w:sz w:val="28"/>
          <w:szCs w:val="28"/>
        </w:rPr>
        <w:t>»</w:t>
      </w:r>
      <w:r w:rsidRPr="00441DA2">
        <w:rPr>
          <w:sz w:val="28"/>
          <w:szCs w:val="28"/>
        </w:rPr>
        <w:t xml:space="preserve"> заменить слов</w:t>
      </w:r>
      <w:r w:rsidR="0052448C">
        <w:rPr>
          <w:sz w:val="28"/>
          <w:szCs w:val="28"/>
        </w:rPr>
        <w:t>ом</w:t>
      </w:r>
      <w:r w:rsidRPr="00441DA2">
        <w:rPr>
          <w:sz w:val="28"/>
          <w:szCs w:val="28"/>
        </w:rPr>
        <w:t xml:space="preserve"> </w:t>
      </w:r>
      <w:r w:rsidR="000231CD">
        <w:rPr>
          <w:sz w:val="28"/>
          <w:szCs w:val="28"/>
        </w:rPr>
        <w:t>«</w:t>
      </w:r>
      <w:r w:rsidRPr="00441DA2">
        <w:rPr>
          <w:sz w:val="28"/>
          <w:szCs w:val="28"/>
        </w:rPr>
        <w:t>обработки</w:t>
      </w:r>
      <w:r w:rsidR="000231CD">
        <w:rPr>
          <w:sz w:val="28"/>
          <w:szCs w:val="28"/>
        </w:rPr>
        <w:t>»</w:t>
      </w:r>
      <w:r w:rsidR="0052448C">
        <w:rPr>
          <w:sz w:val="28"/>
          <w:szCs w:val="28"/>
        </w:rPr>
        <w:t>.</w:t>
      </w:r>
    </w:p>
    <w:p w14:paraId="42E125D0" w14:textId="797E5361" w:rsidR="00730391" w:rsidRPr="00441DA2" w:rsidRDefault="00730391" w:rsidP="007B7127">
      <w:pPr>
        <w:ind w:right="-86"/>
        <w:rPr>
          <w:sz w:val="28"/>
          <w:szCs w:val="28"/>
        </w:rPr>
      </w:pPr>
      <w:r w:rsidRPr="00441DA2">
        <w:rPr>
          <w:b/>
          <w:sz w:val="28"/>
          <w:szCs w:val="28"/>
        </w:rPr>
        <w:t>57.</w:t>
      </w:r>
      <w:r w:rsidRPr="00441DA2">
        <w:rPr>
          <w:sz w:val="28"/>
          <w:szCs w:val="28"/>
        </w:rPr>
        <w:t xml:space="preserve"> Статью 161</w:t>
      </w:r>
      <w:r w:rsidRPr="00441DA2">
        <w:rPr>
          <w:sz w:val="28"/>
          <w:szCs w:val="28"/>
          <w:vertAlign w:val="superscript"/>
        </w:rPr>
        <w:t xml:space="preserve">1 </w:t>
      </w:r>
      <w:r w:rsidRPr="00441DA2">
        <w:rPr>
          <w:sz w:val="28"/>
          <w:szCs w:val="28"/>
        </w:rPr>
        <w:t>признать утратившей силу</w:t>
      </w:r>
      <w:r w:rsidR="0052448C">
        <w:rPr>
          <w:sz w:val="28"/>
          <w:szCs w:val="28"/>
        </w:rPr>
        <w:t>.</w:t>
      </w:r>
    </w:p>
    <w:p w14:paraId="527464B8" w14:textId="77777777" w:rsidR="00730391" w:rsidRPr="00441DA2" w:rsidRDefault="00730391" w:rsidP="007B7127">
      <w:pPr>
        <w:ind w:right="-86"/>
        <w:rPr>
          <w:sz w:val="28"/>
          <w:szCs w:val="28"/>
        </w:rPr>
      </w:pPr>
      <w:r w:rsidRPr="00441DA2">
        <w:rPr>
          <w:b/>
          <w:sz w:val="28"/>
          <w:szCs w:val="28"/>
        </w:rPr>
        <w:t xml:space="preserve">58. </w:t>
      </w:r>
      <w:r w:rsidRPr="00441DA2">
        <w:rPr>
          <w:sz w:val="28"/>
          <w:szCs w:val="28"/>
        </w:rPr>
        <w:t xml:space="preserve">В статье 164: </w:t>
      </w:r>
    </w:p>
    <w:p w14:paraId="5648BD9C" w14:textId="47C43E65" w:rsidR="00730391" w:rsidRPr="00441DA2" w:rsidRDefault="00730391" w:rsidP="007B7127">
      <w:pPr>
        <w:ind w:right="-86"/>
        <w:rPr>
          <w:sz w:val="28"/>
          <w:szCs w:val="28"/>
        </w:rPr>
      </w:pPr>
      <w:r w:rsidRPr="00441DA2">
        <w:rPr>
          <w:sz w:val="28"/>
          <w:szCs w:val="28"/>
        </w:rPr>
        <w:t>част</w:t>
      </w:r>
      <w:r w:rsidR="0052448C">
        <w:rPr>
          <w:sz w:val="28"/>
          <w:szCs w:val="28"/>
        </w:rPr>
        <w:t>ь</w:t>
      </w:r>
      <w:r w:rsidRPr="00441DA2">
        <w:rPr>
          <w:sz w:val="28"/>
          <w:szCs w:val="28"/>
        </w:rPr>
        <w:t xml:space="preserve"> (1) дополнить </w:t>
      </w:r>
      <w:r w:rsidR="0052448C">
        <w:rPr>
          <w:sz w:val="28"/>
          <w:szCs w:val="28"/>
        </w:rPr>
        <w:t>текстом</w:t>
      </w:r>
      <w:r w:rsidRPr="00441DA2">
        <w:rPr>
          <w:sz w:val="28"/>
          <w:szCs w:val="28"/>
        </w:rPr>
        <w:t xml:space="preserve"> </w:t>
      </w:r>
      <w:r w:rsidR="000231CD">
        <w:rPr>
          <w:sz w:val="28"/>
          <w:szCs w:val="28"/>
        </w:rPr>
        <w:t>«</w:t>
      </w:r>
      <w:r w:rsidRPr="00441DA2">
        <w:rPr>
          <w:sz w:val="28"/>
          <w:szCs w:val="28"/>
        </w:rPr>
        <w:t>Процедура, установленная Таможенной службой.</w:t>
      </w:r>
      <w:r w:rsidR="000231CD">
        <w:rPr>
          <w:sz w:val="28"/>
          <w:szCs w:val="28"/>
        </w:rPr>
        <w:t>»</w:t>
      </w:r>
      <w:r w:rsidRPr="00441DA2">
        <w:rPr>
          <w:sz w:val="28"/>
          <w:szCs w:val="28"/>
        </w:rPr>
        <w:t>;</w:t>
      </w:r>
    </w:p>
    <w:p w14:paraId="3F9EF08C" w14:textId="6515717B" w:rsidR="00730391" w:rsidRPr="00441DA2" w:rsidRDefault="00730391" w:rsidP="007B7127">
      <w:pPr>
        <w:ind w:right="-86"/>
        <w:rPr>
          <w:sz w:val="28"/>
          <w:szCs w:val="28"/>
        </w:rPr>
      </w:pPr>
      <w:r w:rsidRPr="00441DA2">
        <w:rPr>
          <w:sz w:val="28"/>
          <w:szCs w:val="28"/>
        </w:rPr>
        <w:t xml:space="preserve">в части (2) слова </w:t>
      </w:r>
      <w:r w:rsidR="000231CD">
        <w:rPr>
          <w:sz w:val="28"/>
          <w:szCs w:val="28"/>
        </w:rPr>
        <w:t>«</w:t>
      </w:r>
      <w:r w:rsidRPr="00441DA2">
        <w:rPr>
          <w:sz w:val="28"/>
          <w:szCs w:val="28"/>
        </w:rPr>
        <w:t>Таможенной службы</w:t>
      </w:r>
      <w:r w:rsidR="000231CD">
        <w:rPr>
          <w:sz w:val="28"/>
          <w:szCs w:val="28"/>
        </w:rPr>
        <w:t>»</w:t>
      </w:r>
      <w:r w:rsidRPr="00441DA2">
        <w:rPr>
          <w:sz w:val="28"/>
          <w:szCs w:val="28"/>
        </w:rPr>
        <w:t xml:space="preserve"> заменить словами </w:t>
      </w:r>
      <w:r w:rsidR="000231CD">
        <w:rPr>
          <w:sz w:val="28"/>
          <w:szCs w:val="28"/>
        </w:rPr>
        <w:t>«</w:t>
      </w:r>
      <w:r w:rsidRPr="00441DA2">
        <w:rPr>
          <w:sz w:val="28"/>
          <w:szCs w:val="28"/>
        </w:rPr>
        <w:t>центральный аппарат Таможенной службы</w:t>
      </w:r>
      <w:r w:rsidR="000231CD">
        <w:rPr>
          <w:sz w:val="28"/>
          <w:szCs w:val="28"/>
        </w:rPr>
        <w:t>»</w:t>
      </w:r>
      <w:r w:rsidRPr="00441DA2">
        <w:rPr>
          <w:sz w:val="28"/>
          <w:szCs w:val="28"/>
        </w:rPr>
        <w:t>.</w:t>
      </w:r>
    </w:p>
    <w:p w14:paraId="4F7F13C2" w14:textId="77777777" w:rsidR="00730391" w:rsidRPr="00441DA2" w:rsidRDefault="00730391" w:rsidP="007B7127">
      <w:pPr>
        <w:ind w:right="-86"/>
        <w:rPr>
          <w:sz w:val="28"/>
          <w:szCs w:val="28"/>
        </w:rPr>
      </w:pPr>
      <w:r w:rsidRPr="00441DA2">
        <w:rPr>
          <w:b/>
          <w:sz w:val="28"/>
          <w:szCs w:val="28"/>
        </w:rPr>
        <w:t xml:space="preserve">59. </w:t>
      </w:r>
      <w:r w:rsidRPr="00441DA2">
        <w:rPr>
          <w:sz w:val="28"/>
          <w:szCs w:val="28"/>
        </w:rPr>
        <w:t>В части (1) статьи 177:</w:t>
      </w:r>
    </w:p>
    <w:p w14:paraId="5925DEB4" w14:textId="3C0816CB" w:rsidR="00730391" w:rsidRPr="00441DA2" w:rsidRDefault="00730391" w:rsidP="007B7127">
      <w:pPr>
        <w:ind w:right="-86"/>
        <w:rPr>
          <w:sz w:val="28"/>
          <w:szCs w:val="28"/>
        </w:rPr>
      </w:pPr>
      <w:r w:rsidRPr="00441DA2">
        <w:rPr>
          <w:sz w:val="28"/>
          <w:szCs w:val="28"/>
        </w:rPr>
        <w:t xml:space="preserve">слова </w:t>
      </w:r>
      <w:r w:rsidR="000231CD">
        <w:rPr>
          <w:sz w:val="28"/>
          <w:szCs w:val="28"/>
        </w:rPr>
        <w:t>«</w:t>
      </w:r>
      <w:r w:rsidRPr="00441DA2">
        <w:rPr>
          <w:sz w:val="28"/>
          <w:szCs w:val="28"/>
        </w:rPr>
        <w:t>Таможенная служба</w:t>
      </w:r>
      <w:r w:rsidR="000231CD">
        <w:rPr>
          <w:sz w:val="28"/>
          <w:szCs w:val="28"/>
        </w:rPr>
        <w:t>»</w:t>
      </w:r>
      <w:r w:rsidRPr="00441DA2">
        <w:rPr>
          <w:sz w:val="28"/>
          <w:szCs w:val="28"/>
        </w:rPr>
        <w:t xml:space="preserve"> заменить словами </w:t>
      </w:r>
      <w:r w:rsidR="000231CD">
        <w:rPr>
          <w:sz w:val="28"/>
          <w:szCs w:val="28"/>
        </w:rPr>
        <w:t>«</w:t>
      </w:r>
      <w:r w:rsidRPr="00441DA2">
        <w:rPr>
          <w:sz w:val="28"/>
          <w:szCs w:val="28"/>
        </w:rPr>
        <w:t>центральный аппарат Таможенной службы</w:t>
      </w:r>
      <w:r w:rsidR="000231CD">
        <w:rPr>
          <w:sz w:val="28"/>
          <w:szCs w:val="28"/>
        </w:rPr>
        <w:t>»</w:t>
      </w:r>
      <w:r w:rsidRPr="00441DA2">
        <w:rPr>
          <w:sz w:val="28"/>
          <w:szCs w:val="28"/>
        </w:rPr>
        <w:t>;</w:t>
      </w:r>
    </w:p>
    <w:p w14:paraId="1CDD8871" w14:textId="697A3121" w:rsidR="00730391" w:rsidRPr="00441DA2" w:rsidRDefault="00730391" w:rsidP="007B7127">
      <w:pPr>
        <w:ind w:right="-86"/>
        <w:rPr>
          <w:sz w:val="28"/>
          <w:szCs w:val="28"/>
        </w:rPr>
      </w:pPr>
      <w:r w:rsidRPr="00441DA2">
        <w:rPr>
          <w:sz w:val="28"/>
          <w:szCs w:val="28"/>
        </w:rPr>
        <w:t xml:space="preserve">дополнить словами </w:t>
      </w:r>
      <w:r w:rsidR="000231CD">
        <w:rPr>
          <w:sz w:val="28"/>
          <w:szCs w:val="28"/>
        </w:rPr>
        <w:t>«</w:t>
      </w:r>
      <w:r w:rsidRPr="00441DA2">
        <w:rPr>
          <w:sz w:val="28"/>
          <w:szCs w:val="28"/>
        </w:rPr>
        <w:t>Процедура, установленная Таможенной службой.</w:t>
      </w:r>
      <w:r w:rsidR="000231CD">
        <w:rPr>
          <w:sz w:val="28"/>
          <w:szCs w:val="28"/>
        </w:rPr>
        <w:t>»</w:t>
      </w:r>
      <w:r w:rsidRPr="00441DA2">
        <w:rPr>
          <w:sz w:val="28"/>
          <w:szCs w:val="28"/>
        </w:rPr>
        <w:t>.</w:t>
      </w:r>
    </w:p>
    <w:p w14:paraId="79C823D9" w14:textId="77777777" w:rsidR="00730391" w:rsidRPr="00441DA2" w:rsidRDefault="00730391" w:rsidP="007B7127">
      <w:pPr>
        <w:ind w:right="-86"/>
        <w:rPr>
          <w:sz w:val="28"/>
          <w:szCs w:val="28"/>
        </w:rPr>
      </w:pPr>
      <w:r w:rsidRPr="00441DA2">
        <w:rPr>
          <w:b/>
          <w:sz w:val="28"/>
          <w:szCs w:val="28"/>
        </w:rPr>
        <w:t xml:space="preserve">60. </w:t>
      </w:r>
      <w:r w:rsidRPr="00441DA2">
        <w:rPr>
          <w:sz w:val="28"/>
          <w:szCs w:val="28"/>
        </w:rPr>
        <w:t>Часть (2) статьи 119 дополнить пунктом g) следующего содержания:</w:t>
      </w:r>
    </w:p>
    <w:p w14:paraId="0E144302" w14:textId="4741E3D0" w:rsidR="00730391" w:rsidRPr="00441DA2" w:rsidRDefault="000231CD" w:rsidP="007B7127">
      <w:pPr>
        <w:ind w:right="-86"/>
        <w:rPr>
          <w:sz w:val="28"/>
          <w:szCs w:val="28"/>
        </w:rPr>
      </w:pPr>
      <w:r>
        <w:rPr>
          <w:sz w:val="28"/>
          <w:szCs w:val="28"/>
        </w:rPr>
        <w:t>«</w:t>
      </w:r>
      <w:r w:rsidR="00730391" w:rsidRPr="00441DA2">
        <w:rPr>
          <w:sz w:val="28"/>
          <w:szCs w:val="28"/>
        </w:rPr>
        <w:t xml:space="preserve">g) </w:t>
      </w:r>
      <w:r w:rsidR="0052448C" w:rsidRPr="00441DA2">
        <w:rPr>
          <w:sz w:val="28"/>
          <w:szCs w:val="28"/>
        </w:rPr>
        <w:t>конечное</w:t>
      </w:r>
      <w:r w:rsidR="00730391" w:rsidRPr="00441DA2">
        <w:rPr>
          <w:sz w:val="28"/>
          <w:szCs w:val="28"/>
        </w:rPr>
        <w:t xml:space="preserve"> </w:t>
      </w:r>
      <w:r w:rsidR="0052448C" w:rsidRPr="00441DA2">
        <w:rPr>
          <w:sz w:val="28"/>
          <w:szCs w:val="28"/>
        </w:rPr>
        <w:t>назначение</w:t>
      </w:r>
      <w:r>
        <w:rPr>
          <w:sz w:val="28"/>
          <w:szCs w:val="28"/>
        </w:rPr>
        <w:t>»</w:t>
      </w:r>
      <w:r w:rsidR="00730391" w:rsidRPr="00441DA2">
        <w:rPr>
          <w:sz w:val="28"/>
          <w:szCs w:val="28"/>
        </w:rPr>
        <w:t>.</w:t>
      </w:r>
    </w:p>
    <w:p w14:paraId="3A5B4AEA" w14:textId="3D625B54" w:rsidR="00730391" w:rsidRPr="00441DA2" w:rsidRDefault="00730391" w:rsidP="007B7127">
      <w:pPr>
        <w:ind w:right="-86"/>
        <w:rPr>
          <w:sz w:val="28"/>
          <w:szCs w:val="28"/>
        </w:rPr>
      </w:pPr>
      <w:r w:rsidRPr="00441DA2">
        <w:rPr>
          <w:b/>
          <w:sz w:val="28"/>
          <w:szCs w:val="28"/>
        </w:rPr>
        <w:lastRenderedPageBreak/>
        <w:t xml:space="preserve">61. </w:t>
      </w:r>
      <w:r w:rsidRPr="00441DA2">
        <w:rPr>
          <w:sz w:val="28"/>
          <w:szCs w:val="28"/>
        </w:rPr>
        <w:t>В части (1) стат</w:t>
      </w:r>
      <w:r w:rsidR="0052448C">
        <w:rPr>
          <w:sz w:val="28"/>
          <w:szCs w:val="28"/>
        </w:rPr>
        <w:t>ь</w:t>
      </w:r>
      <w:r w:rsidRPr="00441DA2">
        <w:rPr>
          <w:sz w:val="28"/>
          <w:szCs w:val="28"/>
        </w:rPr>
        <w:t xml:space="preserve">и 180 слова </w:t>
      </w:r>
      <w:r w:rsidR="000231CD">
        <w:rPr>
          <w:sz w:val="28"/>
          <w:szCs w:val="28"/>
        </w:rPr>
        <w:t>«</w:t>
      </w:r>
      <w:r w:rsidRPr="00441DA2">
        <w:rPr>
          <w:sz w:val="28"/>
          <w:szCs w:val="28"/>
        </w:rPr>
        <w:t>Таможенная служба</w:t>
      </w:r>
      <w:r w:rsidR="000231CD">
        <w:rPr>
          <w:sz w:val="28"/>
          <w:szCs w:val="28"/>
        </w:rPr>
        <w:t>»</w:t>
      </w:r>
      <w:r w:rsidRPr="00441DA2">
        <w:rPr>
          <w:sz w:val="28"/>
          <w:szCs w:val="28"/>
        </w:rPr>
        <w:t xml:space="preserve"> заменить словами </w:t>
      </w:r>
      <w:r w:rsidR="000231CD">
        <w:rPr>
          <w:sz w:val="28"/>
          <w:szCs w:val="28"/>
        </w:rPr>
        <w:t>«</w:t>
      </w:r>
      <w:r w:rsidRPr="00441DA2">
        <w:rPr>
          <w:sz w:val="28"/>
          <w:szCs w:val="28"/>
        </w:rPr>
        <w:t>центральный аппарат Таможенной службы</w:t>
      </w:r>
      <w:r w:rsidR="000231CD">
        <w:rPr>
          <w:sz w:val="28"/>
          <w:szCs w:val="28"/>
        </w:rPr>
        <w:t>»</w:t>
      </w:r>
      <w:r w:rsidRPr="00441DA2">
        <w:rPr>
          <w:sz w:val="28"/>
          <w:szCs w:val="28"/>
        </w:rPr>
        <w:t>.</w:t>
      </w:r>
    </w:p>
    <w:p w14:paraId="5B55CCC5" w14:textId="77777777" w:rsidR="00730391" w:rsidRPr="00441DA2" w:rsidRDefault="00730391" w:rsidP="007B7127">
      <w:pPr>
        <w:ind w:right="-86"/>
        <w:rPr>
          <w:sz w:val="28"/>
          <w:szCs w:val="28"/>
        </w:rPr>
      </w:pPr>
      <w:r w:rsidRPr="00441DA2">
        <w:rPr>
          <w:b/>
          <w:sz w:val="28"/>
          <w:szCs w:val="28"/>
        </w:rPr>
        <w:t xml:space="preserve">62. </w:t>
      </w:r>
      <w:r w:rsidRPr="00441DA2">
        <w:rPr>
          <w:sz w:val="28"/>
          <w:szCs w:val="28"/>
        </w:rPr>
        <w:t>Статью 181 изложить в следующей редакции:</w:t>
      </w:r>
    </w:p>
    <w:p w14:paraId="059D92A3" w14:textId="210C370F" w:rsidR="00730391" w:rsidRPr="00441DA2" w:rsidRDefault="000231CD" w:rsidP="007B7127">
      <w:pPr>
        <w:ind w:right="-86"/>
        <w:rPr>
          <w:sz w:val="28"/>
          <w:szCs w:val="28"/>
        </w:rPr>
      </w:pPr>
      <w:r>
        <w:rPr>
          <w:sz w:val="28"/>
          <w:szCs w:val="28"/>
        </w:rPr>
        <w:t>«</w:t>
      </w:r>
      <w:r w:rsidR="00730391" w:rsidRPr="00441DA2">
        <w:rPr>
          <w:b/>
          <w:sz w:val="28"/>
          <w:szCs w:val="28"/>
        </w:rPr>
        <w:t>Статья 181.</w:t>
      </w:r>
      <w:r w:rsidR="00730391" w:rsidRPr="00441DA2">
        <w:rPr>
          <w:sz w:val="28"/>
          <w:szCs w:val="28"/>
        </w:rPr>
        <w:t xml:space="preserve"> Проверка таможенной декларации</w:t>
      </w:r>
    </w:p>
    <w:p w14:paraId="090F2E5E" w14:textId="77777777" w:rsidR="00730391" w:rsidRPr="00441DA2" w:rsidRDefault="00730391" w:rsidP="007B7127">
      <w:pPr>
        <w:ind w:right="-86"/>
        <w:rPr>
          <w:sz w:val="28"/>
          <w:szCs w:val="28"/>
        </w:rPr>
      </w:pPr>
      <w:r w:rsidRPr="00441DA2">
        <w:rPr>
          <w:sz w:val="28"/>
          <w:szCs w:val="28"/>
        </w:rPr>
        <w:t>(1) В целях проверки точности данных, содержащихся в принятой таможенной декларации, Таможенная служба вправе:</w:t>
      </w:r>
    </w:p>
    <w:p w14:paraId="267273A3" w14:textId="77777777" w:rsidR="00730391" w:rsidRPr="00441DA2" w:rsidRDefault="00730391" w:rsidP="007B7127">
      <w:pPr>
        <w:ind w:right="-86"/>
        <w:rPr>
          <w:sz w:val="28"/>
          <w:szCs w:val="28"/>
        </w:rPr>
      </w:pPr>
      <w:r w:rsidRPr="00441DA2">
        <w:rPr>
          <w:sz w:val="28"/>
          <w:szCs w:val="28"/>
        </w:rPr>
        <w:t>a) изучить декларацию и подтверждающие документы;</w:t>
      </w:r>
    </w:p>
    <w:p w14:paraId="0FCB037E" w14:textId="77777777" w:rsidR="00730391" w:rsidRPr="00441DA2" w:rsidRDefault="00730391" w:rsidP="007B7127">
      <w:pPr>
        <w:ind w:right="-86"/>
        <w:rPr>
          <w:sz w:val="28"/>
          <w:szCs w:val="28"/>
        </w:rPr>
      </w:pPr>
      <w:r w:rsidRPr="00441DA2">
        <w:rPr>
          <w:sz w:val="28"/>
          <w:szCs w:val="28"/>
        </w:rPr>
        <w:t>b) потребовать от декларанта представления других документов;</w:t>
      </w:r>
    </w:p>
    <w:p w14:paraId="7A51B2FD" w14:textId="77777777" w:rsidR="00730391" w:rsidRPr="00441DA2" w:rsidRDefault="00730391" w:rsidP="007B7127">
      <w:pPr>
        <w:ind w:right="-86"/>
        <w:rPr>
          <w:sz w:val="28"/>
          <w:szCs w:val="28"/>
        </w:rPr>
      </w:pPr>
      <w:r w:rsidRPr="00441DA2">
        <w:rPr>
          <w:sz w:val="28"/>
          <w:szCs w:val="28"/>
        </w:rPr>
        <w:t>c) произвести досмотр товаров;</w:t>
      </w:r>
    </w:p>
    <w:p w14:paraId="2B4C9949" w14:textId="77777777" w:rsidR="00730391" w:rsidRPr="00441DA2" w:rsidRDefault="00730391" w:rsidP="007B7127">
      <w:pPr>
        <w:ind w:right="-86"/>
        <w:rPr>
          <w:sz w:val="28"/>
          <w:szCs w:val="28"/>
        </w:rPr>
      </w:pPr>
      <w:r w:rsidRPr="00441DA2">
        <w:rPr>
          <w:sz w:val="28"/>
          <w:szCs w:val="28"/>
        </w:rPr>
        <w:t>d) отобрать пробы для проведения анализа или более тщательного исследования товаров.</w:t>
      </w:r>
    </w:p>
    <w:p w14:paraId="34A14549" w14:textId="77777777" w:rsidR="00730391" w:rsidRPr="00441DA2" w:rsidRDefault="00730391" w:rsidP="007B7127">
      <w:pPr>
        <w:ind w:right="-86"/>
        <w:rPr>
          <w:sz w:val="28"/>
          <w:szCs w:val="28"/>
        </w:rPr>
      </w:pPr>
      <w:r w:rsidRPr="00441DA2">
        <w:rPr>
          <w:sz w:val="28"/>
          <w:szCs w:val="28"/>
        </w:rPr>
        <w:t xml:space="preserve">(2) В отступлении от частей (5)-(8) статьи 15, проверка таможенной декларации осуществляется Таможенной службой в кратчайшие сроки, не превышающие пяти дней с момента принятия таможенной декларации, а контроль скоропортящихся товаров осуществляется в кратчайшие сроки, не превышающие трех дней, при условии соблюдения должным образом обязательств декларанта, предусмотренных в статье 182. </w:t>
      </w:r>
    </w:p>
    <w:p w14:paraId="29EBCB1A" w14:textId="77777777" w:rsidR="00730391" w:rsidRPr="00441DA2" w:rsidRDefault="00730391" w:rsidP="007B7127">
      <w:pPr>
        <w:ind w:right="-86"/>
        <w:rPr>
          <w:sz w:val="28"/>
          <w:szCs w:val="28"/>
        </w:rPr>
      </w:pPr>
      <w:r w:rsidRPr="00441DA2">
        <w:rPr>
          <w:sz w:val="28"/>
          <w:szCs w:val="28"/>
        </w:rPr>
        <w:t>(3) В случае ввоза живых животных, подлежащих профилактическому карантину, течение срока, указанного в части (1), приостанавливается до окончания соответствующего карантина.</w:t>
      </w:r>
    </w:p>
    <w:p w14:paraId="55DB6628" w14:textId="77777777" w:rsidR="00730391" w:rsidRPr="00441DA2" w:rsidRDefault="00730391" w:rsidP="007B7127">
      <w:pPr>
        <w:ind w:right="-86"/>
        <w:rPr>
          <w:sz w:val="28"/>
          <w:szCs w:val="28"/>
        </w:rPr>
      </w:pPr>
      <w:r w:rsidRPr="00441DA2">
        <w:rPr>
          <w:sz w:val="28"/>
          <w:szCs w:val="28"/>
        </w:rPr>
        <w:t>(4) Если требуется предъявление товаров для проведения таможенного контроля, срок его проведения исчисляется с момента предъявления.</w:t>
      </w:r>
    </w:p>
    <w:p w14:paraId="5CEAF1D5" w14:textId="77777777" w:rsidR="00730391" w:rsidRPr="00441DA2" w:rsidRDefault="00730391" w:rsidP="007B7127">
      <w:pPr>
        <w:ind w:right="-86"/>
        <w:rPr>
          <w:sz w:val="28"/>
          <w:szCs w:val="28"/>
        </w:rPr>
      </w:pPr>
      <w:r w:rsidRPr="00441DA2">
        <w:rPr>
          <w:sz w:val="28"/>
          <w:szCs w:val="28"/>
        </w:rPr>
        <w:t>(5) Срок проверки таможенной декларации не включает:</w:t>
      </w:r>
    </w:p>
    <w:p w14:paraId="3C4C6866" w14:textId="77777777" w:rsidR="00730391" w:rsidRPr="00441DA2" w:rsidRDefault="00730391" w:rsidP="007B7127">
      <w:pPr>
        <w:ind w:right="-86"/>
        <w:rPr>
          <w:sz w:val="28"/>
          <w:szCs w:val="28"/>
        </w:rPr>
      </w:pPr>
      <w:r w:rsidRPr="00441DA2">
        <w:rPr>
          <w:sz w:val="28"/>
          <w:szCs w:val="28"/>
        </w:rPr>
        <w:t>a) срок реализации права на ответ, предусмотренный частью (8) статьи (15);</w:t>
      </w:r>
    </w:p>
    <w:p w14:paraId="5A4DD9BC" w14:textId="77777777" w:rsidR="00730391" w:rsidRPr="00441DA2" w:rsidRDefault="00730391" w:rsidP="007B7127">
      <w:pPr>
        <w:ind w:right="-86"/>
        <w:rPr>
          <w:sz w:val="28"/>
          <w:szCs w:val="28"/>
        </w:rPr>
      </w:pPr>
      <w:r w:rsidRPr="00441DA2">
        <w:rPr>
          <w:sz w:val="28"/>
          <w:szCs w:val="28"/>
        </w:rPr>
        <w:t>b) необходимый срок для предоставления декларантом всех документов и сведений, необходимых для таможенного контроля;</w:t>
      </w:r>
    </w:p>
    <w:p w14:paraId="77A6E27A" w14:textId="77777777" w:rsidR="00730391" w:rsidRPr="00441DA2" w:rsidRDefault="00730391" w:rsidP="007B7127">
      <w:pPr>
        <w:ind w:right="-86"/>
        <w:rPr>
          <w:sz w:val="28"/>
          <w:szCs w:val="28"/>
        </w:rPr>
      </w:pPr>
      <w:r w:rsidRPr="00441DA2">
        <w:rPr>
          <w:sz w:val="28"/>
          <w:szCs w:val="28"/>
        </w:rPr>
        <w:t>c) необходимое время для проведения лабораторных исследований/экспертизы или проведения контроля другими органами публичной власти; и</w:t>
      </w:r>
    </w:p>
    <w:p w14:paraId="584B52B6" w14:textId="67DA2BDE" w:rsidR="00730391" w:rsidRPr="00441DA2" w:rsidRDefault="00730391" w:rsidP="007B7127">
      <w:pPr>
        <w:ind w:right="-86"/>
        <w:rPr>
          <w:sz w:val="28"/>
          <w:szCs w:val="28"/>
        </w:rPr>
      </w:pPr>
      <w:r w:rsidRPr="00441DA2">
        <w:rPr>
          <w:sz w:val="28"/>
          <w:szCs w:val="28"/>
        </w:rPr>
        <w:t>d) срок временного прекращения выпуска или задержания, применяемый в соответствии со статьей 364.</w:t>
      </w:r>
      <w:r w:rsidR="000231CD">
        <w:rPr>
          <w:sz w:val="28"/>
          <w:szCs w:val="28"/>
        </w:rPr>
        <w:t>»</w:t>
      </w:r>
      <w:r w:rsidRPr="00441DA2">
        <w:rPr>
          <w:sz w:val="28"/>
          <w:szCs w:val="28"/>
        </w:rPr>
        <w:t>.</w:t>
      </w:r>
    </w:p>
    <w:p w14:paraId="5CB0FBA3" w14:textId="01568641" w:rsidR="00730391" w:rsidRPr="00441DA2" w:rsidRDefault="00730391" w:rsidP="007B7127">
      <w:pPr>
        <w:ind w:right="-86"/>
        <w:rPr>
          <w:sz w:val="28"/>
          <w:szCs w:val="28"/>
        </w:rPr>
      </w:pPr>
      <w:r w:rsidRPr="00441DA2">
        <w:rPr>
          <w:b/>
          <w:sz w:val="28"/>
          <w:szCs w:val="28"/>
        </w:rPr>
        <w:t xml:space="preserve">63. </w:t>
      </w:r>
      <w:r w:rsidRPr="00441DA2">
        <w:rPr>
          <w:sz w:val="28"/>
          <w:szCs w:val="28"/>
        </w:rPr>
        <w:t xml:space="preserve">В части (2) статьи 187 слова </w:t>
      </w:r>
      <w:r w:rsidR="000231CD">
        <w:rPr>
          <w:sz w:val="28"/>
          <w:szCs w:val="28"/>
        </w:rPr>
        <w:t>«</w:t>
      </w:r>
      <w:r w:rsidRPr="00441DA2">
        <w:rPr>
          <w:sz w:val="28"/>
          <w:szCs w:val="28"/>
        </w:rPr>
        <w:t>таможенная пошлина</w:t>
      </w:r>
      <w:r w:rsidR="000231CD">
        <w:rPr>
          <w:sz w:val="28"/>
          <w:szCs w:val="28"/>
        </w:rPr>
        <w:t>»</w:t>
      </w:r>
      <w:r w:rsidRPr="00441DA2">
        <w:rPr>
          <w:sz w:val="28"/>
          <w:szCs w:val="28"/>
        </w:rPr>
        <w:t xml:space="preserve"> заменить словами </w:t>
      </w:r>
      <w:r w:rsidR="000231CD">
        <w:rPr>
          <w:sz w:val="28"/>
          <w:szCs w:val="28"/>
        </w:rPr>
        <w:t>«</w:t>
      </w:r>
      <w:r w:rsidRPr="00441DA2">
        <w:rPr>
          <w:sz w:val="28"/>
          <w:szCs w:val="28"/>
        </w:rPr>
        <w:t>ввозные платежи</w:t>
      </w:r>
      <w:r w:rsidR="000231CD">
        <w:rPr>
          <w:sz w:val="28"/>
          <w:szCs w:val="28"/>
        </w:rPr>
        <w:t>»</w:t>
      </w:r>
      <w:r w:rsidRPr="00441DA2">
        <w:rPr>
          <w:sz w:val="28"/>
          <w:szCs w:val="28"/>
        </w:rPr>
        <w:t>.</w:t>
      </w:r>
    </w:p>
    <w:p w14:paraId="0CB28F29" w14:textId="1F4E5932" w:rsidR="00730391" w:rsidRPr="00441DA2" w:rsidRDefault="00730391" w:rsidP="007B7127">
      <w:pPr>
        <w:ind w:right="-86"/>
        <w:rPr>
          <w:sz w:val="28"/>
          <w:szCs w:val="28"/>
        </w:rPr>
      </w:pPr>
      <w:r w:rsidRPr="00441DA2">
        <w:rPr>
          <w:b/>
          <w:sz w:val="28"/>
          <w:szCs w:val="28"/>
        </w:rPr>
        <w:t xml:space="preserve">64. </w:t>
      </w:r>
      <w:r w:rsidR="0052448C">
        <w:rPr>
          <w:sz w:val="28"/>
          <w:szCs w:val="28"/>
        </w:rPr>
        <w:t>Ч</w:t>
      </w:r>
      <w:r w:rsidRPr="00441DA2">
        <w:rPr>
          <w:sz w:val="28"/>
          <w:szCs w:val="28"/>
        </w:rPr>
        <w:t>аст</w:t>
      </w:r>
      <w:r w:rsidR="0052448C">
        <w:rPr>
          <w:sz w:val="28"/>
          <w:szCs w:val="28"/>
        </w:rPr>
        <w:t>ь</w:t>
      </w:r>
      <w:r w:rsidRPr="00441DA2">
        <w:rPr>
          <w:sz w:val="28"/>
          <w:szCs w:val="28"/>
        </w:rPr>
        <w:t xml:space="preserve"> (1) статьи 188 дополнить словами </w:t>
      </w:r>
      <w:r w:rsidR="000231CD">
        <w:rPr>
          <w:sz w:val="28"/>
          <w:szCs w:val="28"/>
        </w:rPr>
        <w:t>«</w:t>
      </w:r>
      <w:r w:rsidRPr="00441DA2">
        <w:rPr>
          <w:sz w:val="28"/>
          <w:szCs w:val="28"/>
        </w:rPr>
        <w:t>Процедура уничтожения товаров устанавливается Таможенной службой.</w:t>
      </w:r>
      <w:r w:rsidR="000231CD">
        <w:rPr>
          <w:sz w:val="28"/>
          <w:szCs w:val="28"/>
        </w:rPr>
        <w:t>»</w:t>
      </w:r>
      <w:r w:rsidRPr="00441DA2">
        <w:rPr>
          <w:sz w:val="28"/>
          <w:szCs w:val="28"/>
        </w:rPr>
        <w:t>.</w:t>
      </w:r>
    </w:p>
    <w:p w14:paraId="392ABD6F" w14:textId="7AD047EB" w:rsidR="00730391" w:rsidRPr="00441DA2" w:rsidRDefault="00730391" w:rsidP="007B7127">
      <w:pPr>
        <w:ind w:right="-86"/>
        <w:rPr>
          <w:sz w:val="28"/>
          <w:szCs w:val="28"/>
        </w:rPr>
      </w:pPr>
      <w:r w:rsidRPr="00441DA2">
        <w:rPr>
          <w:b/>
          <w:sz w:val="28"/>
          <w:szCs w:val="28"/>
        </w:rPr>
        <w:t xml:space="preserve">65. </w:t>
      </w:r>
      <w:r w:rsidR="0052448C" w:rsidRPr="00441DA2">
        <w:rPr>
          <w:sz w:val="28"/>
          <w:szCs w:val="28"/>
        </w:rPr>
        <w:t>Част</w:t>
      </w:r>
      <w:r w:rsidR="0052448C">
        <w:rPr>
          <w:sz w:val="28"/>
          <w:szCs w:val="28"/>
        </w:rPr>
        <w:t>ь</w:t>
      </w:r>
      <w:r w:rsidR="0052448C" w:rsidRPr="00441DA2">
        <w:rPr>
          <w:sz w:val="28"/>
          <w:szCs w:val="28"/>
        </w:rPr>
        <w:t xml:space="preserve"> </w:t>
      </w:r>
      <w:r w:rsidRPr="00441DA2">
        <w:rPr>
          <w:sz w:val="28"/>
          <w:szCs w:val="28"/>
        </w:rPr>
        <w:t xml:space="preserve">(1) статьи 191 дополнить словами </w:t>
      </w:r>
      <w:r w:rsidR="000231CD">
        <w:rPr>
          <w:sz w:val="28"/>
          <w:szCs w:val="28"/>
        </w:rPr>
        <w:t>«</w:t>
      </w:r>
      <w:r w:rsidRPr="00441DA2">
        <w:rPr>
          <w:sz w:val="28"/>
          <w:szCs w:val="28"/>
        </w:rPr>
        <w:t>Процедур</w:t>
      </w:r>
      <w:r w:rsidR="0052448C">
        <w:rPr>
          <w:sz w:val="28"/>
          <w:szCs w:val="28"/>
        </w:rPr>
        <w:t>а</w:t>
      </w:r>
      <w:r w:rsidRPr="00441DA2">
        <w:rPr>
          <w:sz w:val="28"/>
          <w:szCs w:val="28"/>
        </w:rPr>
        <w:t xml:space="preserve"> отказ</w:t>
      </w:r>
      <w:r w:rsidR="0052448C">
        <w:rPr>
          <w:sz w:val="28"/>
          <w:szCs w:val="28"/>
        </w:rPr>
        <w:t>а</w:t>
      </w:r>
      <w:r w:rsidRPr="00441DA2">
        <w:rPr>
          <w:sz w:val="28"/>
          <w:szCs w:val="28"/>
        </w:rPr>
        <w:t xml:space="preserve"> от товаров в пользу государства устанавливается Таможенной службой.</w:t>
      </w:r>
      <w:r w:rsidR="000231CD">
        <w:rPr>
          <w:sz w:val="28"/>
          <w:szCs w:val="28"/>
        </w:rPr>
        <w:t>»</w:t>
      </w:r>
      <w:r w:rsidRPr="00441DA2">
        <w:rPr>
          <w:sz w:val="28"/>
          <w:szCs w:val="28"/>
        </w:rPr>
        <w:t>.</w:t>
      </w:r>
    </w:p>
    <w:p w14:paraId="37B2253D" w14:textId="7DB005C5" w:rsidR="00730391" w:rsidRPr="00441DA2" w:rsidRDefault="00730391" w:rsidP="007B7127">
      <w:pPr>
        <w:ind w:right="-86"/>
        <w:rPr>
          <w:sz w:val="28"/>
          <w:szCs w:val="28"/>
        </w:rPr>
      </w:pPr>
      <w:r w:rsidRPr="00441DA2">
        <w:rPr>
          <w:b/>
          <w:sz w:val="28"/>
          <w:szCs w:val="28"/>
        </w:rPr>
        <w:t xml:space="preserve">66. </w:t>
      </w:r>
      <w:r w:rsidRPr="00441DA2">
        <w:rPr>
          <w:sz w:val="28"/>
          <w:szCs w:val="28"/>
        </w:rPr>
        <w:t>В наименовани</w:t>
      </w:r>
      <w:r w:rsidR="0052448C">
        <w:rPr>
          <w:sz w:val="28"/>
          <w:szCs w:val="28"/>
        </w:rPr>
        <w:t>и</w:t>
      </w:r>
      <w:r w:rsidRPr="00441DA2">
        <w:rPr>
          <w:sz w:val="28"/>
          <w:szCs w:val="28"/>
        </w:rPr>
        <w:t xml:space="preserve"> </w:t>
      </w:r>
      <w:r w:rsidR="0052448C" w:rsidRPr="00441DA2">
        <w:rPr>
          <w:sz w:val="28"/>
          <w:szCs w:val="28"/>
        </w:rPr>
        <w:t xml:space="preserve">раздела </w:t>
      </w:r>
      <w:r w:rsidRPr="00441DA2">
        <w:rPr>
          <w:sz w:val="28"/>
          <w:szCs w:val="28"/>
        </w:rPr>
        <w:t xml:space="preserve">VI слова </w:t>
      </w:r>
      <w:r w:rsidR="000231CD">
        <w:rPr>
          <w:sz w:val="28"/>
          <w:szCs w:val="28"/>
        </w:rPr>
        <w:t>«</w:t>
      </w:r>
      <w:r w:rsidRPr="00441DA2">
        <w:rPr>
          <w:sz w:val="28"/>
          <w:szCs w:val="28"/>
        </w:rPr>
        <w:t>освобождение от ввозных платежей</w:t>
      </w:r>
      <w:r w:rsidR="000231CD">
        <w:rPr>
          <w:sz w:val="28"/>
          <w:szCs w:val="28"/>
        </w:rPr>
        <w:t>»</w:t>
      </w:r>
      <w:r w:rsidRPr="00441DA2">
        <w:rPr>
          <w:sz w:val="28"/>
          <w:szCs w:val="28"/>
        </w:rPr>
        <w:t xml:space="preserve"> заменить словами </w:t>
      </w:r>
      <w:r w:rsidR="000231CD">
        <w:rPr>
          <w:sz w:val="28"/>
          <w:szCs w:val="28"/>
        </w:rPr>
        <w:t>«</w:t>
      </w:r>
      <w:r w:rsidRPr="00441DA2">
        <w:rPr>
          <w:sz w:val="28"/>
          <w:szCs w:val="28"/>
        </w:rPr>
        <w:t>освобождения</w:t>
      </w:r>
      <w:r w:rsidR="000231CD">
        <w:rPr>
          <w:sz w:val="28"/>
          <w:szCs w:val="28"/>
        </w:rPr>
        <w:t>»</w:t>
      </w:r>
      <w:r w:rsidRPr="00441DA2">
        <w:rPr>
          <w:sz w:val="28"/>
          <w:szCs w:val="28"/>
        </w:rPr>
        <w:t>.</w:t>
      </w:r>
    </w:p>
    <w:p w14:paraId="484B6DCD" w14:textId="4D2F97A2" w:rsidR="00730391" w:rsidRPr="00441DA2" w:rsidRDefault="00730391" w:rsidP="007B7127">
      <w:pPr>
        <w:ind w:right="-86"/>
        <w:rPr>
          <w:sz w:val="28"/>
          <w:szCs w:val="28"/>
        </w:rPr>
      </w:pPr>
      <w:r w:rsidRPr="00441DA2">
        <w:rPr>
          <w:b/>
          <w:sz w:val="28"/>
          <w:szCs w:val="28"/>
        </w:rPr>
        <w:t xml:space="preserve">67. </w:t>
      </w:r>
      <w:r w:rsidRPr="00441DA2">
        <w:rPr>
          <w:sz w:val="28"/>
          <w:szCs w:val="28"/>
        </w:rPr>
        <w:t xml:space="preserve">В частях (1)-(8) и (10) статьи 194 слова </w:t>
      </w:r>
      <w:r w:rsidR="000231CD">
        <w:rPr>
          <w:sz w:val="28"/>
          <w:szCs w:val="28"/>
        </w:rPr>
        <w:t>«</w:t>
      </w:r>
      <w:r w:rsidRPr="00441DA2">
        <w:rPr>
          <w:sz w:val="28"/>
          <w:szCs w:val="28"/>
        </w:rPr>
        <w:t>ввозные пошлины</w:t>
      </w:r>
      <w:r w:rsidR="000231CD">
        <w:rPr>
          <w:sz w:val="28"/>
          <w:szCs w:val="28"/>
        </w:rPr>
        <w:t>»</w:t>
      </w:r>
      <w:r w:rsidRPr="00441DA2">
        <w:rPr>
          <w:sz w:val="28"/>
          <w:szCs w:val="28"/>
        </w:rPr>
        <w:t xml:space="preserve"> в любой грамматической форме заменить словами </w:t>
      </w:r>
      <w:r w:rsidR="000231CD">
        <w:rPr>
          <w:sz w:val="28"/>
          <w:szCs w:val="28"/>
        </w:rPr>
        <w:t>«</w:t>
      </w:r>
      <w:r w:rsidRPr="00441DA2">
        <w:rPr>
          <w:sz w:val="28"/>
          <w:szCs w:val="28"/>
        </w:rPr>
        <w:t>таможенная пошлина</w:t>
      </w:r>
      <w:r w:rsidR="000231CD">
        <w:rPr>
          <w:sz w:val="28"/>
          <w:szCs w:val="28"/>
        </w:rPr>
        <w:t>»</w:t>
      </w:r>
      <w:r w:rsidRPr="00441DA2">
        <w:rPr>
          <w:sz w:val="28"/>
          <w:szCs w:val="28"/>
        </w:rPr>
        <w:t xml:space="preserve"> в соответствующей грамматической форме.</w:t>
      </w:r>
    </w:p>
    <w:p w14:paraId="10C026BF" w14:textId="77777777" w:rsidR="00730391" w:rsidRPr="00441DA2" w:rsidRDefault="00730391" w:rsidP="007B7127">
      <w:pPr>
        <w:ind w:right="-86"/>
        <w:rPr>
          <w:sz w:val="28"/>
          <w:szCs w:val="28"/>
        </w:rPr>
      </w:pPr>
      <w:r w:rsidRPr="00441DA2">
        <w:rPr>
          <w:b/>
          <w:sz w:val="28"/>
          <w:szCs w:val="28"/>
        </w:rPr>
        <w:lastRenderedPageBreak/>
        <w:t xml:space="preserve">68. </w:t>
      </w:r>
      <w:r w:rsidRPr="00441DA2">
        <w:rPr>
          <w:sz w:val="28"/>
          <w:szCs w:val="28"/>
        </w:rPr>
        <w:t>Статья 195:</w:t>
      </w:r>
    </w:p>
    <w:p w14:paraId="369B15A0" w14:textId="77777777" w:rsidR="00730391" w:rsidRPr="00441DA2" w:rsidRDefault="00730391" w:rsidP="007B7127">
      <w:pPr>
        <w:ind w:right="-86"/>
        <w:rPr>
          <w:sz w:val="28"/>
          <w:szCs w:val="28"/>
        </w:rPr>
      </w:pPr>
      <w:r w:rsidRPr="00441DA2">
        <w:rPr>
          <w:sz w:val="28"/>
          <w:szCs w:val="28"/>
        </w:rPr>
        <w:t>часть (1) изложить в следующей редакции:</w:t>
      </w:r>
    </w:p>
    <w:p w14:paraId="7699635A" w14:textId="4E2B46E8" w:rsidR="00730391" w:rsidRPr="00441DA2" w:rsidRDefault="000231CD" w:rsidP="007B7127">
      <w:pPr>
        <w:ind w:right="-86"/>
        <w:rPr>
          <w:sz w:val="28"/>
          <w:szCs w:val="28"/>
        </w:rPr>
      </w:pPr>
      <w:r>
        <w:rPr>
          <w:sz w:val="28"/>
          <w:szCs w:val="28"/>
        </w:rPr>
        <w:t>«</w:t>
      </w:r>
      <w:r w:rsidR="00730391" w:rsidRPr="00441DA2">
        <w:rPr>
          <w:sz w:val="28"/>
          <w:szCs w:val="28"/>
        </w:rPr>
        <w:t>(1) Продукты переработки, первоначально реэкспортированные за пределы таможенной территории после режима внутренней переработки, освобождаются от уплаты таможенной пошлины, если они вновь введены в оборот в течение 3 лет, если такая пошлина взималась</w:t>
      </w:r>
      <w:r>
        <w:rPr>
          <w:sz w:val="28"/>
          <w:szCs w:val="28"/>
        </w:rPr>
        <w:t>»</w:t>
      </w:r>
      <w:r w:rsidR="00730391" w:rsidRPr="00441DA2">
        <w:rPr>
          <w:sz w:val="28"/>
          <w:szCs w:val="28"/>
        </w:rPr>
        <w:t>.</w:t>
      </w:r>
    </w:p>
    <w:p w14:paraId="758577CA" w14:textId="60D4E01E" w:rsidR="00730391" w:rsidRPr="00441DA2" w:rsidRDefault="00730391" w:rsidP="007B7127">
      <w:pPr>
        <w:ind w:right="-86"/>
        <w:rPr>
          <w:sz w:val="28"/>
          <w:szCs w:val="28"/>
        </w:rPr>
      </w:pPr>
      <w:r w:rsidRPr="00441DA2">
        <w:rPr>
          <w:sz w:val="28"/>
          <w:szCs w:val="28"/>
        </w:rPr>
        <w:t xml:space="preserve">в части (2), слова </w:t>
      </w:r>
      <w:r w:rsidR="000231CD">
        <w:rPr>
          <w:sz w:val="28"/>
          <w:szCs w:val="28"/>
        </w:rPr>
        <w:t>«</w:t>
      </w:r>
      <w:r w:rsidRPr="00441DA2">
        <w:rPr>
          <w:sz w:val="28"/>
          <w:szCs w:val="28"/>
        </w:rPr>
        <w:t>ввозные платежи</w:t>
      </w:r>
      <w:r w:rsidR="000231CD">
        <w:rPr>
          <w:sz w:val="28"/>
          <w:szCs w:val="28"/>
        </w:rPr>
        <w:t>»</w:t>
      </w:r>
      <w:r w:rsidRPr="00441DA2">
        <w:rPr>
          <w:sz w:val="28"/>
          <w:szCs w:val="28"/>
        </w:rPr>
        <w:t xml:space="preserve"> заменить словами </w:t>
      </w:r>
      <w:r w:rsidR="000231CD">
        <w:rPr>
          <w:sz w:val="28"/>
          <w:szCs w:val="28"/>
        </w:rPr>
        <w:t>«</w:t>
      </w:r>
      <w:r w:rsidRPr="00441DA2">
        <w:rPr>
          <w:sz w:val="28"/>
          <w:szCs w:val="28"/>
        </w:rPr>
        <w:t>таможенная пошлина</w:t>
      </w:r>
      <w:r w:rsidR="000231CD">
        <w:rPr>
          <w:sz w:val="28"/>
          <w:szCs w:val="28"/>
        </w:rPr>
        <w:t>»</w:t>
      </w:r>
      <w:r w:rsidRPr="00441DA2">
        <w:rPr>
          <w:sz w:val="28"/>
          <w:szCs w:val="28"/>
        </w:rPr>
        <w:t xml:space="preserve">, и текст </w:t>
      </w:r>
      <w:r w:rsidR="000231CD">
        <w:rPr>
          <w:sz w:val="28"/>
          <w:szCs w:val="28"/>
        </w:rPr>
        <w:t>«</w:t>
      </w:r>
      <w:r w:rsidRPr="00441DA2">
        <w:rPr>
          <w:sz w:val="28"/>
          <w:szCs w:val="28"/>
        </w:rPr>
        <w:t>частью (1) статьи 95</w:t>
      </w:r>
      <w:r w:rsidR="000231CD">
        <w:rPr>
          <w:sz w:val="28"/>
          <w:szCs w:val="28"/>
        </w:rPr>
        <w:t>»</w:t>
      </w:r>
      <w:r w:rsidRPr="00441DA2">
        <w:rPr>
          <w:sz w:val="28"/>
          <w:szCs w:val="28"/>
        </w:rPr>
        <w:t xml:space="preserve"> заменить словами </w:t>
      </w:r>
      <w:r w:rsidR="000231CD">
        <w:rPr>
          <w:sz w:val="28"/>
          <w:szCs w:val="28"/>
        </w:rPr>
        <w:t>«</w:t>
      </w:r>
      <w:r w:rsidRPr="00441DA2">
        <w:rPr>
          <w:sz w:val="28"/>
          <w:szCs w:val="28"/>
        </w:rPr>
        <w:t>част</w:t>
      </w:r>
      <w:r w:rsidR="005F5A0C">
        <w:rPr>
          <w:sz w:val="28"/>
          <w:szCs w:val="28"/>
        </w:rPr>
        <w:t>ь</w:t>
      </w:r>
      <w:r w:rsidRPr="00441DA2">
        <w:rPr>
          <w:sz w:val="28"/>
          <w:szCs w:val="28"/>
        </w:rPr>
        <w:t>ю (4) статьи 96</w:t>
      </w:r>
      <w:r w:rsidR="000231CD">
        <w:rPr>
          <w:sz w:val="28"/>
          <w:szCs w:val="28"/>
        </w:rPr>
        <w:t>»</w:t>
      </w:r>
      <w:r w:rsidRPr="00441DA2">
        <w:rPr>
          <w:sz w:val="28"/>
          <w:szCs w:val="28"/>
        </w:rPr>
        <w:t>;</w:t>
      </w:r>
    </w:p>
    <w:p w14:paraId="1C518994" w14:textId="61A6C40D" w:rsidR="00730391" w:rsidRPr="00441DA2" w:rsidRDefault="00730391" w:rsidP="007B7127">
      <w:pPr>
        <w:ind w:right="-86"/>
        <w:rPr>
          <w:sz w:val="28"/>
          <w:szCs w:val="28"/>
        </w:rPr>
      </w:pPr>
      <w:r w:rsidRPr="00441DA2">
        <w:rPr>
          <w:sz w:val="28"/>
          <w:szCs w:val="28"/>
        </w:rPr>
        <w:t xml:space="preserve">в части (3) слова </w:t>
      </w:r>
      <w:r w:rsidR="000231CD">
        <w:rPr>
          <w:sz w:val="28"/>
          <w:szCs w:val="28"/>
        </w:rPr>
        <w:t>«</w:t>
      </w:r>
      <w:r w:rsidRPr="00441DA2">
        <w:rPr>
          <w:sz w:val="28"/>
          <w:szCs w:val="28"/>
        </w:rPr>
        <w:t>от ввозных платежей, предусмотренных статьей 194</w:t>
      </w:r>
      <w:r w:rsidR="000231CD">
        <w:rPr>
          <w:sz w:val="28"/>
          <w:szCs w:val="28"/>
        </w:rPr>
        <w:t>»</w:t>
      </w:r>
      <w:r w:rsidRPr="00441DA2">
        <w:rPr>
          <w:sz w:val="28"/>
          <w:szCs w:val="28"/>
        </w:rPr>
        <w:t xml:space="preserve"> заменить словами </w:t>
      </w:r>
      <w:r w:rsidR="000231CD">
        <w:rPr>
          <w:sz w:val="28"/>
          <w:szCs w:val="28"/>
        </w:rPr>
        <w:t>«</w:t>
      </w:r>
      <w:r w:rsidRPr="00441DA2">
        <w:rPr>
          <w:sz w:val="28"/>
          <w:szCs w:val="28"/>
        </w:rPr>
        <w:t>от таможенных пошлин</w:t>
      </w:r>
      <w:r w:rsidR="000231CD">
        <w:rPr>
          <w:sz w:val="28"/>
          <w:szCs w:val="28"/>
        </w:rPr>
        <w:t>»</w:t>
      </w:r>
      <w:r w:rsidRPr="00441DA2">
        <w:rPr>
          <w:sz w:val="28"/>
          <w:szCs w:val="28"/>
        </w:rPr>
        <w:t>.</w:t>
      </w:r>
    </w:p>
    <w:p w14:paraId="7F17BCB7" w14:textId="04C434B9" w:rsidR="00730391" w:rsidRPr="00441DA2" w:rsidRDefault="00730391" w:rsidP="007B7127">
      <w:pPr>
        <w:ind w:right="-86"/>
        <w:rPr>
          <w:sz w:val="28"/>
          <w:szCs w:val="28"/>
        </w:rPr>
      </w:pPr>
      <w:r w:rsidRPr="00441DA2">
        <w:rPr>
          <w:b/>
          <w:sz w:val="28"/>
          <w:szCs w:val="28"/>
        </w:rPr>
        <w:t xml:space="preserve">69. </w:t>
      </w:r>
      <w:r w:rsidRPr="00441DA2">
        <w:rPr>
          <w:sz w:val="28"/>
          <w:szCs w:val="28"/>
        </w:rPr>
        <w:t xml:space="preserve">Наименование </w:t>
      </w:r>
      <w:r w:rsidR="005F5A0C" w:rsidRPr="00441DA2">
        <w:rPr>
          <w:sz w:val="28"/>
          <w:szCs w:val="28"/>
        </w:rPr>
        <w:t xml:space="preserve">главы </w:t>
      </w:r>
      <w:r w:rsidRPr="00441DA2">
        <w:rPr>
          <w:sz w:val="28"/>
          <w:szCs w:val="28"/>
        </w:rPr>
        <w:t>II изложить в следующей редакции:</w:t>
      </w:r>
    </w:p>
    <w:p w14:paraId="4CAFC366" w14:textId="7F44F6C2" w:rsidR="00730391" w:rsidRPr="00441DA2" w:rsidRDefault="005F5A0C" w:rsidP="005F5A0C">
      <w:pPr>
        <w:ind w:right="-86" w:firstLine="0"/>
        <w:jc w:val="center"/>
        <w:rPr>
          <w:b/>
          <w:sz w:val="28"/>
          <w:szCs w:val="28"/>
        </w:rPr>
      </w:pPr>
      <w:r w:rsidRPr="005F5A0C">
        <w:rPr>
          <w:b/>
          <w:bCs/>
          <w:sz w:val="28"/>
          <w:szCs w:val="28"/>
        </w:rPr>
        <w:t>«Глава</w:t>
      </w:r>
      <w:r w:rsidR="00730391" w:rsidRPr="00441DA2">
        <w:rPr>
          <w:b/>
          <w:sz w:val="28"/>
          <w:szCs w:val="28"/>
        </w:rPr>
        <w:t xml:space="preserve"> II</w:t>
      </w:r>
    </w:p>
    <w:p w14:paraId="0DE7F0E8" w14:textId="5FAEB868" w:rsidR="00730391" w:rsidRPr="00441DA2" w:rsidRDefault="005F5A0C" w:rsidP="005F5A0C">
      <w:pPr>
        <w:ind w:right="-86" w:firstLine="0"/>
        <w:jc w:val="center"/>
        <w:rPr>
          <w:sz w:val="28"/>
          <w:szCs w:val="28"/>
        </w:rPr>
      </w:pPr>
      <w:r w:rsidRPr="00441DA2">
        <w:rPr>
          <w:b/>
          <w:sz w:val="28"/>
          <w:szCs w:val="28"/>
        </w:rPr>
        <w:t>Освобождения</w:t>
      </w:r>
      <w:r w:rsidR="000231CD">
        <w:rPr>
          <w:sz w:val="28"/>
          <w:szCs w:val="28"/>
        </w:rPr>
        <w:t>»</w:t>
      </w:r>
      <w:r w:rsidR="00730391" w:rsidRPr="00441DA2">
        <w:rPr>
          <w:sz w:val="28"/>
          <w:szCs w:val="28"/>
        </w:rPr>
        <w:t>.</w:t>
      </w:r>
    </w:p>
    <w:p w14:paraId="1611A763" w14:textId="5E7106F8" w:rsidR="00730391" w:rsidRPr="00441DA2" w:rsidRDefault="00730391" w:rsidP="007B7127">
      <w:pPr>
        <w:ind w:right="-86"/>
        <w:rPr>
          <w:sz w:val="28"/>
          <w:szCs w:val="28"/>
        </w:rPr>
      </w:pPr>
      <w:r w:rsidRPr="00441DA2">
        <w:rPr>
          <w:b/>
          <w:sz w:val="28"/>
          <w:szCs w:val="28"/>
        </w:rPr>
        <w:t xml:space="preserve">70. </w:t>
      </w:r>
      <w:r w:rsidRPr="00441DA2">
        <w:rPr>
          <w:sz w:val="28"/>
          <w:szCs w:val="28"/>
        </w:rPr>
        <w:t xml:space="preserve">В содержании главы II, за исключением статей 197, 217-232, 250-253, 267, 269-276, </w:t>
      </w:r>
      <w:r w:rsidR="005F5A0C" w:rsidRPr="00441DA2">
        <w:rPr>
          <w:sz w:val="28"/>
          <w:szCs w:val="28"/>
        </w:rPr>
        <w:t xml:space="preserve">части </w:t>
      </w:r>
      <w:r w:rsidRPr="00441DA2">
        <w:rPr>
          <w:sz w:val="28"/>
          <w:szCs w:val="28"/>
        </w:rPr>
        <w:t xml:space="preserve">27, слова </w:t>
      </w:r>
      <w:r w:rsidR="000231CD">
        <w:rPr>
          <w:sz w:val="28"/>
          <w:szCs w:val="28"/>
        </w:rPr>
        <w:t>«</w:t>
      </w:r>
      <w:r w:rsidRPr="00441DA2">
        <w:rPr>
          <w:sz w:val="28"/>
          <w:szCs w:val="28"/>
        </w:rPr>
        <w:t>от ввозных платежей</w:t>
      </w:r>
      <w:r w:rsidR="000231CD">
        <w:rPr>
          <w:sz w:val="28"/>
          <w:szCs w:val="28"/>
        </w:rPr>
        <w:t>»</w:t>
      </w:r>
      <w:r w:rsidRPr="00441DA2">
        <w:rPr>
          <w:sz w:val="28"/>
          <w:szCs w:val="28"/>
        </w:rPr>
        <w:t xml:space="preserve"> в любой грамматической форме заменяются словами </w:t>
      </w:r>
      <w:r w:rsidR="000231CD">
        <w:rPr>
          <w:sz w:val="28"/>
          <w:szCs w:val="28"/>
        </w:rPr>
        <w:t>«</w:t>
      </w:r>
      <w:r w:rsidRPr="00441DA2">
        <w:rPr>
          <w:sz w:val="28"/>
          <w:szCs w:val="28"/>
        </w:rPr>
        <w:t>от таможенной пошлины</w:t>
      </w:r>
      <w:r w:rsidR="000231CD">
        <w:rPr>
          <w:sz w:val="28"/>
          <w:szCs w:val="28"/>
        </w:rPr>
        <w:t>»</w:t>
      </w:r>
      <w:r w:rsidRPr="00441DA2">
        <w:rPr>
          <w:sz w:val="28"/>
          <w:szCs w:val="28"/>
        </w:rPr>
        <w:t xml:space="preserve">, в соответствующей грамматической форме, слова </w:t>
      </w:r>
      <w:r w:rsidR="000231CD">
        <w:rPr>
          <w:sz w:val="28"/>
          <w:szCs w:val="28"/>
        </w:rPr>
        <w:t>«</w:t>
      </w:r>
      <w:r w:rsidRPr="00441DA2">
        <w:rPr>
          <w:sz w:val="28"/>
          <w:szCs w:val="28"/>
        </w:rPr>
        <w:t>ввозных платежей</w:t>
      </w:r>
      <w:r w:rsidR="000231CD">
        <w:rPr>
          <w:sz w:val="28"/>
          <w:szCs w:val="28"/>
        </w:rPr>
        <w:t>»</w:t>
      </w:r>
      <w:r w:rsidRPr="00441DA2">
        <w:rPr>
          <w:sz w:val="28"/>
          <w:szCs w:val="28"/>
        </w:rPr>
        <w:t xml:space="preserve"> заменяются словами </w:t>
      </w:r>
      <w:r w:rsidR="000231CD">
        <w:rPr>
          <w:sz w:val="28"/>
          <w:szCs w:val="28"/>
        </w:rPr>
        <w:t>«</w:t>
      </w:r>
      <w:r w:rsidRPr="00441DA2">
        <w:rPr>
          <w:sz w:val="28"/>
          <w:szCs w:val="28"/>
        </w:rPr>
        <w:t>таможенной пошлины</w:t>
      </w:r>
      <w:r w:rsidR="000231CD">
        <w:rPr>
          <w:sz w:val="28"/>
          <w:szCs w:val="28"/>
        </w:rPr>
        <w:t>»</w:t>
      </w:r>
      <w:r w:rsidRPr="00441DA2">
        <w:rPr>
          <w:sz w:val="28"/>
          <w:szCs w:val="28"/>
        </w:rPr>
        <w:t xml:space="preserve">, а слова </w:t>
      </w:r>
      <w:r w:rsidR="000231CD">
        <w:rPr>
          <w:sz w:val="28"/>
          <w:szCs w:val="28"/>
        </w:rPr>
        <w:t>«</w:t>
      </w:r>
      <w:r w:rsidRPr="00441DA2">
        <w:rPr>
          <w:sz w:val="28"/>
          <w:szCs w:val="28"/>
        </w:rPr>
        <w:t xml:space="preserve"> ввозные платежи</w:t>
      </w:r>
      <w:r w:rsidR="000231CD">
        <w:rPr>
          <w:sz w:val="28"/>
          <w:szCs w:val="28"/>
        </w:rPr>
        <w:t>»</w:t>
      </w:r>
      <w:r w:rsidRPr="00441DA2">
        <w:rPr>
          <w:sz w:val="28"/>
          <w:szCs w:val="28"/>
        </w:rPr>
        <w:t xml:space="preserve"> в любой грамматической форме заменить словами </w:t>
      </w:r>
      <w:r w:rsidR="000231CD">
        <w:rPr>
          <w:sz w:val="28"/>
          <w:szCs w:val="28"/>
        </w:rPr>
        <w:t>«</w:t>
      </w:r>
      <w:r w:rsidRPr="00441DA2">
        <w:rPr>
          <w:sz w:val="28"/>
          <w:szCs w:val="28"/>
        </w:rPr>
        <w:t>таможенная пошлина</w:t>
      </w:r>
      <w:r w:rsidR="000231CD">
        <w:rPr>
          <w:sz w:val="28"/>
          <w:szCs w:val="28"/>
        </w:rPr>
        <w:t>»</w:t>
      </w:r>
      <w:r w:rsidRPr="00441DA2">
        <w:rPr>
          <w:sz w:val="28"/>
          <w:szCs w:val="28"/>
        </w:rPr>
        <w:t xml:space="preserve"> в соответствующей грамматической форме.</w:t>
      </w:r>
    </w:p>
    <w:p w14:paraId="3E4F2FCC" w14:textId="32BB1077" w:rsidR="00730391" w:rsidRPr="00441DA2" w:rsidRDefault="00730391" w:rsidP="007B7127">
      <w:pPr>
        <w:ind w:right="-86"/>
        <w:rPr>
          <w:sz w:val="28"/>
          <w:szCs w:val="28"/>
        </w:rPr>
      </w:pPr>
      <w:r w:rsidRPr="00441DA2">
        <w:rPr>
          <w:b/>
          <w:sz w:val="28"/>
          <w:szCs w:val="28"/>
        </w:rPr>
        <w:t xml:space="preserve">71. </w:t>
      </w:r>
      <w:r w:rsidRPr="00441DA2">
        <w:rPr>
          <w:sz w:val="28"/>
          <w:szCs w:val="28"/>
        </w:rPr>
        <w:t xml:space="preserve">В статье 196 слова </w:t>
      </w:r>
      <w:r w:rsidR="000231CD">
        <w:rPr>
          <w:sz w:val="28"/>
          <w:szCs w:val="28"/>
        </w:rPr>
        <w:t>«</w:t>
      </w:r>
      <w:r w:rsidRPr="00441DA2">
        <w:rPr>
          <w:sz w:val="28"/>
          <w:szCs w:val="28"/>
        </w:rPr>
        <w:t>освобождение от ввозных платежей</w:t>
      </w:r>
      <w:r w:rsidR="000231CD">
        <w:rPr>
          <w:sz w:val="28"/>
          <w:szCs w:val="28"/>
        </w:rPr>
        <w:t>»</w:t>
      </w:r>
      <w:r w:rsidRPr="00441DA2">
        <w:rPr>
          <w:sz w:val="28"/>
          <w:szCs w:val="28"/>
        </w:rPr>
        <w:t xml:space="preserve"> заменить словами </w:t>
      </w:r>
      <w:r w:rsidR="000231CD">
        <w:rPr>
          <w:sz w:val="28"/>
          <w:szCs w:val="28"/>
        </w:rPr>
        <w:t>«</w:t>
      </w:r>
      <w:r w:rsidRPr="00441DA2">
        <w:rPr>
          <w:sz w:val="28"/>
          <w:szCs w:val="28"/>
        </w:rPr>
        <w:t>освобождение</w:t>
      </w:r>
      <w:r w:rsidR="000231CD">
        <w:rPr>
          <w:sz w:val="28"/>
          <w:szCs w:val="28"/>
        </w:rPr>
        <w:t>»</w:t>
      </w:r>
      <w:r w:rsidRPr="00441DA2">
        <w:rPr>
          <w:sz w:val="28"/>
          <w:szCs w:val="28"/>
        </w:rPr>
        <w:t>.</w:t>
      </w:r>
    </w:p>
    <w:p w14:paraId="7EE96CBD" w14:textId="4D736824" w:rsidR="00730391" w:rsidRPr="00441DA2" w:rsidRDefault="00730391" w:rsidP="007B7127">
      <w:pPr>
        <w:ind w:right="-86"/>
        <w:rPr>
          <w:sz w:val="28"/>
          <w:szCs w:val="28"/>
        </w:rPr>
      </w:pPr>
      <w:r w:rsidRPr="00441DA2">
        <w:rPr>
          <w:b/>
          <w:sz w:val="28"/>
          <w:szCs w:val="28"/>
        </w:rPr>
        <w:t xml:space="preserve">72. </w:t>
      </w:r>
      <w:r w:rsidRPr="00441DA2">
        <w:rPr>
          <w:sz w:val="28"/>
          <w:szCs w:val="28"/>
        </w:rPr>
        <w:t xml:space="preserve">В статье 197 слова </w:t>
      </w:r>
      <w:r w:rsidR="000231CD">
        <w:rPr>
          <w:sz w:val="28"/>
          <w:szCs w:val="28"/>
        </w:rPr>
        <w:t>«</w:t>
      </w:r>
      <w:r w:rsidRPr="00441DA2">
        <w:rPr>
          <w:sz w:val="28"/>
          <w:szCs w:val="28"/>
        </w:rPr>
        <w:t>предоставление освобождения от ввозных платежей</w:t>
      </w:r>
      <w:r w:rsidR="000231CD">
        <w:rPr>
          <w:sz w:val="28"/>
          <w:szCs w:val="28"/>
        </w:rPr>
        <w:t>»</w:t>
      </w:r>
      <w:r w:rsidRPr="00441DA2">
        <w:rPr>
          <w:sz w:val="28"/>
          <w:szCs w:val="28"/>
        </w:rPr>
        <w:t xml:space="preserve"> заменить словами </w:t>
      </w:r>
      <w:r w:rsidR="000231CD">
        <w:rPr>
          <w:sz w:val="28"/>
          <w:szCs w:val="28"/>
        </w:rPr>
        <w:t>«</w:t>
      </w:r>
      <w:r w:rsidRPr="00441DA2">
        <w:rPr>
          <w:sz w:val="28"/>
          <w:szCs w:val="28"/>
        </w:rPr>
        <w:t>предоставление освобождения</w:t>
      </w:r>
      <w:r w:rsidR="000231CD">
        <w:rPr>
          <w:sz w:val="28"/>
          <w:szCs w:val="28"/>
        </w:rPr>
        <w:t>»</w:t>
      </w:r>
      <w:r w:rsidRPr="00441DA2">
        <w:rPr>
          <w:sz w:val="28"/>
          <w:szCs w:val="28"/>
        </w:rPr>
        <w:t>.</w:t>
      </w:r>
    </w:p>
    <w:p w14:paraId="5BFD8160" w14:textId="2C744997" w:rsidR="00730391" w:rsidRPr="00441DA2" w:rsidRDefault="00730391" w:rsidP="007B7127">
      <w:pPr>
        <w:ind w:right="-86"/>
        <w:rPr>
          <w:sz w:val="28"/>
          <w:szCs w:val="28"/>
        </w:rPr>
      </w:pPr>
      <w:r w:rsidRPr="00441DA2">
        <w:rPr>
          <w:b/>
          <w:sz w:val="28"/>
          <w:szCs w:val="28"/>
        </w:rPr>
        <w:t xml:space="preserve">73. </w:t>
      </w:r>
      <w:r w:rsidRPr="00441DA2">
        <w:rPr>
          <w:sz w:val="28"/>
          <w:szCs w:val="28"/>
        </w:rPr>
        <w:t>В статье 198</w:t>
      </w:r>
      <w:r w:rsidR="005F5A0C">
        <w:rPr>
          <w:sz w:val="28"/>
          <w:szCs w:val="28"/>
        </w:rPr>
        <w:t xml:space="preserve"> </w:t>
      </w:r>
      <w:r w:rsidRPr="00441DA2">
        <w:rPr>
          <w:sz w:val="28"/>
          <w:szCs w:val="28"/>
        </w:rPr>
        <w:t xml:space="preserve">слова </w:t>
      </w:r>
      <w:r w:rsidR="000231CD">
        <w:rPr>
          <w:sz w:val="28"/>
          <w:szCs w:val="28"/>
        </w:rPr>
        <w:t>«</w:t>
      </w:r>
      <w:r w:rsidRPr="00441DA2">
        <w:rPr>
          <w:sz w:val="28"/>
          <w:szCs w:val="28"/>
        </w:rPr>
        <w:t>настоящей главы</w:t>
      </w:r>
      <w:r w:rsidR="000231CD">
        <w:rPr>
          <w:sz w:val="28"/>
          <w:szCs w:val="28"/>
        </w:rPr>
        <w:t>»</w:t>
      </w:r>
      <w:r w:rsidRPr="00441DA2">
        <w:rPr>
          <w:sz w:val="28"/>
          <w:szCs w:val="28"/>
        </w:rPr>
        <w:t xml:space="preserve"> заменить словами </w:t>
      </w:r>
      <w:r w:rsidR="000231CD">
        <w:rPr>
          <w:sz w:val="28"/>
          <w:szCs w:val="28"/>
        </w:rPr>
        <w:t>«</w:t>
      </w:r>
      <w:r w:rsidR="005F5A0C" w:rsidRPr="00441DA2">
        <w:rPr>
          <w:sz w:val="28"/>
          <w:szCs w:val="28"/>
        </w:rPr>
        <w:t xml:space="preserve">частей </w:t>
      </w:r>
      <w:r w:rsidRPr="00441DA2">
        <w:rPr>
          <w:sz w:val="28"/>
          <w:szCs w:val="28"/>
        </w:rPr>
        <w:t>1-3</w:t>
      </w:r>
      <w:r w:rsidR="000231CD">
        <w:rPr>
          <w:sz w:val="28"/>
          <w:szCs w:val="28"/>
        </w:rPr>
        <w:t>»</w:t>
      </w:r>
      <w:r w:rsidRPr="00441DA2">
        <w:rPr>
          <w:sz w:val="28"/>
          <w:szCs w:val="28"/>
        </w:rPr>
        <w:t>.</w:t>
      </w:r>
    </w:p>
    <w:p w14:paraId="27591D50" w14:textId="72846AE7" w:rsidR="00730391" w:rsidRPr="00441DA2" w:rsidRDefault="00730391" w:rsidP="007B7127">
      <w:pPr>
        <w:ind w:right="-86"/>
        <w:rPr>
          <w:sz w:val="28"/>
          <w:szCs w:val="28"/>
        </w:rPr>
      </w:pPr>
      <w:r w:rsidRPr="00441DA2">
        <w:rPr>
          <w:b/>
          <w:sz w:val="28"/>
          <w:szCs w:val="28"/>
        </w:rPr>
        <w:t xml:space="preserve">74. </w:t>
      </w:r>
      <w:r w:rsidRPr="00441DA2">
        <w:rPr>
          <w:sz w:val="28"/>
          <w:szCs w:val="28"/>
        </w:rPr>
        <w:t>Стать</w:t>
      </w:r>
      <w:r w:rsidR="005F5A0C">
        <w:rPr>
          <w:sz w:val="28"/>
          <w:szCs w:val="28"/>
        </w:rPr>
        <w:t>ю</w:t>
      </w:r>
      <w:r w:rsidRPr="00441DA2">
        <w:rPr>
          <w:sz w:val="28"/>
          <w:szCs w:val="28"/>
        </w:rPr>
        <w:t xml:space="preserve"> 219 изложить в следующей редакции:</w:t>
      </w:r>
    </w:p>
    <w:p w14:paraId="20C64CF2" w14:textId="1280E919" w:rsidR="00730391" w:rsidRPr="00441DA2" w:rsidRDefault="000231CD" w:rsidP="007B7127">
      <w:pPr>
        <w:ind w:right="-86"/>
        <w:rPr>
          <w:sz w:val="28"/>
          <w:szCs w:val="28"/>
        </w:rPr>
      </w:pPr>
      <w:r>
        <w:rPr>
          <w:sz w:val="28"/>
          <w:szCs w:val="28"/>
        </w:rPr>
        <w:t>«</w:t>
      </w:r>
      <w:r w:rsidR="00730391" w:rsidRPr="00441DA2">
        <w:rPr>
          <w:b/>
          <w:sz w:val="28"/>
          <w:szCs w:val="28"/>
        </w:rPr>
        <w:t>Статья 219.</w:t>
      </w:r>
      <w:r w:rsidR="00730391" w:rsidRPr="00441DA2">
        <w:rPr>
          <w:sz w:val="28"/>
          <w:szCs w:val="28"/>
        </w:rPr>
        <w:t xml:space="preserve"> Объект освобождения</w:t>
      </w:r>
    </w:p>
    <w:p w14:paraId="7282B34E" w14:textId="77777777" w:rsidR="00730391" w:rsidRPr="00441DA2" w:rsidRDefault="00730391" w:rsidP="007B7127">
      <w:pPr>
        <w:ind w:right="-86"/>
        <w:rPr>
          <w:sz w:val="28"/>
          <w:szCs w:val="28"/>
        </w:rPr>
      </w:pPr>
      <w:r w:rsidRPr="00441DA2">
        <w:rPr>
          <w:sz w:val="28"/>
          <w:szCs w:val="28"/>
        </w:rPr>
        <w:t>(1) Освобождаются от таможенной пошлины, за исключением имущества, предусмотренного статьей 220, партии товаров, пересылаемые непосредственно из-за рубежа получателю в Республике Молдова и которые содержат вещи, внутренняя стоимость которых не превышает 150 евро за партию.</w:t>
      </w:r>
    </w:p>
    <w:p w14:paraId="1B25BDE9" w14:textId="33D26567" w:rsidR="00730391" w:rsidRPr="00441DA2" w:rsidRDefault="00730391" w:rsidP="007B7127">
      <w:pPr>
        <w:ind w:right="-86"/>
        <w:rPr>
          <w:sz w:val="28"/>
          <w:szCs w:val="28"/>
        </w:rPr>
      </w:pPr>
      <w:r w:rsidRPr="00441DA2">
        <w:rPr>
          <w:sz w:val="28"/>
          <w:szCs w:val="28"/>
        </w:rPr>
        <w:t>(2) В отступление от положений части (1) освобождаются от ввозных платежей, за исключением имущества, предусмотренного статьей 220, грузовые партии, содержащие товары, внутренняя стоимость которых не превышает 150 евро/партия товара и которые отправляются напрямую из иностранного государства от юридического лица физическому лицу, которое не осуществляет предпринимательскую деятельность в Республике Молдова (B2C)</w:t>
      </w:r>
      <w:r w:rsidR="005F5A0C">
        <w:rPr>
          <w:sz w:val="28"/>
          <w:szCs w:val="28"/>
        </w:rPr>
        <w:t>»</w:t>
      </w:r>
      <w:r w:rsidRPr="00441DA2">
        <w:rPr>
          <w:sz w:val="28"/>
          <w:szCs w:val="28"/>
        </w:rPr>
        <w:t>.</w:t>
      </w:r>
    </w:p>
    <w:p w14:paraId="11F34FD1" w14:textId="2988F012" w:rsidR="00730391" w:rsidRPr="00441DA2" w:rsidRDefault="00730391" w:rsidP="007B7127">
      <w:pPr>
        <w:ind w:right="-86"/>
        <w:rPr>
          <w:sz w:val="28"/>
          <w:szCs w:val="28"/>
        </w:rPr>
      </w:pPr>
      <w:r w:rsidRPr="00441DA2">
        <w:rPr>
          <w:b/>
          <w:sz w:val="28"/>
          <w:szCs w:val="28"/>
        </w:rPr>
        <w:t xml:space="preserve">75. </w:t>
      </w:r>
      <w:r w:rsidRPr="00441DA2">
        <w:rPr>
          <w:sz w:val="28"/>
          <w:szCs w:val="28"/>
        </w:rPr>
        <w:t xml:space="preserve">В статье 220 слова </w:t>
      </w:r>
      <w:r w:rsidR="000231CD">
        <w:rPr>
          <w:sz w:val="28"/>
          <w:szCs w:val="28"/>
        </w:rPr>
        <w:t>«</w:t>
      </w:r>
      <w:r w:rsidRPr="00441DA2">
        <w:rPr>
          <w:sz w:val="28"/>
          <w:szCs w:val="28"/>
        </w:rPr>
        <w:t>Освобождаются от таможенной пошлины</w:t>
      </w:r>
      <w:r w:rsidR="000231CD">
        <w:rPr>
          <w:sz w:val="28"/>
          <w:szCs w:val="28"/>
        </w:rPr>
        <w:t>»</w:t>
      </w:r>
      <w:r w:rsidRPr="00441DA2">
        <w:rPr>
          <w:sz w:val="28"/>
          <w:szCs w:val="28"/>
        </w:rPr>
        <w:t xml:space="preserve"> заменить словами </w:t>
      </w:r>
      <w:r w:rsidR="000231CD">
        <w:rPr>
          <w:sz w:val="28"/>
          <w:szCs w:val="28"/>
        </w:rPr>
        <w:t>«</w:t>
      </w:r>
      <w:r w:rsidRPr="00441DA2">
        <w:rPr>
          <w:sz w:val="28"/>
          <w:szCs w:val="28"/>
        </w:rPr>
        <w:t>Освобождение</w:t>
      </w:r>
      <w:r w:rsidR="000231CD">
        <w:rPr>
          <w:sz w:val="28"/>
          <w:szCs w:val="28"/>
        </w:rPr>
        <w:t>»</w:t>
      </w:r>
      <w:r w:rsidRPr="00441DA2">
        <w:rPr>
          <w:sz w:val="28"/>
          <w:szCs w:val="28"/>
        </w:rPr>
        <w:t>;</w:t>
      </w:r>
    </w:p>
    <w:p w14:paraId="3E49B2EF" w14:textId="056E993E" w:rsidR="00730391" w:rsidRPr="00441DA2" w:rsidRDefault="00730391" w:rsidP="007B7127">
      <w:pPr>
        <w:ind w:right="-86"/>
        <w:rPr>
          <w:sz w:val="28"/>
          <w:szCs w:val="28"/>
        </w:rPr>
      </w:pPr>
      <w:r w:rsidRPr="00441DA2">
        <w:rPr>
          <w:b/>
          <w:sz w:val="28"/>
          <w:szCs w:val="28"/>
        </w:rPr>
        <w:lastRenderedPageBreak/>
        <w:t xml:space="preserve">76. </w:t>
      </w:r>
      <w:r w:rsidRPr="00441DA2">
        <w:rPr>
          <w:sz w:val="28"/>
          <w:szCs w:val="28"/>
        </w:rPr>
        <w:t xml:space="preserve">В статьях 233 и 234 слова </w:t>
      </w:r>
      <w:r w:rsidR="000231CD">
        <w:rPr>
          <w:sz w:val="28"/>
          <w:szCs w:val="28"/>
        </w:rPr>
        <w:t>«</w:t>
      </w:r>
      <w:r w:rsidRPr="00441DA2">
        <w:rPr>
          <w:sz w:val="28"/>
          <w:szCs w:val="28"/>
        </w:rPr>
        <w:t>(движимые культурные ценности)</w:t>
      </w:r>
      <w:r w:rsidR="000231CD">
        <w:rPr>
          <w:sz w:val="28"/>
          <w:szCs w:val="28"/>
        </w:rPr>
        <w:t>»</w:t>
      </w:r>
      <w:r w:rsidRPr="00441DA2">
        <w:rPr>
          <w:sz w:val="28"/>
          <w:szCs w:val="28"/>
        </w:rPr>
        <w:t xml:space="preserve"> исключить.</w:t>
      </w:r>
    </w:p>
    <w:p w14:paraId="2C624288" w14:textId="37FB6431" w:rsidR="00730391" w:rsidRPr="00441DA2" w:rsidRDefault="00730391" w:rsidP="007B7127">
      <w:pPr>
        <w:ind w:right="-86"/>
        <w:rPr>
          <w:sz w:val="28"/>
          <w:szCs w:val="28"/>
        </w:rPr>
      </w:pPr>
      <w:r w:rsidRPr="00441DA2">
        <w:rPr>
          <w:b/>
          <w:sz w:val="28"/>
          <w:szCs w:val="28"/>
        </w:rPr>
        <w:t xml:space="preserve">77. </w:t>
      </w:r>
      <w:r w:rsidRPr="00441DA2">
        <w:rPr>
          <w:sz w:val="28"/>
          <w:szCs w:val="28"/>
        </w:rPr>
        <w:t xml:space="preserve">В статье 238 слова </w:t>
      </w:r>
      <w:r w:rsidR="000231CD">
        <w:rPr>
          <w:sz w:val="28"/>
          <w:szCs w:val="28"/>
        </w:rPr>
        <w:t>«</w:t>
      </w:r>
      <w:r w:rsidRPr="00441DA2">
        <w:rPr>
          <w:sz w:val="28"/>
          <w:szCs w:val="28"/>
        </w:rPr>
        <w:t>Таможенная служба по предложению профильного министерства и с учетом заключения Министерства экономики</w:t>
      </w:r>
      <w:r w:rsidR="000231CD">
        <w:rPr>
          <w:sz w:val="28"/>
          <w:szCs w:val="28"/>
        </w:rPr>
        <w:t>»</w:t>
      </w:r>
      <w:r w:rsidRPr="00441DA2">
        <w:rPr>
          <w:sz w:val="28"/>
          <w:szCs w:val="28"/>
        </w:rPr>
        <w:t xml:space="preserve"> заменить словом </w:t>
      </w:r>
      <w:r w:rsidR="000231CD">
        <w:rPr>
          <w:sz w:val="28"/>
          <w:szCs w:val="28"/>
        </w:rPr>
        <w:t>«</w:t>
      </w:r>
      <w:r w:rsidRPr="00441DA2">
        <w:rPr>
          <w:sz w:val="28"/>
          <w:szCs w:val="28"/>
        </w:rPr>
        <w:t>Правительство,</w:t>
      </w:r>
      <w:r w:rsidR="000231CD">
        <w:rPr>
          <w:sz w:val="28"/>
          <w:szCs w:val="28"/>
        </w:rPr>
        <w:t>»</w:t>
      </w:r>
      <w:r w:rsidRPr="00441DA2">
        <w:rPr>
          <w:sz w:val="28"/>
          <w:szCs w:val="28"/>
        </w:rPr>
        <w:t>.</w:t>
      </w:r>
    </w:p>
    <w:p w14:paraId="509F2EBA" w14:textId="39A6C266" w:rsidR="00730391" w:rsidRPr="00441DA2" w:rsidRDefault="00730391" w:rsidP="007B7127">
      <w:pPr>
        <w:ind w:right="-86"/>
        <w:rPr>
          <w:sz w:val="28"/>
          <w:szCs w:val="28"/>
        </w:rPr>
      </w:pPr>
      <w:r w:rsidRPr="00441DA2">
        <w:rPr>
          <w:b/>
          <w:sz w:val="28"/>
          <w:szCs w:val="28"/>
        </w:rPr>
        <w:t xml:space="preserve">78. </w:t>
      </w:r>
      <w:r w:rsidRPr="00441DA2">
        <w:rPr>
          <w:sz w:val="28"/>
          <w:szCs w:val="28"/>
        </w:rPr>
        <w:t xml:space="preserve">В части (2) статьи 246 слова </w:t>
      </w:r>
      <w:r w:rsidR="000231CD">
        <w:rPr>
          <w:sz w:val="28"/>
          <w:szCs w:val="28"/>
        </w:rPr>
        <w:t>«</w:t>
      </w:r>
      <w:r w:rsidRPr="00441DA2">
        <w:rPr>
          <w:sz w:val="28"/>
          <w:szCs w:val="28"/>
        </w:rPr>
        <w:t>от ввозных платежей</w:t>
      </w:r>
      <w:r w:rsidR="000231CD">
        <w:rPr>
          <w:sz w:val="28"/>
          <w:szCs w:val="28"/>
        </w:rPr>
        <w:t>»</w:t>
      </w:r>
      <w:r w:rsidRPr="00441DA2">
        <w:rPr>
          <w:sz w:val="28"/>
          <w:szCs w:val="28"/>
        </w:rPr>
        <w:t xml:space="preserve"> заменить словами </w:t>
      </w:r>
      <w:r w:rsidR="005F5A0C">
        <w:rPr>
          <w:sz w:val="28"/>
          <w:szCs w:val="28"/>
        </w:rPr>
        <w:t>«</w:t>
      </w:r>
      <w:r w:rsidR="005F5A0C" w:rsidRPr="00441DA2">
        <w:rPr>
          <w:sz w:val="28"/>
          <w:szCs w:val="28"/>
        </w:rPr>
        <w:t>от</w:t>
      </w:r>
      <w:r w:rsidRPr="00441DA2">
        <w:rPr>
          <w:sz w:val="28"/>
          <w:szCs w:val="28"/>
        </w:rPr>
        <w:t xml:space="preserve"> таможенной пошлины</w:t>
      </w:r>
      <w:r w:rsidR="000231CD">
        <w:rPr>
          <w:sz w:val="28"/>
          <w:szCs w:val="28"/>
        </w:rPr>
        <w:t>»</w:t>
      </w:r>
      <w:r w:rsidRPr="00441DA2">
        <w:rPr>
          <w:sz w:val="28"/>
          <w:szCs w:val="28"/>
        </w:rPr>
        <w:t>.</w:t>
      </w:r>
    </w:p>
    <w:p w14:paraId="05D06ED0" w14:textId="094E638D" w:rsidR="00730391" w:rsidRPr="00441DA2" w:rsidRDefault="00730391" w:rsidP="007B7127">
      <w:pPr>
        <w:ind w:right="-86"/>
        <w:rPr>
          <w:sz w:val="28"/>
          <w:szCs w:val="28"/>
        </w:rPr>
      </w:pPr>
      <w:r w:rsidRPr="00441DA2">
        <w:rPr>
          <w:b/>
          <w:sz w:val="28"/>
          <w:szCs w:val="28"/>
        </w:rPr>
        <w:t>79.</w:t>
      </w:r>
      <w:r w:rsidRPr="00441DA2">
        <w:rPr>
          <w:sz w:val="28"/>
          <w:szCs w:val="28"/>
        </w:rPr>
        <w:t xml:space="preserve"> В части (1) статьи 253 слова </w:t>
      </w:r>
      <w:r w:rsidR="000231CD">
        <w:rPr>
          <w:sz w:val="28"/>
          <w:szCs w:val="28"/>
        </w:rPr>
        <w:t>«</w:t>
      </w:r>
      <w:r w:rsidRPr="00441DA2">
        <w:rPr>
          <w:sz w:val="28"/>
          <w:szCs w:val="28"/>
        </w:rPr>
        <w:t>незначительной</w:t>
      </w:r>
      <w:r w:rsidR="000231CD">
        <w:rPr>
          <w:sz w:val="28"/>
          <w:szCs w:val="28"/>
        </w:rPr>
        <w:t>»</w:t>
      </w:r>
      <w:r w:rsidRPr="00441DA2">
        <w:rPr>
          <w:sz w:val="28"/>
          <w:szCs w:val="28"/>
        </w:rPr>
        <w:t xml:space="preserve"> заменить словами </w:t>
      </w:r>
      <w:r w:rsidR="000231CD">
        <w:rPr>
          <w:sz w:val="28"/>
          <w:szCs w:val="28"/>
        </w:rPr>
        <w:t>«</w:t>
      </w:r>
      <w:r w:rsidRPr="00441DA2">
        <w:rPr>
          <w:sz w:val="28"/>
          <w:szCs w:val="28"/>
        </w:rPr>
        <w:t>внутренняя стоимость которых не превышает 22 евро за один импорт</w:t>
      </w:r>
      <w:r w:rsidR="000231CD">
        <w:rPr>
          <w:sz w:val="28"/>
          <w:szCs w:val="28"/>
        </w:rPr>
        <w:t>»</w:t>
      </w:r>
      <w:r w:rsidRPr="00441DA2">
        <w:rPr>
          <w:sz w:val="28"/>
          <w:szCs w:val="28"/>
        </w:rPr>
        <w:t>.</w:t>
      </w:r>
    </w:p>
    <w:p w14:paraId="2837E1DA" w14:textId="77777777" w:rsidR="00730391" w:rsidRPr="00441DA2" w:rsidRDefault="00730391" w:rsidP="007B7127">
      <w:pPr>
        <w:ind w:right="-86"/>
        <w:rPr>
          <w:sz w:val="28"/>
          <w:szCs w:val="28"/>
        </w:rPr>
      </w:pPr>
      <w:r w:rsidRPr="00441DA2">
        <w:rPr>
          <w:b/>
          <w:sz w:val="28"/>
          <w:szCs w:val="28"/>
        </w:rPr>
        <w:t>80.</w:t>
      </w:r>
      <w:r w:rsidRPr="00441DA2">
        <w:rPr>
          <w:sz w:val="28"/>
          <w:szCs w:val="28"/>
        </w:rPr>
        <w:t xml:space="preserve"> Часть 19 изложить в следующей редакции:</w:t>
      </w:r>
    </w:p>
    <w:p w14:paraId="02E03C32" w14:textId="4D1E60C4" w:rsidR="00730391" w:rsidRPr="00441DA2" w:rsidRDefault="000231CD" w:rsidP="005F5A0C">
      <w:pPr>
        <w:ind w:right="-86" w:firstLine="0"/>
        <w:jc w:val="center"/>
        <w:rPr>
          <w:b/>
          <w:sz w:val="28"/>
          <w:szCs w:val="28"/>
        </w:rPr>
      </w:pPr>
      <w:r>
        <w:rPr>
          <w:sz w:val="28"/>
          <w:szCs w:val="28"/>
        </w:rPr>
        <w:t>«</w:t>
      </w:r>
      <w:r w:rsidR="00730391" w:rsidRPr="00441DA2">
        <w:rPr>
          <w:b/>
          <w:sz w:val="28"/>
          <w:szCs w:val="28"/>
        </w:rPr>
        <w:t>Часть 19</w:t>
      </w:r>
    </w:p>
    <w:p w14:paraId="6F71EF07" w14:textId="77777777" w:rsidR="00730391" w:rsidRPr="00441DA2" w:rsidRDefault="00730391" w:rsidP="005F5A0C">
      <w:pPr>
        <w:ind w:right="-86" w:firstLine="0"/>
        <w:jc w:val="center"/>
        <w:rPr>
          <w:b/>
          <w:sz w:val="28"/>
          <w:szCs w:val="28"/>
        </w:rPr>
      </w:pPr>
      <w:r w:rsidRPr="00441DA2">
        <w:rPr>
          <w:b/>
          <w:sz w:val="28"/>
          <w:szCs w:val="28"/>
        </w:rPr>
        <w:t>Отправления, предназначенные для Государственного агентства по интеллектуальной собственности</w:t>
      </w:r>
    </w:p>
    <w:p w14:paraId="00EBC77A" w14:textId="77777777" w:rsidR="00730391" w:rsidRPr="00441DA2" w:rsidRDefault="00730391" w:rsidP="007B7127">
      <w:pPr>
        <w:ind w:right="-86"/>
        <w:rPr>
          <w:b/>
          <w:sz w:val="28"/>
          <w:szCs w:val="28"/>
        </w:rPr>
      </w:pPr>
      <w:r w:rsidRPr="00441DA2">
        <w:rPr>
          <w:b/>
          <w:sz w:val="28"/>
          <w:szCs w:val="28"/>
        </w:rPr>
        <w:t xml:space="preserve"> </w:t>
      </w:r>
    </w:p>
    <w:p w14:paraId="705034F6" w14:textId="77777777" w:rsidR="00730391" w:rsidRPr="00441DA2" w:rsidRDefault="00730391" w:rsidP="007B7127">
      <w:pPr>
        <w:ind w:right="-86"/>
        <w:rPr>
          <w:sz w:val="28"/>
          <w:szCs w:val="28"/>
        </w:rPr>
      </w:pPr>
      <w:r w:rsidRPr="00441DA2">
        <w:rPr>
          <w:b/>
          <w:sz w:val="28"/>
          <w:szCs w:val="28"/>
        </w:rPr>
        <w:t>Статья 267.</w:t>
      </w:r>
      <w:r w:rsidRPr="00441DA2">
        <w:rPr>
          <w:sz w:val="28"/>
          <w:szCs w:val="28"/>
        </w:rPr>
        <w:t xml:space="preserve"> Объект освобождения</w:t>
      </w:r>
    </w:p>
    <w:p w14:paraId="500CB090" w14:textId="0E46C205" w:rsidR="00730391" w:rsidRPr="00441DA2" w:rsidRDefault="00730391" w:rsidP="007B7127">
      <w:pPr>
        <w:ind w:right="-86"/>
        <w:rPr>
          <w:sz w:val="28"/>
          <w:szCs w:val="28"/>
        </w:rPr>
      </w:pPr>
      <w:r w:rsidRPr="00441DA2">
        <w:rPr>
          <w:sz w:val="28"/>
          <w:szCs w:val="28"/>
        </w:rPr>
        <w:t xml:space="preserve">Торговые марки, модели или образцы и их материальное обеспечение, а также заявки на патенты на изобретения и </w:t>
      </w:r>
      <w:r w:rsidR="005F5A0C">
        <w:rPr>
          <w:sz w:val="28"/>
          <w:szCs w:val="28"/>
        </w:rPr>
        <w:t>другие подобные</w:t>
      </w:r>
      <w:r w:rsidRPr="00441DA2">
        <w:rPr>
          <w:sz w:val="28"/>
          <w:szCs w:val="28"/>
        </w:rPr>
        <w:t>, предназначенные для подачи в Государственное агентство по интеллектуальной собственности, освобождаются от ввозных платежей.</w:t>
      </w:r>
      <w:r w:rsidR="000231CD">
        <w:rPr>
          <w:sz w:val="28"/>
          <w:szCs w:val="28"/>
        </w:rPr>
        <w:t>»</w:t>
      </w:r>
      <w:r w:rsidRPr="00441DA2">
        <w:rPr>
          <w:sz w:val="28"/>
          <w:szCs w:val="28"/>
        </w:rPr>
        <w:t>.</w:t>
      </w:r>
    </w:p>
    <w:p w14:paraId="11DE589C" w14:textId="77777777" w:rsidR="00730391" w:rsidRPr="00441DA2" w:rsidRDefault="00730391" w:rsidP="005F5A0C">
      <w:pPr>
        <w:pStyle w:val="ListParagraph"/>
        <w:numPr>
          <w:ilvl w:val="0"/>
          <w:numId w:val="32"/>
        </w:numPr>
        <w:tabs>
          <w:tab w:val="left" w:pos="900"/>
          <w:tab w:val="left" w:pos="1134"/>
        </w:tabs>
        <w:spacing w:after="0" w:line="240" w:lineRule="auto"/>
        <w:ind w:left="0" w:right="-86" w:firstLine="709"/>
        <w:jc w:val="both"/>
        <w:rPr>
          <w:rFonts w:ascii="Times New Roman" w:hAnsi="Times New Roman" w:cs="Times New Roman"/>
          <w:sz w:val="28"/>
          <w:szCs w:val="28"/>
        </w:rPr>
      </w:pPr>
      <w:r w:rsidRPr="00441DA2">
        <w:rPr>
          <w:rFonts w:ascii="Times New Roman" w:hAnsi="Times New Roman" w:cs="Times New Roman"/>
          <w:sz w:val="28"/>
          <w:szCs w:val="28"/>
        </w:rPr>
        <w:t>Статью 277</w:t>
      </w:r>
      <w:r w:rsidRPr="00441DA2">
        <w:rPr>
          <w:rFonts w:ascii="Times New Roman" w:hAnsi="Times New Roman" w:cs="Times New Roman"/>
          <w:sz w:val="28"/>
          <w:szCs w:val="28"/>
          <w:vertAlign w:val="superscript"/>
        </w:rPr>
        <w:t>2</w:t>
      </w:r>
      <w:r w:rsidRPr="00441DA2">
        <w:rPr>
          <w:rFonts w:ascii="Times New Roman" w:hAnsi="Times New Roman" w:cs="Times New Roman"/>
          <w:sz w:val="28"/>
          <w:szCs w:val="28"/>
        </w:rPr>
        <w:t xml:space="preserve"> признать утратившей силу. </w:t>
      </w:r>
    </w:p>
    <w:p w14:paraId="19FA196A" w14:textId="0DDB174E" w:rsidR="00730391" w:rsidRPr="00441DA2" w:rsidRDefault="00730391" w:rsidP="005F5A0C">
      <w:pPr>
        <w:pStyle w:val="ListParagraph"/>
        <w:numPr>
          <w:ilvl w:val="0"/>
          <w:numId w:val="32"/>
        </w:numPr>
        <w:tabs>
          <w:tab w:val="left" w:pos="900"/>
          <w:tab w:val="left" w:pos="1134"/>
        </w:tabs>
        <w:spacing w:after="0" w:line="240" w:lineRule="auto"/>
        <w:ind w:left="0" w:right="-86" w:firstLine="709"/>
        <w:jc w:val="both"/>
        <w:rPr>
          <w:rFonts w:ascii="Times New Roman" w:hAnsi="Times New Roman" w:cs="Times New Roman"/>
          <w:sz w:val="28"/>
          <w:szCs w:val="28"/>
        </w:rPr>
      </w:pPr>
      <w:r w:rsidRPr="00441DA2">
        <w:rPr>
          <w:rFonts w:ascii="Times New Roman" w:hAnsi="Times New Roman" w:cs="Times New Roman"/>
          <w:sz w:val="28"/>
          <w:szCs w:val="28"/>
        </w:rPr>
        <w:t xml:space="preserve"> В статье 277</w:t>
      </w:r>
      <w:r w:rsidRPr="00441DA2">
        <w:rPr>
          <w:rFonts w:ascii="Times New Roman" w:hAnsi="Times New Roman" w:cs="Times New Roman"/>
          <w:sz w:val="28"/>
          <w:szCs w:val="28"/>
          <w:vertAlign w:val="superscript"/>
        </w:rPr>
        <w:t>3</w:t>
      </w:r>
      <w:r w:rsidRPr="00441DA2">
        <w:rPr>
          <w:rFonts w:ascii="Times New Roman" w:hAnsi="Times New Roman" w:cs="Times New Roman"/>
          <w:sz w:val="28"/>
          <w:szCs w:val="28"/>
        </w:rPr>
        <w:t xml:space="preserve"> текст </w:t>
      </w:r>
      <w:r w:rsidR="007A18C6">
        <w:rPr>
          <w:rFonts w:ascii="Times New Roman" w:eastAsia="Times New Roman" w:hAnsi="Times New Roman" w:cs="Times New Roman"/>
          <w:color w:val="000000" w:themeColor="text1"/>
          <w:sz w:val="28"/>
          <w:szCs w:val="28"/>
          <w:lang w:eastAsia="ro-RO"/>
        </w:rPr>
        <w:t>«</w:t>
      </w:r>
      <w:r w:rsidRPr="00441DA2">
        <w:rPr>
          <w:rFonts w:ascii="Times New Roman" w:eastAsia="Times New Roman" w:hAnsi="Times New Roman" w:cs="Times New Roman"/>
          <w:color w:val="000000" w:themeColor="text1"/>
          <w:sz w:val="28"/>
          <w:szCs w:val="28"/>
          <w:lang w:eastAsia="ro-RO"/>
        </w:rPr>
        <w:t>и 277</w:t>
      </w:r>
      <w:r w:rsidRPr="00441DA2">
        <w:rPr>
          <w:rFonts w:ascii="Times New Roman" w:eastAsia="Times New Roman" w:hAnsi="Times New Roman" w:cs="Times New Roman"/>
          <w:color w:val="000000" w:themeColor="text1"/>
          <w:sz w:val="28"/>
          <w:szCs w:val="28"/>
          <w:vertAlign w:val="superscript"/>
          <w:lang w:eastAsia="ro-RO"/>
        </w:rPr>
        <w:t>2</w:t>
      </w:r>
      <w:r w:rsidR="000231CD">
        <w:rPr>
          <w:rFonts w:ascii="Times New Roman" w:eastAsia="Times New Roman" w:hAnsi="Times New Roman" w:cs="Times New Roman"/>
          <w:color w:val="000000" w:themeColor="text1"/>
          <w:sz w:val="28"/>
          <w:szCs w:val="28"/>
          <w:lang w:eastAsia="ro-RO"/>
        </w:rPr>
        <w:t>»</w:t>
      </w:r>
      <w:r w:rsidRPr="00441DA2">
        <w:rPr>
          <w:rFonts w:ascii="Times New Roman" w:eastAsia="Times New Roman" w:hAnsi="Times New Roman" w:cs="Times New Roman"/>
          <w:color w:val="000000" w:themeColor="text1"/>
          <w:sz w:val="28"/>
          <w:szCs w:val="28"/>
          <w:lang w:eastAsia="ro-RO"/>
        </w:rPr>
        <w:t xml:space="preserve"> исключить.</w:t>
      </w:r>
    </w:p>
    <w:p w14:paraId="2AADA896" w14:textId="77777777" w:rsidR="00730391" w:rsidRPr="00441DA2" w:rsidRDefault="00730391" w:rsidP="005F5A0C">
      <w:pPr>
        <w:pStyle w:val="ListParagraph"/>
        <w:numPr>
          <w:ilvl w:val="0"/>
          <w:numId w:val="32"/>
        </w:numPr>
        <w:tabs>
          <w:tab w:val="left" w:pos="900"/>
          <w:tab w:val="left" w:pos="1134"/>
        </w:tabs>
        <w:spacing w:after="0" w:line="240" w:lineRule="auto"/>
        <w:ind w:left="0" w:right="-86" w:firstLine="709"/>
        <w:jc w:val="both"/>
        <w:rPr>
          <w:rFonts w:ascii="Times New Roman" w:hAnsi="Times New Roman" w:cs="Times New Roman"/>
          <w:sz w:val="28"/>
          <w:szCs w:val="28"/>
        </w:rPr>
      </w:pPr>
      <w:r w:rsidRPr="00441DA2">
        <w:rPr>
          <w:rFonts w:ascii="Times New Roman" w:hAnsi="Times New Roman" w:cs="Times New Roman"/>
          <w:sz w:val="28"/>
          <w:szCs w:val="28"/>
        </w:rPr>
        <w:t>Статью 277</w:t>
      </w:r>
      <w:r w:rsidRPr="00441DA2">
        <w:rPr>
          <w:rFonts w:ascii="Times New Roman" w:hAnsi="Times New Roman" w:cs="Times New Roman"/>
          <w:sz w:val="28"/>
          <w:szCs w:val="28"/>
          <w:vertAlign w:val="superscript"/>
        </w:rPr>
        <w:t>14</w:t>
      </w:r>
      <w:r w:rsidRPr="00441DA2">
        <w:rPr>
          <w:rFonts w:ascii="Times New Roman" w:hAnsi="Times New Roman" w:cs="Times New Roman"/>
          <w:sz w:val="28"/>
          <w:szCs w:val="28"/>
        </w:rPr>
        <w:t xml:space="preserve"> признать утратившей силу.</w:t>
      </w:r>
    </w:p>
    <w:p w14:paraId="63295B5B" w14:textId="77777777" w:rsidR="00730391" w:rsidRPr="00441DA2" w:rsidRDefault="00730391" w:rsidP="005F5A0C">
      <w:pPr>
        <w:pStyle w:val="ListParagraph"/>
        <w:numPr>
          <w:ilvl w:val="0"/>
          <w:numId w:val="32"/>
        </w:numPr>
        <w:tabs>
          <w:tab w:val="left" w:pos="900"/>
          <w:tab w:val="left" w:pos="1134"/>
        </w:tabs>
        <w:spacing w:after="0" w:line="240" w:lineRule="auto"/>
        <w:ind w:left="0" w:right="-86" w:firstLine="709"/>
        <w:jc w:val="both"/>
        <w:rPr>
          <w:rFonts w:ascii="Times New Roman" w:hAnsi="Times New Roman" w:cs="Times New Roman"/>
          <w:sz w:val="28"/>
          <w:szCs w:val="28"/>
        </w:rPr>
      </w:pPr>
      <w:r w:rsidRPr="00441DA2">
        <w:rPr>
          <w:rFonts w:ascii="Times New Roman" w:hAnsi="Times New Roman" w:cs="Times New Roman"/>
          <w:sz w:val="28"/>
          <w:szCs w:val="28"/>
        </w:rPr>
        <w:t xml:space="preserve">Наименование главы </w:t>
      </w:r>
      <w:r w:rsidRPr="00441DA2">
        <w:rPr>
          <w:rFonts w:ascii="Times New Roman" w:eastAsia="Times New Roman" w:hAnsi="Times New Roman" w:cs="Times New Roman"/>
          <w:color w:val="000000" w:themeColor="text1"/>
          <w:sz w:val="28"/>
          <w:szCs w:val="28"/>
          <w:lang w:eastAsia="ro-RO"/>
        </w:rPr>
        <w:t>III изложить в следующей редакции:</w:t>
      </w:r>
    </w:p>
    <w:p w14:paraId="44A29C3B" w14:textId="5DD94ACA" w:rsidR="00730391" w:rsidRPr="00441DA2" w:rsidRDefault="007A18C6" w:rsidP="005F5A0C">
      <w:pPr>
        <w:pStyle w:val="ListParagraph"/>
        <w:spacing w:line="240" w:lineRule="auto"/>
        <w:ind w:left="0" w:right="-86"/>
        <w:jc w:val="center"/>
        <w:rPr>
          <w:rFonts w:ascii="Times New Roman" w:eastAsia="Times New Roman" w:hAnsi="Times New Roman" w:cs="Times New Roman"/>
          <w:b/>
          <w:color w:val="000000" w:themeColor="text1"/>
          <w:sz w:val="28"/>
          <w:szCs w:val="28"/>
          <w:lang w:eastAsia="ro-RO"/>
        </w:rPr>
      </w:pPr>
      <w:r>
        <w:rPr>
          <w:rFonts w:ascii="Times New Roman" w:eastAsia="Times New Roman" w:hAnsi="Times New Roman" w:cs="Times New Roman"/>
          <w:b/>
          <w:color w:val="000000" w:themeColor="text1"/>
          <w:sz w:val="28"/>
          <w:szCs w:val="28"/>
          <w:lang w:eastAsia="ro-RO"/>
        </w:rPr>
        <w:t>«</w:t>
      </w:r>
      <w:r w:rsidR="00730391" w:rsidRPr="00441DA2">
        <w:rPr>
          <w:rFonts w:ascii="Times New Roman" w:eastAsia="Times New Roman" w:hAnsi="Times New Roman" w:cs="Times New Roman"/>
          <w:b/>
          <w:color w:val="000000" w:themeColor="text1"/>
          <w:sz w:val="28"/>
          <w:szCs w:val="28"/>
          <w:lang w:eastAsia="ro-RO"/>
        </w:rPr>
        <w:t>Глава III</w:t>
      </w:r>
    </w:p>
    <w:p w14:paraId="2D506C09" w14:textId="17F4F87E" w:rsidR="00730391" w:rsidRPr="00441DA2" w:rsidRDefault="00730391" w:rsidP="005F5A0C">
      <w:pPr>
        <w:pStyle w:val="ListParagraph"/>
        <w:spacing w:line="240" w:lineRule="auto"/>
        <w:ind w:left="0" w:right="-86"/>
        <w:jc w:val="center"/>
        <w:rPr>
          <w:rFonts w:ascii="Times New Roman" w:eastAsia="Times New Roman" w:hAnsi="Times New Roman" w:cs="Times New Roman"/>
          <w:b/>
          <w:color w:val="000000" w:themeColor="text1"/>
          <w:sz w:val="28"/>
          <w:szCs w:val="28"/>
          <w:lang w:eastAsia="ro-RO"/>
        </w:rPr>
      </w:pPr>
      <w:r w:rsidRPr="00441DA2">
        <w:rPr>
          <w:rFonts w:ascii="Times New Roman" w:eastAsia="Times New Roman" w:hAnsi="Times New Roman" w:cs="Times New Roman"/>
          <w:b/>
          <w:color w:val="000000" w:themeColor="text1"/>
          <w:sz w:val="28"/>
          <w:szCs w:val="28"/>
          <w:lang w:eastAsia="ro-RO"/>
        </w:rPr>
        <w:t>Другие освобождения</w:t>
      </w:r>
      <w:r w:rsidR="000231CD">
        <w:rPr>
          <w:rFonts w:ascii="Times New Roman" w:eastAsia="Times New Roman" w:hAnsi="Times New Roman" w:cs="Times New Roman"/>
          <w:b/>
          <w:color w:val="000000" w:themeColor="text1"/>
          <w:sz w:val="28"/>
          <w:szCs w:val="28"/>
          <w:lang w:eastAsia="ro-RO"/>
        </w:rPr>
        <w:t>»</w:t>
      </w:r>
      <w:r w:rsidRPr="00441DA2">
        <w:rPr>
          <w:rFonts w:ascii="Times New Roman" w:eastAsia="Times New Roman" w:hAnsi="Times New Roman" w:cs="Times New Roman"/>
          <w:b/>
          <w:color w:val="000000" w:themeColor="text1"/>
          <w:sz w:val="28"/>
          <w:szCs w:val="28"/>
          <w:lang w:eastAsia="ro-RO"/>
        </w:rPr>
        <w:t>.</w:t>
      </w:r>
    </w:p>
    <w:p w14:paraId="014D5EA1" w14:textId="7DA3950A" w:rsidR="00730391" w:rsidRPr="00441DA2" w:rsidRDefault="00730391" w:rsidP="005F5A0C">
      <w:pPr>
        <w:pStyle w:val="ListParagraph"/>
        <w:numPr>
          <w:ilvl w:val="0"/>
          <w:numId w:val="32"/>
        </w:numPr>
        <w:tabs>
          <w:tab w:val="left" w:pos="900"/>
          <w:tab w:val="left" w:pos="1134"/>
        </w:tabs>
        <w:spacing w:after="0" w:line="240" w:lineRule="auto"/>
        <w:ind w:left="0" w:right="-86" w:firstLine="709"/>
        <w:jc w:val="both"/>
        <w:rPr>
          <w:rFonts w:ascii="Times New Roman" w:hAnsi="Times New Roman" w:cs="Times New Roman"/>
          <w:sz w:val="28"/>
          <w:szCs w:val="28"/>
        </w:rPr>
      </w:pPr>
      <w:r w:rsidRPr="00441DA2">
        <w:rPr>
          <w:rFonts w:ascii="Times New Roman" w:hAnsi="Times New Roman" w:cs="Times New Roman"/>
          <w:sz w:val="28"/>
          <w:szCs w:val="28"/>
        </w:rPr>
        <w:t>В статье 277</w:t>
      </w:r>
      <w:r w:rsidRPr="00441DA2">
        <w:rPr>
          <w:rFonts w:ascii="Times New Roman" w:hAnsi="Times New Roman" w:cs="Times New Roman"/>
          <w:sz w:val="28"/>
          <w:szCs w:val="28"/>
          <w:vertAlign w:val="superscript"/>
        </w:rPr>
        <w:t>25</w:t>
      </w:r>
      <w:r w:rsidRPr="00441DA2">
        <w:rPr>
          <w:rFonts w:ascii="Times New Roman" w:hAnsi="Times New Roman" w:cs="Times New Roman"/>
          <w:sz w:val="28"/>
          <w:szCs w:val="28"/>
        </w:rPr>
        <w:t>:</w:t>
      </w:r>
    </w:p>
    <w:p w14:paraId="1033F34C" w14:textId="788BAECD" w:rsidR="00730391" w:rsidRPr="00441DA2" w:rsidRDefault="00730391" w:rsidP="007B7127">
      <w:pPr>
        <w:ind w:right="-86"/>
        <w:rPr>
          <w:color w:val="000000" w:themeColor="text1"/>
          <w:sz w:val="28"/>
          <w:szCs w:val="28"/>
          <w:lang w:eastAsia="ro-RO"/>
        </w:rPr>
      </w:pPr>
      <w:r w:rsidRPr="00441DA2">
        <w:rPr>
          <w:sz w:val="28"/>
          <w:szCs w:val="28"/>
        </w:rPr>
        <w:t xml:space="preserve">в пункте 6) слова </w:t>
      </w:r>
      <w:r w:rsidR="007A18C6">
        <w:rPr>
          <w:color w:val="000000" w:themeColor="text1"/>
          <w:sz w:val="28"/>
          <w:szCs w:val="28"/>
          <w:lang w:eastAsia="ro-RO"/>
        </w:rPr>
        <w:t>«</w:t>
      </w:r>
      <w:r w:rsidRPr="00441DA2">
        <w:rPr>
          <w:sz w:val="28"/>
          <w:szCs w:val="28"/>
        </w:rPr>
        <w:t>признания действительной соответствующей таможенной декларации</w:t>
      </w:r>
      <w:r w:rsidR="000231CD">
        <w:rPr>
          <w:color w:val="000000" w:themeColor="text1"/>
          <w:sz w:val="28"/>
          <w:szCs w:val="28"/>
          <w:lang w:eastAsia="ro-RO"/>
        </w:rPr>
        <w:t>»</w:t>
      </w:r>
      <w:r w:rsidRPr="00441DA2">
        <w:rPr>
          <w:color w:val="000000" w:themeColor="text1"/>
          <w:sz w:val="28"/>
          <w:szCs w:val="28"/>
          <w:lang w:eastAsia="ro-RO"/>
        </w:rPr>
        <w:t xml:space="preserve"> заменить словами </w:t>
      </w:r>
      <w:r w:rsidR="007A18C6">
        <w:rPr>
          <w:color w:val="000000" w:themeColor="text1"/>
          <w:sz w:val="28"/>
          <w:szCs w:val="28"/>
          <w:lang w:eastAsia="ro-RO"/>
        </w:rPr>
        <w:t>«</w:t>
      </w:r>
      <w:r w:rsidRPr="00441DA2">
        <w:rPr>
          <w:color w:val="000000" w:themeColor="text1"/>
          <w:sz w:val="28"/>
          <w:szCs w:val="28"/>
          <w:lang w:eastAsia="ro-RO"/>
        </w:rPr>
        <w:t>выпуска товаров</w:t>
      </w:r>
      <w:r w:rsidR="000231CD">
        <w:rPr>
          <w:color w:val="000000" w:themeColor="text1"/>
          <w:sz w:val="28"/>
          <w:szCs w:val="28"/>
          <w:lang w:eastAsia="ro-RO"/>
        </w:rPr>
        <w:t>»</w:t>
      </w:r>
      <w:r w:rsidRPr="00441DA2">
        <w:rPr>
          <w:color w:val="000000" w:themeColor="text1"/>
          <w:sz w:val="28"/>
          <w:szCs w:val="28"/>
          <w:lang w:eastAsia="ro-RO"/>
        </w:rPr>
        <w:t>;</w:t>
      </w:r>
    </w:p>
    <w:p w14:paraId="340975EA" w14:textId="77777777" w:rsidR="00730391" w:rsidRPr="00441DA2" w:rsidRDefault="00730391" w:rsidP="007B7127">
      <w:pPr>
        <w:ind w:right="-86"/>
        <w:rPr>
          <w:sz w:val="28"/>
          <w:szCs w:val="28"/>
        </w:rPr>
      </w:pPr>
      <w:r w:rsidRPr="00441DA2">
        <w:rPr>
          <w:sz w:val="28"/>
          <w:szCs w:val="28"/>
        </w:rPr>
        <w:t>в пункте 13):</w:t>
      </w:r>
    </w:p>
    <w:p w14:paraId="69FD660A" w14:textId="77777777" w:rsidR="00730391" w:rsidRPr="00441DA2" w:rsidRDefault="00730391" w:rsidP="007B7127">
      <w:pPr>
        <w:ind w:right="-86"/>
        <w:rPr>
          <w:color w:val="000000" w:themeColor="text1"/>
          <w:sz w:val="28"/>
          <w:szCs w:val="28"/>
          <w:lang w:eastAsia="ro-RO"/>
        </w:rPr>
      </w:pPr>
      <w:r w:rsidRPr="00441DA2">
        <w:rPr>
          <w:color w:val="000000" w:themeColor="text1"/>
          <w:sz w:val="28"/>
          <w:szCs w:val="28"/>
          <w:lang w:eastAsia="ro-RO"/>
        </w:rPr>
        <w:t>подпункт a) признать утратившим силу;</w:t>
      </w:r>
    </w:p>
    <w:p w14:paraId="39406F87" w14:textId="577563B2" w:rsidR="00730391" w:rsidRPr="00441DA2" w:rsidRDefault="005F5A0C" w:rsidP="007B7127">
      <w:pPr>
        <w:ind w:right="-86"/>
        <w:rPr>
          <w:color w:val="000000" w:themeColor="text1"/>
          <w:sz w:val="28"/>
          <w:szCs w:val="28"/>
          <w:lang w:eastAsia="ro-RO"/>
        </w:rPr>
      </w:pPr>
      <w:r>
        <w:rPr>
          <w:sz w:val="28"/>
          <w:szCs w:val="28"/>
        </w:rPr>
        <w:t>текст</w:t>
      </w:r>
      <w:r w:rsidR="00730391" w:rsidRPr="00441DA2">
        <w:rPr>
          <w:sz w:val="28"/>
          <w:szCs w:val="28"/>
        </w:rPr>
        <w:t xml:space="preserve"> </w:t>
      </w:r>
      <w:r w:rsidR="007A18C6">
        <w:rPr>
          <w:color w:val="000000" w:themeColor="text1"/>
          <w:sz w:val="28"/>
          <w:szCs w:val="28"/>
          <w:lang w:eastAsia="ro-RO"/>
        </w:rPr>
        <w:t>«</w:t>
      </w:r>
      <w:r w:rsidR="00730391" w:rsidRPr="00441DA2">
        <w:rPr>
          <w:color w:val="000000" w:themeColor="text1"/>
          <w:sz w:val="28"/>
          <w:szCs w:val="28"/>
          <w:lang w:eastAsia="ro-RO"/>
        </w:rPr>
        <w:t>В порядке отступления от этих положений по истечении пятилетнего срока с даты предоставления освобождения от ввозных платежей бенефициарам из числа лиц с ограниченными возможностями опорно-двигательного аппарата разрешается продать транспортные средства.</w:t>
      </w:r>
      <w:r w:rsidR="000231CD">
        <w:rPr>
          <w:color w:val="000000" w:themeColor="text1"/>
          <w:sz w:val="28"/>
          <w:szCs w:val="28"/>
          <w:lang w:eastAsia="ro-RO"/>
        </w:rPr>
        <w:t>»</w:t>
      </w:r>
      <w:r w:rsidR="00730391" w:rsidRPr="00441DA2">
        <w:rPr>
          <w:color w:val="000000" w:themeColor="text1"/>
          <w:sz w:val="28"/>
          <w:szCs w:val="28"/>
          <w:lang w:eastAsia="ro-RO"/>
        </w:rPr>
        <w:t xml:space="preserve"> исключить;</w:t>
      </w:r>
    </w:p>
    <w:p w14:paraId="780360C3" w14:textId="4D7E8405" w:rsidR="00730391" w:rsidRPr="00441DA2" w:rsidRDefault="00730391" w:rsidP="007B7127">
      <w:pPr>
        <w:ind w:right="-86"/>
        <w:rPr>
          <w:color w:val="000000" w:themeColor="text1"/>
          <w:sz w:val="28"/>
          <w:szCs w:val="28"/>
          <w:lang w:eastAsia="ro-RO"/>
        </w:rPr>
      </w:pPr>
      <w:r w:rsidRPr="00441DA2">
        <w:rPr>
          <w:color w:val="000000" w:themeColor="text1"/>
          <w:sz w:val="28"/>
          <w:szCs w:val="28"/>
          <w:lang w:eastAsia="ro-RO"/>
        </w:rPr>
        <w:t>дополнить пунктом 14) следующего содержания:</w:t>
      </w:r>
    </w:p>
    <w:p w14:paraId="34A4070F" w14:textId="699838FF" w:rsidR="00730391" w:rsidRPr="00441DA2" w:rsidRDefault="007A18C6" w:rsidP="007B7127">
      <w:pPr>
        <w:ind w:right="-86"/>
        <w:rPr>
          <w:color w:val="000000" w:themeColor="text1"/>
          <w:sz w:val="28"/>
          <w:szCs w:val="28"/>
          <w:lang w:eastAsia="ro-RO"/>
        </w:rPr>
      </w:pPr>
      <w:r>
        <w:rPr>
          <w:color w:val="000000" w:themeColor="text1"/>
          <w:sz w:val="28"/>
          <w:szCs w:val="28"/>
          <w:lang w:eastAsia="ro-RO"/>
        </w:rPr>
        <w:t>«</w:t>
      </w:r>
      <w:r w:rsidR="00730391" w:rsidRPr="00441DA2">
        <w:rPr>
          <w:color w:val="000000" w:themeColor="text1"/>
          <w:sz w:val="28"/>
          <w:szCs w:val="28"/>
          <w:lang w:eastAsia="ro-RO"/>
        </w:rPr>
        <w:t>14) книжная продукция и периодические издания (кроме рекламного и эротического характера) товарной позиции 4901, 4902, 490300000, 490400000 и 4905, а также учебные материалы для дошкольных, образовательных и лечебных учреждений.</w:t>
      </w:r>
      <w:r w:rsidR="000231CD">
        <w:rPr>
          <w:color w:val="000000" w:themeColor="text1"/>
          <w:sz w:val="28"/>
          <w:szCs w:val="28"/>
          <w:lang w:eastAsia="ro-RO"/>
        </w:rPr>
        <w:t>»</w:t>
      </w:r>
      <w:r w:rsidR="00730391" w:rsidRPr="00441DA2">
        <w:rPr>
          <w:color w:val="000000" w:themeColor="text1"/>
          <w:sz w:val="28"/>
          <w:szCs w:val="28"/>
          <w:lang w:eastAsia="ro-RO"/>
        </w:rPr>
        <w:t>.</w:t>
      </w:r>
    </w:p>
    <w:p w14:paraId="13AFABC9" w14:textId="77777777" w:rsidR="00730391" w:rsidRPr="00441DA2" w:rsidRDefault="00730391" w:rsidP="005F5A0C">
      <w:pPr>
        <w:pStyle w:val="ListParagraph"/>
        <w:numPr>
          <w:ilvl w:val="0"/>
          <w:numId w:val="32"/>
        </w:numPr>
        <w:tabs>
          <w:tab w:val="left" w:pos="900"/>
          <w:tab w:val="left" w:pos="1134"/>
        </w:tabs>
        <w:spacing w:after="0" w:line="240" w:lineRule="auto"/>
        <w:ind w:left="0" w:right="-86" w:firstLine="709"/>
        <w:jc w:val="both"/>
        <w:rPr>
          <w:rFonts w:ascii="Times New Roman" w:eastAsia="Times New Roman" w:hAnsi="Times New Roman" w:cs="Times New Roman"/>
          <w:color w:val="000000" w:themeColor="text1"/>
          <w:sz w:val="28"/>
          <w:szCs w:val="28"/>
          <w:lang w:eastAsia="ro-RO"/>
        </w:rPr>
      </w:pPr>
      <w:r w:rsidRPr="00441DA2">
        <w:rPr>
          <w:rFonts w:ascii="Times New Roman" w:eastAsia="Times New Roman" w:hAnsi="Times New Roman" w:cs="Times New Roman"/>
          <w:color w:val="000000" w:themeColor="text1"/>
          <w:sz w:val="28"/>
          <w:szCs w:val="28"/>
          <w:lang w:eastAsia="ro-RO"/>
        </w:rPr>
        <w:t xml:space="preserve"> Статью 279 дополнить частью (8) следующего содержания: </w:t>
      </w:r>
    </w:p>
    <w:p w14:paraId="555DEF9F" w14:textId="24B3CD4D" w:rsidR="00730391" w:rsidRPr="00441DA2" w:rsidRDefault="007A18C6" w:rsidP="007B7127">
      <w:pPr>
        <w:ind w:right="-86"/>
        <w:rPr>
          <w:color w:val="000000" w:themeColor="text1"/>
          <w:sz w:val="28"/>
          <w:szCs w:val="28"/>
          <w:lang w:eastAsia="ro-RO"/>
        </w:rPr>
      </w:pPr>
      <w:r>
        <w:rPr>
          <w:color w:val="000000" w:themeColor="text1"/>
          <w:sz w:val="28"/>
          <w:szCs w:val="28"/>
          <w:lang w:eastAsia="ro-RO"/>
        </w:rPr>
        <w:lastRenderedPageBreak/>
        <w:t>«</w:t>
      </w:r>
      <w:r w:rsidR="00730391" w:rsidRPr="00441DA2">
        <w:rPr>
          <w:color w:val="000000" w:themeColor="text1"/>
          <w:sz w:val="28"/>
          <w:szCs w:val="28"/>
          <w:lang w:eastAsia="ro-RO"/>
        </w:rPr>
        <w:t>(8)</w:t>
      </w:r>
      <w:r w:rsidR="00730391" w:rsidRPr="00441DA2">
        <w:rPr>
          <w:sz w:val="28"/>
          <w:szCs w:val="28"/>
        </w:rPr>
        <w:t xml:space="preserve"> </w:t>
      </w:r>
      <w:r w:rsidR="00730391" w:rsidRPr="00441DA2">
        <w:rPr>
          <w:color w:val="000000" w:themeColor="text1"/>
          <w:sz w:val="28"/>
          <w:szCs w:val="28"/>
          <w:lang w:eastAsia="ro-RO"/>
        </w:rPr>
        <w:t>Порядок и условия подачи заявления о выдаче разрешения, а также порядок выдачи, изменения, приостановления или отзыва разрешения устанавливаются Таможенной службой.</w:t>
      </w:r>
      <w:r w:rsidR="000231CD">
        <w:rPr>
          <w:color w:val="000000" w:themeColor="text1"/>
          <w:sz w:val="28"/>
          <w:szCs w:val="28"/>
          <w:lang w:eastAsia="ro-RO"/>
        </w:rPr>
        <w:t>»</w:t>
      </w:r>
      <w:r w:rsidR="00730391" w:rsidRPr="00441DA2">
        <w:rPr>
          <w:color w:val="000000" w:themeColor="text1"/>
          <w:sz w:val="28"/>
          <w:szCs w:val="28"/>
          <w:lang w:eastAsia="ro-RO"/>
        </w:rPr>
        <w:t>.</w:t>
      </w:r>
    </w:p>
    <w:p w14:paraId="0FBE8A0C" w14:textId="77777777" w:rsidR="00730391" w:rsidRPr="00441DA2" w:rsidRDefault="00730391" w:rsidP="005F5A0C">
      <w:pPr>
        <w:pStyle w:val="ListParagraph"/>
        <w:numPr>
          <w:ilvl w:val="0"/>
          <w:numId w:val="32"/>
        </w:numPr>
        <w:tabs>
          <w:tab w:val="left" w:pos="540"/>
          <w:tab w:val="left" w:pos="851"/>
          <w:tab w:val="left" w:pos="900"/>
        </w:tabs>
        <w:spacing w:after="0" w:line="240" w:lineRule="auto"/>
        <w:ind w:left="0" w:right="-86" w:firstLine="709"/>
        <w:jc w:val="both"/>
        <w:rPr>
          <w:rFonts w:ascii="Times New Roman" w:eastAsia="Times New Roman" w:hAnsi="Times New Roman" w:cs="Times New Roman"/>
          <w:color w:val="000000" w:themeColor="text1"/>
          <w:sz w:val="28"/>
          <w:szCs w:val="28"/>
          <w:lang w:eastAsia="ro-RO"/>
        </w:rPr>
      </w:pPr>
      <w:r w:rsidRPr="00441DA2">
        <w:rPr>
          <w:rFonts w:ascii="Times New Roman" w:eastAsia="Times New Roman" w:hAnsi="Times New Roman" w:cs="Times New Roman"/>
          <w:color w:val="000000" w:themeColor="text1"/>
          <w:sz w:val="28"/>
          <w:szCs w:val="28"/>
          <w:lang w:eastAsia="ro-RO"/>
        </w:rPr>
        <w:t xml:space="preserve"> В части (1) статьи 294: </w:t>
      </w:r>
    </w:p>
    <w:p w14:paraId="1BC29553" w14:textId="1319B66E" w:rsidR="00730391" w:rsidRPr="00441DA2" w:rsidRDefault="00730391" w:rsidP="007B7127">
      <w:pPr>
        <w:ind w:right="-86"/>
        <w:rPr>
          <w:color w:val="000000" w:themeColor="text1"/>
          <w:sz w:val="28"/>
          <w:szCs w:val="28"/>
          <w:lang w:eastAsia="ro-RO"/>
        </w:rPr>
      </w:pPr>
      <w:r w:rsidRPr="00441DA2">
        <w:rPr>
          <w:color w:val="000000" w:themeColor="text1"/>
          <w:sz w:val="28"/>
          <w:szCs w:val="28"/>
          <w:lang w:eastAsia="ro-RO"/>
        </w:rPr>
        <w:t xml:space="preserve">предложение </w:t>
      </w:r>
      <w:r w:rsidR="007A18C6">
        <w:rPr>
          <w:color w:val="000000" w:themeColor="text1"/>
          <w:sz w:val="28"/>
          <w:szCs w:val="28"/>
          <w:lang w:eastAsia="ro-RO"/>
        </w:rPr>
        <w:t>«</w:t>
      </w:r>
      <w:r w:rsidRPr="00441DA2">
        <w:rPr>
          <w:color w:val="000000" w:themeColor="text1"/>
          <w:sz w:val="28"/>
          <w:szCs w:val="28"/>
          <w:lang w:eastAsia="ro-RO"/>
        </w:rPr>
        <w:t>Этот срок не должен превышать восемь дней, а в случае товаров, перевозимых железнодорожным транспортом, данный срок един и равен восьми дням.</w:t>
      </w:r>
      <w:r w:rsidR="000231CD">
        <w:rPr>
          <w:color w:val="000000" w:themeColor="text1"/>
          <w:sz w:val="28"/>
          <w:szCs w:val="28"/>
          <w:lang w:eastAsia="ro-RO"/>
        </w:rPr>
        <w:t>»</w:t>
      </w:r>
      <w:r w:rsidRPr="00441DA2">
        <w:rPr>
          <w:color w:val="000000" w:themeColor="text1"/>
          <w:sz w:val="28"/>
          <w:szCs w:val="28"/>
          <w:lang w:eastAsia="ro-RO"/>
        </w:rPr>
        <w:t xml:space="preserve"> исключить;</w:t>
      </w:r>
    </w:p>
    <w:p w14:paraId="12E75604" w14:textId="77777777" w:rsidR="00730391" w:rsidRPr="00441DA2" w:rsidRDefault="00730391" w:rsidP="007B7127">
      <w:pPr>
        <w:ind w:right="-86"/>
        <w:rPr>
          <w:color w:val="000000" w:themeColor="text1"/>
          <w:sz w:val="28"/>
          <w:szCs w:val="28"/>
          <w:lang w:eastAsia="ro-RO"/>
        </w:rPr>
      </w:pPr>
      <w:r w:rsidRPr="00441DA2">
        <w:rPr>
          <w:color w:val="000000" w:themeColor="text1"/>
          <w:sz w:val="28"/>
          <w:szCs w:val="28"/>
          <w:lang w:eastAsia="ro-RO"/>
        </w:rPr>
        <w:t>дополнить часть пунктом e) следующего содержания:</w:t>
      </w:r>
    </w:p>
    <w:p w14:paraId="4FDB8828" w14:textId="0DEF16FC" w:rsidR="00730391" w:rsidRPr="00441DA2" w:rsidRDefault="007A18C6" w:rsidP="007B7127">
      <w:pPr>
        <w:ind w:right="-86"/>
        <w:rPr>
          <w:color w:val="000000" w:themeColor="text1"/>
          <w:sz w:val="28"/>
          <w:szCs w:val="28"/>
          <w:lang w:eastAsia="ro-RO"/>
        </w:rPr>
      </w:pPr>
      <w:r>
        <w:rPr>
          <w:color w:val="000000" w:themeColor="text1"/>
          <w:sz w:val="28"/>
          <w:szCs w:val="28"/>
          <w:lang w:eastAsia="ro-RO"/>
        </w:rPr>
        <w:t>«</w:t>
      </w:r>
      <w:r w:rsidR="00730391" w:rsidRPr="00441DA2">
        <w:rPr>
          <w:color w:val="000000" w:themeColor="text1"/>
          <w:sz w:val="28"/>
          <w:szCs w:val="28"/>
          <w:lang w:eastAsia="ro-RO"/>
        </w:rPr>
        <w:t>e) в случай форс-мажорных обстоятельств.</w:t>
      </w:r>
      <w:r w:rsidR="000231CD">
        <w:rPr>
          <w:color w:val="000000" w:themeColor="text1"/>
          <w:sz w:val="28"/>
          <w:szCs w:val="28"/>
          <w:lang w:eastAsia="ro-RO"/>
        </w:rPr>
        <w:t>»</w:t>
      </w:r>
    </w:p>
    <w:p w14:paraId="340342EB" w14:textId="788A944F" w:rsidR="00730391" w:rsidRPr="00441DA2" w:rsidRDefault="00730391" w:rsidP="005F5A0C">
      <w:pPr>
        <w:pStyle w:val="ListParagraph"/>
        <w:numPr>
          <w:ilvl w:val="0"/>
          <w:numId w:val="32"/>
        </w:numPr>
        <w:tabs>
          <w:tab w:val="left" w:pos="630"/>
          <w:tab w:val="left" w:pos="720"/>
          <w:tab w:val="left" w:pos="990"/>
          <w:tab w:val="left" w:pos="1134"/>
        </w:tabs>
        <w:spacing w:after="0" w:line="240" w:lineRule="auto"/>
        <w:ind w:left="0" w:right="-86" w:firstLine="709"/>
        <w:jc w:val="both"/>
        <w:rPr>
          <w:rFonts w:ascii="Times New Roman" w:eastAsia="Times New Roman" w:hAnsi="Times New Roman" w:cs="Times New Roman"/>
          <w:color w:val="000000" w:themeColor="text1"/>
          <w:sz w:val="28"/>
          <w:szCs w:val="28"/>
          <w:lang w:eastAsia="ro-RO"/>
        </w:rPr>
      </w:pPr>
      <w:r w:rsidRPr="00441DA2">
        <w:rPr>
          <w:rFonts w:ascii="Times New Roman" w:hAnsi="Times New Roman" w:cs="Times New Roman"/>
          <w:sz w:val="28"/>
          <w:szCs w:val="28"/>
        </w:rPr>
        <w:t xml:space="preserve"> В </w:t>
      </w:r>
      <w:r w:rsidRPr="00441DA2">
        <w:rPr>
          <w:rFonts w:ascii="Times New Roman" w:eastAsia="Times New Roman" w:hAnsi="Times New Roman" w:cs="Times New Roman"/>
          <w:color w:val="000000" w:themeColor="text1"/>
          <w:sz w:val="28"/>
          <w:szCs w:val="28"/>
          <w:lang w:eastAsia="ro-RO"/>
        </w:rPr>
        <w:t xml:space="preserve">части (2) </w:t>
      </w:r>
      <w:r w:rsidRPr="00441DA2">
        <w:rPr>
          <w:rFonts w:ascii="Times New Roman" w:hAnsi="Times New Roman" w:cs="Times New Roman"/>
          <w:sz w:val="28"/>
          <w:szCs w:val="28"/>
        </w:rPr>
        <w:t xml:space="preserve">статьи 302 слова </w:t>
      </w:r>
      <w:r w:rsidR="007A18C6">
        <w:rPr>
          <w:rFonts w:ascii="Times New Roman" w:eastAsia="Times New Roman" w:hAnsi="Times New Roman" w:cs="Times New Roman"/>
          <w:color w:val="000000" w:themeColor="text1"/>
          <w:sz w:val="28"/>
          <w:szCs w:val="28"/>
          <w:lang w:eastAsia="ro-RO"/>
        </w:rPr>
        <w:t>«</w:t>
      </w:r>
      <w:r w:rsidRPr="00441DA2">
        <w:rPr>
          <w:rFonts w:ascii="Times New Roman" w:eastAsia="Times New Roman" w:hAnsi="Times New Roman" w:cs="Times New Roman"/>
          <w:color w:val="000000" w:themeColor="text1"/>
          <w:sz w:val="28"/>
          <w:szCs w:val="28"/>
          <w:lang w:eastAsia="ro-RO"/>
        </w:rPr>
        <w:t>на таможенный склад</w:t>
      </w:r>
      <w:r w:rsidR="000231CD">
        <w:rPr>
          <w:rFonts w:ascii="Times New Roman" w:eastAsia="Times New Roman" w:hAnsi="Times New Roman" w:cs="Times New Roman"/>
          <w:color w:val="000000" w:themeColor="text1"/>
          <w:sz w:val="28"/>
          <w:szCs w:val="28"/>
          <w:lang w:eastAsia="ro-RO"/>
        </w:rPr>
        <w:t>»</w:t>
      </w:r>
      <w:r w:rsidRPr="00441DA2">
        <w:rPr>
          <w:rFonts w:ascii="Times New Roman" w:eastAsia="Times New Roman" w:hAnsi="Times New Roman" w:cs="Times New Roman"/>
          <w:color w:val="000000" w:themeColor="text1"/>
          <w:sz w:val="28"/>
          <w:szCs w:val="28"/>
          <w:lang w:eastAsia="ro-RO"/>
        </w:rPr>
        <w:t xml:space="preserve"> заменить словами </w:t>
      </w:r>
      <w:r w:rsidR="007A18C6">
        <w:rPr>
          <w:rFonts w:ascii="Times New Roman" w:eastAsia="Times New Roman" w:hAnsi="Times New Roman" w:cs="Times New Roman"/>
          <w:color w:val="000000" w:themeColor="text1"/>
          <w:sz w:val="28"/>
          <w:szCs w:val="28"/>
          <w:lang w:eastAsia="ro-RO"/>
        </w:rPr>
        <w:t>«</w:t>
      </w:r>
      <w:r w:rsidRPr="00441DA2">
        <w:rPr>
          <w:rFonts w:ascii="Times New Roman" w:eastAsia="Times New Roman" w:hAnsi="Times New Roman" w:cs="Times New Roman"/>
          <w:color w:val="000000" w:themeColor="text1"/>
          <w:sz w:val="28"/>
          <w:szCs w:val="28"/>
          <w:lang w:eastAsia="ro-RO"/>
        </w:rPr>
        <w:t>на эксплуатацию мест хранения на таможенном складе</w:t>
      </w:r>
      <w:r w:rsidR="000231CD">
        <w:rPr>
          <w:rFonts w:ascii="Times New Roman" w:eastAsia="Times New Roman" w:hAnsi="Times New Roman" w:cs="Times New Roman"/>
          <w:color w:val="000000" w:themeColor="text1"/>
          <w:sz w:val="28"/>
          <w:szCs w:val="28"/>
          <w:lang w:eastAsia="ro-RO"/>
        </w:rPr>
        <w:t>»</w:t>
      </w:r>
      <w:r w:rsidRPr="00441DA2">
        <w:rPr>
          <w:rFonts w:ascii="Times New Roman" w:eastAsia="Times New Roman" w:hAnsi="Times New Roman" w:cs="Times New Roman"/>
          <w:color w:val="000000" w:themeColor="text1"/>
          <w:sz w:val="28"/>
          <w:szCs w:val="28"/>
          <w:lang w:eastAsia="ro-RO"/>
        </w:rPr>
        <w:t>.</w:t>
      </w:r>
    </w:p>
    <w:p w14:paraId="7C2B09C8" w14:textId="1CE590D1" w:rsidR="00730391" w:rsidRPr="00441DA2" w:rsidRDefault="00730391" w:rsidP="005F5A0C">
      <w:pPr>
        <w:pStyle w:val="ListParagraph"/>
        <w:numPr>
          <w:ilvl w:val="0"/>
          <w:numId w:val="32"/>
        </w:numPr>
        <w:tabs>
          <w:tab w:val="left" w:pos="630"/>
          <w:tab w:val="left" w:pos="810"/>
          <w:tab w:val="left" w:pos="990"/>
          <w:tab w:val="left" w:pos="1134"/>
        </w:tabs>
        <w:spacing w:after="0" w:line="240" w:lineRule="auto"/>
        <w:ind w:left="0" w:right="-86" w:firstLine="709"/>
        <w:jc w:val="both"/>
        <w:rPr>
          <w:rFonts w:ascii="Times New Roman" w:eastAsia="Times New Roman" w:hAnsi="Times New Roman" w:cs="Times New Roman"/>
          <w:color w:val="000000" w:themeColor="text1"/>
          <w:sz w:val="28"/>
          <w:szCs w:val="28"/>
          <w:lang w:eastAsia="ro-RO"/>
        </w:rPr>
      </w:pPr>
      <w:r w:rsidRPr="00441DA2">
        <w:rPr>
          <w:rFonts w:ascii="Times New Roman" w:hAnsi="Times New Roman" w:cs="Times New Roman"/>
          <w:sz w:val="28"/>
          <w:szCs w:val="28"/>
        </w:rPr>
        <w:t xml:space="preserve"> В </w:t>
      </w:r>
      <w:r w:rsidRPr="00441DA2">
        <w:rPr>
          <w:rFonts w:ascii="Times New Roman" w:eastAsia="Times New Roman" w:hAnsi="Times New Roman" w:cs="Times New Roman"/>
          <w:color w:val="000000" w:themeColor="text1"/>
          <w:sz w:val="28"/>
          <w:szCs w:val="28"/>
          <w:lang w:eastAsia="ro-RO"/>
        </w:rPr>
        <w:t xml:space="preserve">части (2) </w:t>
      </w:r>
      <w:r w:rsidRPr="00441DA2">
        <w:rPr>
          <w:rFonts w:ascii="Times New Roman" w:hAnsi="Times New Roman" w:cs="Times New Roman"/>
          <w:sz w:val="28"/>
          <w:szCs w:val="28"/>
        </w:rPr>
        <w:t xml:space="preserve">статьи 311 слова </w:t>
      </w:r>
      <w:r w:rsidR="007A18C6">
        <w:rPr>
          <w:rFonts w:ascii="Times New Roman" w:eastAsia="Times New Roman" w:hAnsi="Times New Roman" w:cs="Times New Roman"/>
          <w:color w:val="000000" w:themeColor="text1"/>
          <w:sz w:val="28"/>
          <w:szCs w:val="28"/>
          <w:lang w:eastAsia="ro-RO"/>
        </w:rPr>
        <w:t>«</w:t>
      </w:r>
      <w:r w:rsidRPr="00441DA2">
        <w:rPr>
          <w:rFonts w:ascii="Times New Roman" w:eastAsia="Times New Roman" w:hAnsi="Times New Roman" w:cs="Times New Roman"/>
          <w:color w:val="000000" w:themeColor="text1"/>
          <w:sz w:val="28"/>
          <w:szCs w:val="28"/>
          <w:lang w:eastAsia="ro-RO"/>
        </w:rPr>
        <w:t>под соответствующий режим</w:t>
      </w:r>
      <w:r w:rsidR="000231CD">
        <w:rPr>
          <w:rFonts w:ascii="Times New Roman" w:eastAsia="Times New Roman" w:hAnsi="Times New Roman" w:cs="Times New Roman"/>
          <w:color w:val="000000" w:themeColor="text1"/>
          <w:sz w:val="28"/>
          <w:szCs w:val="28"/>
          <w:lang w:eastAsia="ro-RO"/>
        </w:rPr>
        <w:t>»</w:t>
      </w:r>
      <w:r w:rsidRPr="00441DA2">
        <w:rPr>
          <w:rFonts w:ascii="Times New Roman" w:eastAsia="Times New Roman" w:hAnsi="Times New Roman" w:cs="Times New Roman"/>
          <w:color w:val="000000" w:themeColor="text1"/>
          <w:sz w:val="28"/>
          <w:szCs w:val="28"/>
          <w:lang w:eastAsia="ro-RO"/>
        </w:rPr>
        <w:t xml:space="preserve"> заменить словами </w:t>
      </w:r>
      <w:r w:rsidR="007A18C6">
        <w:rPr>
          <w:rFonts w:ascii="Times New Roman" w:eastAsia="Times New Roman" w:hAnsi="Times New Roman" w:cs="Times New Roman"/>
          <w:color w:val="000000" w:themeColor="text1"/>
          <w:sz w:val="28"/>
          <w:szCs w:val="28"/>
          <w:lang w:eastAsia="ro-RO"/>
        </w:rPr>
        <w:t>«</w:t>
      </w:r>
      <w:r w:rsidRPr="00441DA2">
        <w:rPr>
          <w:rFonts w:ascii="Times New Roman" w:eastAsia="Times New Roman" w:hAnsi="Times New Roman" w:cs="Times New Roman"/>
          <w:color w:val="000000" w:themeColor="text1"/>
          <w:sz w:val="28"/>
          <w:szCs w:val="28"/>
          <w:lang w:eastAsia="ro-RO"/>
        </w:rPr>
        <w:t>на территории</w:t>
      </w:r>
      <w:r w:rsidR="000231CD">
        <w:rPr>
          <w:rFonts w:ascii="Times New Roman" w:eastAsia="Times New Roman" w:hAnsi="Times New Roman" w:cs="Times New Roman"/>
          <w:color w:val="000000" w:themeColor="text1"/>
          <w:sz w:val="28"/>
          <w:szCs w:val="28"/>
          <w:lang w:eastAsia="ro-RO"/>
        </w:rPr>
        <w:t>»</w:t>
      </w:r>
      <w:r w:rsidRPr="00441DA2">
        <w:rPr>
          <w:rFonts w:ascii="Times New Roman" w:eastAsia="Times New Roman" w:hAnsi="Times New Roman" w:cs="Times New Roman"/>
          <w:color w:val="000000" w:themeColor="text1"/>
          <w:sz w:val="28"/>
          <w:szCs w:val="28"/>
          <w:lang w:eastAsia="ro-RO"/>
        </w:rPr>
        <w:t>.</w:t>
      </w:r>
    </w:p>
    <w:p w14:paraId="1A234AC0" w14:textId="080FDDE6" w:rsidR="00730391" w:rsidRPr="00441DA2" w:rsidRDefault="00730391" w:rsidP="005F5A0C">
      <w:pPr>
        <w:pStyle w:val="ListParagraph"/>
        <w:numPr>
          <w:ilvl w:val="0"/>
          <w:numId w:val="32"/>
        </w:numPr>
        <w:tabs>
          <w:tab w:val="left" w:pos="630"/>
          <w:tab w:val="left" w:pos="810"/>
          <w:tab w:val="left" w:pos="990"/>
          <w:tab w:val="left" w:pos="1134"/>
        </w:tabs>
        <w:spacing w:after="160" w:line="240" w:lineRule="auto"/>
        <w:ind w:left="0" w:right="-86" w:firstLine="709"/>
        <w:jc w:val="both"/>
        <w:rPr>
          <w:rFonts w:ascii="Times New Roman" w:eastAsia="Times New Roman" w:hAnsi="Times New Roman" w:cs="Times New Roman"/>
          <w:color w:val="000000" w:themeColor="text1"/>
          <w:sz w:val="28"/>
          <w:szCs w:val="28"/>
          <w:lang w:eastAsia="ro-RO"/>
        </w:rPr>
      </w:pPr>
      <w:r w:rsidRPr="00441DA2">
        <w:rPr>
          <w:rFonts w:ascii="Times New Roman" w:eastAsia="Times New Roman" w:hAnsi="Times New Roman" w:cs="Times New Roman"/>
          <w:color w:val="000000" w:themeColor="text1"/>
          <w:sz w:val="28"/>
          <w:szCs w:val="28"/>
          <w:lang w:eastAsia="ro-RO"/>
        </w:rPr>
        <w:t xml:space="preserve"> </w:t>
      </w:r>
      <w:r w:rsidRPr="00441DA2">
        <w:rPr>
          <w:rFonts w:ascii="Times New Roman" w:hAnsi="Times New Roman" w:cs="Times New Roman"/>
          <w:sz w:val="28"/>
          <w:szCs w:val="28"/>
        </w:rPr>
        <w:t xml:space="preserve">В </w:t>
      </w:r>
      <w:r w:rsidRPr="00441DA2">
        <w:rPr>
          <w:rFonts w:ascii="Times New Roman" w:eastAsia="Times New Roman" w:hAnsi="Times New Roman" w:cs="Times New Roman"/>
          <w:color w:val="000000" w:themeColor="text1"/>
          <w:sz w:val="28"/>
          <w:szCs w:val="28"/>
          <w:lang w:eastAsia="ro-RO"/>
        </w:rPr>
        <w:t xml:space="preserve">части (2) </w:t>
      </w:r>
      <w:r w:rsidRPr="00441DA2">
        <w:rPr>
          <w:rFonts w:ascii="Times New Roman" w:hAnsi="Times New Roman" w:cs="Times New Roman"/>
          <w:sz w:val="28"/>
          <w:szCs w:val="28"/>
        </w:rPr>
        <w:t xml:space="preserve">статьи 315 слова </w:t>
      </w:r>
      <w:r w:rsidR="007A18C6">
        <w:rPr>
          <w:rFonts w:ascii="Times New Roman" w:eastAsia="Times New Roman" w:hAnsi="Times New Roman" w:cs="Times New Roman"/>
          <w:color w:val="000000" w:themeColor="text1"/>
          <w:sz w:val="28"/>
          <w:szCs w:val="28"/>
          <w:lang w:eastAsia="ro-RO"/>
        </w:rPr>
        <w:t>«</w:t>
      </w:r>
      <w:r w:rsidRPr="00441DA2">
        <w:rPr>
          <w:rFonts w:ascii="Times New Roman" w:eastAsia="Times New Roman" w:hAnsi="Times New Roman" w:cs="Times New Roman"/>
          <w:color w:val="000000" w:themeColor="text1"/>
          <w:sz w:val="28"/>
          <w:szCs w:val="28"/>
          <w:lang w:eastAsia="ro-RO"/>
        </w:rPr>
        <w:t>не подлежат</w:t>
      </w:r>
      <w:r w:rsidR="000231CD">
        <w:rPr>
          <w:rFonts w:ascii="Times New Roman" w:eastAsia="Times New Roman" w:hAnsi="Times New Roman" w:cs="Times New Roman"/>
          <w:color w:val="000000" w:themeColor="text1"/>
          <w:sz w:val="28"/>
          <w:szCs w:val="28"/>
          <w:lang w:eastAsia="ro-RO"/>
        </w:rPr>
        <w:t>»</w:t>
      </w:r>
      <w:r w:rsidRPr="00441DA2">
        <w:rPr>
          <w:rFonts w:ascii="Times New Roman" w:eastAsia="Times New Roman" w:hAnsi="Times New Roman" w:cs="Times New Roman"/>
          <w:color w:val="000000" w:themeColor="text1"/>
          <w:sz w:val="28"/>
          <w:szCs w:val="28"/>
          <w:lang w:eastAsia="ro-RO"/>
        </w:rPr>
        <w:t xml:space="preserve"> заменить словами </w:t>
      </w:r>
      <w:r w:rsidR="007A18C6">
        <w:rPr>
          <w:rFonts w:ascii="Times New Roman" w:eastAsia="Times New Roman" w:hAnsi="Times New Roman" w:cs="Times New Roman"/>
          <w:color w:val="000000" w:themeColor="text1"/>
          <w:sz w:val="28"/>
          <w:szCs w:val="28"/>
          <w:lang w:eastAsia="ro-RO"/>
        </w:rPr>
        <w:t>«</w:t>
      </w:r>
      <w:r w:rsidRPr="00441DA2">
        <w:rPr>
          <w:rFonts w:ascii="Times New Roman" w:eastAsia="Times New Roman" w:hAnsi="Times New Roman" w:cs="Times New Roman"/>
          <w:color w:val="000000" w:themeColor="text1"/>
          <w:sz w:val="28"/>
          <w:szCs w:val="28"/>
          <w:lang w:eastAsia="ro-RO"/>
        </w:rPr>
        <w:t>не подлежали бы</w:t>
      </w:r>
      <w:r w:rsidR="000231CD">
        <w:rPr>
          <w:rFonts w:ascii="Times New Roman" w:eastAsia="Times New Roman" w:hAnsi="Times New Roman" w:cs="Times New Roman"/>
          <w:color w:val="000000" w:themeColor="text1"/>
          <w:sz w:val="28"/>
          <w:szCs w:val="28"/>
          <w:lang w:eastAsia="ro-RO"/>
        </w:rPr>
        <w:t>»</w:t>
      </w:r>
      <w:r w:rsidRPr="00441DA2">
        <w:rPr>
          <w:rFonts w:ascii="Times New Roman" w:eastAsia="Times New Roman" w:hAnsi="Times New Roman" w:cs="Times New Roman"/>
          <w:color w:val="000000" w:themeColor="text1"/>
          <w:sz w:val="28"/>
          <w:szCs w:val="28"/>
          <w:lang w:eastAsia="ro-RO"/>
        </w:rPr>
        <w:t>.</w:t>
      </w:r>
    </w:p>
    <w:p w14:paraId="56F75C6C" w14:textId="77777777" w:rsidR="00730391" w:rsidRPr="00441DA2" w:rsidRDefault="00730391" w:rsidP="005F5A0C">
      <w:pPr>
        <w:pStyle w:val="ListParagraph"/>
        <w:numPr>
          <w:ilvl w:val="0"/>
          <w:numId w:val="32"/>
        </w:numPr>
        <w:tabs>
          <w:tab w:val="left" w:pos="630"/>
          <w:tab w:val="left" w:pos="810"/>
          <w:tab w:val="left" w:pos="990"/>
          <w:tab w:val="left" w:pos="1134"/>
        </w:tabs>
        <w:spacing w:after="0" w:line="240" w:lineRule="auto"/>
        <w:ind w:left="0" w:right="-86" w:firstLine="709"/>
        <w:jc w:val="both"/>
        <w:rPr>
          <w:rFonts w:ascii="Times New Roman" w:eastAsia="Times New Roman" w:hAnsi="Times New Roman" w:cs="Times New Roman"/>
          <w:color w:val="000000" w:themeColor="text1"/>
          <w:sz w:val="28"/>
          <w:szCs w:val="28"/>
          <w:lang w:eastAsia="ro-RO"/>
        </w:rPr>
      </w:pPr>
      <w:r w:rsidRPr="00441DA2">
        <w:rPr>
          <w:rFonts w:ascii="Times New Roman" w:eastAsia="Times New Roman" w:hAnsi="Times New Roman" w:cs="Times New Roman"/>
          <w:color w:val="000000" w:themeColor="text1"/>
          <w:sz w:val="28"/>
          <w:szCs w:val="28"/>
          <w:lang w:eastAsia="ro-RO"/>
        </w:rPr>
        <w:t xml:space="preserve"> Дополнить статьей 317</w:t>
      </w:r>
      <w:r w:rsidRPr="00441DA2">
        <w:rPr>
          <w:rFonts w:ascii="Times New Roman" w:eastAsia="Times New Roman" w:hAnsi="Times New Roman" w:cs="Times New Roman"/>
          <w:color w:val="000000" w:themeColor="text1"/>
          <w:sz w:val="28"/>
          <w:szCs w:val="28"/>
          <w:vertAlign w:val="superscript"/>
          <w:lang w:eastAsia="ro-RO"/>
        </w:rPr>
        <w:t>1</w:t>
      </w:r>
      <w:r w:rsidRPr="00441DA2">
        <w:rPr>
          <w:rFonts w:ascii="Times New Roman" w:eastAsia="Times New Roman" w:hAnsi="Times New Roman" w:cs="Times New Roman"/>
          <w:color w:val="000000" w:themeColor="text1"/>
          <w:sz w:val="28"/>
          <w:szCs w:val="28"/>
          <w:lang w:eastAsia="ro-RO"/>
        </w:rPr>
        <w:t xml:space="preserve"> следующего содержания:</w:t>
      </w:r>
    </w:p>
    <w:p w14:paraId="6AA18FAC" w14:textId="67B1D9C7" w:rsidR="00730391" w:rsidRPr="00441DA2" w:rsidRDefault="007A18C6" w:rsidP="007B7127">
      <w:pPr>
        <w:tabs>
          <w:tab w:val="left" w:pos="630"/>
          <w:tab w:val="left" w:pos="810"/>
          <w:tab w:val="left" w:pos="990"/>
        </w:tabs>
        <w:ind w:right="-86"/>
        <w:rPr>
          <w:color w:val="000000" w:themeColor="text1"/>
          <w:sz w:val="28"/>
          <w:szCs w:val="28"/>
          <w:lang w:eastAsia="ro-RO"/>
        </w:rPr>
      </w:pPr>
      <w:r>
        <w:rPr>
          <w:color w:val="000000" w:themeColor="text1"/>
          <w:sz w:val="28"/>
          <w:szCs w:val="28"/>
          <w:lang w:eastAsia="ro-RO"/>
        </w:rPr>
        <w:t>«</w:t>
      </w:r>
      <w:r w:rsidR="00730391" w:rsidRPr="00441DA2">
        <w:rPr>
          <w:b/>
          <w:color w:val="000000" w:themeColor="text1"/>
          <w:sz w:val="28"/>
          <w:szCs w:val="28"/>
          <w:lang w:eastAsia="ro-RO"/>
        </w:rPr>
        <w:t>317</w:t>
      </w:r>
      <w:r w:rsidR="00730391" w:rsidRPr="00441DA2">
        <w:rPr>
          <w:b/>
          <w:color w:val="000000" w:themeColor="text1"/>
          <w:sz w:val="28"/>
          <w:szCs w:val="28"/>
          <w:vertAlign w:val="superscript"/>
          <w:lang w:eastAsia="ro-RO"/>
        </w:rPr>
        <w:t>1</w:t>
      </w:r>
      <w:r w:rsidR="00730391" w:rsidRPr="00441DA2">
        <w:rPr>
          <w:b/>
          <w:color w:val="000000" w:themeColor="text1"/>
          <w:sz w:val="28"/>
          <w:szCs w:val="28"/>
          <w:lang w:eastAsia="ro-RO"/>
        </w:rPr>
        <w:t xml:space="preserve">. </w:t>
      </w:r>
      <w:r w:rsidR="00730391" w:rsidRPr="00441DA2">
        <w:rPr>
          <w:color w:val="000000" w:themeColor="text1"/>
          <w:sz w:val="28"/>
          <w:szCs w:val="28"/>
          <w:lang w:eastAsia="ro-RO"/>
        </w:rPr>
        <w:t>Положения, касающиеся специального таможенного режима свободной зоны, применяются к резидентам</w:t>
      </w:r>
      <w:r w:rsidR="00730391" w:rsidRPr="00441DA2">
        <w:rPr>
          <w:sz w:val="28"/>
          <w:szCs w:val="28"/>
        </w:rPr>
        <w:t xml:space="preserve"> </w:t>
      </w:r>
      <w:r w:rsidR="00730391" w:rsidRPr="00441DA2">
        <w:rPr>
          <w:color w:val="000000" w:themeColor="text1"/>
          <w:sz w:val="28"/>
          <w:szCs w:val="28"/>
          <w:lang w:eastAsia="ro-RO"/>
        </w:rPr>
        <w:t xml:space="preserve">Международного свободного порта </w:t>
      </w:r>
      <w:r w:rsidR="000231CD">
        <w:rPr>
          <w:color w:val="000000" w:themeColor="text1"/>
          <w:sz w:val="28"/>
          <w:szCs w:val="28"/>
          <w:lang w:eastAsia="ro-RO"/>
        </w:rPr>
        <w:t>«</w:t>
      </w:r>
      <w:proofErr w:type="spellStart"/>
      <w:r w:rsidR="00730391" w:rsidRPr="00441DA2">
        <w:rPr>
          <w:color w:val="000000" w:themeColor="text1"/>
          <w:sz w:val="28"/>
          <w:szCs w:val="28"/>
          <w:lang w:eastAsia="ro-RO"/>
        </w:rPr>
        <w:t>Джюрджюлешть</w:t>
      </w:r>
      <w:proofErr w:type="spellEnd"/>
      <w:r w:rsidR="000231CD">
        <w:rPr>
          <w:color w:val="000000" w:themeColor="text1"/>
          <w:sz w:val="28"/>
          <w:szCs w:val="28"/>
          <w:lang w:eastAsia="ro-RO"/>
        </w:rPr>
        <w:t>»</w:t>
      </w:r>
      <w:r w:rsidR="00730391" w:rsidRPr="00441DA2">
        <w:rPr>
          <w:color w:val="000000" w:themeColor="text1"/>
          <w:sz w:val="28"/>
          <w:szCs w:val="28"/>
          <w:lang w:eastAsia="ro-RO"/>
        </w:rPr>
        <w:t xml:space="preserve"> и к резидентам Международного свободного аэропорта </w:t>
      </w:r>
      <w:r w:rsidR="000231CD">
        <w:rPr>
          <w:color w:val="000000" w:themeColor="text1"/>
          <w:sz w:val="28"/>
          <w:szCs w:val="28"/>
          <w:lang w:eastAsia="ro-RO"/>
        </w:rPr>
        <w:t>«</w:t>
      </w:r>
      <w:proofErr w:type="spellStart"/>
      <w:r w:rsidR="00730391" w:rsidRPr="00441DA2">
        <w:rPr>
          <w:color w:val="000000" w:themeColor="text1"/>
          <w:sz w:val="28"/>
          <w:szCs w:val="28"/>
          <w:lang w:eastAsia="ro-RO"/>
        </w:rPr>
        <w:t>Мэркулешть</w:t>
      </w:r>
      <w:proofErr w:type="spellEnd"/>
      <w:r w:rsidR="000231CD">
        <w:rPr>
          <w:color w:val="000000" w:themeColor="text1"/>
          <w:sz w:val="28"/>
          <w:szCs w:val="28"/>
          <w:lang w:eastAsia="ro-RO"/>
        </w:rPr>
        <w:t>»</w:t>
      </w:r>
      <w:r w:rsidR="00730391" w:rsidRPr="00441DA2">
        <w:rPr>
          <w:color w:val="000000" w:themeColor="text1"/>
          <w:sz w:val="28"/>
          <w:szCs w:val="28"/>
          <w:lang w:eastAsia="ro-RO"/>
        </w:rPr>
        <w:t>.</w:t>
      </w:r>
      <w:r w:rsidR="000231CD">
        <w:rPr>
          <w:color w:val="000000" w:themeColor="text1"/>
          <w:sz w:val="28"/>
          <w:szCs w:val="28"/>
          <w:lang w:eastAsia="ro-RO"/>
        </w:rPr>
        <w:t>»</w:t>
      </w:r>
    </w:p>
    <w:p w14:paraId="53119DAA" w14:textId="77777777" w:rsidR="00730391" w:rsidRPr="00441DA2" w:rsidRDefault="00730391" w:rsidP="005F5A0C">
      <w:pPr>
        <w:pStyle w:val="ListParagraph"/>
        <w:numPr>
          <w:ilvl w:val="0"/>
          <w:numId w:val="32"/>
        </w:numPr>
        <w:tabs>
          <w:tab w:val="left" w:pos="630"/>
          <w:tab w:val="left" w:pos="810"/>
          <w:tab w:val="left" w:pos="990"/>
          <w:tab w:val="left" w:pos="1134"/>
        </w:tabs>
        <w:spacing w:after="0" w:line="240" w:lineRule="auto"/>
        <w:ind w:left="0" w:right="-86" w:firstLine="709"/>
        <w:jc w:val="both"/>
        <w:rPr>
          <w:rFonts w:ascii="Times New Roman" w:eastAsia="Times New Roman" w:hAnsi="Times New Roman" w:cs="Times New Roman"/>
          <w:color w:val="000000" w:themeColor="text1"/>
          <w:sz w:val="28"/>
          <w:szCs w:val="28"/>
          <w:lang w:eastAsia="ro-RO"/>
        </w:rPr>
      </w:pPr>
      <w:r w:rsidRPr="00441DA2">
        <w:rPr>
          <w:rFonts w:ascii="Times New Roman" w:eastAsia="Times New Roman" w:hAnsi="Times New Roman" w:cs="Times New Roman"/>
          <w:color w:val="000000" w:themeColor="text1"/>
          <w:sz w:val="28"/>
          <w:szCs w:val="28"/>
          <w:lang w:eastAsia="ro-RO"/>
        </w:rPr>
        <w:t xml:space="preserve"> Статья 318:</w:t>
      </w:r>
    </w:p>
    <w:p w14:paraId="65DA56FA" w14:textId="540C7E01" w:rsidR="00730391" w:rsidRPr="00441DA2" w:rsidRDefault="00730391" w:rsidP="007B7127">
      <w:pPr>
        <w:pStyle w:val="ListParagraph"/>
        <w:tabs>
          <w:tab w:val="left" w:pos="630"/>
          <w:tab w:val="left" w:pos="810"/>
          <w:tab w:val="left" w:pos="990"/>
        </w:tabs>
        <w:spacing w:after="0" w:line="240" w:lineRule="auto"/>
        <w:ind w:left="0" w:right="-86" w:firstLine="709"/>
        <w:jc w:val="both"/>
        <w:rPr>
          <w:rFonts w:ascii="Times New Roman" w:hAnsi="Times New Roman" w:cs="Times New Roman"/>
          <w:color w:val="000000" w:themeColor="text1"/>
          <w:sz w:val="28"/>
          <w:szCs w:val="28"/>
        </w:rPr>
      </w:pPr>
      <w:r w:rsidRPr="00441DA2">
        <w:rPr>
          <w:rFonts w:ascii="Times New Roman" w:hAnsi="Times New Roman" w:cs="Times New Roman"/>
          <w:sz w:val="28"/>
          <w:szCs w:val="28"/>
        </w:rPr>
        <w:t>в</w:t>
      </w:r>
      <w:r w:rsidRPr="00441DA2">
        <w:rPr>
          <w:rFonts w:ascii="Times New Roman" w:eastAsia="Times New Roman" w:hAnsi="Times New Roman" w:cs="Times New Roman"/>
          <w:color w:val="000000" w:themeColor="text1"/>
          <w:sz w:val="28"/>
          <w:szCs w:val="28"/>
          <w:lang w:eastAsia="ro-RO"/>
        </w:rPr>
        <w:t xml:space="preserve"> пункте c) части (2) </w:t>
      </w:r>
      <w:r w:rsidRPr="00441DA2">
        <w:rPr>
          <w:rFonts w:ascii="Times New Roman" w:hAnsi="Times New Roman" w:cs="Times New Roman"/>
          <w:sz w:val="28"/>
          <w:szCs w:val="28"/>
        </w:rPr>
        <w:t xml:space="preserve">слова </w:t>
      </w:r>
      <w:r w:rsidR="007A18C6">
        <w:rPr>
          <w:rFonts w:ascii="Times New Roman" w:eastAsia="Times New Roman" w:hAnsi="Times New Roman" w:cs="Times New Roman"/>
          <w:color w:val="000000" w:themeColor="text1"/>
          <w:sz w:val="28"/>
          <w:szCs w:val="28"/>
          <w:lang w:eastAsia="ro-RO"/>
        </w:rPr>
        <w:t>«</w:t>
      </w:r>
      <w:r w:rsidRPr="00441DA2">
        <w:rPr>
          <w:rFonts w:ascii="Times New Roman" w:eastAsia="Times New Roman" w:hAnsi="Times New Roman" w:cs="Times New Roman"/>
          <w:color w:val="000000" w:themeColor="text1"/>
          <w:sz w:val="28"/>
          <w:szCs w:val="28"/>
          <w:lang w:eastAsia="ro-RO"/>
        </w:rPr>
        <w:t>Положением о порядке применения Таможенного кодекса</w:t>
      </w:r>
      <w:r w:rsidR="000231CD">
        <w:rPr>
          <w:rFonts w:ascii="Times New Roman" w:eastAsia="Times New Roman" w:hAnsi="Times New Roman" w:cs="Times New Roman"/>
          <w:color w:val="000000" w:themeColor="text1"/>
          <w:sz w:val="28"/>
          <w:szCs w:val="28"/>
          <w:lang w:eastAsia="ro-RO"/>
        </w:rPr>
        <w:t>»</w:t>
      </w:r>
      <w:r w:rsidRPr="00441DA2">
        <w:rPr>
          <w:rFonts w:ascii="Times New Roman" w:eastAsia="Times New Roman" w:hAnsi="Times New Roman" w:cs="Times New Roman"/>
          <w:color w:val="000000" w:themeColor="text1"/>
          <w:sz w:val="28"/>
          <w:szCs w:val="28"/>
          <w:lang w:eastAsia="ro-RO"/>
        </w:rPr>
        <w:t xml:space="preserve"> заменить словами </w:t>
      </w:r>
      <w:r w:rsidR="007A18C6">
        <w:rPr>
          <w:rFonts w:ascii="Times New Roman" w:eastAsia="Times New Roman" w:hAnsi="Times New Roman" w:cs="Times New Roman"/>
          <w:color w:val="000000" w:themeColor="text1"/>
          <w:sz w:val="28"/>
          <w:szCs w:val="28"/>
          <w:lang w:eastAsia="ro-RO"/>
        </w:rPr>
        <w:t>«</w:t>
      </w:r>
      <w:r w:rsidRPr="00441DA2">
        <w:rPr>
          <w:rFonts w:ascii="Times New Roman" w:eastAsia="Times New Roman" w:hAnsi="Times New Roman" w:cs="Times New Roman"/>
          <w:color w:val="000000" w:themeColor="text1"/>
          <w:sz w:val="28"/>
          <w:szCs w:val="28"/>
          <w:lang w:eastAsia="ro-RO"/>
        </w:rPr>
        <w:t>настоящим кодексом</w:t>
      </w:r>
      <w:r w:rsidR="000231CD">
        <w:rPr>
          <w:rFonts w:ascii="Times New Roman" w:eastAsia="Times New Roman" w:hAnsi="Times New Roman" w:cs="Times New Roman"/>
          <w:color w:val="000000" w:themeColor="text1"/>
          <w:sz w:val="28"/>
          <w:szCs w:val="28"/>
          <w:lang w:eastAsia="ro-RO"/>
        </w:rPr>
        <w:t>»</w:t>
      </w:r>
      <w:r w:rsidRPr="00441DA2">
        <w:rPr>
          <w:rFonts w:ascii="Times New Roman" w:hAnsi="Times New Roman" w:cs="Times New Roman"/>
          <w:color w:val="000000" w:themeColor="text1"/>
          <w:sz w:val="28"/>
          <w:szCs w:val="28"/>
        </w:rPr>
        <w:t>;</w:t>
      </w:r>
    </w:p>
    <w:p w14:paraId="044794F5" w14:textId="77777777" w:rsidR="00730391" w:rsidRPr="00441DA2" w:rsidRDefault="00730391" w:rsidP="007B7127">
      <w:pPr>
        <w:pStyle w:val="ListParagraph"/>
        <w:tabs>
          <w:tab w:val="left" w:pos="630"/>
          <w:tab w:val="left" w:pos="810"/>
          <w:tab w:val="left" w:pos="990"/>
        </w:tabs>
        <w:spacing w:after="0" w:line="240" w:lineRule="auto"/>
        <w:ind w:left="0" w:right="-86" w:firstLine="709"/>
        <w:jc w:val="both"/>
        <w:rPr>
          <w:rFonts w:ascii="Times New Roman" w:eastAsia="Times New Roman" w:hAnsi="Times New Roman" w:cs="Times New Roman"/>
          <w:color w:val="000000" w:themeColor="text1"/>
          <w:sz w:val="28"/>
          <w:szCs w:val="28"/>
          <w:lang w:eastAsia="ro-RO"/>
        </w:rPr>
      </w:pPr>
      <w:r w:rsidRPr="00441DA2">
        <w:rPr>
          <w:rFonts w:ascii="Times New Roman" w:eastAsia="Times New Roman" w:hAnsi="Times New Roman" w:cs="Times New Roman"/>
          <w:color w:val="000000" w:themeColor="text1"/>
          <w:sz w:val="28"/>
          <w:szCs w:val="28"/>
          <w:lang w:eastAsia="ro-RO"/>
        </w:rPr>
        <w:t>дополнить статью частями (4) - (6) следующего содержания:</w:t>
      </w:r>
    </w:p>
    <w:p w14:paraId="492A3034" w14:textId="15F02713" w:rsidR="00730391" w:rsidRPr="00441DA2" w:rsidRDefault="007A18C6" w:rsidP="007B7127">
      <w:pPr>
        <w:pStyle w:val="ListParagraph"/>
        <w:tabs>
          <w:tab w:val="left" w:pos="630"/>
          <w:tab w:val="left" w:pos="810"/>
          <w:tab w:val="left" w:pos="990"/>
        </w:tabs>
        <w:spacing w:after="0" w:line="240" w:lineRule="auto"/>
        <w:ind w:left="0" w:right="-86" w:firstLine="709"/>
        <w:jc w:val="both"/>
        <w:rPr>
          <w:rFonts w:ascii="Times New Roman" w:eastAsia="Times New Roman" w:hAnsi="Times New Roman" w:cs="Times New Roman"/>
          <w:color w:val="000000" w:themeColor="text1"/>
          <w:sz w:val="28"/>
          <w:szCs w:val="28"/>
          <w:lang w:eastAsia="ro-RO"/>
        </w:rPr>
      </w:pPr>
      <w:r>
        <w:rPr>
          <w:rFonts w:ascii="Times New Roman" w:eastAsia="Times New Roman" w:hAnsi="Times New Roman" w:cs="Times New Roman"/>
          <w:color w:val="000000" w:themeColor="text1"/>
          <w:sz w:val="28"/>
          <w:szCs w:val="28"/>
          <w:lang w:eastAsia="ro-RO"/>
        </w:rPr>
        <w:t>«</w:t>
      </w:r>
      <w:r w:rsidR="00730391" w:rsidRPr="00441DA2">
        <w:rPr>
          <w:rFonts w:ascii="Times New Roman" w:eastAsia="Times New Roman" w:hAnsi="Times New Roman" w:cs="Times New Roman"/>
          <w:color w:val="000000" w:themeColor="text1"/>
          <w:sz w:val="28"/>
          <w:szCs w:val="28"/>
          <w:lang w:eastAsia="ro-RO"/>
        </w:rPr>
        <w:t>(4)</w:t>
      </w:r>
      <w:r w:rsidR="00730391" w:rsidRPr="00441DA2">
        <w:rPr>
          <w:rFonts w:ascii="Times New Roman" w:hAnsi="Times New Roman" w:cs="Times New Roman"/>
          <w:sz w:val="28"/>
          <w:szCs w:val="28"/>
        </w:rPr>
        <w:t xml:space="preserve"> </w:t>
      </w:r>
      <w:r w:rsidR="00730391" w:rsidRPr="00441DA2">
        <w:rPr>
          <w:rFonts w:ascii="Times New Roman" w:eastAsia="Times New Roman" w:hAnsi="Times New Roman" w:cs="Times New Roman"/>
          <w:color w:val="000000" w:themeColor="text1"/>
          <w:sz w:val="28"/>
          <w:szCs w:val="28"/>
          <w:lang w:eastAsia="ro-RO"/>
        </w:rPr>
        <w:t>Физические лица, не вывезшие с таможенной территории транспортные средства, помещенные под таможенный режим временного ввоза, не имеют права ввозить на территорию Республики Молдова иные транспортные средства под таможенный режим временного ввоза.</w:t>
      </w:r>
    </w:p>
    <w:p w14:paraId="72881361" w14:textId="77777777" w:rsidR="00730391" w:rsidRPr="00441DA2" w:rsidRDefault="00730391" w:rsidP="007B7127">
      <w:pPr>
        <w:pStyle w:val="ListParagraph"/>
        <w:tabs>
          <w:tab w:val="left" w:pos="630"/>
          <w:tab w:val="left" w:pos="810"/>
          <w:tab w:val="left" w:pos="990"/>
        </w:tabs>
        <w:spacing w:line="240" w:lineRule="auto"/>
        <w:ind w:left="0" w:right="-86" w:firstLine="709"/>
        <w:jc w:val="both"/>
        <w:rPr>
          <w:rFonts w:ascii="Times New Roman" w:eastAsia="Times New Roman" w:hAnsi="Times New Roman" w:cs="Times New Roman"/>
          <w:color w:val="000000" w:themeColor="text1"/>
          <w:sz w:val="28"/>
          <w:szCs w:val="28"/>
          <w:lang w:eastAsia="ro-RO"/>
        </w:rPr>
      </w:pPr>
      <w:r w:rsidRPr="00441DA2">
        <w:rPr>
          <w:rFonts w:ascii="Times New Roman" w:eastAsia="Times New Roman" w:hAnsi="Times New Roman" w:cs="Times New Roman"/>
          <w:color w:val="000000" w:themeColor="text1"/>
          <w:sz w:val="28"/>
          <w:szCs w:val="28"/>
          <w:lang w:eastAsia="ro-RO"/>
        </w:rPr>
        <w:t>(5) Таможенный режим временного ввоза транспортных средств, срок заключения которого истек, а в отношении физического лица - держателя режима вынесено решение о совершении таможенного правонарушения, прекращается автоматически с совершением соответствующих записей в информационной системе и с выдачей решения о регуляризации в отношении взыскания ввозных платежей, в случае неисполнения обязательства по реэкспорту транспортных средств с таможенной территории в течение 30 дней со дня уведомления о решении относительно таможенного правонарушения. Ввозные платежи будут рассчитываться в соответствии с законодательством на дату выдачи решения о регуляризации.</w:t>
      </w:r>
    </w:p>
    <w:p w14:paraId="695C5DEE" w14:textId="4300F08B" w:rsidR="00730391" w:rsidRPr="00441DA2" w:rsidRDefault="00730391" w:rsidP="007B7127">
      <w:pPr>
        <w:pStyle w:val="ListParagraph"/>
        <w:tabs>
          <w:tab w:val="left" w:pos="630"/>
          <w:tab w:val="left" w:pos="810"/>
          <w:tab w:val="left" w:pos="990"/>
        </w:tabs>
        <w:spacing w:line="240" w:lineRule="auto"/>
        <w:ind w:left="0" w:right="-86" w:firstLine="709"/>
        <w:jc w:val="both"/>
        <w:rPr>
          <w:rFonts w:ascii="Times New Roman" w:eastAsia="Times New Roman" w:hAnsi="Times New Roman" w:cs="Times New Roman"/>
          <w:color w:val="000000" w:themeColor="text1"/>
          <w:sz w:val="28"/>
          <w:szCs w:val="28"/>
        </w:rPr>
      </w:pPr>
      <w:r w:rsidRPr="00441DA2">
        <w:rPr>
          <w:rFonts w:ascii="Times New Roman" w:eastAsia="Times New Roman" w:hAnsi="Times New Roman" w:cs="Times New Roman"/>
          <w:color w:val="000000" w:themeColor="text1"/>
          <w:sz w:val="28"/>
          <w:szCs w:val="28"/>
          <w:lang w:eastAsia="ro-RO"/>
        </w:rPr>
        <w:t>(6) Если транспортное средство не было вывезено с территории Республики Молдова в течение срока, установленного законодательством, и оно больше не существует (уничтожено или продано на запчасти, факт, подтвержденный подтверждающими документами или декларацией под личную ответственность лица), таможня взимает ввозные платежи</w:t>
      </w:r>
      <w:r w:rsidRPr="00441DA2">
        <w:rPr>
          <w:rFonts w:ascii="Times New Roman" w:eastAsia="Times New Roman" w:hAnsi="Times New Roman" w:cs="Times New Roman"/>
          <w:color w:val="000000" w:themeColor="text1"/>
          <w:sz w:val="28"/>
          <w:szCs w:val="28"/>
        </w:rPr>
        <w:t>.</w:t>
      </w:r>
      <w:r w:rsidR="000231CD">
        <w:rPr>
          <w:rFonts w:ascii="Times New Roman" w:eastAsia="Times New Roman" w:hAnsi="Times New Roman" w:cs="Times New Roman"/>
          <w:color w:val="000000" w:themeColor="text1"/>
          <w:sz w:val="28"/>
          <w:szCs w:val="28"/>
        </w:rPr>
        <w:t>»</w:t>
      </w:r>
      <w:r w:rsidRPr="00441DA2">
        <w:rPr>
          <w:rFonts w:ascii="Times New Roman" w:eastAsia="Times New Roman" w:hAnsi="Times New Roman" w:cs="Times New Roman"/>
          <w:color w:val="000000" w:themeColor="text1"/>
          <w:sz w:val="28"/>
          <w:szCs w:val="28"/>
        </w:rPr>
        <w:t>.</w:t>
      </w:r>
    </w:p>
    <w:p w14:paraId="178C70AB" w14:textId="439101D2" w:rsidR="00730391" w:rsidRPr="00441DA2" w:rsidRDefault="00730391" w:rsidP="005F5A0C">
      <w:pPr>
        <w:pStyle w:val="ListParagraph"/>
        <w:numPr>
          <w:ilvl w:val="0"/>
          <w:numId w:val="32"/>
        </w:numPr>
        <w:tabs>
          <w:tab w:val="left" w:pos="630"/>
          <w:tab w:val="left" w:pos="810"/>
          <w:tab w:val="left" w:pos="990"/>
          <w:tab w:val="left" w:pos="1134"/>
        </w:tabs>
        <w:spacing w:after="0" w:line="240" w:lineRule="auto"/>
        <w:ind w:left="0" w:right="-86" w:firstLine="709"/>
        <w:jc w:val="both"/>
        <w:rPr>
          <w:rFonts w:ascii="Times New Roman" w:eastAsia="Times New Roman" w:hAnsi="Times New Roman" w:cs="Times New Roman"/>
          <w:color w:val="000000" w:themeColor="text1"/>
          <w:sz w:val="28"/>
          <w:szCs w:val="28"/>
        </w:rPr>
      </w:pPr>
      <w:r w:rsidRPr="00441DA2">
        <w:rPr>
          <w:rFonts w:ascii="Times New Roman" w:hAnsi="Times New Roman" w:cs="Times New Roman"/>
          <w:sz w:val="28"/>
          <w:szCs w:val="28"/>
        </w:rPr>
        <w:lastRenderedPageBreak/>
        <w:t xml:space="preserve">В </w:t>
      </w:r>
      <w:r w:rsidRPr="00441DA2">
        <w:rPr>
          <w:rFonts w:ascii="Times New Roman" w:eastAsia="Times New Roman" w:hAnsi="Times New Roman" w:cs="Times New Roman"/>
          <w:color w:val="000000" w:themeColor="text1"/>
          <w:sz w:val="28"/>
          <w:szCs w:val="28"/>
          <w:lang w:eastAsia="ro-RO"/>
        </w:rPr>
        <w:t xml:space="preserve">части (2) </w:t>
      </w:r>
      <w:r w:rsidRPr="00441DA2">
        <w:rPr>
          <w:rFonts w:ascii="Times New Roman" w:hAnsi="Times New Roman" w:cs="Times New Roman"/>
          <w:sz w:val="28"/>
          <w:szCs w:val="28"/>
        </w:rPr>
        <w:t xml:space="preserve">статьи 319 слова </w:t>
      </w:r>
      <w:r w:rsidR="007A18C6">
        <w:rPr>
          <w:rFonts w:ascii="Times New Roman" w:eastAsia="Times New Roman" w:hAnsi="Times New Roman" w:cs="Times New Roman"/>
          <w:color w:val="000000" w:themeColor="text1"/>
          <w:sz w:val="28"/>
          <w:szCs w:val="28"/>
          <w:lang w:eastAsia="ro-RO"/>
        </w:rPr>
        <w:t>«</w:t>
      </w:r>
      <w:r w:rsidRPr="00441DA2">
        <w:rPr>
          <w:rFonts w:ascii="Times New Roman" w:eastAsia="Times New Roman" w:hAnsi="Times New Roman" w:cs="Times New Roman"/>
          <w:color w:val="000000" w:themeColor="text1"/>
          <w:sz w:val="28"/>
          <w:szCs w:val="28"/>
          <w:lang w:eastAsia="ro-RO"/>
        </w:rPr>
        <w:t>Максимальный срок</w:t>
      </w:r>
      <w:r w:rsidR="000231CD">
        <w:rPr>
          <w:rFonts w:ascii="Times New Roman" w:eastAsia="Times New Roman" w:hAnsi="Times New Roman" w:cs="Times New Roman"/>
          <w:color w:val="000000" w:themeColor="text1"/>
          <w:sz w:val="28"/>
          <w:szCs w:val="28"/>
        </w:rPr>
        <w:t>»</w:t>
      </w:r>
      <w:r w:rsidRPr="00441DA2">
        <w:rPr>
          <w:rFonts w:ascii="Times New Roman" w:eastAsia="Times New Roman" w:hAnsi="Times New Roman" w:cs="Times New Roman"/>
          <w:color w:val="000000" w:themeColor="text1"/>
          <w:sz w:val="28"/>
          <w:szCs w:val="28"/>
        </w:rPr>
        <w:t xml:space="preserve"> </w:t>
      </w:r>
      <w:r w:rsidRPr="00441DA2">
        <w:rPr>
          <w:rFonts w:ascii="Times New Roman" w:eastAsia="Times New Roman" w:hAnsi="Times New Roman" w:cs="Times New Roman"/>
          <w:color w:val="000000" w:themeColor="text1"/>
          <w:sz w:val="28"/>
          <w:szCs w:val="28"/>
          <w:lang w:eastAsia="ro-RO"/>
        </w:rPr>
        <w:t xml:space="preserve">заменить словами </w:t>
      </w:r>
      <w:r w:rsidR="007A18C6">
        <w:rPr>
          <w:rFonts w:ascii="Times New Roman" w:eastAsia="Times New Roman" w:hAnsi="Times New Roman" w:cs="Times New Roman"/>
          <w:color w:val="000000" w:themeColor="text1"/>
          <w:sz w:val="28"/>
          <w:szCs w:val="28"/>
          <w:lang w:eastAsia="ro-RO"/>
        </w:rPr>
        <w:t>«</w:t>
      </w:r>
      <w:r w:rsidRPr="00441DA2">
        <w:rPr>
          <w:rFonts w:ascii="Times New Roman" w:eastAsia="Times New Roman" w:hAnsi="Times New Roman" w:cs="Times New Roman"/>
          <w:color w:val="000000" w:themeColor="text1"/>
          <w:sz w:val="28"/>
          <w:szCs w:val="28"/>
          <w:lang w:eastAsia="ro-RO"/>
        </w:rPr>
        <w:t>За исключением случая если не предусмотрено иное, максимальный срок</w:t>
      </w:r>
      <w:r w:rsidR="000231CD">
        <w:rPr>
          <w:rFonts w:ascii="Times New Roman" w:eastAsia="Times New Roman" w:hAnsi="Times New Roman" w:cs="Times New Roman"/>
          <w:color w:val="000000" w:themeColor="text1"/>
          <w:sz w:val="28"/>
          <w:szCs w:val="28"/>
          <w:lang w:eastAsia="ro-RO"/>
        </w:rPr>
        <w:t>»</w:t>
      </w:r>
      <w:r w:rsidRPr="00441DA2">
        <w:rPr>
          <w:rFonts w:ascii="Times New Roman" w:eastAsia="Times New Roman" w:hAnsi="Times New Roman" w:cs="Times New Roman"/>
          <w:color w:val="000000" w:themeColor="text1"/>
          <w:sz w:val="28"/>
          <w:szCs w:val="28"/>
          <w:lang w:eastAsia="ro-RO"/>
        </w:rPr>
        <w:t>.</w:t>
      </w:r>
    </w:p>
    <w:p w14:paraId="01CB179B" w14:textId="425636DD" w:rsidR="00730391" w:rsidRPr="00441DA2" w:rsidRDefault="00730391" w:rsidP="007B7127">
      <w:pPr>
        <w:pStyle w:val="ListParagraph"/>
        <w:numPr>
          <w:ilvl w:val="0"/>
          <w:numId w:val="32"/>
        </w:numPr>
        <w:tabs>
          <w:tab w:val="left" w:pos="630"/>
          <w:tab w:val="left" w:pos="810"/>
          <w:tab w:val="left" w:pos="990"/>
          <w:tab w:val="left" w:pos="1170"/>
        </w:tabs>
        <w:spacing w:after="0" w:line="240" w:lineRule="auto"/>
        <w:ind w:left="0" w:right="-86" w:firstLine="709"/>
        <w:jc w:val="both"/>
        <w:rPr>
          <w:rFonts w:ascii="Times New Roman" w:eastAsia="Times New Roman" w:hAnsi="Times New Roman" w:cs="Times New Roman"/>
          <w:color w:val="000000" w:themeColor="text1"/>
          <w:sz w:val="28"/>
          <w:szCs w:val="28"/>
        </w:rPr>
      </w:pPr>
      <w:r w:rsidRPr="00441DA2">
        <w:rPr>
          <w:rFonts w:ascii="Times New Roman" w:eastAsia="Times New Roman" w:hAnsi="Times New Roman" w:cs="Times New Roman"/>
          <w:color w:val="000000" w:themeColor="text1"/>
          <w:sz w:val="28"/>
          <w:szCs w:val="28"/>
          <w:lang w:eastAsia="ro-RO"/>
        </w:rPr>
        <w:t>В пункте</w:t>
      </w:r>
      <w:r w:rsidRPr="00441DA2">
        <w:rPr>
          <w:rFonts w:ascii="Times New Roman" w:eastAsia="Times New Roman" w:hAnsi="Times New Roman" w:cs="Times New Roman"/>
          <w:color w:val="000000" w:themeColor="text1"/>
          <w:sz w:val="28"/>
          <w:szCs w:val="28"/>
        </w:rPr>
        <w:t xml:space="preserve"> 3)</w:t>
      </w:r>
      <w:r w:rsidRPr="00441DA2">
        <w:rPr>
          <w:rFonts w:ascii="Times New Roman" w:eastAsia="Times New Roman" w:hAnsi="Times New Roman" w:cs="Times New Roman"/>
          <w:color w:val="000000" w:themeColor="text1"/>
          <w:sz w:val="28"/>
          <w:szCs w:val="28"/>
          <w:lang w:eastAsia="ro-RO"/>
        </w:rPr>
        <w:t xml:space="preserve"> </w:t>
      </w:r>
      <w:r w:rsidR="005F5A0C" w:rsidRPr="00441DA2">
        <w:rPr>
          <w:rFonts w:ascii="Times New Roman" w:eastAsia="Times New Roman" w:hAnsi="Times New Roman" w:cs="Times New Roman"/>
          <w:color w:val="000000" w:themeColor="text1"/>
          <w:sz w:val="28"/>
          <w:szCs w:val="28"/>
        </w:rPr>
        <w:t>стать</w:t>
      </w:r>
      <w:r w:rsidR="005F5A0C">
        <w:rPr>
          <w:rFonts w:ascii="Times New Roman" w:eastAsia="Times New Roman" w:hAnsi="Times New Roman" w:cs="Times New Roman"/>
          <w:color w:val="000000" w:themeColor="text1"/>
          <w:sz w:val="28"/>
          <w:szCs w:val="28"/>
          <w:lang w:eastAsia="ro-RO"/>
        </w:rPr>
        <w:t>и</w:t>
      </w:r>
      <w:r w:rsidR="005F5A0C" w:rsidRPr="00441DA2">
        <w:rPr>
          <w:rFonts w:ascii="Times New Roman" w:eastAsia="Times New Roman" w:hAnsi="Times New Roman" w:cs="Times New Roman"/>
          <w:color w:val="000000" w:themeColor="text1"/>
          <w:sz w:val="28"/>
          <w:szCs w:val="28"/>
        </w:rPr>
        <w:t xml:space="preserve"> </w:t>
      </w:r>
      <w:r w:rsidRPr="00441DA2">
        <w:rPr>
          <w:rFonts w:ascii="Times New Roman" w:eastAsia="Times New Roman" w:hAnsi="Times New Roman" w:cs="Times New Roman"/>
          <w:color w:val="000000" w:themeColor="text1"/>
          <w:sz w:val="28"/>
          <w:szCs w:val="28"/>
        </w:rPr>
        <w:t>319</w:t>
      </w:r>
      <w:r w:rsidRPr="00441DA2">
        <w:rPr>
          <w:rFonts w:ascii="Times New Roman" w:eastAsia="Times New Roman" w:hAnsi="Times New Roman" w:cs="Times New Roman"/>
          <w:color w:val="000000" w:themeColor="text1"/>
          <w:sz w:val="28"/>
          <w:szCs w:val="28"/>
          <w:vertAlign w:val="superscript"/>
        </w:rPr>
        <w:t>1</w:t>
      </w:r>
      <w:r w:rsidRPr="00441DA2">
        <w:rPr>
          <w:rFonts w:ascii="Times New Roman" w:eastAsia="Times New Roman" w:hAnsi="Times New Roman" w:cs="Times New Roman"/>
          <w:color w:val="000000" w:themeColor="text1"/>
          <w:sz w:val="28"/>
          <w:szCs w:val="28"/>
        </w:rPr>
        <w:t>:</w:t>
      </w:r>
    </w:p>
    <w:p w14:paraId="675553B9" w14:textId="6A49FB80" w:rsidR="00730391" w:rsidRPr="00441DA2" w:rsidRDefault="00730391" w:rsidP="007B7127">
      <w:pPr>
        <w:tabs>
          <w:tab w:val="left" w:pos="630"/>
          <w:tab w:val="left" w:pos="810"/>
          <w:tab w:val="left" w:pos="990"/>
          <w:tab w:val="left" w:pos="1170"/>
        </w:tabs>
        <w:ind w:right="-86"/>
        <w:rPr>
          <w:color w:val="000000" w:themeColor="text1"/>
          <w:sz w:val="28"/>
          <w:szCs w:val="28"/>
          <w:lang w:eastAsia="ro-RO"/>
        </w:rPr>
      </w:pPr>
      <w:r w:rsidRPr="00441DA2">
        <w:rPr>
          <w:color w:val="000000" w:themeColor="text1"/>
          <w:sz w:val="28"/>
          <w:szCs w:val="28"/>
        </w:rPr>
        <w:t>под</w:t>
      </w:r>
      <w:r w:rsidRPr="00441DA2">
        <w:rPr>
          <w:color w:val="000000" w:themeColor="text1"/>
          <w:sz w:val="28"/>
          <w:szCs w:val="28"/>
          <w:lang w:eastAsia="ro-RO"/>
        </w:rPr>
        <w:t xml:space="preserve">пункт b) дополнить словами </w:t>
      </w:r>
      <w:r w:rsidR="007A18C6">
        <w:rPr>
          <w:color w:val="000000" w:themeColor="text1"/>
          <w:sz w:val="28"/>
          <w:szCs w:val="28"/>
          <w:lang w:eastAsia="ro-RO"/>
        </w:rPr>
        <w:t>«</w:t>
      </w:r>
      <w:r w:rsidRPr="00441DA2">
        <w:rPr>
          <w:color w:val="000000" w:themeColor="text1"/>
          <w:sz w:val="28"/>
          <w:szCs w:val="28"/>
          <w:lang w:eastAsia="ro-RO"/>
        </w:rPr>
        <w:t>служебной</w:t>
      </w:r>
      <w:r w:rsidR="000231CD">
        <w:rPr>
          <w:color w:val="000000" w:themeColor="text1"/>
          <w:sz w:val="28"/>
          <w:szCs w:val="28"/>
        </w:rPr>
        <w:t>»</w:t>
      </w:r>
      <w:r w:rsidRPr="00441DA2">
        <w:rPr>
          <w:color w:val="000000" w:themeColor="text1"/>
          <w:sz w:val="28"/>
          <w:szCs w:val="28"/>
          <w:lang w:eastAsia="ro-RO"/>
        </w:rPr>
        <w:t>;</w:t>
      </w:r>
    </w:p>
    <w:p w14:paraId="4F79C5D0" w14:textId="77777777" w:rsidR="00730391" w:rsidRPr="00441DA2" w:rsidRDefault="00730391" w:rsidP="007B7127">
      <w:pPr>
        <w:tabs>
          <w:tab w:val="left" w:pos="630"/>
          <w:tab w:val="left" w:pos="810"/>
          <w:tab w:val="left" w:pos="990"/>
          <w:tab w:val="left" w:pos="1170"/>
        </w:tabs>
        <w:ind w:right="-86"/>
        <w:rPr>
          <w:color w:val="000000" w:themeColor="text1"/>
          <w:sz w:val="28"/>
          <w:szCs w:val="28"/>
          <w:lang w:eastAsia="ro-RO"/>
        </w:rPr>
      </w:pPr>
      <w:r w:rsidRPr="00441DA2">
        <w:rPr>
          <w:color w:val="000000" w:themeColor="text1"/>
          <w:sz w:val="28"/>
          <w:szCs w:val="28"/>
        </w:rPr>
        <w:t>под</w:t>
      </w:r>
      <w:r w:rsidRPr="00441DA2">
        <w:rPr>
          <w:color w:val="000000" w:themeColor="text1"/>
          <w:sz w:val="28"/>
          <w:szCs w:val="28"/>
          <w:lang w:eastAsia="ro-RO"/>
        </w:rPr>
        <w:t>пункт c) изложить в следующей редакции:</w:t>
      </w:r>
    </w:p>
    <w:p w14:paraId="0DA692BC" w14:textId="10CA39D4" w:rsidR="00730391" w:rsidRPr="00441DA2" w:rsidRDefault="007A18C6" w:rsidP="007B7127">
      <w:pPr>
        <w:tabs>
          <w:tab w:val="left" w:pos="630"/>
          <w:tab w:val="left" w:pos="810"/>
          <w:tab w:val="left" w:pos="990"/>
          <w:tab w:val="left" w:pos="1170"/>
        </w:tabs>
        <w:ind w:right="-86"/>
        <w:rPr>
          <w:color w:val="000000" w:themeColor="text1"/>
          <w:sz w:val="28"/>
          <w:szCs w:val="28"/>
          <w:lang w:eastAsia="ro-RO"/>
        </w:rPr>
      </w:pPr>
      <w:r>
        <w:rPr>
          <w:color w:val="000000" w:themeColor="text1"/>
          <w:sz w:val="28"/>
          <w:szCs w:val="28"/>
          <w:lang w:eastAsia="ro-RO"/>
        </w:rPr>
        <w:t>«</w:t>
      </w:r>
      <w:r w:rsidR="00730391" w:rsidRPr="00441DA2">
        <w:rPr>
          <w:color w:val="000000" w:themeColor="text1"/>
          <w:sz w:val="28"/>
          <w:szCs w:val="28"/>
          <w:lang w:eastAsia="ro-RO"/>
        </w:rPr>
        <w:t xml:space="preserve">c) Транспортные средства для личного пользования, кроме предусмотренных </w:t>
      </w:r>
      <w:r w:rsidR="00730391" w:rsidRPr="00441DA2">
        <w:rPr>
          <w:color w:val="000000" w:themeColor="text1"/>
          <w:sz w:val="28"/>
          <w:szCs w:val="28"/>
        </w:rPr>
        <w:t>под</w:t>
      </w:r>
      <w:r w:rsidR="00730391" w:rsidRPr="00441DA2">
        <w:rPr>
          <w:color w:val="000000" w:themeColor="text1"/>
          <w:sz w:val="28"/>
          <w:szCs w:val="28"/>
          <w:lang w:eastAsia="ro-RO"/>
        </w:rPr>
        <w:t>пунктом b), могут оставаться на таможенной территории в соответствии с таможенным режимом временного ввоза непрерывно или с перерывами в течение шести месяцев с интервалом в 12 последовательных месяцев.</w:t>
      </w:r>
      <w:r w:rsidR="000231CD">
        <w:rPr>
          <w:color w:val="000000" w:themeColor="text1"/>
          <w:sz w:val="28"/>
          <w:szCs w:val="28"/>
        </w:rPr>
        <w:t>»</w:t>
      </w:r>
      <w:r w:rsidR="00730391" w:rsidRPr="00441DA2">
        <w:rPr>
          <w:color w:val="000000" w:themeColor="text1"/>
          <w:sz w:val="28"/>
          <w:szCs w:val="28"/>
          <w:lang w:eastAsia="ro-RO"/>
        </w:rPr>
        <w:t>.</w:t>
      </w:r>
    </w:p>
    <w:p w14:paraId="4A57E56D" w14:textId="20A775DC" w:rsidR="00730391" w:rsidRPr="00441DA2" w:rsidRDefault="00730391" w:rsidP="007B7127">
      <w:pPr>
        <w:pStyle w:val="ListParagraph"/>
        <w:numPr>
          <w:ilvl w:val="0"/>
          <w:numId w:val="32"/>
        </w:numPr>
        <w:tabs>
          <w:tab w:val="left" w:pos="630"/>
          <w:tab w:val="left" w:pos="810"/>
          <w:tab w:val="left" w:pos="990"/>
          <w:tab w:val="left" w:pos="1170"/>
        </w:tabs>
        <w:spacing w:after="0" w:line="240" w:lineRule="auto"/>
        <w:ind w:left="0" w:right="-86" w:firstLine="709"/>
        <w:jc w:val="both"/>
        <w:rPr>
          <w:rFonts w:ascii="Times New Roman" w:eastAsia="Times New Roman" w:hAnsi="Times New Roman" w:cs="Times New Roman"/>
          <w:color w:val="000000" w:themeColor="text1"/>
          <w:sz w:val="28"/>
          <w:szCs w:val="28"/>
          <w:lang w:eastAsia="ro-RO"/>
        </w:rPr>
      </w:pPr>
      <w:r w:rsidRPr="00441DA2">
        <w:rPr>
          <w:rFonts w:ascii="Times New Roman" w:hAnsi="Times New Roman" w:cs="Times New Roman"/>
          <w:sz w:val="28"/>
          <w:szCs w:val="28"/>
        </w:rPr>
        <w:t xml:space="preserve">В статье 320 слова </w:t>
      </w:r>
      <w:r w:rsidR="007A18C6">
        <w:rPr>
          <w:rFonts w:ascii="Times New Roman" w:eastAsia="Times New Roman" w:hAnsi="Times New Roman" w:cs="Times New Roman"/>
          <w:color w:val="000000" w:themeColor="text1"/>
          <w:sz w:val="28"/>
          <w:szCs w:val="28"/>
          <w:lang w:eastAsia="ro-RO"/>
        </w:rPr>
        <w:t>«</w:t>
      </w:r>
      <w:r w:rsidRPr="00441DA2">
        <w:rPr>
          <w:rFonts w:ascii="Times New Roman" w:eastAsia="Times New Roman" w:hAnsi="Times New Roman" w:cs="Times New Roman"/>
          <w:color w:val="000000" w:themeColor="text1"/>
          <w:sz w:val="28"/>
          <w:szCs w:val="28"/>
          <w:lang w:eastAsia="ro-RO"/>
        </w:rPr>
        <w:t>таможенные пошлины</w:t>
      </w:r>
      <w:r w:rsidR="000231CD">
        <w:rPr>
          <w:rFonts w:ascii="Times New Roman" w:eastAsia="Times New Roman" w:hAnsi="Times New Roman" w:cs="Times New Roman"/>
          <w:color w:val="000000" w:themeColor="text1"/>
          <w:sz w:val="28"/>
          <w:szCs w:val="28"/>
        </w:rPr>
        <w:t>»</w:t>
      </w:r>
      <w:r w:rsidRPr="00441DA2">
        <w:rPr>
          <w:rFonts w:ascii="Times New Roman" w:eastAsia="Times New Roman" w:hAnsi="Times New Roman" w:cs="Times New Roman"/>
          <w:color w:val="000000" w:themeColor="text1"/>
          <w:sz w:val="28"/>
          <w:szCs w:val="28"/>
          <w:lang w:eastAsia="ro-RO"/>
        </w:rPr>
        <w:t xml:space="preserve"> заменить словами </w:t>
      </w:r>
      <w:r w:rsidR="007A18C6">
        <w:rPr>
          <w:rFonts w:ascii="Times New Roman" w:eastAsia="Times New Roman" w:hAnsi="Times New Roman" w:cs="Times New Roman"/>
          <w:color w:val="000000" w:themeColor="text1"/>
          <w:sz w:val="28"/>
          <w:szCs w:val="28"/>
          <w:lang w:eastAsia="ro-RO"/>
        </w:rPr>
        <w:t>«</w:t>
      </w:r>
      <w:r w:rsidRPr="00441DA2">
        <w:rPr>
          <w:rFonts w:ascii="Times New Roman" w:eastAsia="Times New Roman" w:hAnsi="Times New Roman" w:cs="Times New Roman"/>
          <w:color w:val="000000" w:themeColor="text1"/>
          <w:sz w:val="28"/>
          <w:szCs w:val="28"/>
          <w:lang w:eastAsia="ro-RO"/>
        </w:rPr>
        <w:t>ввозные платежи</w:t>
      </w:r>
      <w:r w:rsidR="000231CD">
        <w:rPr>
          <w:rFonts w:ascii="Times New Roman" w:eastAsia="Times New Roman" w:hAnsi="Times New Roman" w:cs="Times New Roman"/>
          <w:color w:val="000000" w:themeColor="text1"/>
          <w:sz w:val="28"/>
          <w:szCs w:val="28"/>
        </w:rPr>
        <w:t>»</w:t>
      </w:r>
      <w:r w:rsidRPr="00441DA2">
        <w:rPr>
          <w:rFonts w:ascii="Times New Roman" w:eastAsia="Times New Roman" w:hAnsi="Times New Roman" w:cs="Times New Roman"/>
          <w:color w:val="000000" w:themeColor="text1"/>
          <w:sz w:val="28"/>
          <w:szCs w:val="28"/>
        </w:rPr>
        <w:t>.</w:t>
      </w:r>
    </w:p>
    <w:p w14:paraId="29096A1B" w14:textId="53613A7C" w:rsidR="00730391" w:rsidRPr="00441DA2" w:rsidRDefault="00730391" w:rsidP="007B7127">
      <w:pPr>
        <w:pStyle w:val="ListParagraph"/>
        <w:numPr>
          <w:ilvl w:val="0"/>
          <w:numId w:val="32"/>
        </w:numPr>
        <w:tabs>
          <w:tab w:val="left" w:pos="630"/>
          <w:tab w:val="left" w:pos="810"/>
          <w:tab w:val="left" w:pos="990"/>
          <w:tab w:val="left" w:pos="1170"/>
        </w:tabs>
        <w:spacing w:after="0" w:line="240" w:lineRule="auto"/>
        <w:ind w:left="0" w:right="-86" w:firstLine="709"/>
        <w:jc w:val="both"/>
        <w:rPr>
          <w:rFonts w:ascii="Times New Roman" w:eastAsia="Times New Roman" w:hAnsi="Times New Roman" w:cs="Times New Roman"/>
          <w:color w:val="000000" w:themeColor="text1"/>
          <w:sz w:val="28"/>
          <w:szCs w:val="28"/>
          <w:lang w:eastAsia="ro-RO"/>
        </w:rPr>
      </w:pPr>
      <w:r w:rsidRPr="00441DA2">
        <w:rPr>
          <w:rFonts w:ascii="Times New Roman" w:hAnsi="Times New Roman" w:cs="Times New Roman"/>
          <w:sz w:val="28"/>
          <w:szCs w:val="28"/>
        </w:rPr>
        <w:t xml:space="preserve">В статье 323 </w:t>
      </w:r>
      <w:r w:rsidRPr="00441DA2">
        <w:rPr>
          <w:rFonts w:ascii="Times New Roman" w:eastAsia="Times New Roman" w:hAnsi="Times New Roman" w:cs="Times New Roman"/>
          <w:color w:val="000000" w:themeColor="text1"/>
          <w:sz w:val="28"/>
          <w:szCs w:val="28"/>
          <w:lang w:eastAsia="ro-RO"/>
        </w:rPr>
        <w:t>части (2</w:t>
      </w:r>
      <w:r w:rsidRPr="00441DA2">
        <w:rPr>
          <w:rFonts w:ascii="Times New Roman" w:eastAsia="Times New Roman" w:hAnsi="Times New Roman" w:cs="Times New Roman"/>
          <w:color w:val="000000" w:themeColor="text1"/>
          <w:sz w:val="28"/>
          <w:szCs w:val="28"/>
          <w:vertAlign w:val="superscript"/>
          <w:lang w:eastAsia="ro-RO"/>
        </w:rPr>
        <w:t>1</w:t>
      </w:r>
      <w:r w:rsidRPr="00441DA2">
        <w:rPr>
          <w:rFonts w:ascii="Times New Roman" w:eastAsia="Times New Roman" w:hAnsi="Times New Roman" w:cs="Times New Roman"/>
          <w:color w:val="000000" w:themeColor="text1"/>
          <w:sz w:val="28"/>
          <w:szCs w:val="28"/>
          <w:lang w:eastAsia="ro-RO"/>
        </w:rPr>
        <w:t>) и (3) признать утратившими силу.</w:t>
      </w:r>
    </w:p>
    <w:p w14:paraId="693849AD" w14:textId="77777777" w:rsidR="00730391" w:rsidRPr="00441DA2" w:rsidRDefault="00730391" w:rsidP="007B7127">
      <w:pPr>
        <w:pStyle w:val="ListParagraph"/>
        <w:numPr>
          <w:ilvl w:val="0"/>
          <w:numId w:val="32"/>
        </w:numPr>
        <w:tabs>
          <w:tab w:val="left" w:pos="630"/>
          <w:tab w:val="left" w:pos="810"/>
          <w:tab w:val="left" w:pos="990"/>
          <w:tab w:val="left" w:pos="1170"/>
        </w:tabs>
        <w:spacing w:after="0" w:line="240" w:lineRule="auto"/>
        <w:ind w:left="0" w:right="-86" w:firstLine="709"/>
        <w:jc w:val="both"/>
        <w:rPr>
          <w:rFonts w:ascii="Times New Roman" w:eastAsia="Times New Roman" w:hAnsi="Times New Roman" w:cs="Times New Roman"/>
          <w:color w:val="000000" w:themeColor="text1"/>
          <w:sz w:val="28"/>
          <w:szCs w:val="28"/>
          <w:lang w:eastAsia="ro-RO"/>
        </w:rPr>
      </w:pPr>
      <w:r w:rsidRPr="00441DA2">
        <w:rPr>
          <w:rFonts w:ascii="Times New Roman" w:eastAsia="Times New Roman" w:hAnsi="Times New Roman" w:cs="Times New Roman"/>
          <w:color w:val="000000" w:themeColor="text1"/>
          <w:sz w:val="28"/>
          <w:szCs w:val="28"/>
        </w:rPr>
        <w:t>Стать</w:t>
      </w:r>
      <w:r w:rsidRPr="00441DA2">
        <w:rPr>
          <w:rFonts w:ascii="Times New Roman" w:eastAsia="Times New Roman" w:hAnsi="Times New Roman" w:cs="Times New Roman"/>
          <w:color w:val="000000" w:themeColor="text1"/>
          <w:sz w:val="28"/>
          <w:szCs w:val="28"/>
          <w:lang w:eastAsia="ro-RO"/>
        </w:rPr>
        <w:t>я</w:t>
      </w:r>
      <w:r w:rsidRPr="00441DA2">
        <w:rPr>
          <w:rFonts w:ascii="Times New Roman" w:eastAsia="Times New Roman" w:hAnsi="Times New Roman" w:cs="Times New Roman"/>
          <w:color w:val="000000" w:themeColor="text1"/>
          <w:sz w:val="28"/>
          <w:szCs w:val="28"/>
        </w:rPr>
        <w:t xml:space="preserve"> 325</w:t>
      </w:r>
      <w:r w:rsidRPr="00441DA2">
        <w:rPr>
          <w:rFonts w:ascii="Times New Roman" w:eastAsia="Times New Roman" w:hAnsi="Times New Roman" w:cs="Times New Roman"/>
          <w:color w:val="000000" w:themeColor="text1"/>
          <w:sz w:val="28"/>
          <w:szCs w:val="28"/>
          <w:vertAlign w:val="superscript"/>
        </w:rPr>
        <w:t>1</w:t>
      </w:r>
      <w:r w:rsidRPr="00441DA2">
        <w:rPr>
          <w:rFonts w:ascii="Times New Roman" w:eastAsia="Times New Roman" w:hAnsi="Times New Roman" w:cs="Times New Roman"/>
          <w:color w:val="000000" w:themeColor="text1"/>
          <w:sz w:val="28"/>
          <w:szCs w:val="28"/>
          <w:lang w:eastAsia="ro-RO"/>
        </w:rPr>
        <w:t>:</w:t>
      </w:r>
    </w:p>
    <w:p w14:paraId="2F6F50B5" w14:textId="196B2BA1" w:rsidR="00730391" w:rsidRPr="00441DA2" w:rsidRDefault="00730391" w:rsidP="007B7127">
      <w:pPr>
        <w:pStyle w:val="ListParagraph"/>
        <w:tabs>
          <w:tab w:val="left" w:pos="630"/>
          <w:tab w:val="left" w:pos="810"/>
          <w:tab w:val="left" w:pos="990"/>
          <w:tab w:val="left" w:pos="1170"/>
        </w:tabs>
        <w:spacing w:after="0" w:line="240" w:lineRule="auto"/>
        <w:ind w:left="0" w:right="-86" w:firstLine="709"/>
        <w:jc w:val="both"/>
        <w:rPr>
          <w:rFonts w:ascii="Times New Roman" w:eastAsia="Times New Roman" w:hAnsi="Times New Roman" w:cs="Times New Roman"/>
          <w:color w:val="000000" w:themeColor="text1"/>
          <w:sz w:val="28"/>
          <w:szCs w:val="28"/>
          <w:lang w:eastAsia="ro-RO"/>
        </w:rPr>
      </w:pPr>
      <w:r w:rsidRPr="00441DA2">
        <w:rPr>
          <w:rFonts w:ascii="Times New Roman" w:eastAsia="Times New Roman" w:hAnsi="Times New Roman" w:cs="Times New Roman"/>
          <w:color w:val="000000" w:themeColor="text1"/>
          <w:sz w:val="28"/>
          <w:szCs w:val="28"/>
          <w:lang w:eastAsia="ro-RO"/>
        </w:rPr>
        <w:t xml:space="preserve">Наименование статьи изложить в следующей редакции: </w:t>
      </w:r>
      <w:r w:rsidR="007A18C6">
        <w:rPr>
          <w:rFonts w:ascii="Times New Roman" w:eastAsia="Times New Roman" w:hAnsi="Times New Roman" w:cs="Times New Roman"/>
          <w:color w:val="000000" w:themeColor="text1"/>
          <w:sz w:val="28"/>
          <w:szCs w:val="28"/>
          <w:lang w:eastAsia="ro-RO"/>
        </w:rPr>
        <w:t>«</w:t>
      </w:r>
      <w:r w:rsidRPr="00441DA2">
        <w:rPr>
          <w:rFonts w:ascii="Times New Roman" w:eastAsia="Times New Roman" w:hAnsi="Times New Roman" w:cs="Times New Roman"/>
          <w:color w:val="000000" w:themeColor="text1"/>
          <w:sz w:val="28"/>
          <w:szCs w:val="28"/>
          <w:lang w:eastAsia="ro-RO"/>
        </w:rPr>
        <w:t xml:space="preserve">Разрешение на </w:t>
      </w:r>
      <w:r w:rsidRPr="00441DA2">
        <w:rPr>
          <w:rFonts w:ascii="Times New Roman" w:eastAsia="Times New Roman" w:hAnsi="Times New Roman" w:cs="Times New Roman"/>
          <w:color w:val="000000" w:themeColor="text1"/>
          <w:sz w:val="28"/>
          <w:szCs w:val="28"/>
        </w:rPr>
        <w:t>использование режима переработки</w:t>
      </w:r>
      <w:r w:rsidR="000231CD">
        <w:rPr>
          <w:rFonts w:ascii="Times New Roman" w:eastAsia="Times New Roman" w:hAnsi="Times New Roman" w:cs="Times New Roman"/>
          <w:color w:val="000000" w:themeColor="text1"/>
          <w:sz w:val="28"/>
          <w:szCs w:val="28"/>
        </w:rPr>
        <w:t>»</w:t>
      </w:r>
      <w:r w:rsidRPr="00441DA2">
        <w:rPr>
          <w:rFonts w:ascii="Times New Roman" w:eastAsia="Times New Roman" w:hAnsi="Times New Roman" w:cs="Times New Roman"/>
          <w:color w:val="000000" w:themeColor="text1"/>
          <w:sz w:val="28"/>
          <w:szCs w:val="28"/>
          <w:lang w:eastAsia="ro-RO"/>
        </w:rPr>
        <w:t>;</w:t>
      </w:r>
    </w:p>
    <w:p w14:paraId="5C7807F1" w14:textId="540D7E6A" w:rsidR="00730391" w:rsidRPr="00441DA2" w:rsidRDefault="00730391" w:rsidP="007B7127">
      <w:pPr>
        <w:pStyle w:val="ListParagraph"/>
        <w:tabs>
          <w:tab w:val="left" w:pos="630"/>
          <w:tab w:val="left" w:pos="810"/>
          <w:tab w:val="left" w:pos="990"/>
          <w:tab w:val="left" w:pos="1170"/>
        </w:tabs>
        <w:spacing w:after="0" w:line="240" w:lineRule="auto"/>
        <w:ind w:left="0" w:right="-86" w:firstLine="709"/>
        <w:jc w:val="both"/>
        <w:rPr>
          <w:rFonts w:ascii="Times New Roman" w:eastAsia="Times New Roman" w:hAnsi="Times New Roman" w:cs="Times New Roman"/>
          <w:color w:val="000000" w:themeColor="text1"/>
          <w:sz w:val="28"/>
          <w:szCs w:val="28"/>
          <w:lang w:eastAsia="ro-RO"/>
        </w:rPr>
      </w:pPr>
      <w:r w:rsidRPr="00441DA2">
        <w:rPr>
          <w:rFonts w:ascii="Times New Roman" w:hAnsi="Times New Roman" w:cs="Times New Roman"/>
          <w:sz w:val="28"/>
          <w:szCs w:val="28"/>
        </w:rPr>
        <w:t>в</w:t>
      </w:r>
      <w:r w:rsidRPr="00441DA2">
        <w:rPr>
          <w:rFonts w:ascii="Times New Roman" w:eastAsia="Times New Roman" w:hAnsi="Times New Roman" w:cs="Times New Roman"/>
          <w:color w:val="000000" w:themeColor="text1"/>
          <w:sz w:val="28"/>
          <w:szCs w:val="28"/>
          <w:lang w:eastAsia="ro-RO"/>
        </w:rPr>
        <w:t xml:space="preserve"> части (2) </w:t>
      </w:r>
      <w:r w:rsidRPr="00441DA2">
        <w:rPr>
          <w:rFonts w:ascii="Times New Roman" w:hAnsi="Times New Roman" w:cs="Times New Roman"/>
          <w:sz w:val="28"/>
          <w:szCs w:val="28"/>
        </w:rPr>
        <w:t xml:space="preserve">слова </w:t>
      </w:r>
      <w:r w:rsidR="007A18C6">
        <w:rPr>
          <w:rFonts w:ascii="Times New Roman" w:eastAsia="Times New Roman" w:hAnsi="Times New Roman" w:cs="Times New Roman"/>
          <w:color w:val="000000" w:themeColor="text1"/>
          <w:sz w:val="28"/>
          <w:szCs w:val="28"/>
          <w:lang w:eastAsia="ro-RO"/>
        </w:rPr>
        <w:t>«</w:t>
      </w:r>
      <w:r w:rsidRPr="00441DA2">
        <w:rPr>
          <w:rFonts w:ascii="Times New Roman" w:eastAsia="Times New Roman" w:hAnsi="Times New Roman" w:cs="Times New Roman"/>
          <w:color w:val="000000" w:themeColor="text1"/>
          <w:sz w:val="28"/>
          <w:szCs w:val="28"/>
          <w:lang w:eastAsia="ro-RO"/>
        </w:rPr>
        <w:t>на помещение под режим</w:t>
      </w:r>
      <w:r w:rsidR="000231CD">
        <w:rPr>
          <w:rFonts w:ascii="Times New Roman" w:eastAsia="Times New Roman" w:hAnsi="Times New Roman" w:cs="Times New Roman"/>
          <w:color w:val="000000" w:themeColor="text1"/>
          <w:sz w:val="28"/>
          <w:szCs w:val="28"/>
        </w:rPr>
        <w:t>»</w:t>
      </w:r>
      <w:r w:rsidRPr="00441DA2">
        <w:rPr>
          <w:rFonts w:ascii="Times New Roman" w:eastAsia="Times New Roman" w:hAnsi="Times New Roman" w:cs="Times New Roman"/>
          <w:color w:val="000000" w:themeColor="text1"/>
          <w:sz w:val="28"/>
          <w:szCs w:val="28"/>
        </w:rPr>
        <w:t xml:space="preserve"> </w:t>
      </w:r>
      <w:r w:rsidRPr="00441DA2">
        <w:rPr>
          <w:rFonts w:ascii="Times New Roman" w:eastAsia="Times New Roman" w:hAnsi="Times New Roman" w:cs="Times New Roman"/>
          <w:color w:val="000000" w:themeColor="text1"/>
          <w:sz w:val="28"/>
          <w:szCs w:val="28"/>
          <w:lang w:eastAsia="ro-RO"/>
        </w:rPr>
        <w:t xml:space="preserve">заменить словами </w:t>
      </w:r>
      <w:r w:rsidR="007A18C6">
        <w:rPr>
          <w:rFonts w:ascii="Times New Roman" w:eastAsia="Times New Roman" w:hAnsi="Times New Roman" w:cs="Times New Roman"/>
          <w:color w:val="000000" w:themeColor="text1"/>
          <w:sz w:val="28"/>
          <w:szCs w:val="28"/>
          <w:lang w:eastAsia="ro-RO"/>
        </w:rPr>
        <w:t>«</w:t>
      </w:r>
      <w:r w:rsidRPr="00441DA2">
        <w:rPr>
          <w:rFonts w:ascii="Times New Roman" w:eastAsia="Times New Roman" w:hAnsi="Times New Roman" w:cs="Times New Roman"/>
          <w:color w:val="000000" w:themeColor="text1"/>
          <w:sz w:val="28"/>
          <w:szCs w:val="28"/>
          <w:lang w:eastAsia="ro-RO"/>
        </w:rPr>
        <w:t>на использование режима</w:t>
      </w:r>
      <w:r w:rsidR="000231CD">
        <w:rPr>
          <w:rFonts w:ascii="Times New Roman" w:eastAsia="Times New Roman" w:hAnsi="Times New Roman" w:cs="Times New Roman"/>
          <w:color w:val="000000" w:themeColor="text1"/>
          <w:sz w:val="28"/>
          <w:szCs w:val="28"/>
        </w:rPr>
        <w:t>»</w:t>
      </w:r>
      <w:r w:rsidRPr="00441DA2">
        <w:rPr>
          <w:rFonts w:ascii="Times New Roman" w:eastAsia="Times New Roman" w:hAnsi="Times New Roman" w:cs="Times New Roman"/>
          <w:color w:val="000000" w:themeColor="text1"/>
          <w:sz w:val="28"/>
          <w:szCs w:val="28"/>
          <w:lang w:eastAsia="ro-RO"/>
        </w:rPr>
        <w:t>;</w:t>
      </w:r>
    </w:p>
    <w:p w14:paraId="03D5A0BD" w14:textId="24B77A68" w:rsidR="00730391" w:rsidRPr="00441DA2" w:rsidRDefault="00730391" w:rsidP="007B7127">
      <w:pPr>
        <w:pStyle w:val="ListParagraph"/>
        <w:tabs>
          <w:tab w:val="left" w:pos="630"/>
          <w:tab w:val="left" w:pos="810"/>
          <w:tab w:val="left" w:pos="990"/>
          <w:tab w:val="left" w:pos="1170"/>
        </w:tabs>
        <w:spacing w:line="240" w:lineRule="auto"/>
        <w:ind w:left="0" w:right="-86" w:firstLine="709"/>
        <w:jc w:val="both"/>
        <w:rPr>
          <w:rFonts w:ascii="Times New Roman" w:eastAsia="Times New Roman" w:hAnsi="Times New Roman" w:cs="Times New Roman"/>
          <w:color w:val="000000" w:themeColor="text1"/>
          <w:sz w:val="28"/>
          <w:szCs w:val="28"/>
          <w:lang w:eastAsia="ro-RO"/>
        </w:rPr>
      </w:pPr>
      <w:r w:rsidRPr="00441DA2">
        <w:rPr>
          <w:rFonts w:ascii="Times New Roman" w:hAnsi="Times New Roman" w:cs="Times New Roman"/>
          <w:sz w:val="28"/>
          <w:szCs w:val="28"/>
        </w:rPr>
        <w:t>в</w:t>
      </w:r>
      <w:r w:rsidRPr="00441DA2">
        <w:rPr>
          <w:rFonts w:ascii="Times New Roman" w:eastAsia="Times New Roman" w:hAnsi="Times New Roman" w:cs="Times New Roman"/>
          <w:color w:val="000000" w:themeColor="text1"/>
          <w:sz w:val="28"/>
          <w:szCs w:val="28"/>
          <w:lang w:eastAsia="ro-RO"/>
        </w:rPr>
        <w:t xml:space="preserve"> части (3) </w:t>
      </w:r>
      <w:r w:rsidRPr="00441DA2">
        <w:rPr>
          <w:rFonts w:ascii="Times New Roman" w:hAnsi="Times New Roman" w:cs="Times New Roman"/>
          <w:sz w:val="28"/>
          <w:szCs w:val="28"/>
        </w:rPr>
        <w:t xml:space="preserve">слова </w:t>
      </w:r>
      <w:r w:rsidR="007A18C6">
        <w:rPr>
          <w:rFonts w:ascii="Times New Roman" w:eastAsia="Times New Roman" w:hAnsi="Times New Roman" w:cs="Times New Roman"/>
          <w:color w:val="000000" w:themeColor="text1"/>
          <w:sz w:val="28"/>
          <w:szCs w:val="28"/>
          <w:lang w:eastAsia="ro-RO"/>
        </w:rPr>
        <w:t>«</w:t>
      </w:r>
      <w:r w:rsidRPr="00441DA2">
        <w:rPr>
          <w:rFonts w:ascii="Times New Roman" w:eastAsia="Times New Roman" w:hAnsi="Times New Roman" w:cs="Times New Roman"/>
          <w:color w:val="000000" w:themeColor="text1"/>
          <w:sz w:val="28"/>
          <w:szCs w:val="28"/>
          <w:lang w:eastAsia="ro-RO"/>
        </w:rPr>
        <w:t>на помещение под режим</w:t>
      </w:r>
      <w:r w:rsidR="000231CD">
        <w:rPr>
          <w:rFonts w:ascii="Times New Roman" w:eastAsia="Times New Roman" w:hAnsi="Times New Roman" w:cs="Times New Roman"/>
          <w:color w:val="000000" w:themeColor="text1"/>
          <w:sz w:val="28"/>
          <w:szCs w:val="28"/>
        </w:rPr>
        <w:t>»</w:t>
      </w:r>
      <w:r w:rsidRPr="00441DA2">
        <w:rPr>
          <w:rFonts w:ascii="Times New Roman" w:eastAsia="Times New Roman" w:hAnsi="Times New Roman" w:cs="Times New Roman"/>
          <w:color w:val="000000" w:themeColor="text1"/>
          <w:sz w:val="28"/>
          <w:szCs w:val="28"/>
        </w:rPr>
        <w:t xml:space="preserve"> </w:t>
      </w:r>
      <w:r w:rsidRPr="00441DA2">
        <w:rPr>
          <w:rFonts w:ascii="Times New Roman" w:eastAsia="Times New Roman" w:hAnsi="Times New Roman" w:cs="Times New Roman"/>
          <w:color w:val="000000" w:themeColor="text1"/>
          <w:sz w:val="28"/>
          <w:szCs w:val="28"/>
          <w:lang w:eastAsia="ro-RO"/>
        </w:rPr>
        <w:t xml:space="preserve">заменить словами </w:t>
      </w:r>
      <w:r w:rsidR="007A18C6">
        <w:rPr>
          <w:rFonts w:ascii="Times New Roman" w:eastAsia="Times New Roman" w:hAnsi="Times New Roman" w:cs="Times New Roman"/>
          <w:color w:val="000000" w:themeColor="text1"/>
          <w:sz w:val="28"/>
          <w:szCs w:val="28"/>
          <w:lang w:eastAsia="ro-RO"/>
        </w:rPr>
        <w:t>«</w:t>
      </w:r>
      <w:r w:rsidRPr="00441DA2">
        <w:rPr>
          <w:rFonts w:ascii="Times New Roman" w:eastAsia="Times New Roman" w:hAnsi="Times New Roman" w:cs="Times New Roman"/>
          <w:color w:val="000000" w:themeColor="text1"/>
          <w:sz w:val="28"/>
          <w:szCs w:val="28"/>
          <w:lang w:eastAsia="ro-RO"/>
        </w:rPr>
        <w:t>на использование режима</w:t>
      </w:r>
      <w:r w:rsidR="000231CD">
        <w:rPr>
          <w:rFonts w:ascii="Times New Roman" w:eastAsia="Times New Roman" w:hAnsi="Times New Roman" w:cs="Times New Roman"/>
          <w:color w:val="000000" w:themeColor="text1"/>
          <w:sz w:val="28"/>
          <w:szCs w:val="28"/>
        </w:rPr>
        <w:t>»</w:t>
      </w:r>
      <w:r w:rsidRPr="00441DA2">
        <w:rPr>
          <w:rFonts w:ascii="Times New Roman" w:eastAsia="Times New Roman" w:hAnsi="Times New Roman" w:cs="Times New Roman"/>
          <w:color w:val="000000" w:themeColor="text1"/>
          <w:sz w:val="28"/>
          <w:szCs w:val="28"/>
          <w:lang w:eastAsia="ro-RO"/>
        </w:rPr>
        <w:t>.</w:t>
      </w:r>
    </w:p>
    <w:p w14:paraId="358433A0" w14:textId="77777777" w:rsidR="00730391" w:rsidRPr="00441DA2" w:rsidRDefault="00730391" w:rsidP="007B7127">
      <w:pPr>
        <w:pStyle w:val="ListParagraph"/>
        <w:numPr>
          <w:ilvl w:val="0"/>
          <w:numId w:val="32"/>
        </w:numPr>
        <w:tabs>
          <w:tab w:val="left" w:pos="630"/>
          <w:tab w:val="left" w:pos="810"/>
          <w:tab w:val="left" w:pos="990"/>
          <w:tab w:val="left" w:pos="1170"/>
        </w:tabs>
        <w:spacing w:after="0" w:line="240" w:lineRule="auto"/>
        <w:ind w:left="0" w:right="-86" w:firstLine="709"/>
        <w:jc w:val="both"/>
        <w:rPr>
          <w:rFonts w:ascii="Times New Roman" w:eastAsia="Times New Roman" w:hAnsi="Times New Roman" w:cs="Times New Roman"/>
          <w:color w:val="000000" w:themeColor="text1"/>
          <w:sz w:val="28"/>
          <w:szCs w:val="28"/>
          <w:lang w:eastAsia="ro-RO"/>
        </w:rPr>
      </w:pPr>
      <w:r w:rsidRPr="00441DA2">
        <w:rPr>
          <w:rFonts w:ascii="Times New Roman" w:eastAsia="Times New Roman" w:hAnsi="Times New Roman" w:cs="Times New Roman"/>
          <w:color w:val="000000" w:themeColor="text1"/>
          <w:sz w:val="28"/>
          <w:szCs w:val="28"/>
          <w:lang w:eastAsia="ro-RO"/>
        </w:rPr>
        <w:t xml:space="preserve"> Статью 341 дополнить частью (9) следующего содержания:</w:t>
      </w:r>
    </w:p>
    <w:p w14:paraId="2BBD471C" w14:textId="7964C157" w:rsidR="00730391" w:rsidRPr="00441DA2" w:rsidRDefault="007A18C6" w:rsidP="007B7127">
      <w:pPr>
        <w:tabs>
          <w:tab w:val="left" w:pos="630"/>
          <w:tab w:val="left" w:pos="900"/>
          <w:tab w:val="left" w:pos="990"/>
          <w:tab w:val="left" w:pos="1170"/>
        </w:tabs>
        <w:ind w:right="-86"/>
        <w:rPr>
          <w:color w:val="000000" w:themeColor="text1"/>
          <w:sz w:val="28"/>
          <w:szCs w:val="28"/>
        </w:rPr>
      </w:pPr>
      <w:r>
        <w:rPr>
          <w:color w:val="000000" w:themeColor="text1"/>
          <w:sz w:val="28"/>
          <w:szCs w:val="28"/>
          <w:lang w:eastAsia="ro-RO"/>
        </w:rPr>
        <w:t>«</w:t>
      </w:r>
      <w:r w:rsidR="00730391" w:rsidRPr="00441DA2">
        <w:rPr>
          <w:color w:val="000000" w:themeColor="text1"/>
          <w:sz w:val="28"/>
          <w:szCs w:val="28"/>
          <w:lang w:eastAsia="ro-RO"/>
        </w:rPr>
        <w:t>(9) Порядок управлени</w:t>
      </w:r>
      <w:r w:rsidR="00570CD3">
        <w:rPr>
          <w:color w:val="000000" w:themeColor="text1"/>
          <w:sz w:val="28"/>
          <w:szCs w:val="28"/>
          <w:lang w:eastAsia="ro-RO"/>
        </w:rPr>
        <w:t>я</w:t>
      </w:r>
      <w:r w:rsidR="00730391" w:rsidRPr="00441DA2">
        <w:rPr>
          <w:color w:val="000000" w:themeColor="text1"/>
          <w:sz w:val="28"/>
          <w:szCs w:val="28"/>
          <w:lang w:eastAsia="ro-RO"/>
        </w:rPr>
        <w:t xml:space="preserve"> рисками устанавливается Таможенной службой</w:t>
      </w:r>
      <w:r w:rsidR="00730391" w:rsidRPr="00441DA2">
        <w:rPr>
          <w:color w:val="000000" w:themeColor="text1"/>
          <w:sz w:val="28"/>
          <w:szCs w:val="28"/>
        </w:rPr>
        <w:t>.</w:t>
      </w:r>
      <w:r w:rsidR="000231CD">
        <w:rPr>
          <w:color w:val="000000" w:themeColor="text1"/>
          <w:sz w:val="28"/>
          <w:szCs w:val="28"/>
        </w:rPr>
        <w:t>»</w:t>
      </w:r>
      <w:r w:rsidR="00730391" w:rsidRPr="00441DA2">
        <w:rPr>
          <w:color w:val="000000" w:themeColor="text1"/>
          <w:sz w:val="28"/>
          <w:szCs w:val="28"/>
        </w:rPr>
        <w:t>.</w:t>
      </w:r>
    </w:p>
    <w:p w14:paraId="175DC9AD" w14:textId="77777777" w:rsidR="00730391" w:rsidRPr="00441DA2" w:rsidRDefault="00730391" w:rsidP="00570CD3">
      <w:pPr>
        <w:pStyle w:val="ListParagraph"/>
        <w:numPr>
          <w:ilvl w:val="0"/>
          <w:numId w:val="32"/>
        </w:numPr>
        <w:tabs>
          <w:tab w:val="left" w:pos="900"/>
          <w:tab w:val="left" w:pos="1134"/>
        </w:tabs>
        <w:spacing w:after="0" w:line="240" w:lineRule="auto"/>
        <w:ind w:left="0" w:right="-86" w:firstLine="709"/>
        <w:jc w:val="both"/>
        <w:rPr>
          <w:rFonts w:ascii="Times New Roman" w:eastAsia="Times New Roman" w:hAnsi="Times New Roman" w:cs="Times New Roman"/>
          <w:color w:val="000000" w:themeColor="text1"/>
          <w:sz w:val="28"/>
          <w:szCs w:val="28"/>
          <w:lang w:eastAsia="ro-RO"/>
        </w:rPr>
      </w:pPr>
      <w:r w:rsidRPr="00441DA2">
        <w:rPr>
          <w:rFonts w:ascii="Times New Roman" w:eastAsia="Times New Roman" w:hAnsi="Times New Roman" w:cs="Times New Roman"/>
          <w:color w:val="000000" w:themeColor="text1"/>
          <w:sz w:val="28"/>
          <w:szCs w:val="28"/>
          <w:lang w:eastAsia="ro-RO"/>
        </w:rPr>
        <w:t xml:space="preserve"> Статья 343:</w:t>
      </w:r>
    </w:p>
    <w:p w14:paraId="040EB6C9" w14:textId="147BC506" w:rsidR="00730391" w:rsidRPr="00441DA2" w:rsidRDefault="00570CD3" w:rsidP="007B7127">
      <w:pPr>
        <w:ind w:right="-86"/>
        <w:rPr>
          <w:color w:val="000000" w:themeColor="text1"/>
          <w:sz w:val="28"/>
          <w:szCs w:val="28"/>
        </w:rPr>
      </w:pPr>
      <w:r w:rsidRPr="00441DA2">
        <w:rPr>
          <w:color w:val="000000" w:themeColor="text1"/>
          <w:sz w:val="28"/>
          <w:szCs w:val="28"/>
          <w:lang w:eastAsia="ro-RO"/>
        </w:rPr>
        <w:t xml:space="preserve">наименование </w:t>
      </w:r>
      <w:r w:rsidR="00730391" w:rsidRPr="00441DA2">
        <w:rPr>
          <w:color w:val="000000" w:themeColor="text1"/>
          <w:sz w:val="28"/>
          <w:szCs w:val="28"/>
          <w:lang w:eastAsia="ro-RO"/>
        </w:rPr>
        <w:t xml:space="preserve">статьи изложить в следующей редакции </w:t>
      </w:r>
      <w:r w:rsidR="007A18C6">
        <w:rPr>
          <w:color w:val="000000" w:themeColor="text1"/>
          <w:sz w:val="28"/>
          <w:szCs w:val="28"/>
          <w:lang w:eastAsia="ro-RO"/>
        </w:rPr>
        <w:t>«</w:t>
      </w:r>
      <w:r w:rsidR="00730391" w:rsidRPr="00441DA2">
        <w:rPr>
          <w:color w:val="000000" w:themeColor="text1"/>
          <w:sz w:val="28"/>
          <w:szCs w:val="28"/>
          <w:lang w:eastAsia="ro-RO"/>
        </w:rPr>
        <w:t>Формы таможенного контроля</w:t>
      </w:r>
      <w:r w:rsidR="000231CD">
        <w:rPr>
          <w:color w:val="000000" w:themeColor="text1"/>
          <w:sz w:val="28"/>
          <w:szCs w:val="28"/>
        </w:rPr>
        <w:t>»</w:t>
      </w:r>
      <w:r w:rsidR="00730391" w:rsidRPr="00441DA2">
        <w:rPr>
          <w:color w:val="000000" w:themeColor="text1"/>
          <w:sz w:val="28"/>
          <w:szCs w:val="28"/>
        </w:rPr>
        <w:t>;</w:t>
      </w:r>
    </w:p>
    <w:p w14:paraId="4386F4B1" w14:textId="6B422C00" w:rsidR="00730391" w:rsidRPr="00441DA2" w:rsidRDefault="00730391" w:rsidP="007B7127">
      <w:pPr>
        <w:ind w:right="-86"/>
        <w:rPr>
          <w:color w:val="000000" w:themeColor="text1"/>
          <w:sz w:val="28"/>
          <w:szCs w:val="28"/>
        </w:rPr>
      </w:pPr>
      <w:r w:rsidRPr="00441DA2">
        <w:rPr>
          <w:sz w:val="28"/>
          <w:szCs w:val="28"/>
        </w:rPr>
        <w:t>в</w:t>
      </w:r>
      <w:r w:rsidRPr="00441DA2">
        <w:rPr>
          <w:color w:val="000000" w:themeColor="text1"/>
          <w:sz w:val="28"/>
          <w:szCs w:val="28"/>
          <w:lang w:eastAsia="ro-RO"/>
        </w:rPr>
        <w:t xml:space="preserve"> части (1) </w:t>
      </w:r>
      <w:r w:rsidRPr="00441DA2">
        <w:rPr>
          <w:sz w:val="28"/>
          <w:szCs w:val="28"/>
        </w:rPr>
        <w:t xml:space="preserve">слова </w:t>
      </w:r>
      <w:r w:rsidR="007A18C6">
        <w:rPr>
          <w:color w:val="000000" w:themeColor="text1"/>
          <w:sz w:val="28"/>
          <w:szCs w:val="28"/>
          <w:lang w:eastAsia="ro-RO"/>
        </w:rPr>
        <w:t>«</w:t>
      </w:r>
      <w:r w:rsidRPr="00441DA2">
        <w:rPr>
          <w:color w:val="000000" w:themeColor="text1"/>
          <w:sz w:val="28"/>
          <w:szCs w:val="28"/>
          <w:lang w:eastAsia="ro-RO"/>
        </w:rPr>
        <w:t>Таможенный контроль состоит в следующем</w:t>
      </w:r>
      <w:r w:rsidR="000231CD">
        <w:rPr>
          <w:color w:val="000000" w:themeColor="text1"/>
          <w:sz w:val="28"/>
          <w:szCs w:val="28"/>
        </w:rPr>
        <w:t>»</w:t>
      </w:r>
      <w:r w:rsidRPr="00441DA2">
        <w:rPr>
          <w:color w:val="000000" w:themeColor="text1"/>
          <w:sz w:val="28"/>
          <w:szCs w:val="28"/>
        </w:rPr>
        <w:t xml:space="preserve"> </w:t>
      </w:r>
      <w:r w:rsidRPr="00441DA2">
        <w:rPr>
          <w:color w:val="000000" w:themeColor="text1"/>
          <w:sz w:val="28"/>
          <w:szCs w:val="28"/>
          <w:lang w:eastAsia="ro-RO"/>
        </w:rPr>
        <w:t xml:space="preserve">заменить словами </w:t>
      </w:r>
      <w:r w:rsidR="007A18C6">
        <w:rPr>
          <w:color w:val="000000" w:themeColor="text1"/>
          <w:sz w:val="28"/>
          <w:szCs w:val="28"/>
          <w:lang w:eastAsia="ro-RO"/>
        </w:rPr>
        <w:t>«</w:t>
      </w:r>
      <w:r w:rsidRPr="00441DA2">
        <w:rPr>
          <w:color w:val="000000" w:themeColor="text1"/>
          <w:sz w:val="28"/>
          <w:szCs w:val="28"/>
          <w:lang w:eastAsia="ro-RO"/>
        </w:rPr>
        <w:t>Формы таможенного контроля</w:t>
      </w:r>
      <w:r w:rsidR="000231CD">
        <w:rPr>
          <w:color w:val="000000" w:themeColor="text1"/>
          <w:sz w:val="28"/>
          <w:szCs w:val="28"/>
        </w:rPr>
        <w:t>»</w:t>
      </w:r>
      <w:r w:rsidRPr="00441DA2">
        <w:rPr>
          <w:color w:val="000000" w:themeColor="text1"/>
          <w:sz w:val="28"/>
          <w:szCs w:val="28"/>
        </w:rPr>
        <w:t>.</w:t>
      </w:r>
    </w:p>
    <w:p w14:paraId="2B660291" w14:textId="77777777" w:rsidR="00730391" w:rsidRPr="00441DA2" w:rsidRDefault="00730391" w:rsidP="007B7127">
      <w:pPr>
        <w:pStyle w:val="ListParagraph"/>
        <w:numPr>
          <w:ilvl w:val="0"/>
          <w:numId w:val="32"/>
        </w:numPr>
        <w:tabs>
          <w:tab w:val="left" w:pos="1080"/>
        </w:tabs>
        <w:spacing w:after="0" w:line="240" w:lineRule="auto"/>
        <w:ind w:left="0" w:right="-86" w:firstLine="709"/>
        <w:jc w:val="both"/>
        <w:rPr>
          <w:rFonts w:ascii="Times New Roman" w:hAnsi="Times New Roman" w:cs="Times New Roman"/>
          <w:color w:val="000000" w:themeColor="text1"/>
          <w:sz w:val="28"/>
          <w:szCs w:val="28"/>
        </w:rPr>
      </w:pPr>
      <w:r w:rsidRPr="00441DA2">
        <w:rPr>
          <w:rFonts w:ascii="Times New Roman" w:eastAsia="Times New Roman" w:hAnsi="Times New Roman" w:cs="Times New Roman"/>
          <w:color w:val="000000" w:themeColor="text1"/>
          <w:sz w:val="28"/>
          <w:szCs w:val="28"/>
          <w:lang w:eastAsia="ro-RO"/>
        </w:rPr>
        <w:t>Статья 344:</w:t>
      </w:r>
    </w:p>
    <w:p w14:paraId="037D4D78" w14:textId="21C9CB67" w:rsidR="00730391" w:rsidRPr="00441DA2" w:rsidRDefault="00730391" w:rsidP="007B7127">
      <w:pPr>
        <w:tabs>
          <w:tab w:val="left" w:pos="1080"/>
        </w:tabs>
        <w:ind w:right="-86"/>
        <w:rPr>
          <w:color w:val="000000" w:themeColor="text1"/>
          <w:sz w:val="28"/>
          <w:szCs w:val="28"/>
          <w:lang w:eastAsia="ro-RO"/>
        </w:rPr>
      </w:pPr>
      <w:r w:rsidRPr="00441DA2">
        <w:rPr>
          <w:color w:val="000000" w:themeColor="text1"/>
          <w:sz w:val="28"/>
          <w:szCs w:val="28"/>
        </w:rPr>
        <w:t xml:space="preserve">В наименование, </w:t>
      </w:r>
      <w:r w:rsidRPr="00441DA2">
        <w:rPr>
          <w:sz w:val="28"/>
          <w:szCs w:val="28"/>
        </w:rPr>
        <w:t xml:space="preserve">слова </w:t>
      </w:r>
      <w:r w:rsidR="007A18C6">
        <w:rPr>
          <w:color w:val="000000" w:themeColor="text1"/>
          <w:sz w:val="28"/>
          <w:szCs w:val="28"/>
          <w:lang w:eastAsia="ro-RO"/>
        </w:rPr>
        <w:t>«</w:t>
      </w:r>
      <w:r w:rsidRPr="00441DA2">
        <w:rPr>
          <w:color w:val="000000" w:themeColor="text1"/>
          <w:sz w:val="28"/>
          <w:szCs w:val="28"/>
          <w:lang w:eastAsia="ro-RO"/>
        </w:rPr>
        <w:t>Зоны таможенного контроля</w:t>
      </w:r>
      <w:r w:rsidR="000231CD">
        <w:rPr>
          <w:color w:val="000000" w:themeColor="text1"/>
          <w:sz w:val="28"/>
          <w:szCs w:val="28"/>
          <w:lang w:eastAsia="ro-RO"/>
        </w:rPr>
        <w:t>»</w:t>
      </w:r>
      <w:r w:rsidRPr="00441DA2">
        <w:rPr>
          <w:color w:val="000000" w:themeColor="text1"/>
          <w:sz w:val="28"/>
          <w:szCs w:val="28"/>
          <w:lang w:eastAsia="ro-RO"/>
        </w:rPr>
        <w:t xml:space="preserve"> заменить словами </w:t>
      </w:r>
      <w:r w:rsidR="007A18C6">
        <w:rPr>
          <w:color w:val="000000" w:themeColor="text1"/>
          <w:sz w:val="28"/>
          <w:szCs w:val="28"/>
          <w:lang w:eastAsia="ro-RO"/>
        </w:rPr>
        <w:t>«</w:t>
      </w:r>
      <w:r w:rsidRPr="00441DA2">
        <w:rPr>
          <w:color w:val="000000" w:themeColor="text1"/>
          <w:sz w:val="28"/>
          <w:szCs w:val="28"/>
          <w:lang w:eastAsia="ro-RO"/>
        </w:rPr>
        <w:t>Таможенный контроль в установленном или утвержденном месте</w:t>
      </w:r>
      <w:r w:rsidR="000231CD">
        <w:rPr>
          <w:color w:val="000000" w:themeColor="text1"/>
          <w:sz w:val="28"/>
          <w:szCs w:val="28"/>
          <w:lang w:eastAsia="ro-RO"/>
        </w:rPr>
        <w:t>»</w:t>
      </w:r>
      <w:r w:rsidRPr="00441DA2">
        <w:rPr>
          <w:color w:val="000000" w:themeColor="text1"/>
          <w:sz w:val="28"/>
          <w:szCs w:val="28"/>
          <w:lang w:eastAsia="ro-RO"/>
        </w:rPr>
        <w:t>;</w:t>
      </w:r>
    </w:p>
    <w:p w14:paraId="7911B16F" w14:textId="534F353D" w:rsidR="00730391" w:rsidRPr="00441DA2" w:rsidRDefault="00730391" w:rsidP="007B7127">
      <w:pPr>
        <w:tabs>
          <w:tab w:val="left" w:pos="1080"/>
        </w:tabs>
        <w:ind w:right="-86"/>
        <w:rPr>
          <w:color w:val="000000" w:themeColor="text1"/>
          <w:sz w:val="28"/>
          <w:szCs w:val="28"/>
          <w:lang w:eastAsia="ro-RO"/>
        </w:rPr>
      </w:pPr>
      <w:r w:rsidRPr="00441DA2">
        <w:rPr>
          <w:color w:val="000000" w:themeColor="text1"/>
          <w:sz w:val="28"/>
          <w:szCs w:val="28"/>
          <w:lang w:eastAsia="ro-RO"/>
        </w:rPr>
        <w:t>части (1) – (3) изложить в следующей редакции:</w:t>
      </w:r>
    </w:p>
    <w:p w14:paraId="36D0DC0C" w14:textId="214C802E" w:rsidR="00730391" w:rsidRPr="00441DA2" w:rsidRDefault="007A18C6" w:rsidP="007B7127">
      <w:pPr>
        <w:tabs>
          <w:tab w:val="left" w:pos="1080"/>
        </w:tabs>
        <w:ind w:right="-86"/>
        <w:rPr>
          <w:color w:val="000000" w:themeColor="text1"/>
          <w:sz w:val="28"/>
          <w:szCs w:val="28"/>
          <w:lang w:eastAsia="ro-RO"/>
        </w:rPr>
      </w:pPr>
      <w:r>
        <w:rPr>
          <w:color w:val="000000" w:themeColor="text1"/>
          <w:sz w:val="28"/>
          <w:szCs w:val="28"/>
          <w:lang w:eastAsia="ro-RO"/>
        </w:rPr>
        <w:t>«</w:t>
      </w:r>
      <w:r w:rsidR="00730391" w:rsidRPr="00441DA2">
        <w:rPr>
          <w:color w:val="000000" w:themeColor="text1"/>
          <w:sz w:val="28"/>
          <w:szCs w:val="28"/>
          <w:lang w:eastAsia="ro-RO"/>
        </w:rPr>
        <w:t>(1) Таможенный контроль осуществляется по месту нахождения подразделения Таможенной службы или в иных местах, определяемых или утверждаемых ею.</w:t>
      </w:r>
    </w:p>
    <w:p w14:paraId="0596816B" w14:textId="77777777" w:rsidR="00730391" w:rsidRPr="00441DA2" w:rsidRDefault="00730391" w:rsidP="007B7127">
      <w:pPr>
        <w:tabs>
          <w:tab w:val="left" w:pos="1080"/>
        </w:tabs>
        <w:ind w:right="-86"/>
        <w:rPr>
          <w:color w:val="000000" w:themeColor="text1"/>
          <w:sz w:val="28"/>
          <w:szCs w:val="28"/>
          <w:lang w:eastAsia="ro-RO"/>
        </w:rPr>
      </w:pPr>
      <w:r w:rsidRPr="00441DA2">
        <w:rPr>
          <w:color w:val="000000" w:themeColor="text1"/>
          <w:sz w:val="28"/>
          <w:szCs w:val="28"/>
          <w:lang w:eastAsia="ro-RO"/>
        </w:rPr>
        <w:t>(2) Положение об обозначенных или утвержденных местах проведения таможенного оформления утверждается Таможенной службой.</w:t>
      </w:r>
    </w:p>
    <w:p w14:paraId="79EF9D2A" w14:textId="46236AEB" w:rsidR="00730391" w:rsidRPr="00441DA2" w:rsidRDefault="00730391" w:rsidP="007B7127">
      <w:pPr>
        <w:tabs>
          <w:tab w:val="left" w:pos="1080"/>
        </w:tabs>
        <w:ind w:right="-86"/>
        <w:rPr>
          <w:color w:val="000000" w:themeColor="text1"/>
          <w:sz w:val="28"/>
          <w:szCs w:val="28"/>
          <w:lang w:eastAsia="ro-RO"/>
        </w:rPr>
      </w:pPr>
      <w:r w:rsidRPr="00441DA2">
        <w:rPr>
          <w:color w:val="000000" w:themeColor="text1"/>
          <w:sz w:val="28"/>
          <w:szCs w:val="28"/>
          <w:lang w:eastAsia="ro-RO"/>
        </w:rPr>
        <w:t xml:space="preserve">(3) Осуществление производственной деятельности, коммерческой деятельности и иной деятельности на таможенных постах, а также пропуск товаров, транспортных средств, людей через их границу возможны только с предварительного согласия Таможенной службы и под таможенным </w:t>
      </w:r>
      <w:r w:rsidRPr="00441DA2">
        <w:rPr>
          <w:color w:val="000000" w:themeColor="text1"/>
          <w:sz w:val="28"/>
          <w:szCs w:val="28"/>
          <w:lang w:eastAsia="ro-RO"/>
        </w:rPr>
        <w:lastRenderedPageBreak/>
        <w:t>надзором. Доступ в зону таможенного контроля разрешается только с предварительного согласия Таможенной службы.</w:t>
      </w:r>
      <w:r w:rsidR="000231CD">
        <w:rPr>
          <w:color w:val="000000" w:themeColor="text1"/>
          <w:sz w:val="28"/>
          <w:szCs w:val="28"/>
          <w:lang w:eastAsia="ro-RO"/>
        </w:rPr>
        <w:t>»</w:t>
      </w:r>
      <w:r w:rsidRPr="00441DA2">
        <w:rPr>
          <w:color w:val="000000" w:themeColor="text1"/>
          <w:sz w:val="28"/>
          <w:szCs w:val="28"/>
          <w:lang w:eastAsia="ro-RO"/>
        </w:rPr>
        <w:t>.</w:t>
      </w:r>
    </w:p>
    <w:p w14:paraId="786D5668" w14:textId="77777777" w:rsidR="00730391" w:rsidRPr="00441DA2" w:rsidRDefault="00730391" w:rsidP="001B2B7D">
      <w:pPr>
        <w:pStyle w:val="ListParagraph"/>
        <w:numPr>
          <w:ilvl w:val="0"/>
          <w:numId w:val="32"/>
        </w:numPr>
        <w:tabs>
          <w:tab w:val="left" w:pos="900"/>
          <w:tab w:val="left" w:pos="1080"/>
          <w:tab w:val="left" w:pos="1276"/>
        </w:tabs>
        <w:spacing w:after="160" w:line="240" w:lineRule="auto"/>
        <w:ind w:left="0" w:right="-86" w:firstLine="709"/>
        <w:jc w:val="both"/>
        <w:rPr>
          <w:rFonts w:ascii="Times New Roman" w:eastAsia="Times New Roman" w:hAnsi="Times New Roman" w:cs="Times New Roman"/>
          <w:color w:val="000000" w:themeColor="text1"/>
          <w:sz w:val="28"/>
          <w:szCs w:val="28"/>
          <w:lang w:eastAsia="ro-RO"/>
        </w:rPr>
      </w:pPr>
      <w:r w:rsidRPr="00441DA2">
        <w:rPr>
          <w:rFonts w:ascii="Times New Roman" w:eastAsia="Times New Roman" w:hAnsi="Times New Roman" w:cs="Times New Roman"/>
          <w:color w:val="000000" w:themeColor="text1"/>
          <w:sz w:val="28"/>
          <w:szCs w:val="28"/>
          <w:lang w:eastAsia="ro-RO"/>
        </w:rPr>
        <w:t xml:space="preserve"> Статью 347 признать утратившей силу.</w:t>
      </w:r>
    </w:p>
    <w:p w14:paraId="1598C141" w14:textId="77777777" w:rsidR="00730391" w:rsidRPr="00441DA2" w:rsidRDefault="00730391" w:rsidP="001B2B7D">
      <w:pPr>
        <w:pStyle w:val="ListParagraph"/>
        <w:numPr>
          <w:ilvl w:val="0"/>
          <w:numId w:val="32"/>
        </w:numPr>
        <w:tabs>
          <w:tab w:val="left" w:pos="1080"/>
          <w:tab w:val="left" w:pos="1276"/>
        </w:tabs>
        <w:spacing w:after="0" w:line="240" w:lineRule="auto"/>
        <w:ind w:left="0" w:right="-86" w:firstLine="709"/>
        <w:jc w:val="both"/>
        <w:rPr>
          <w:rFonts w:ascii="Times New Roman" w:hAnsi="Times New Roman" w:cs="Times New Roman"/>
          <w:color w:val="000000" w:themeColor="text1"/>
          <w:sz w:val="28"/>
          <w:szCs w:val="28"/>
        </w:rPr>
      </w:pPr>
      <w:r w:rsidRPr="00441DA2">
        <w:rPr>
          <w:rFonts w:ascii="Times New Roman" w:eastAsia="Times New Roman" w:hAnsi="Times New Roman" w:cs="Times New Roman"/>
          <w:color w:val="000000" w:themeColor="text1"/>
          <w:sz w:val="28"/>
          <w:szCs w:val="28"/>
          <w:lang w:eastAsia="ro-RO"/>
        </w:rPr>
        <w:t xml:space="preserve"> Статья 349:</w:t>
      </w:r>
    </w:p>
    <w:p w14:paraId="203A9CA1" w14:textId="0CBAEC68" w:rsidR="00730391" w:rsidRPr="00441DA2" w:rsidRDefault="001B2B7D" w:rsidP="007B7127">
      <w:pPr>
        <w:tabs>
          <w:tab w:val="left" w:pos="1080"/>
        </w:tabs>
        <w:ind w:right="-86"/>
        <w:rPr>
          <w:color w:val="000000" w:themeColor="text1"/>
          <w:sz w:val="28"/>
          <w:szCs w:val="28"/>
          <w:lang w:eastAsia="ro-RO"/>
        </w:rPr>
      </w:pPr>
      <w:r>
        <w:rPr>
          <w:color w:val="000000" w:themeColor="text1"/>
          <w:sz w:val="28"/>
          <w:szCs w:val="28"/>
        </w:rPr>
        <w:t>в</w:t>
      </w:r>
      <w:r w:rsidRPr="00441DA2">
        <w:rPr>
          <w:color w:val="000000" w:themeColor="text1"/>
          <w:sz w:val="28"/>
          <w:szCs w:val="28"/>
        </w:rPr>
        <w:t xml:space="preserve"> </w:t>
      </w:r>
      <w:r w:rsidR="00730391" w:rsidRPr="00441DA2">
        <w:rPr>
          <w:color w:val="000000" w:themeColor="text1"/>
          <w:sz w:val="28"/>
          <w:szCs w:val="28"/>
        </w:rPr>
        <w:t>наименовани</w:t>
      </w:r>
      <w:r>
        <w:rPr>
          <w:color w:val="000000" w:themeColor="text1"/>
          <w:sz w:val="28"/>
          <w:szCs w:val="28"/>
        </w:rPr>
        <w:t>и</w:t>
      </w:r>
      <w:r w:rsidR="00730391" w:rsidRPr="00441DA2">
        <w:rPr>
          <w:color w:val="000000" w:themeColor="text1"/>
          <w:sz w:val="28"/>
          <w:szCs w:val="28"/>
        </w:rPr>
        <w:t xml:space="preserve"> статьи </w:t>
      </w:r>
      <w:r w:rsidR="00730391" w:rsidRPr="00441DA2">
        <w:rPr>
          <w:sz w:val="28"/>
          <w:szCs w:val="28"/>
        </w:rPr>
        <w:t xml:space="preserve">слова </w:t>
      </w:r>
      <w:r w:rsidR="007A18C6">
        <w:rPr>
          <w:color w:val="000000" w:themeColor="text1"/>
          <w:sz w:val="28"/>
          <w:szCs w:val="28"/>
          <w:lang w:eastAsia="ro-RO"/>
        </w:rPr>
        <w:t>«</w:t>
      </w:r>
      <w:r w:rsidR="00730391" w:rsidRPr="00441DA2">
        <w:rPr>
          <w:color w:val="000000" w:themeColor="text1"/>
          <w:sz w:val="28"/>
          <w:szCs w:val="28"/>
          <w:lang w:eastAsia="ro-RO"/>
        </w:rPr>
        <w:t>при проведении таможенного контроля</w:t>
      </w:r>
      <w:r w:rsidR="000231CD">
        <w:rPr>
          <w:color w:val="000000" w:themeColor="text1"/>
          <w:sz w:val="28"/>
          <w:szCs w:val="28"/>
          <w:lang w:eastAsia="ro-RO"/>
        </w:rPr>
        <w:t>»</w:t>
      </w:r>
      <w:r w:rsidR="00730391" w:rsidRPr="00441DA2">
        <w:rPr>
          <w:color w:val="000000" w:themeColor="text1"/>
          <w:sz w:val="28"/>
          <w:szCs w:val="28"/>
          <w:lang w:eastAsia="ro-RO"/>
        </w:rPr>
        <w:t xml:space="preserve"> исключить</w:t>
      </w:r>
      <w:r w:rsidR="00CD1CA9">
        <w:rPr>
          <w:color w:val="000000" w:themeColor="text1"/>
          <w:sz w:val="28"/>
          <w:szCs w:val="28"/>
          <w:lang w:eastAsia="ro-RO"/>
        </w:rPr>
        <w:t>;</w:t>
      </w:r>
    </w:p>
    <w:p w14:paraId="039780F1" w14:textId="2DC401BE" w:rsidR="00730391" w:rsidRPr="00441DA2" w:rsidRDefault="00730391" w:rsidP="007B7127">
      <w:pPr>
        <w:tabs>
          <w:tab w:val="left" w:pos="1080"/>
        </w:tabs>
        <w:ind w:right="-86"/>
        <w:rPr>
          <w:color w:val="000000" w:themeColor="text1"/>
          <w:sz w:val="28"/>
          <w:szCs w:val="28"/>
          <w:lang w:eastAsia="ro-RO"/>
        </w:rPr>
      </w:pPr>
      <w:r w:rsidRPr="00441DA2">
        <w:rPr>
          <w:sz w:val="28"/>
          <w:szCs w:val="28"/>
        </w:rPr>
        <w:t>в</w:t>
      </w:r>
      <w:r w:rsidRPr="00441DA2">
        <w:rPr>
          <w:color w:val="000000" w:themeColor="text1"/>
          <w:sz w:val="28"/>
          <w:szCs w:val="28"/>
          <w:lang w:eastAsia="ro-RO"/>
        </w:rPr>
        <w:t xml:space="preserve"> части (2) </w:t>
      </w:r>
      <w:r w:rsidRPr="00441DA2">
        <w:rPr>
          <w:sz w:val="28"/>
          <w:szCs w:val="28"/>
        </w:rPr>
        <w:t xml:space="preserve">слова </w:t>
      </w:r>
      <w:r w:rsidR="007A18C6">
        <w:rPr>
          <w:color w:val="000000" w:themeColor="text1"/>
          <w:sz w:val="28"/>
          <w:szCs w:val="28"/>
          <w:lang w:eastAsia="ro-RO"/>
        </w:rPr>
        <w:t>«</w:t>
      </w:r>
      <w:r w:rsidRPr="00441DA2">
        <w:rPr>
          <w:color w:val="000000" w:themeColor="text1"/>
          <w:sz w:val="28"/>
          <w:szCs w:val="28"/>
          <w:lang w:eastAsia="ro-RO"/>
        </w:rPr>
        <w:t>в ходе таможенного контроля</w:t>
      </w:r>
      <w:r w:rsidR="000231CD">
        <w:rPr>
          <w:color w:val="000000" w:themeColor="text1"/>
          <w:sz w:val="28"/>
          <w:szCs w:val="28"/>
          <w:lang w:eastAsia="ro-RO"/>
        </w:rPr>
        <w:t>»</w:t>
      </w:r>
      <w:r w:rsidRPr="00441DA2">
        <w:rPr>
          <w:color w:val="000000" w:themeColor="text1"/>
          <w:sz w:val="28"/>
          <w:szCs w:val="28"/>
          <w:lang w:eastAsia="ro-RO"/>
        </w:rPr>
        <w:t xml:space="preserve"> исключить.</w:t>
      </w:r>
    </w:p>
    <w:p w14:paraId="663A56B8" w14:textId="550ECB67" w:rsidR="00730391" w:rsidRPr="00441DA2" w:rsidRDefault="00730391" w:rsidP="001B2B7D">
      <w:pPr>
        <w:pStyle w:val="ListParagraph"/>
        <w:numPr>
          <w:ilvl w:val="0"/>
          <w:numId w:val="32"/>
        </w:numPr>
        <w:tabs>
          <w:tab w:val="left" w:pos="993"/>
          <w:tab w:val="left" w:pos="1080"/>
        </w:tabs>
        <w:spacing w:after="0" w:line="240" w:lineRule="auto"/>
        <w:ind w:left="0" w:right="-86" w:firstLine="709"/>
        <w:jc w:val="both"/>
        <w:rPr>
          <w:rFonts w:ascii="Times New Roman" w:hAnsi="Times New Roman" w:cs="Times New Roman"/>
          <w:color w:val="000000" w:themeColor="text1"/>
          <w:sz w:val="28"/>
          <w:szCs w:val="28"/>
        </w:rPr>
      </w:pPr>
      <w:r w:rsidRPr="00441DA2">
        <w:rPr>
          <w:rFonts w:ascii="Times New Roman" w:eastAsia="Times New Roman" w:hAnsi="Times New Roman" w:cs="Times New Roman"/>
          <w:color w:val="000000" w:themeColor="text1"/>
          <w:sz w:val="28"/>
          <w:szCs w:val="28"/>
          <w:lang w:eastAsia="ro-RO"/>
        </w:rPr>
        <w:t>Статья 352:</w:t>
      </w:r>
    </w:p>
    <w:p w14:paraId="671DC162" w14:textId="391033B6" w:rsidR="00730391" w:rsidRPr="00441DA2" w:rsidRDefault="00730391" w:rsidP="007B7127">
      <w:pPr>
        <w:tabs>
          <w:tab w:val="left" w:pos="1080"/>
        </w:tabs>
        <w:ind w:right="-86"/>
        <w:rPr>
          <w:color w:val="000000" w:themeColor="text1"/>
          <w:sz w:val="28"/>
          <w:szCs w:val="28"/>
          <w:lang w:eastAsia="ro-RO"/>
        </w:rPr>
      </w:pPr>
      <w:r w:rsidRPr="00441DA2">
        <w:rPr>
          <w:sz w:val="28"/>
          <w:szCs w:val="28"/>
        </w:rPr>
        <w:t>в</w:t>
      </w:r>
      <w:r w:rsidRPr="00441DA2">
        <w:rPr>
          <w:color w:val="000000" w:themeColor="text1"/>
          <w:sz w:val="28"/>
          <w:szCs w:val="28"/>
          <w:lang w:eastAsia="ro-RO"/>
        </w:rPr>
        <w:t xml:space="preserve"> части (6) после </w:t>
      </w:r>
      <w:r w:rsidRPr="00441DA2">
        <w:rPr>
          <w:sz w:val="28"/>
          <w:szCs w:val="28"/>
        </w:rPr>
        <w:t xml:space="preserve">слов </w:t>
      </w:r>
      <w:r w:rsidR="007A18C6">
        <w:rPr>
          <w:color w:val="000000" w:themeColor="text1"/>
          <w:sz w:val="28"/>
          <w:szCs w:val="28"/>
          <w:lang w:eastAsia="ro-RO"/>
        </w:rPr>
        <w:t>«</w:t>
      </w:r>
      <w:r w:rsidRPr="00441DA2">
        <w:rPr>
          <w:color w:val="000000" w:themeColor="text1"/>
          <w:sz w:val="28"/>
          <w:szCs w:val="28"/>
          <w:lang w:eastAsia="ro-RO"/>
        </w:rPr>
        <w:t>таможенной декларации</w:t>
      </w:r>
      <w:r w:rsidR="000231CD">
        <w:rPr>
          <w:color w:val="000000" w:themeColor="text1"/>
          <w:sz w:val="28"/>
          <w:szCs w:val="28"/>
          <w:lang w:eastAsia="ro-RO"/>
        </w:rPr>
        <w:t>»</w:t>
      </w:r>
      <w:r w:rsidRPr="00441DA2">
        <w:rPr>
          <w:color w:val="000000" w:themeColor="text1"/>
          <w:sz w:val="28"/>
          <w:szCs w:val="28"/>
          <w:lang w:eastAsia="ro-RO"/>
        </w:rPr>
        <w:t xml:space="preserve"> дополнить словами </w:t>
      </w:r>
      <w:r w:rsidR="007A18C6">
        <w:rPr>
          <w:color w:val="000000" w:themeColor="text1"/>
          <w:sz w:val="28"/>
          <w:szCs w:val="28"/>
          <w:lang w:eastAsia="ro-RO"/>
        </w:rPr>
        <w:t>«</w:t>
      </w:r>
      <w:r w:rsidRPr="00441DA2">
        <w:rPr>
          <w:color w:val="000000" w:themeColor="text1"/>
          <w:sz w:val="28"/>
          <w:szCs w:val="28"/>
          <w:lang w:eastAsia="ro-RO"/>
        </w:rPr>
        <w:t>,</w:t>
      </w:r>
      <w:r w:rsidR="00CD1CA9">
        <w:rPr>
          <w:color w:val="000000" w:themeColor="text1"/>
          <w:sz w:val="28"/>
          <w:szCs w:val="28"/>
          <w:lang w:eastAsia="ro-RO"/>
        </w:rPr>
        <w:t> </w:t>
      </w:r>
      <w:r w:rsidRPr="00441DA2">
        <w:rPr>
          <w:color w:val="000000" w:themeColor="text1"/>
          <w:sz w:val="28"/>
          <w:szCs w:val="28"/>
          <w:lang w:eastAsia="ro-RO"/>
        </w:rPr>
        <w:t>которая будет сообщаться в соответствии со статьей 22</w:t>
      </w:r>
      <w:r w:rsidR="000231CD">
        <w:rPr>
          <w:color w:val="000000" w:themeColor="text1"/>
          <w:sz w:val="28"/>
          <w:szCs w:val="28"/>
          <w:lang w:eastAsia="ru-RU"/>
        </w:rPr>
        <w:t>»</w:t>
      </w:r>
      <w:r w:rsidRPr="00441DA2">
        <w:rPr>
          <w:color w:val="000000" w:themeColor="text1"/>
          <w:sz w:val="28"/>
          <w:szCs w:val="28"/>
          <w:lang w:eastAsia="ru-RU"/>
        </w:rPr>
        <w:t>;</w:t>
      </w:r>
    </w:p>
    <w:p w14:paraId="7B90C60F" w14:textId="5053A1C9" w:rsidR="00730391" w:rsidRPr="00441DA2" w:rsidRDefault="00730391" w:rsidP="007B7127">
      <w:pPr>
        <w:tabs>
          <w:tab w:val="left" w:pos="1080"/>
        </w:tabs>
        <w:ind w:right="-86"/>
        <w:rPr>
          <w:color w:val="000000" w:themeColor="text1"/>
          <w:sz w:val="28"/>
          <w:szCs w:val="28"/>
          <w:lang w:eastAsia="ro-RO"/>
        </w:rPr>
      </w:pPr>
      <w:r w:rsidRPr="00441DA2">
        <w:rPr>
          <w:sz w:val="28"/>
          <w:szCs w:val="28"/>
        </w:rPr>
        <w:t>в</w:t>
      </w:r>
      <w:r w:rsidRPr="00441DA2">
        <w:rPr>
          <w:color w:val="000000" w:themeColor="text1"/>
          <w:sz w:val="28"/>
          <w:szCs w:val="28"/>
          <w:lang w:eastAsia="ro-RO"/>
        </w:rPr>
        <w:t xml:space="preserve"> части (8)</w:t>
      </w:r>
      <w:r w:rsidRPr="00441DA2">
        <w:rPr>
          <w:sz w:val="28"/>
          <w:szCs w:val="28"/>
        </w:rPr>
        <w:t xml:space="preserve"> слова </w:t>
      </w:r>
      <w:r w:rsidR="007A18C6">
        <w:rPr>
          <w:color w:val="000000" w:themeColor="text1"/>
          <w:sz w:val="28"/>
          <w:szCs w:val="28"/>
          <w:lang w:eastAsia="ro-RO"/>
        </w:rPr>
        <w:t>«</w:t>
      </w:r>
      <w:r w:rsidRPr="00441DA2">
        <w:rPr>
          <w:color w:val="000000" w:themeColor="text1"/>
          <w:sz w:val="28"/>
          <w:szCs w:val="28"/>
          <w:lang w:eastAsia="ro-RO"/>
        </w:rPr>
        <w:t>в 10-дневный</w:t>
      </w:r>
      <w:r w:rsidR="000231CD">
        <w:rPr>
          <w:color w:val="000000" w:themeColor="text1"/>
          <w:sz w:val="28"/>
          <w:szCs w:val="28"/>
          <w:lang w:eastAsia="ru-RU"/>
        </w:rPr>
        <w:t>»</w:t>
      </w:r>
      <w:r w:rsidRPr="00441DA2">
        <w:rPr>
          <w:color w:val="000000" w:themeColor="text1"/>
          <w:sz w:val="28"/>
          <w:szCs w:val="28"/>
          <w:lang w:eastAsia="ru-RU"/>
        </w:rPr>
        <w:t xml:space="preserve"> </w:t>
      </w:r>
      <w:r w:rsidRPr="00441DA2">
        <w:rPr>
          <w:color w:val="000000" w:themeColor="text1"/>
          <w:sz w:val="28"/>
          <w:szCs w:val="28"/>
          <w:lang w:eastAsia="ro-RO"/>
        </w:rPr>
        <w:t xml:space="preserve">заменить словами </w:t>
      </w:r>
      <w:r w:rsidR="007A18C6">
        <w:rPr>
          <w:color w:val="000000" w:themeColor="text1"/>
          <w:sz w:val="28"/>
          <w:szCs w:val="28"/>
          <w:lang w:eastAsia="ro-RO"/>
        </w:rPr>
        <w:t>«</w:t>
      </w:r>
      <w:r w:rsidRPr="00441DA2">
        <w:rPr>
          <w:color w:val="000000" w:themeColor="text1"/>
          <w:sz w:val="28"/>
          <w:szCs w:val="28"/>
          <w:lang w:eastAsia="ro-RO"/>
        </w:rPr>
        <w:t>в 20-дневный</w:t>
      </w:r>
      <w:r w:rsidR="000231CD">
        <w:rPr>
          <w:color w:val="000000" w:themeColor="text1"/>
          <w:sz w:val="28"/>
          <w:szCs w:val="28"/>
          <w:lang w:eastAsia="ro-RO"/>
        </w:rPr>
        <w:t>»</w:t>
      </w:r>
      <w:r w:rsidRPr="00441DA2">
        <w:rPr>
          <w:color w:val="000000" w:themeColor="text1"/>
          <w:sz w:val="28"/>
          <w:szCs w:val="28"/>
          <w:lang w:eastAsia="ro-RO"/>
        </w:rPr>
        <w:t>.</w:t>
      </w:r>
    </w:p>
    <w:p w14:paraId="7C0B1825" w14:textId="77777777" w:rsidR="00730391" w:rsidRPr="00441DA2" w:rsidRDefault="00730391" w:rsidP="007B7127">
      <w:pPr>
        <w:numPr>
          <w:ilvl w:val="0"/>
          <w:numId w:val="32"/>
        </w:numPr>
        <w:tabs>
          <w:tab w:val="left" w:pos="426"/>
          <w:tab w:val="left" w:pos="993"/>
          <w:tab w:val="left" w:pos="1080"/>
        </w:tabs>
        <w:ind w:left="0" w:right="-86" w:firstLine="709"/>
        <w:contextualSpacing/>
        <w:rPr>
          <w:sz w:val="28"/>
          <w:szCs w:val="28"/>
          <w:lang w:eastAsia="ro-RO"/>
        </w:rPr>
      </w:pPr>
      <w:r w:rsidRPr="00441DA2">
        <w:rPr>
          <w:sz w:val="28"/>
          <w:szCs w:val="28"/>
          <w:lang w:eastAsia="ru-RU"/>
        </w:rPr>
        <w:t xml:space="preserve">Статья 353:  </w:t>
      </w:r>
    </w:p>
    <w:p w14:paraId="50AA3675" w14:textId="77777777" w:rsidR="00730391" w:rsidRPr="00441DA2" w:rsidRDefault="00730391" w:rsidP="007B7127">
      <w:pPr>
        <w:tabs>
          <w:tab w:val="left" w:pos="0"/>
          <w:tab w:val="left" w:pos="1134"/>
        </w:tabs>
        <w:ind w:right="-86"/>
        <w:rPr>
          <w:sz w:val="28"/>
          <w:szCs w:val="28"/>
          <w:lang w:eastAsia="ru-RU"/>
        </w:rPr>
      </w:pPr>
      <w:r w:rsidRPr="00441DA2">
        <w:rPr>
          <w:sz w:val="28"/>
          <w:szCs w:val="28"/>
          <w:lang w:eastAsia="ru-RU"/>
        </w:rPr>
        <w:t>изменение касается только текста на государственном языке;</w:t>
      </w:r>
    </w:p>
    <w:p w14:paraId="2CF7F973" w14:textId="77777777" w:rsidR="00730391" w:rsidRPr="00441DA2" w:rsidRDefault="00730391" w:rsidP="007B7127">
      <w:pPr>
        <w:tabs>
          <w:tab w:val="left" w:pos="0"/>
          <w:tab w:val="left" w:pos="1134"/>
        </w:tabs>
        <w:ind w:right="-86"/>
        <w:rPr>
          <w:sz w:val="28"/>
          <w:szCs w:val="28"/>
          <w:lang w:eastAsia="ru-RU"/>
        </w:rPr>
      </w:pPr>
      <w:r w:rsidRPr="00441DA2">
        <w:rPr>
          <w:sz w:val="28"/>
          <w:szCs w:val="28"/>
          <w:lang w:eastAsia="ru-RU"/>
        </w:rPr>
        <w:t>часть (6) дополнить подпунктом d) следующего содержания:</w:t>
      </w:r>
    </w:p>
    <w:p w14:paraId="40298D8A" w14:textId="725D0CCF" w:rsidR="00730391" w:rsidRPr="00441DA2" w:rsidRDefault="000231CD" w:rsidP="007B7127">
      <w:pPr>
        <w:tabs>
          <w:tab w:val="left" w:pos="0"/>
          <w:tab w:val="left" w:pos="1134"/>
        </w:tabs>
        <w:ind w:right="-86"/>
        <w:rPr>
          <w:sz w:val="28"/>
          <w:szCs w:val="28"/>
          <w:lang w:eastAsia="ru-RU"/>
        </w:rPr>
      </w:pPr>
      <w:r>
        <w:rPr>
          <w:sz w:val="28"/>
          <w:szCs w:val="28"/>
          <w:lang w:eastAsia="ru-RU"/>
        </w:rPr>
        <w:t>«</w:t>
      </w:r>
      <w:r w:rsidR="00730391" w:rsidRPr="00441DA2">
        <w:rPr>
          <w:sz w:val="28"/>
          <w:szCs w:val="28"/>
          <w:lang w:eastAsia="ru-RU"/>
        </w:rPr>
        <w:t>d) аргументированных обоснований Таможенной службы</w:t>
      </w:r>
      <w:r>
        <w:rPr>
          <w:sz w:val="28"/>
          <w:szCs w:val="28"/>
          <w:lang w:eastAsia="ru-RU"/>
        </w:rPr>
        <w:t>»</w:t>
      </w:r>
      <w:r w:rsidR="00730391" w:rsidRPr="00441DA2">
        <w:rPr>
          <w:sz w:val="28"/>
          <w:szCs w:val="28"/>
          <w:lang w:eastAsia="ru-RU"/>
        </w:rPr>
        <w:t>.</w:t>
      </w:r>
    </w:p>
    <w:p w14:paraId="1527BC08" w14:textId="26003376" w:rsidR="00730391" w:rsidRPr="00441DA2" w:rsidRDefault="00730391" w:rsidP="007B7127">
      <w:pPr>
        <w:numPr>
          <w:ilvl w:val="0"/>
          <w:numId w:val="32"/>
        </w:numPr>
        <w:tabs>
          <w:tab w:val="left" w:pos="426"/>
          <w:tab w:val="left" w:pos="630"/>
          <w:tab w:val="left" w:pos="990"/>
        </w:tabs>
        <w:ind w:left="0" w:right="-86" w:firstLine="709"/>
        <w:contextualSpacing/>
        <w:rPr>
          <w:sz w:val="28"/>
          <w:szCs w:val="28"/>
          <w:lang w:eastAsia="ru-RU"/>
        </w:rPr>
      </w:pPr>
      <w:r w:rsidRPr="00441DA2">
        <w:rPr>
          <w:sz w:val="28"/>
          <w:szCs w:val="28"/>
          <w:lang w:eastAsia="ru-RU"/>
        </w:rPr>
        <w:t xml:space="preserve"> Часть (1) статьи 354 дополнить следующим предложением: </w:t>
      </w:r>
      <w:r w:rsidR="000231CD">
        <w:rPr>
          <w:sz w:val="28"/>
          <w:szCs w:val="28"/>
          <w:lang w:eastAsia="ru-RU"/>
        </w:rPr>
        <w:t>«</w:t>
      </w:r>
      <w:r w:rsidRPr="00441DA2">
        <w:rPr>
          <w:sz w:val="28"/>
          <w:szCs w:val="28"/>
          <w:lang w:eastAsia="ru-RU"/>
        </w:rPr>
        <w:t>В порядке отступления от</w:t>
      </w:r>
      <w:r w:rsidRPr="00441DA2">
        <w:rPr>
          <w:rFonts w:eastAsia="Calibri"/>
          <w:sz w:val="28"/>
          <w:szCs w:val="28"/>
        </w:rPr>
        <w:t xml:space="preserve"> </w:t>
      </w:r>
      <w:r w:rsidRPr="00441DA2">
        <w:rPr>
          <w:sz w:val="28"/>
          <w:szCs w:val="28"/>
          <w:lang w:eastAsia="ru-RU"/>
        </w:rPr>
        <w:t>Административного кодекса,</w:t>
      </w:r>
      <w:r w:rsidRPr="00441DA2">
        <w:rPr>
          <w:rFonts w:eastAsia="Calibri"/>
          <w:sz w:val="28"/>
          <w:szCs w:val="28"/>
        </w:rPr>
        <w:t xml:space="preserve"> </w:t>
      </w:r>
      <w:r w:rsidRPr="00441DA2">
        <w:rPr>
          <w:sz w:val="28"/>
          <w:szCs w:val="28"/>
          <w:lang w:eastAsia="ru-RU"/>
        </w:rPr>
        <w:t>перепроверка таможенной декларации начинается без</w:t>
      </w:r>
      <w:r w:rsidRPr="00441DA2">
        <w:rPr>
          <w:rFonts w:eastAsia="Calibri"/>
          <w:sz w:val="28"/>
          <w:szCs w:val="28"/>
        </w:rPr>
        <w:t xml:space="preserve"> </w:t>
      </w:r>
      <w:r w:rsidRPr="00441DA2">
        <w:rPr>
          <w:sz w:val="28"/>
          <w:szCs w:val="28"/>
          <w:lang w:eastAsia="ru-RU"/>
        </w:rPr>
        <w:t>предварительного уведомления</w:t>
      </w:r>
      <w:r w:rsidRPr="00441DA2">
        <w:rPr>
          <w:rFonts w:eastAsia="Calibri"/>
          <w:sz w:val="28"/>
          <w:szCs w:val="28"/>
        </w:rPr>
        <w:t xml:space="preserve"> </w:t>
      </w:r>
      <w:r w:rsidRPr="00441DA2">
        <w:rPr>
          <w:sz w:val="28"/>
          <w:szCs w:val="28"/>
          <w:lang w:eastAsia="ru-RU"/>
        </w:rPr>
        <w:t>проверяемого лица и осуществляется в срок, указанный в</w:t>
      </w:r>
      <w:r w:rsidRPr="00441DA2">
        <w:rPr>
          <w:rFonts w:eastAsia="Calibri"/>
          <w:sz w:val="28"/>
          <w:szCs w:val="28"/>
        </w:rPr>
        <w:t xml:space="preserve"> </w:t>
      </w:r>
      <w:r w:rsidRPr="00441DA2">
        <w:rPr>
          <w:sz w:val="28"/>
          <w:szCs w:val="28"/>
          <w:lang w:eastAsia="ru-RU"/>
        </w:rPr>
        <w:t>статье 110</w:t>
      </w:r>
      <w:r w:rsidR="000231CD">
        <w:rPr>
          <w:sz w:val="28"/>
          <w:szCs w:val="28"/>
          <w:lang w:eastAsia="ru-RU"/>
        </w:rPr>
        <w:t>»</w:t>
      </w:r>
      <w:r w:rsidRPr="00441DA2">
        <w:rPr>
          <w:sz w:val="28"/>
          <w:szCs w:val="28"/>
          <w:lang w:eastAsia="ru-RU"/>
        </w:rPr>
        <w:t>.</w:t>
      </w:r>
    </w:p>
    <w:p w14:paraId="30652AAA" w14:textId="5065D72C" w:rsidR="00730391" w:rsidRPr="00441DA2" w:rsidRDefault="00730391" w:rsidP="007B7127">
      <w:pPr>
        <w:numPr>
          <w:ilvl w:val="0"/>
          <w:numId w:val="32"/>
        </w:numPr>
        <w:tabs>
          <w:tab w:val="left" w:pos="426"/>
          <w:tab w:val="left" w:pos="630"/>
          <w:tab w:val="left" w:pos="993"/>
          <w:tab w:val="left" w:pos="1260"/>
        </w:tabs>
        <w:ind w:left="0" w:right="-86" w:firstLine="709"/>
        <w:contextualSpacing/>
        <w:rPr>
          <w:sz w:val="28"/>
          <w:szCs w:val="28"/>
          <w:lang w:eastAsia="ru-RU"/>
        </w:rPr>
      </w:pPr>
      <w:r w:rsidRPr="00441DA2">
        <w:rPr>
          <w:sz w:val="28"/>
          <w:szCs w:val="28"/>
          <w:lang w:eastAsia="ru-RU"/>
        </w:rPr>
        <w:t xml:space="preserve"> В пункте e) части (3) статьи 355, слова </w:t>
      </w:r>
      <w:r w:rsidR="000231CD">
        <w:rPr>
          <w:sz w:val="28"/>
          <w:szCs w:val="28"/>
          <w:lang w:eastAsia="ru-RU"/>
        </w:rPr>
        <w:t>«</w:t>
      </w:r>
      <w:r w:rsidRPr="00441DA2">
        <w:rPr>
          <w:sz w:val="28"/>
          <w:szCs w:val="28"/>
          <w:lang w:eastAsia="ru-RU"/>
        </w:rPr>
        <w:t>издать решение об урегулировании</w:t>
      </w:r>
      <w:r w:rsidR="000231CD">
        <w:rPr>
          <w:sz w:val="28"/>
          <w:szCs w:val="28"/>
          <w:lang w:eastAsia="ru-RU"/>
        </w:rPr>
        <w:t>»</w:t>
      </w:r>
      <w:r w:rsidRPr="00441DA2">
        <w:rPr>
          <w:sz w:val="28"/>
          <w:szCs w:val="28"/>
          <w:lang w:eastAsia="ru-RU"/>
        </w:rPr>
        <w:t xml:space="preserve"> заменить словами </w:t>
      </w:r>
      <w:r w:rsidR="000231CD">
        <w:rPr>
          <w:sz w:val="28"/>
          <w:szCs w:val="28"/>
          <w:lang w:eastAsia="ru-RU"/>
        </w:rPr>
        <w:t>«</w:t>
      </w:r>
      <w:r w:rsidRPr="00441DA2">
        <w:rPr>
          <w:sz w:val="28"/>
          <w:szCs w:val="28"/>
          <w:lang w:eastAsia="ru-RU"/>
        </w:rPr>
        <w:t>издать регулирующие решения</w:t>
      </w:r>
      <w:r w:rsidR="000231CD">
        <w:rPr>
          <w:sz w:val="28"/>
          <w:szCs w:val="28"/>
          <w:lang w:eastAsia="ru-RU"/>
        </w:rPr>
        <w:t>»</w:t>
      </w:r>
      <w:r w:rsidRPr="00441DA2">
        <w:rPr>
          <w:sz w:val="28"/>
          <w:szCs w:val="28"/>
          <w:lang w:eastAsia="ru-RU"/>
        </w:rPr>
        <w:t>.</w:t>
      </w:r>
    </w:p>
    <w:p w14:paraId="34229898" w14:textId="77777777" w:rsidR="00730391" w:rsidRPr="00441DA2" w:rsidRDefault="00730391" w:rsidP="007B7127">
      <w:pPr>
        <w:numPr>
          <w:ilvl w:val="0"/>
          <w:numId w:val="32"/>
        </w:numPr>
        <w:tabs>
          <w:tab w:val="left" w:pos="426"/>
          <w:tab w:val="left" w:pos="709"/>
          <w:tab w:val="left" w:pos="851"/>
          <w:tab w:val="left" w:pos="993"/>
          <w:tab w:val="left" w:pos="1134"/>
        </w:tabs>
        <w:ind w:left="0" w:right="-86" w:firstLine="709"/>
        <w:contextualSpacing/>
        <w:rPr>
          <w:sz w:val="28"/>
          <w:szCs w:val="28"/>
          <w:lang w:eastAsia="ru-RU"/>
        </w:rPr>
      </w:pPr>
      <w:r w:rsidRPr="00441DA2">
        <w:rPr>
          <w:sz w:val="28"/>
          <w:szCs w:val="28"/>
          <w:lang w:eastAsia="ru-RU"/>
        </w:rPr>
        <w:t xml:space="preserve"> Статья 356:  </w:t>
      </w:r>
    </w:p>
    <w:p w14:paraId="2E44DB15" w14:textId="0D65844F" w:rsidR="00730391" w:rsidRPr="00441DA2" w:rsidRDefault="00730391" w:rsidP="007B7127">
      <w:pPr>
        <w:tabs>
          <w:tab w:val="left" w:pos="426"/>
          <w:tab w:val="left" w:pos="709"/>
          <w:tab w:val="left" w:pos="851"/>
          <w:tab w:val="left" w:pos="993"/>
        </w:tabs>
        <w:ind w:right="-86"/>
        <w:rPr>
          <w:sz w:val="28"/>
          <w:szCs w:val="28"/>
          <w:lang w:eastAsia="ru-RU"/>
        </w:rPr>
      </w:pPr>
      <w:r w:rsidRPr="00441DA2">
        <w:rPr>
          <w:sz w:val="28"/>
          <w:szCs w:val="28"/>
          <w:lang w:eastAsia="ru-RU"/>
        </w:rPr>
        <w:t xml:space="preserve">часть (1) дополнить следующим предложением: </w:t>
      </w:r>
      <w:r w:rsidR="000231CD">
        <w:rPr>
          <w:sz w:val="28"/>
          <w:szCs w:val="28"/>
          <w:lang w:eastAsia="ru-RU"/>
        </w:rPr>
        <w:t>«</w:t>
      </w:r>
      <w:r w:rsidRPr="00441DA2">
        <w:rPr>
          <w:sz w:val="28"/>
          <w:szCs w:val="28"/>
          <w:lang w:eastAsia="ru-RU"/>
        </w:rPr>
        <w:t>В порядке отступления от части (1) статьи 108 решение об урегулировании выпускается подразделением Таможенной службы проводивший последующий контроль</w:t>
      </w:r>
      <w:r w:rsidR="000231CD">
        <w:rPr>
          <w:sz w:val="28"/>
          <w:szCs w:val="28"/>
          <w:lang w:eastAsia="ru-RU"/>
        </w:rPr>
        <w:t>»</w:t>
      </w:r>
      <w:r w:rsidRPr="00441DA2">
        <w:rPr>
          <w:sz w:val="28"/>
          <w:szCs w:val="28"/>
          <w:lang w:eastAsia="ru-RU"/>
        </w:rPr>
        <w:t>;</w:t>
      </w:r>
    </w:p>
    <w:p w14:paraId="229582A2" w14:textId="77777777" w:rsidR="00730391" w:rsidRPr="00441DA2" w:rsidRDefault="00730391" w:rsidP="007B7127">
      <w:pPr>
        <w:tabs>
          <w:tab w:val="left" w:pos="426"/>
          <w:tab w:val="left" w:pos="709"/>
          <w:tab w:val="left" w:pos="851"/>
          <w:tab w:val="left" w:pos="993"/>
        </w:tabs>
        <w:ind w:right="-86"/>
        <w:rPr>
          <w:sz w:val="28"/>
          <w:szCs w:val="28"/>
          <w:lang w:eastAsia="ru-RU"/>
        </w:rPr>
      </w:pPr>
      <w:r w:rsidRPr="00441DA2">
        <w:rPr>
          <w:sz w:val="28"/>
          <w:szCs w:val="28"/>
          <w:lang w:eastAsia="ru-RU"/>
        </w:rPr>
        <w:t>пункт e) части (2) изложить в следующей редакции:</w:t>
      </w:r>
    </w:p>
    <w:p w14:paraId="5CC137B3" w14:textId="0C85404C" w:rsidR="00730391" w:rsidRPr="00441DA2" w:rsidRDefault="000231CD" w:rsidP="007B7127">
      <w:pPr>
        <w:tabs>
          <w:tab w:val="left" w:pos="426"/>
          <w:tab w:val="left" w:pos="709"/>
          <w:tab w:val="left" w:pos="851"/>
          <w:tab w:val="left" w:pos="993"/>
        </w:tabs>
        <w:ind w:right="-86"/>
        <w:rPr>
          <w:sz w:val="28"/>
          <w:szCs w:val="28"/>
          <w:lang w:eastAsia="ru-RU"/>
        </w:rPr>
      </w:pPr>
      <w:r>
        <w:rPr>
          <w:sz w:val="28"/>
          <w:szCs w:val="28"/>
          <w:lang w:eastAsia="ru-RU"/>
        </w:rPr>
        <w:t>«</w:t>
      </w:r>
      <w:r w:rsidR="00730391" w:rsidRPr="00441DA2">
        <w:rPr>
          <w:sz w:val="28"/>
          <w:szCs w:val="28"/>
          <w:lang w:eastAsia="ru-RU"/>
        </w:rPr>
        <w:t>e) принято решение об урегулировании</w:t>
      </w:r>
      <w:r>
        <w:rPr>
          <w:sz w:val="28"/>
          <w:szCs w:val="28"/>
          <w:lang w:eastAsia="ru-RU"/>
        </w:rPr>
        <w:t>»</w:t>
      </w:r>
      <w:r w:rsidR="00730391" w:rsidRPr="00441DA2">
        <w:rPr>
          <w:sz w:val="28"/>
          <w:szCs w:val="28"/>
          <w:lang w:eastAsia="ru-RU"/>
        </w:rPr>
        <w:t>.</w:t>
      </w:r>
    </w:p>
    <w:p w14:paraId="7B82A65D" w14:textId="70C30391" w:rsidR="00730391" w:rsidRPr="00441DA2" w:rsidRDefault="00730391" w:rsidP="00527628">
      <w:pPr>
        <w:numPr>
          <w:ilvl w:val="0"/>
          <w:numId w:val="32"/>
        </w:numPr>
        <w:tabs>
          <w:tab w:val="left" w:pos="426"/>
          <w:tab w:val="left" w:pos="630"/>
          <w:tab w:val="left" w:pos="709"/>
          <w:tab w:val="left" w:pos="990"/>
          <w:tab w:val="left" w:pos="1276"/>
        </w:tabs>
        <w:ind w:left="0" w:right="-86" w:firstLine="709"/>
        <w:contextualSpacing/>
        <w:rPr>
          <w:sz w:val="28"/>
          <w:szCs w:val="28"/>
          <w:lang w:eastAsia="ru-RU"/>
        </w:rPr>
      </w:pPr>
      <w:r w:rsidRPr="00441DA2">
        <w:rPr>
          <w:sz w:val="28"/>
          <w:szCs w:val="28"/>
          <w:lang w:eastAsia="ru-RU"/>
        </w:rPr>
        <w:t xml:space="preserve"> В пункте 9) статьи 359 слова </w:t>
      </w:r>
      <w:r w:rsidR="000231CD">
        <w:rPr>
          <w:sz w:val="28"/>
          <w:szCs w:val="28"/>
          <w:lang w:eastAsia="ru-RU"/>
        </w:rPr>
        <w:t>«</w:t>
      </w:r>
      <w:r w:rsidRPr="00441DA2">
        <w:rPr>
          <w:sz w:val="28"/>
          <w:szCs w:val="28"/>
          <w:lang w:eastAsia="ru-RU"/>
        </w:rPr>
        <w:t>или курьером</w:t>
      </w:r>
      <w:r w:rsidR="000231CD">
        <w:rPr>
          <w:sz w:val="28"/>
          <w:szCs w:val="28"/>
          <w:lang w:eastAsia="ru-RU"/>
        </w:rPr>
        <w:t>»</w:t>
      </w:r>
      <w:r w:rsidRPr="00441DA2">
        <w:rPr>
          <w:sz w:val="28"/>
          <w:szCs w:val="28"/>
          <w:lang w:eastAsia="ru-RU"/>
        </w:rPr>
        <w:t xml:space="preserve"> заменить словами </w:t>
      </w:r>
      <w:r w:rsidR="000231CD">
        <w:rPr>
          <w:sz w:val="28"/>
          <w:szCs w:val="28"/>
          <w:lang w:eastAsia="ru-RU"/>
        </w:rPr>
        <w:t>«</w:t>
      </w:r>
      <w:r w:rsidRPr="00441DA2">
        <w:rPr>
          <w:sz w:val="28"/>
          <w:szCs w:val="28"/>
          <w:lang w:eastAsia="ru-RU"/>
        </w:rPr>
        <w:t>или экспресс-отправлением</w:t>
      </w:r>
      <w:r w:rsidR="000231CD">
        <w:rPr>
          <w:sz w:val="28"/>
          <w:szCs w:val="28"/>
          <w:lang w:eastAsia="ru-RU"/>
        </w:rPr>
        <w:t>»</w:t>
      </w:r>
      <w:r w:rsidRPr="00441DA2">
        <w:rPr>
          <w:sz w:val="28"/>
          <w:szCs w:val="28"/>
          <w:lang w:eastAsia="ru-RU"/>
        </w:rPr>
        <w:t>.</w:t>
      </w:r>
    </w:p>
    <w:p w14:paraId="5E3543E8" w14:textId="423DAAB1" w:rsidR="00730391" w:rsidRPr="00441DA2" w:rsidRDefault="00730391" w:rsidP="00527628">
      <w:pPr>
        <w:numPr>
          <w:ilvl w:val="0"/>
          <w:numId w:val="32"/>
        </w:numPr>
        <w:tabs>
          <w:tab w:val="left" w:pos="426"/>
          <w:tab w:val="left" w:pos="630"/>
          <w:tab w:val="left" w:pos="709"/>
          <w:tab w:val="left" w:pos="990"/>
          <w:tab w:val="left" w:pos="1276"/>
        </w:tabs>
        <w:ind w:left="0" w:right="-86" w:firstLine="709"/>
        <w:contextualSpacing/>
        <w:rPr>
          <w:sz w:val="28"/>
          <w:szCs w:val="28"/>
          <w:lang w:eastAsia="ru-RU"/>
        </w:rPr>
      </w:pPr>
      <w:r w:rsidRPr="00441DA2">
        <w:rPr>
          <w:sz w:val="28"/>
          <w:szCs w:val="28"/>
          <w:lang w:eastAsia="ru-RU"/>
        </w:rPr>
        <w:t xml:space="preserve">Название главы V </w:t>
      </w:r>
      <w:r w:rsidR="00527628" w:rsidRPr="00441DA2">
        <w:rPr>
          <w:sz w:val="28"/>
          <w:szCs w:val="28"/>
          <w:lang w:eastAsia="ru-RU"/>
        </w:rPr>
        <w:t xml:space="preserve">раздела </w:t>
      </w:r>
      <w:r w:rsidRPr="00441DA2">
        <w:rPr>
          <w:sz w:val="28"/>
          <w:szCs w:val="28"/>
          <w:lang w:eastAsia="ru-RU"/>
        </w:rPr>
        <w:t xml:space="preserve">IX изложить в следующей редакции: </w:t>
      </w:r>
    </w:p>
    <w:p w14:paraId="3C7AFA84" w14:textId="52CA14BA" w:rsidR="00730391" w:rsidRPr="00441DA2" w:rsidRDefault="000231CD" w:rsidP="00527628">
      <w:pPr>
        <w:tabs>
          <w:tab w:val="left" w:pos="426"/>
          <w:tab w:val="left" w:pos="540"/>
          <w:tab w:val="left" w:pos="709"/>
          <w:tab w:val="left" w:pos="993"/>
          <w:tab w:val="left" w:pos="1134"/>
          <w:tab w:val="left" w:pos="1276"/>
        </w:tabs>
        <w:ind w:right="-86" w:firstLine="0"/>
        <w:contextualSpacing/>
        <w:jc w:val="center"/>
        <w:rPr>
          <w:rFonts w:eastAsia="Calibri"/>
          <w:b/>
          <w:sz w:val="28"/>
          <w:szCs w:val="28"/>
        </w:rPr>
      </w:pPr>
      <w:r>
        <w:rPr>
          <w:rFonts w:eastAsia="Calibri"/>
          <w:b/>
          <w:sz w:val="28"/>
          <w:szCs w:val="28"/>
        </w:rPr>
        <w:t>«</w:t>
      </w:r>
      <w:r w:rsidR="00730391" w:rsidRPr="00441DA2">
        <w:rPr>
          <w:rFonts w:eastAsia="Calibri"/>
          <w:b/>
          <w:sz w:val="28"/>
          <w:szCs w:val="28"/>
        </w:rPr>
        <w:t>Глава V</w:t>
      </w:r>
    </w:p>
    <w:p w14:paraId="1A45AD58" w14:textId="487EAAE1" w:rsidR="00730391" w:rsidRPr="00527628" w:rsidRDefault="00730391" w:rsidP="00527628">
      <w:pPr>
        <w:tabs>
          <w:tab w:val="left" w:pos="426"/>
          <w:tab w:val="left" w:pos="540"/>
          <w:tab w:val="left" w:pos="709"/>
          <w:tab w:val="left" w:pos="993"/>
          <w:tab w:val="left" w:pos="1134"/>
          <w:tab w:val="left" w:pos="1276"/>
        </w:tabs>
        <w:ind w:right="-86" w:firstLine="0"/>
        <w:contextualSpacing/>
        <w:jc w:val="center"/>
        <w:rPr>
          <w:rFonts w:eastAsia="Calibri"/>
          <w:b/>
          <w:sz w:val="28"/>
          <w:szCs w:val="28"/>
        </w:rPr>
      </w:pPr>
      <w:r w:rsidRPr="00441DA2">
        <w:rPr>
          <w:rFonts w:eastAsia="Calibri"/>
          <w:b/>
          <w:sz w:val="28"/>
          <w:szCs w:val="28"/>
        </w:rPr>
        <w:t>Контроль</w:t>
      </w:r>
      <w:r w:rsidR="00527628">
        <w:rPr>
          <w:rFonts w:eastAsia="Calibri"/>
          <w:b/>
          <w:sz w:val="28"/>
          <w:szCs w:val="28"/>
        </w:rPr>
        <w:t xml:space="preserve"> </w:t>
      </w:r>
      <w:r w:rsidRPr="00441DA2">
        <w:rPr>
          <w:rFonts w:eastAsia="Calibri"/>
          <w:b/>
          <w:sz w:val="28"/>
          <w:szCs w:val="28"/>
        </w:rPr>
        <w:t>валютных ценностей и движимых культурных</w:t>
      </w:r>
      <w:r w:rsidRPr="00441DA2">
        <w:rPr>
          <w:rFonts w:eastAsia="Calibri"/>
          <w:sz w:val="28"/>
          <w:szCs w:val="28"/>
        </w:rPr>
        <w:t xml:space="preserve"> </w:t>
      </w:r>
      <w:r w:rsidRPr="00441DA2">
        <w:rPr>
          <w:rFonts w:eastAsia="Calibri"/>
          <w:b/>
          <w:sz w:val="28"/>
          <w:szCs w:val="28"/>
        </w:rPr>
        <w:t>объектов</w:t>
      </w:r>
      <w:r w:rsidR="000231CD">
        <w:rPr>
          <w:rFonts w:eastAsia="Calibri"/>
          <w:b/>
          <w:sz w:val="28"/>
          <w:szCs w:val="28"/>
        </w:rPr>
        <w:t>»</w:t>
      </w:r>
      <w:r w:rsidRPr="00441DA2">
        <w:rPr>
          <w:rFonts w:eastAsia="Calibri"/>
          <w:b/>
          <w:sz w:val="28"/>
          <w:szCs w:val="28"/>
        </w:rPr>
        <w:t>.</w:t>
      </w:r>
    </w:p>
    <w:p w14:paraId="7E17CBCD" w14:textId="77777777" w:rsidR="00730391" w:rsidRPr="00441DA2" w:rsidRDefault="00730391" w:rsidP="00527628">
      <w:pPr>
        <w:numPr>
          <w:ilvl w:val="0"/>
          <w:numId w:val="32"/>
        </w:numPr>
        <w:tabs>
          <w:tab w:val="left" w:pos="426"/>
          <w:tab w:val="left" w:pos="540"/>
          <w:tab w:val="left" w:pos="709"/>
          <w:tab w:val="left" w:pos="990"/>
          <w:tab w:val="left" w:pos="1134"/>
          <w:tab w:val="left" w:pos="1276"/>
        </w:tabs>
        <w:ind w:left="0" w:right="-86" w:firstLine="709"/>
        <w:contextualSpacing/>
        <w:rPr>
          <w:rFonts w:eastAsia="Calibri"/>
          <w:sz w:val="28"/>
          <w:szCs w:val="28"/>
        </w:rPr>
      </w:pPr>
      <w:r w:rsidRPr="00441DA2">
        <w:rPr>
          <w:rFonts w:eastAsia="Calibri"/>
          <w:sz w:val="28"/>
          <w:szCs w:val="28"/>
        </w:rPr>
        <w:t>Статью 372 признать утратившей силу.</w:t>
      </w:r>
    </w:p>
    <w:p w14:paraId="71F27892" w14:textId="77777777" w:rsidR="00730391" w:rsidRPr="00441DA2" w:rsidRDefault="00730391" w:rsidP="00527628">
      <w:pPr>
        <w:numPr>
          <w:ilvl w:val="0"/>
          <w:numId w:val="32"/>
        </w:numPr>
        <w:tabs>
          <w:tab w:val="left" w:pos="426"/>
          <w:tab w:val="left" w:pos="540"/>
          <w:tab w:val="left" w:pos="709"/>
          <w:tab w:val="left" w:pos="990"/>
          <w:tab w:val="left" w:pos="1134"/>
          <w:tab w:val="left" w:pos="1276"/>
        </w:tabs>
        <w:ind w:left="0" w:right="-86" w:firstLine="709"/>
        <w:contextualSpacing/>
        <w:rPr>
          <w:rFonts w:eastAsia="Calibri"/>
          <w:sz w:val="28"/>
          <w:szCs w:val="28"/>
        </w:rPr>
      </w:pPr>
      <w:r w:rsidRPr="00441DA2">
        <w:rPr>
          <w:rFonts w:eastAsia="Calibri"/>
          <w:sz w:val="28"/>
          <w:szCs w:val="28"/>
        </w:rPr>
        <w:t>Статью 373 изложить в следующей редакции:</w:t>
      </w:r>
    </w:p>
    <w:p w14:paraId="7E08780A" w14:textId="76B80789" w:rsidR="00730391" w:rsidRPr="00441DA2" w:rsidRDefault="000231CD" w:rsidP="00527628">
      <w:pPr>
        <w:shd w:val="clear" w:color="auto" w:fill="FFFFFF"/>
        <w:tabs>
          <w:tab w:val="left" w:pos="540"/>
          <w:tab w:val="left" w:pos="709"/>
          <w:tab w:val="left" w:pos="851"/>
          <w:tab w:val="left" w:pos="993"/>
          <w:tab w:val="left" w:pos="1134"/>
          <w:tab w:val="left" w:pos="1276"/>
        </w:tabs>
        <w:ind w:right="-86"/>
        <w:rPr>
          <w:rFonts w:eastAsia="Calibri"/>
          <w:sz w:val="28"/>
          <w:szCs w:val="28"/>
        </w:rPr>
      </w:pPr>
      <w:r>
        <w:rPr>
          <w:rFonts w:eastAsia="Calibri"/>
          <w:sz w:val="28"/>
          <w:szCs w:val="28"/>
        </w:rPr>
        <w:t>«</w:t>
      </w:r>
      <w:r w:rsidR="00730391" w:rsidRPr="00441DA2">
        <w:rPr>
          <w:rFonts w:eastAsia="Calibri"/>
          <w:b/>
          <w:sz w:val="28"/>
          <w:szCs w:val="28"/>
        </w:rPr>
        <w:t>Статья 373.</w:t>
      </w:r>
      <w:r w:rsidR="00730391" w:rsidRPr="00441DA2">
        <w:rPr>
          <w:rFonts w:eastAsia="Calibri"/>
          <w:sz w:val="28"/>
          <w:szCs w:val="28"/>
        </w:rPr>
        <w:t xml:space="preserve">  Ввоз и вывоз валютных ценностей  </w:t>
      </w:r>
    </w:p>
    <w:p w14:paraId="25F21357" w14:textId="5BA1AFE3" w:rsidR="00730391" w:rsidRPr="00441DA2" w:rsidRDefault="00730391" w:rsidP="00527628">
      <w:pPr>
        <w:shd w:val="clear" w:color="auto" w:fill="FFFFFF"/>
        <w:tabs>
          <w:tab w:val="left" w:pos="540"/>
          <w:tab w:val="left" w:pos="709"/>
          <w:tab w:val="left" w:pos="851"/>
          <w:tab w:val="left" w:pos="993"/>
          <w:tab w:val="left" w:pos="1134"/>
          <w:tab w:val="left" w:pos="1276"/>
        </w:tabs>
        <w:ind w:right="-86"/>
        <w:rPr>
          <w:rFonts w:eastAsia="Calibri"/>
          <w:sz w:val="28"/>
          <w:szCs w:val="28"/>
        </w:rPr>
      </w:pPr>
      <w:r w:rsidRPr="00441DA2">
        <w:rPr>
          <w:rFonts w:eastAsia="Calibri"/>
          <w:sz w:val="28"/>
          <w:szCs w:val="28"/>
        </w:rPr>
        <w:t>При проведении таможенного контроля валютных ценностей применяются положения Закона о валютном регулировании № 62/2008.</w:t>
      </w:r>
      <w:r w:rsidR="000231CD">
        <w:rPr>
          <w:rFonts w:eastAsia="Calibri"/>
          <w:sz w:val="28"/>
          <w:szCs w:val="28"/>
        </w:rPr>
        <w:t>»</w:t>
      </w:r>
      <w:r w:rsidRPr="00441DA2">
        <w:rPr>
          <w:rFonts w:eastAsia="Calibri"/>
          <w:sz w:val="28"/>
          <w:szCs w:val="28"/>
        </w:rPr>
        <w:t>.</w:t>
      </w:r>
    </w:p>
    <w:p w14:paraId="52DCC63F" w14:textId="77777777" w:rsidR="00730391" w:rsidRPr="00441DA2" w:rsidRDefault="00730391" w:rsidP="00527628">
      <w:pPr>
        <w:numPr>
          <w:ilvl w:val="0"/>
          <w:numId w:val="32"/>
        </w:numPr>
        <w:shd w:val="clear" w:color="auto" w:fill="FFFFFF"/>
        <w:tabs>
          <w:tab w:val="left" w:pos="540"/>
          <w:tab w:val="left" w:pos="709"/>
          <w:tab w:val="left" w:pos="851"/>
          <w:tab w:val="left" w:pos="993"/>
          <w:tab w:val="left" w:pos="1134"/>
          <w:tab w:val="left" w:pos="1276"/>
        </w:tabs>
        <w:ind w:left="0" w:right="-86" w:firstLine="709"/>
        <w:contextualSpacing/>
        <w:rPr>
          <w:rFonts w:eastAsia="Calibri"/>
          <w:sz w:val="28"/>
          <w:szCs w:val="28"/>
        </w:rPr>
      </w:pPr>
      <w:r w:rsidRPr="00441DA2">
        <w:rPr>
          <w:rFonts w:eastAsia="Calibri"/>
          <w:sz w:val="28"/>
          <w:szCs w:val="28"/>
        </w:rPr>
        <w:t xml:space="preserve"> Статью 374 изложить в следующей редакции:</w:t>
      </w:r>
    </w:p>
    <w:p w14:paraId="7AAE5053" w14:textId="39DC9131" w:rsidR="00730391" w:rsidRPr="00441DA2" w:rsidRDefault="000231CD" w:rsidP="007B7127">
      <w:pPr>
        <w:shd w:val="clear" w:color="auto" w:fill="FFFFFF"/>
        <w:tabs>
          <w:tab w:val="left" w:pos="426"/>
          <w:tab w:val="left" w:pos="709"/>
          <w:tab w:val="left" w:pos="851"/>
          <w:tab w:val="left" w:pos="993"/>
        </w:tabs>
        <w:ind w:right="-86"/>
        <w:rPr>
          <w:rFonts w:eastAsia="Calibri"/>
          <w:sz w:val="28"/>
          <w:szCs w:val="28"/>
        </w:rPr>
      </w:pPr>
      <w:r>
        <w:rPr>
          <w:rFonts w:eastAsia="Calibri"/>
          <w:sz w:val="28"/>
          <w:szCs w:val="28"/>
        </w:rPr>
        <w:t>«</w:t>
      </w:r>
      <w:r w:rsidR="00730391" w:rsidRPr="00441DA2">
        <w:rPr>
          <w:rFonts w:eastAsia="Calibri"/>
          <w:b/>
          <w:sz w:val="28"/>
          <w:szCs w:val="28"/>
        </w:rPr>
        <w:t>Статья 374.</w:t>
      </w:r>
      <w:r w:rsidR="00730391" w:rsidRPr="00441DA2">
        <w:rPr>
          <w:rFonts w:eastAsia="Calibri"/>
          <w:sz w:val="28"/>
          <w:szCs w:val="28"/>
        </w:rPr>
        <w:t xml:space="preserve"> Декларирование валютных ценностей  </w:t>
      </w:r>
    </w:p>
    <w:p w14:paraId="0C4C8082" w14:textId="50C2B44F" w:rsidR="00730391" w:rsidRPr="00441DA2" w:rsidRDefault="00730391" w:rsidP="007B7127">
      <w:pPr>
        <w:shd w:val="clear" w:color="auto" w:fill="FFFFFF"/>
        <w:tabs>
          <w:tab w:val="left" w:pos="426"/>
          <w:tab w:val="left" w:pos="709"/>
          <w:tab w:val="left" w:pos="851"/>
          <w:tab w:val="left" w:pos="993"/>
        </w:tabs>
        <w:ind w:right="-86"/>
        <w:rPr>
          <w:rFonts w:eastAsia="Calibri"/>
          <w:sz w:val="28"/>
          <w:szCs w:val="28"/>
        </w:rPr>
      </w:pPr>
      <w:r w:rsidRPr="00441DA2">
        <w:rPr>
          <w:rFonts w:eastAsia="Calibri"/>
          <w:sz w:val="28"/>
          <w:szCs w:val="28"/>
        </w:rPr>
        <w:t>При декларировании валютных ценностей применяются положения Закона о валютном регулировании № 62/2008.</w:t>
      </w:r>
      <w:r w:rsidR="000231CD">
        <w:rPr>
          <w:rFonts w:eastAsia="Calibri"/>
          <w:sz w:val="28"/>
          <w:szCs w:val="28"/>
        </w:rPr>
        <w:t>»</w:t>
      </w:r>
      <w:r w:rsidRPr="00441DA2">
        <w:rPr>
          <w:rFonts w:eastAsia="Calibri"/>
          <w:sz w:val="28"/>
          <w:szCs w:val="28"/>
        </w:rPr>
        <w:t>.</w:t>
      </w:r>
    </w:p>
    <w:p w14:paraId="6DEAB48B" w14:textId="77777777" w:rsidR="00730391" w:rsidRPr="00441DA2" w:rsidRDefault="00730391" w:rsidP="007B7127">
      <w:pPr>
        <w:numPr>
          <w:ilvl w:val="0"/>
          <w:numId w:val="32"/>
        </w:numPr>
        <w:tabs>
          <w:tab w:val="left" w:pos="426"/>
          <w:tab w:val="left" w:pos="709"/>
          <w:tab w:val="left" w:pos="851"/>
          <w:tab w:val="left" w:pos="993"/>
          <w:tab w:val="left" w:pos="1134"/>
        </w:tabs>
        <w:ind w:left="0" w:right="-86" w:firstLine="709"/>
        <w:contextualSpacing/>
        <w:rPr>
          <w:sz w:val="28"/>
          <w:szCs w:val="28"/>
          <w:lang w:eastAsia="ro-RO"/>
        </w:rPr>
      </w:pPr>
      <w:r w:rsidRPr="00441DA2">
        <w:rPr>
          <w:sz w:val="28"/>
          <w:szCs w:val="28"/>
          <w:lang w:eastAsia="ro-RO"/>
        </w:rPr>
        <w:t xml:space="preserve"> </w:t>
      </w:r>
      <w:r w:rsidRPr="00441DA2">
        <w:rPr>
          <w:sz w:val="28"/>
          <w:szCs w:val="28"/>
          <w:lang w:eastAsia="ru-RU"/>
        </w:rPr>
        <w:t xml:space="preserve">Статья 375:  </w:t>
      </w:r>
    </w:p>
    <w:p w14:paraId="601D36F9" w14:textId="7D9E6B0C" w:rsidR="00730391" w:rsidRPr="00441DA2" w:rsidRDefault="00730391" w:rsidP="007B7127">
      <w:pPr>
        <w:shd w:val="clear" w:color="auto" w:fill="FFFFFF"/>
        <w:tabs>
          <w:tab w:val="left" w:pos="426"/>
          <w:tab w:val="left" w:pos="709"/>
          <w:tab w:val="left" w:pos="851"/>
          <w:tab w:val="left" w:pos="993"/>
        </w:tabs>
        <w:ind w:right="-86"/>
        <w:contextualSpacing/>
        <w:rPr>
          <w:sz w:val="28"/>
          <w:szCs w:val="28"/>
          <w:lang w:eastAsia="ro-RO"/>
        </w:rPr>
      </w:pPr>
      <w:r w:rsidRPr="00441DA2">
        <w:rPr>
          <w:rFonts w:eastAsia="Calibri"/>
          <w:sz w:val="28"/>
          <w:szCs w:val="28"/>
        </w:rPr>
        <w:lastRenderedPageBreak/>
        <w:t xml:space="preserve">в название, слова </w:t>
      </w:r>
      <w:r w:rsidR="000231CD">
        <w:rPr>
          <w:rFonts w:eastAsia="Calibri"/>
          <w:sz w:val="28"/>
          <w:szCs w:val="28"/>
        </w:rPr>
        <w:t>«</w:t>
      </w:r>
      <w:r w:rsidRPr="00441DA2">
        <w:rPr>
          <w:rFonts w:eastAsia="Calibri"/>
          <w:sz w:val="28"/>
          <w:szCs w:val="28"/>
        </w:rPr>
        <w:t>культурных ценностей</w:t>
      </w:r>
      <w:r w:rsidR="000231CD">
        <w:rPr>
          <w:rFonts w:eastAsia="Calibri"/>
          <w:sz w:val="28"/>
          <w:szCs w:val="28"/>
        </w:rPr>
        <w:t>»</w:t>
      </w:r>
      <w:r w:rsidRPr="00441DA2">
        <w:rPr>
          <w:rFonts w:eastAsia="Calibri"/>
          <w:sz w:val="28"/>
          <w:szCs w:val="28"/>
        </w:rPr>
        <w:t xml:space="preserve"> заменить словами </w:t>
      </w:r>
      <w:r w:rsidR="000231CD">
        <w:rPr>
          <w:rFonts w:eastAsia="Calibri"/>
          <w:sz w:val="28"/>
          <w:szCs w:val="28"/>
        </w:rPr>
        <w:t>«</w:t>
      </w:r>
      <w:r w:rsidRPr="00441DA2">
        <w:rPr>
          <w:rFonts w:eastAsia="Calibri"/>
          <w:sz w:val="28"/>
          <w:szCs w:val="28"/>
        </w:rPr>
        <w:t>движимых культурных объектов</w:t>
      </w:r>
      <w:r w:rsidR="000231CD">
        <w:rPr>
          <w:rFonts w:eastAsia="Calibri"/>
          <w:sz w:val="28"/>
          <w:szCs w:val="28"/>
        </w:rPr>
        <w:t>»</w:t>
      </w:r>
      <w:r w:rsidRPr="00441DA2">
        <w:rPr>
          <w:sz w:val="28"/>
          <w:szCs w:val="28"/>
          <w:lang w:eastAsia="ro-RO"/>
        </w:rPr>
        <w:t>;</w:t>
      </w:r>
    </w:p>
    <w:p w14:paraId="5BD2DFAC" w14:textId="72088C88" w:rsidR="00730391" w:rsidRPr="00441DA2" w:rsidRDefault="00730391" w:rsidP="007B7127">
      <w:pPr>
        <w:shd w:val="clear" w:color="auto" w:fill="FFFFFF"/>
        <w:tabs>
          <w:tab w:val="left" w:pos="426"/>
          <w:tab w:val="left" w:pos="709"/>
          <w:tab w:val="left" w:pos="851"/>
          <w:tab w:val="left" w:pos="993"/>
        </w:tabs>
        <w:ind w:right="-86"/>
        <w:contextualSpacing/>
        <w:rPr>
          <w:sz w:val="28"/>
          <w:szCs w:val="28"/>
          <w:lang w:eastAsia="ro-RO"/>
        </w:rPr>
      </w:pPr>
      <w:r w:rsidRPr="00441DA2">
        <w:rPr>
          <w:rFonts w:eastAsia="Calibri"/>
          <w:sz w:val="28"/>
          <w:szCs w:val="28"/>
        </w:rPr>
        <w:t xml:space="preserve">в части (1) текст </w:t>
      </w:r>
      <w:r w:rsidR="000231CD">
        <w:rPr>
          <w:rFonts w:eastAsia="Calibri"/>
          <w:sz w:val="28"/>
          <w:szCs w:val="28"/>
        </w:rPr>
        <w:t>«</w:t>
      </w:r>
      <w:r w:rsidRPr="00441DA2">
        <w:rPr>
          <w:rFonts w:eastAsia="Calibri"/>
          <w:sz w:val="28"/>
          <w:szCs w:val="28"/>
        </w:rPr>
        <w:t>Под культурными ценностями понимаются движимые культурные объекты</w:t>
      </w:r>
      <w:r w:rsidR="000231CD">
        <w:rPr>
          <w:rFonts w:eastAsia="Calibri"/>
          <w:sz w:val="28"/>
          <w:szCs w:val="28"/>
        </w:rPr>
        <w:t>»</w:t>
      </w:r>
      <w:r w:rsidRPr="00441DA2">
        <w:rPr>
          <w:rFonts w:eastAsia="Calibri"/>
          <w:sz w:val="28"/>
          <w:szCs w:val="28"/>
        </w:rPr>
        <w:t xml:space="preserve"> заменить словами </w:t>
      </w:r>
      <w:r w:rsidR="000231CD">
        <w:rPr>
          <w:rFonts w:eastAsia="Calibri"/>
          <w:sz w:val="28"/>
          <w:szCs w:val="28"/>
        </w:rPr>
        <w:t>«</w:t>
      </w:r>
      <w:r w:rsidRPr="00441DA2">
        <w:rPr>
          <w:rFonts w:eastAsia="Calibri"/>
          <w:sz w:val="28"/>
          <w:szCs w:val="28"/>
        </w:rPr>
        <w:t>Движимые культурные объекты являются объектами</w:t>
      </w:r>
      <w:r w:rsidR="000231CD">
        <w:rPr>
          <w:rFonts w:eastAsia="Calibri"/>
          <w:sz w:val="28"/>
          <w:szCs w:val="28"/>
        </w:rPr>
        <w:t>»</w:t>
      </w:r>
      <w:r w:rsidRPr="00441DA2">
        <w:rPr>
          <w:sz w:val="28"/>
          <w:szCs w:val="28"/>
          <w:lang w:eastAsia="ro-RO"/>
        </w:rPr>
        <w:t>;</w:t>
      </w:r>
    </w:p>
    <w:p w14:paraId="43DBB4EE" w14:textId="77777777" w:rsidR="00730391" w:rsidRPr="00441DA2" w:rsidRDefault="00730391" w:rsidP="007B7127">
      <w:pPr>
        <w:shd w:val="clear" w:color="auto" w:fill="FFFFFF"/>
        <w:tabs>
          <w:tab w:val="left" w:pos="426"/>
          <w:tab w:val="left" w:pos="709"/>
          <w:tab w:val="left" w:pos="851"/>
          <w:tab w:val="left" w:pos="993"/>
        </w:tabs>
        <w:ind w:right="-86"/>
        <w:contextualSpacing/>
        <w:rPr>
          <w:sz w:val="28"/>
          <w:szCs w:val="28"/>
          <w:lang w:eastAsia="ro-RO"/>
        </w:rPr>
      </w:pPr>
      <w:r w:rsidRPr="00441DA2">
        <w:rPr>
          <w:rFonts w:eastAsia="Calibri"/>
          <w:sz w:val="28"/>
          <w:szCs w:val="28"/>
        </w:rPr>
        <w:t xml:space="preserve">часть (2) </w:t>
      </w:r>
      <w:r w:rsidRPr="00441DA2">
        <w:rPr>
          <w:sz w:val="28"/>
          <w:szCs w:val="28"/>
          <w:lang w:eastAsia="ro-RO"/>
        </w:rPr>
        <w:t>изложить в следующей редакции:</w:t>
      </w:r>
    </w:p>
    <w:p w14:paraId="5EB8FA6E" w14:textId="41B7D79E" w:rsidR="00730391" w:rsidRPr="00441DA2" w:rsidRDefault="000231CD" w:rsidP="007B7127">
      <w:pPr>
        <w:shd w:val="clear" w:color="auto" w:fill="FFFFFF"/>
        <w:tabs>
          <w:tab w:val="left" w:pos="426"/>
          <w:tab w:val="left" w:pos="567"/>
          <w:tab w:val="left" w:pos="851"/>
          <w:tab w:val="left" w:pos="993"/>
        </w:tabs>
        <w:ind w:right="-86"/>
        <w:contextualSpacing/>
        <w:rPr>
          <w:sz w:val="28"/>
          <w:szCs w:val="28"/>
          <w:lang w:eastAsia="ro-RO"/>
        </w:rPr>
      </w:pPr>
      <w:r>
        <w:rPr>
          <w:sz w:val="28"/>
          <w:szCs w:val="28"/>
          <w:lang w:eastAsia="ro-RO"/>
        </w:rPr>
        <w:t>«</w:t>
      </w:r>
      <w:r w:rsidR="00730391" w:rsidRPr="00441DA2">
        <w:rPr>
          <w:rFonts w:eastAsia="Calibri"/>
          <w:sz w:val="28"/>
          <w:szCs w:val="28"/>
        </w:rPr>
        <w:t xml:space="preserve">(2) </w:t>
      </w:r>
      <w:r w:rsidR="00730391" w:rsidRPr="00441DA2">
        <w:rPr>
          <w:sz w:val="28"/>
          <w:szCs w:val="28"/>
          <w:lang w:eastAsia="ro-RO"/>
        </w:rPr>
        <w:t>Лица вправе ввозить/ вывозить на таможенную территорию/ с таможенной территории движимые культурные объекты в порядке, установленном Правительством, с их декларированием в письменной форме и регистрацией в установленном Таможенной службой порядке.</w:t>
      </w:r>
      <w:r>
        <w:rPr>
          <w:sz w:val="28"/>
          <w:szCs w:val="28"/>
          <w:lang w:eastAsia="ro-RO"/>
        </w:rPr>
        <w:t>»</w:t>
      </w:r>
    </w:p>
    <w:p w14:paraId="796C4458" w14:textId="77777777" w:rsidR="00730391" w:rsidRPr="00441DA2" w:rsidRDefault="00730391" w:rsidP="007B7127">
      <w:pPr>
        <w:shd w:val="clear" w:color="auto" w:fill="FFFFFF"/>
        <w:tabs>
          <w:tab w:val="left" w:pos="426"/>
          <w:tab w:val="left" w:pos="709"/>
          <w:tab w:val="left" w:pos="851"/>
          <w:tab w:val="left" w:pos="993"/>
        </w:tabs>
        <w:ind w:right="-86"/>
        <w:contextualSpacing/>
        <w:rPr>
          <w:sz w:val="28"/>
          <w:szCs w:val="28"/>
          <w:lang w:eastAsia="ro-RO"/>
        </w:rPr>
      </w:pPr>
      <w:r w:rsidRPr="00441DA2">
        <w:rPr>
          <w:rFonts w:eastAsia="Calibri"/>
          <w:sz w:val="28"/>
          <w:szCs w:val="28"/>
        </w:rPr>
        <w:t>часть (3) признать утратившей силу</w:t>
      </w:r>
      <w:r w:rsidRPr="00441DA2">
        <w:rPr>
          <w:sz w:val="28"/>
          <w:szCs w:val="28"/>
          <w:lang w:eastAsia="ro-RO"/>
        </w:rPr>
        <w:t>;</w:t>
      </w:r>
    </w:p>
    <w:p w14:paraId="4986E3DF" w14:textId="6861E233" w:rsidR="00730391" w:rsidRPr="00441DA2" w:rsidRDefault="00730391" w:rsidP="007B7127">
      <w:pPr>
        <w:shd w:val="clear" w:color="auto" w:fill="FFFFFF"/>
        <w:tabs>
          <w:tab w:val="left" w:pos="426"/>
          <w:tab w:val="left" w:pos="709"/>
          <w:tab w:val="left" w:pos="851"/>
          <w:tab w:val="left" w:pos="993"/>
        </w:tabs>
        <w:ind w:right="-86"/>
        <w:contextualSpacing/>
        <w:rPr>
          <w:rFonts w:eastAsia="Calibri"/>
          <w:sz w:val="28"/>
          <w:szCs w:val="28"/>
        </w:rPr>
      </w:pPr>
      <w:r w:rsidRPr="00441DA2">
        <w:rPr>
          <w:rFonts w:eastAsia="Calibri"/>
          <w:sz w:val="28"/>
          <w:szCs w:val="28"/>
        </w:rPr>
        <w:t xml:space="preserve">в части (4) слова </w:t>
      </w:r>
      <w:r w:rsidR="000231CD">
        <w:rPr>
          <w:rFonts w:eastAsia="Calibri"/>
          <w:sz w:val="28"/>
          <w:szCs w:val="28"/>
        </w:rPr>
        <w:t>«</w:t>
      </w:r>
      <w:r w:rsidRPr="00441DA2">
        <w:rPr>
          <w:rFonts w:eastAsia="Calibri"/>
          <w:sz w:val="28"/>
          <w:szCs w:val="28"/>
        </w:rPr>
        <w:t>культурную ценность</w:t>
      </w:r>
      <w:r w:rsidR="000231CD">
        <w:rPr>
          <w:rFonts w:eastAsia="Calibri"/>
          <w:sz w:val="28"/>
          <w:szCs w:val="28"/>
        </w:rPr>
        <w:t>»</w:t>
      </w:r>
      <w:r w:rsidRPr="00441DA2">
        <w:rPr>
          <w:rFonts w:eastAsia="Calibri"/>
          <w:sz w:val="28"/>
          <w:szCs w:val="28"/>
        </w:rPr>
        <w:t xml:space="preserve"> заменить словами </w:t>
      </w:r>
      <w:r w:rsidR="000231CD">
        <w:rPr>
          <w:rFonts w:eastAsia="Calibri"/>
          <w:sz w:val="28"/>
          <w:szCs w:val="28"/>
        </w:rPr>
        <w:t>«</w:t>
      </w:r>
      <w:r w:rsidRPr="00441DA2">
        <w:rPr>
          <w:rFonts w:eastAsia="Calibri"/>
          <w:sz w:val="28"/>
          <w:szCs w:val="28"/>
        </w:rPr>
        <w:t>движимые культурные объекты</w:t>
      </w:r>
      <w:r w:rsidR="000231CD">
        <w:rPr>
          <w:rFonts w:eastAsia="Calibri"/>
          <w:sz w:val="28"/>
          <w:szCs w:val="28"/>
        </w:rPr>
        <w:t>»</w:t>
      </w:r>
      <w:r w:rsidRPr="00441DA2">
        <w:rPr>
          <w:sz w:val="28"/>
          <w:szCs w:val="28"/>
          <w:lang w:eastAsia="ro-RO"/>
        </w:rPr>
        <w:t>;</w:t>
      </w:r>
    </w:p>
    <w:p w14:paraId="56E0BE3F" w14:textId="77777777" w:rsidR="00730391" w:rsidRPr="00441DA2" w:rsidRDefault="00730391" w:rsidP="007B7127">
      <w:pPr>
        <w:shd w:val="clear" w:color="auto" w:fill="FFFFFF"/>
        <w:tabs>
          <w:tab w:val="left" w:pos="426"/>
          <w:tab w:val="left" w:pos="709"/>
          <w:tab w:val="left" w:pos="851"/>
          <w:tab w:val="left" w:pos="993"/>
        </w:tabs>
        <w:ind w:right="-86"/>
        <w:contextualSpacing/>
        <w:rPr>
          <w:rFonts w:eastAsia="Calibri"/>
          <w:sz w:val="28"/>
          <w:szCs w:val="28"/>
        </w:rPr>
      </w:pPr>
      <w:r w:rsidRPr="00441DA2">
        <w:rPr>
          <w:rFonts w:eastAsia="Calibri"/>
          <w:sz w:val="28"/>
          <w:szCs w:val="28"/>
        </w:rPr>
        <w:t>часть (5) признать утратившей силу</w:t>
      </w:r>
      <w:r w:rsidRPr="00441DA2">
        <w:rPr>
          <w:sz w:val="28"/>
          <w:szCs w:val="28"/>
          <w:lang w:eastAsia="ro-RO"/>
        </w:rPr>
        <w:t>.</w:t>
      </w:r>
    </w:p>
    <w:p w14:paraId="06EF67BC" w14:textId="77777777" w:rsidR="00730391" w:rsidRPr="00441DA2" w:rsidRDefault="00730391" w:rsidP="007B7127">
      <w:pPr>
        <w:numPr>
          <w:ilvl w:val="0"/>
          <w:numId w:val="32"/>
        </w:numPr>
        <w:shd w:val="clear" w:color="auto" w:fill="FFFFFF"/>
        <w:tabs>
          <w:tab w:val="left" w:pos="426"/>
          <w:tab w:val="left" w:pos="709"/>
          <w:tab w:val="left" w:pos="851"/>
          <w:tab w:val="left" w:pos="993"/>
          <w:tab w:val="left" w:pos="1134"/>
        </w:tabs>
        <w:ind w:left="0" w:right="-86" w:firstLine="709"/>
        <w:contextualSpacing/>
        <w:rPr>
          <w:rFonts w:eastAsia="Calibri"/>
          <w:sz w:val="28"/>
          <w:szCs w:val="28"/>
          <w:shd w:val="clear" w:color="auto" w:fill="FFFFFF"/>
        </w:rPr>
      </w:pPr>
      <w:r w:rsidRPr="00441DA2">
        <w:rPr>
          <w:rFonts w:eastAsia="Calibri"/>
          <w:sz w:val="28"/>
          <w:szCs w:val="28"/>
          <w:shd w:val="clear" w:color="auto" w:fill="FFFFFF"/>
        </w:rPr>
        <w:t xml:space="preserve"> Пункт a) части (7) </w:t>
      </w:r>
      <w:r w:rsidRPr="00441DA2">
        <w:rPr>
          <w:sz w:val="28"/>
          <w:szCs w:val="28"/>
          <w:lang w:eastAsia="ru-RU"/>
        </w:rPr>
        <w:t xml:space="preserve">статьи 378 </w:t>
      </w:r>
      <w:r w:rsidRPr="00441DA2">
        <w:rPr>
          <w:rFonts w:eastAsia="Calibri"/>
          <w:sz w:val="28"/>
          <w:szCs w:val="28"/>
        </w:rPr>
        <w:t>признать утратившей силу</w:t>
      </w:r>
      <w:r w:rsidRPr="00441DA2">
        <w:rPr>
          <w:sz w:val="28"/>
          <w:szCs w:val="28"/>
          <w:lang w:eastAsia="ru-RU"/>
        </w:rPr>
        <w:t>.</w:t>
      </w:r>
    </w:p>
    <w:p w14:paraId="296B398A" w14:textId="77777777" w:rsidR="00730391" w:rsidRPr="00441DA2" w:rsidRDefault="00730391" w:rsidP="007B7127">
      <w:pPr>
        <w:numPr>
          <w:ilvl w:val="0"/>
          <w:numId w:val="32"/>
        </w:numPr>
        <w:shd w:val="clear" w:color="auto" w:fill="FFFFFF"/>
        <w:tabs>
          <w:tab w:val="left" w:pos="426"/>
          <w:tab w:val="left" w:pos="709"/>
          <w:tab w:val="left" w:pos="851"/>
          <w:tab w:val="left" w:pos="993"/>
          <w:tab w:val="left" w:pos="1134"/>
        </w:tabs>
        <w:ind w:left="0" w:right="-86" w:firstLine="709"/>
        <w:contextualSpacing/>
        <w:rPr>
          <w:sz w:val="28"/>
          <w:szCs w:val="28"/>
          <w:lang w:eastAsia="ro-RO"/>
        </w:rPr>
      </w:pPr>
      <w:r w:rsidRPr="00441DA2">
        <w:rPr>
          <w:rFonts w:eastAsia="Calibri"/>
          <w:sz w:val="28"/>
          <w:szCs w:val="28"/>
          <w:shd w:val="clear" w:color="auto" w:fill="FFFFFF"/>
        </w:rPr>
        <w:t xml:space="preserve"> </w:t>
      </w:r>
      <w:r w:rsidRPr="00441DA2">
        <w:rPr>
          <w:sz w:val="28"/>
          <w:szCs w:val="28"/>
          <w:lang w:eastAsia="ro-RO"/>
        </w:rPr>
        <w:t xml:space="preserve">Статью 384 дополнить </w:t>
      </w:r>
      <w:r w:rsidRPr="00441DA2">
        <w:rPr>
          <w:sz w:val="28"/>
          <w:szCs w:val="28"/>
          <w:lang w:eastAsia="ru-RU"/>
        </w:rPr>
        <w:t>частью</w:t>
      </w:r>
      <w:r w:rsidRPr="00441DA2">
        <w:rPr>
          <w:sz w:val="28"/>
          <w:szCs w:val="28"/>
          <w:lang w:eastAsia="ro-RO"/>
        </w:rPr>
        <w:t xml:space="preserve"> (2</w:t>
      </w:r>
      <w:r w:rsidRPr="00441DA2">
        <w:rPr>
          <w:sz w:val="28"/>
          <w:szCs w:val="28"/>
          <w:vertAlign w:val="superscript"/>
          <w:lang w:eastAsia="ro-RO"/>
        </w:rPr>
        <w:t>1</w:t>
      </w:r>
      <w:r w:rsidRPr="00441DA2">
        <w:rPr>
          <w:sz w:val="28"/>
          <w:szCs w:val="28"/>
          <w:lang w:eastAsia="ro-RO"/>
        </w:rPr>
        <w:t>) следующего содержания:</w:t>
      </w:r>
    </w:p>
    <w:p w14:paraId="118B3D5A" w14:textId="1DC6F05E" w:rsidR="00730391" w:rsidRPr="00441DA2" w:rsidRDefault="000231CD" w:rsidP="007B7127">
      <w:pPr>
        <w:shd w:val="clear" w:color="auto" w:fill="FFFFFF"/>
        <w:tabs>
          <w:tab w:val="left" w:pos="426"/>
          <w:tab w:val="left" w:pos="709"/>
          <w:tab w:val="left" w:pos="851"/>
          <w:tab w:val="left" w:pos="993"/>
          <w:tab w:val="left" w:pos="1134"/>
        </w:tabs>
        <w:ind w:right="-86"/>
        <w:contextualSpacing/>
        <w:rPr>
          <w:sz w:val="28"/>
          <w:szCs w:val="28"/>
          <w:lang w:eastAsia="ro-RO"/>
        </w:rPr>
      </w:pPr>
      <w:r>
        <w:rPr>
          <w:sz w:val="28"/>
          <w:szCs w:val="28"/>
          <w:lang w:eastAsia="ro-RO"/>
        </w:rPr>
        <w:t>«</w:t>
      </w:r>
      <w:r w:rsidR="00730391" w:rsidRPr="00441DA2">
        <w:rPr>
          <w:rFonts w:eastAsia="Calibri"/>
          <w:sz w:val="28"/>
          <w:szCs w:val="28"/>
          <w:shd w:val="clear" w:color="auto" w:fill="FFFFFF"/>
        </w:rPr>
        <w:t>(2</w:t>
      </w:r>
      <w:r w:rsidR="00730391" w:rsidRPr="00441DA2">
        <w:rPr>
          <w:rFonts w:eastAsia="Calibri"/>
          <w:sz w:val="28"/>
          <w:szCs w:val="28"/>
          <w:shd w:val="clear" w:color="auto" w:fill="FFFFFF"/>
          <w:vertAlign w:val="superscript"/>
        </w:rPr>
        <w:t>1</w:t>
      </w:r>
      <w:r w:rsidR="00730391" w:rsidRPr="00441DA2">
        <w:rPr>
          <w:rFonts w:eastAsia="Calibri"/>
          <w:sz w:val="28"/>
          <w:szCs w:val="28"/>
          <w:shd w:val="clear" w:color="auto" w:fill="FFFFFF"/>
        </w:rPr>
        <w:t>)</w:t>
      </w:r>
      <w:r w:rsidR="00730391" w:rsidRPr="00441DA2">
        <w:rPr>
          <w:rFonts w:eastAsia="Calibri"/>
          <w:sz w:val="28"/>
          <w:szCs w:val="28"/>
        </w:rPr>
        <w:t xml:space="preserve"> Подача таможенной декларации и/или доказательства происхождения в связи с вывозом из страны товаров</w:t>
      </w:r>
      <w:r w:rsidR="00527628">
        <w:rPr>
          <w:rFonts w:eastAsia="Calibri"/>
          <w:sz w:val="28"/>
          <w:szCs w:val="28"/>
        </w:rPr>
        <w:t>,</w:t>
      </w:r>
      <w:r w:rsidR="00730391" w:rsidRPr="00441DA2">
        <w:rPr>
          <w:rFonts w:eastAsia="Calibri"/>
          <w:sz w:val="28"/>
          <w:szCs w:val="28"/>
        </w:rPr>
        <w:t xml:space="preserve"> содержащих недостоверные данные в связи с преференциальн</w:t>
      </w:r>
      <w:r w:rsidR="00527628">
        <w:rPr>
          <w:rFonts w:eastAsia="Calibri"/>
          <w:sz w:val="28"/>
          <w:szCs w:val="28"/>
        </w:rPr>
        <w:t>ым</w:t>
      </w:r>
      <w:r w:rsidR="00730391" w:rsidRPr="00441DA2">
        <w:rPr>
          <w:rFonts w:eastAsia="Calibri"/>
          <w:sz w:val="28"/>
          <w:szCs w:val="28"/>
        </w:rPr>
        <w:t xml:space="preserve"> происхождение</w:t>
      </w:r>
      <w:r w:rsidR="00527628">
        <w:rPr>
          <w:rFonts w:eastAsia="Calibri"/>
          <w:sz w:val="28"/>
          <w:szCs w:val="28"/>
        </w:rPr>
        <w:t>м</w:t>
      </w:r>
      <w:r w:rsidR="00730391" w:rsidRPr="00441DA2">
        <w:rPr>
          <w:rFonts w:eastAsia="Calibri"/>
          <w:sz w:val="28"/>
          <w:szCs w:val="28"/>
        </w:rPr>
        <w:t xml:space="preserve"> </w:t>
      </w:r>
      <w:r w:rsidR="00527628" w:rsidRPr="00441DA2">
        <w:rPr>
          <w:rFonts w:eastAsia="Calibri"/>
          <w:sz w:val="28"/>
          <w:szCs w:val="28"/>
        </w:rPr>
        <w:t>данных товаров,</w:t>
      </w:r>
      <w:r w:rsidR="00730391" w:rsidRPr="00441DA2">
        <w:rPr>
          <w:rFonts w:eastAsia="Calibri"/>
          <w:sz w:val="28"/>
          <w:szCs w:val="28"/>
        </w:rPr>
        <w:t xml:space="preserve"> </w:t>
      </w:r>
      <w:r w:rsidR="00730391" w:rsidRPr="00441DA2">
        <w:rPr>
          <w:rFonts w:eastAsia="Calibri"/>
          <w:sz w:val="28"/>
          <w:szCs w:val="28"/>
          <w:shd w:val="clear" w:color="auto" w:fill="FFFFFF"/>
        </w:rPr>
        <w:t>влечет наложение штрафа в размере от 5000 до 25000 леев.</w:t>
      </w:r>
      <w:r>
        <w:rPr>
          <w:sz w:val="28"/>
          <w:szCs w:val="28"/>
          <w:lang w:eastAsia="ro-RO"/>
        </w:rPr>
        <w:t>»</w:t>
      </w:r>
      <w:r w:rsidR="00730391" w:rsidRPr="00441DA2">
        <w:rPr>
          <w:sz w:val="28"/>
          <w:szCs w:val="28"/>
          <w:lang w:eastAsia="ro-RO"/>
        </w:rPr>
        <w:t>.</w:t>
      </w:r>
    </w:p>
    <w:p w14:paraId="25BD4D7C" w14:textId="77777777" w:rsidR="00730391" w:rsidRPr="00441DA2" w:rsidRDefault="00730391" w:rsidP="00527628">
      <w:pPr>
        <w:numPr>
          <w:ilvl w:val="0"/>
          <w:numId w:val="32"/>
        </w:numPr>
        <w:shd w:val="clear" w:color="auto" w:fill="FFFFFF"/>
        <w:tabs>
          <w:tab w:val="left" w:pos="426"/>
          <w:tab w:val="left" w:pos="709"/>
          <w:tab w:val="left" w:pos="851"/>
          <w:tab w:val="left" w:pos="993"/>
          <w:tab w:val="left" w:pos="1134"/>
          <w:tab w:val="left" w:pos="1276"/>
        </w:tabs>
        <w:ind w:left="0" w:right="-86" w:firstLine="709"/>
        <w:contextualSpacing/>
        <w:rPr>
          <w:sz w:val="28"/>
          <w:szCs w:val="28"/>
          <w:lang w:eastAsia="ru-RU"/>
        </w:rPr>
      </w:pPr>
      <w:r w:rsidRPr="00441DA2">
        <w:rPr>
          <w:rFonts w:eastAsia="Calibri"/>
          <w:sz w:val="28"/>
          <w:szCs w:val="28"/>
          <w:lang w:eastAsia="ru-RU"/>
        </w:rPr>
        <w:t xml:space="preserve"> </w:t>
      </w:r>
      <w:r w:rsidRPr="00441DA2">
        <w:rPr>
          <w:sz w:val="28"/>
          <w:szCs w:val="28"/>
          <w:lang w:eastAsia="ru-RU"/>
        </w:rPr>
        <w:t>Дополнить статьей 384</w:t>
      </w:r>
      <w:r w:rsidRPr="00441DA2">
        <w:rPr>
          <w:sz w:val="28"/>
          <w:szCs w:val="28"/>
          <w:vertAlign w:val="superscript"/>
          <w:lang w:eastAsia="ru-RU"/>
        </w:rPr>
        <w:t>1</w:t>
      </w:r>
      <w:r w:rsidRPr="00441DA2">
        <w:rPr>
          <w:sz w:val="28"/>
          <w:szCs w:val="28"/>
          <w:lang w:eastAsia="ru-RU"/>
        </w:rPr>
        <w:t xml:space="preserve"> следующего содержания:</w:t>
      </w:r>
    </w:p>
    <w:p w14:paraId="6A5252D4" w14:textId="5FD9351B" w:rsidR="00730391" w:rsidRPr="00441DA2" w:rsidRDefault="000231CD" w:rsidP="007B7127">
      <w:pPr>
        <w:shd w:val="clear" w:color="auto" w:fill="FFFFFF"/>
        <w:tabs>
          <w:tab w:val="left" w:pos="426"/>
          <w:tab w:val="left" w:pos="709"/>
          <w:tab w:val="left" w:pos="851"/>
          <w:tab w:val="left" w:pos="993"/>
        </w:tabs>
        <w:ind w:right="-86"/>
        <w:rPr>
          <w:sz w:val="28"/>
          <w:szCs w:val="28"/>
          <w:lang w:eastAsia="ru-RU"/>
        </w:rPr>
      </w:pPr>
      <w:r>
        <w:rPr>
          <w:sz w:val="28"/>
          <w:szCs w:val="28"/>
          <w:lang w:eastAsia="ru-RU"/>
        </w:rPr>
        <w:t>«</w:t>
      </w:r>
      <w:r w:rsidR="00730391" w:rsidRPr="00441DA2">
        <w:rPr>
          <w:b/>
          <w:sz w:val="28"/>
          <w:szCs w:val="28"/>
          <w:lang w:eastAsia="ru-RU"/>
        </w:rPr>
        <w:t>Статья 384</w:t>
      </w:r>
      <w:r w:rsidR="00730391" w:rsidRPr="00441DA2">
        <w:rPr>
          <w:b/>
          <w:sz w:val="28"/>
          <w:szCs w:val="28"/>
          <w:vertAlign w:val="superscript"/>
          <w:lang w:eastAsia="ru-RU"/>
        </w:rPr>
        <w:t>1</w:t>
      </w:r>
      <w:r w:rsidR="00730391" w:rsidRPr="00441DA2">
        <w:rPr>
          <w:sz w:val="28"/>
          <w:szCs w:val="28"/>
          <w:lang w:eastAsia="ru-RU"/>
        </w:rPr>
        <w:t>. Нарушение правил для получения решения об обязательной тарифной информации</w:t>
      </w:r>
    </w:p>
    <w:p w14:paraId="73408579" w14:textId="168F1141" w:rsidR="00730391" w:rsidRPr="00441DA2" w:rsidRDefault="00730391" w:rsidP="007B7127">
      <w:pPr>
        <w:shd w:val="clear" w:color="auto" w:fill="FFFFFF"/>
        <w:tabs>
          <w:tab w:val="left" w:pos="426"/>
          <w:tab w:val="left" w:pos="709"/>
          <w:tab w:val="left" w:pos="851"/>
          <w:tab w:val="left" w:pos="993"/>
        </w:tabs>
        <w:ind w:right="-86"/>
        <w:rPr>
          <w:sz w:val="28"/>
          <w:szCs w:val="28"/>
          <w:lang w:eastAsia="ru-RU"/>
        </w:rPr>
      </w:pPr>
      <w:r w:rsidRPr="00441DA2">
        <w:rPr>
          <w:sz w:val="28"/>
          <w:szCs w:val="28"/>
          <w:lang w:eastAsia="ru-RU"/>
        </w:rPr>
        <w:t>Представление Таможенной службе документов, содержащих недостоверные данные, в целях получения обязательной тарифной информации влечет наложение штрафа в размере от 5 000 до 25 000 леев.</w:t>
      </w:r>
      <w:r w:rsidR="000231CD">
        <w:rPr>
          <w:sz w:val="28"/>
          <w:szCs w:val="28"/>
          <w:lang w:eastAsia="ru-RU"/>
        </w:rPr>
        <w:t>»</w:t>
      </w:r>
      <w:r w:rsidRPr="00441DA2">
        <w:rPr>
          <w:sz w:val="28"/>
          <w:szCs w:val="28"/>
          <w:lang w:eastAsia="ru-RU"/>
        </w:rPr>
        <w:t>.</w:t>
      </w:r>
    </w:p>
    <w:p w14:paraId="0D4D79D5" w14:textId="77777777" w:rsidR="00730391" w:rsidRPr="00441DA2" w:rsidRDefault="00730391" w:rsidP="00527628">
      <w:pPr>
        <w:numPr>
          <w:ilvl w:val="0"/>
          <w:numId w:val="32"/>
        </w:numPr>
        <w:shd w:val="clear" w:color="auto" w:fill="FFFFFF"/>
        <w:tabs>
          <w:tab w:val="left" w:pos="426"/>
          <w:tab w:val="left" w:pos="709"/>
          <w:tab w:val="left" w:pos="851"/>
          <w:tab w:val="left" w:pos="993"/>
          <w:tab w:val="left" w:pos="1134"/>
          <w:tab w:val="left" w:pos="1276"/>
        </w:tabs>
        <w:ind w:left="0" w:right="-86" w:firstLine="709"/>
        <w:contextualSpacing/>
        <w:rPr>
          <w:sz w:val="28"/>
          <w:szCs w:val="28"/>
          <w:lang w:eastAsia="ru-RU"/>
        </w:rPr>
      </w:pPr>
      <w:r w:rsidRPr="00441DA2">
        <w:rPr>
          <w:sz w:val="28"/>
          <w:szCs w:val="28"/>
          <w:lang w:eastAsia="ru-RU"/>
        </w:rPr>
        <w:t xml:space="preserve">  Статью 415 дополнить частью (1</w:t>
      </w:r>
      <w:r w:rsidRPr="00441DA2">
        <w:rPr>
          <w:sz w:val="28"/>
          <w:szCs w:val="28"/>
          <w:vertAlign w:val="superscript"/>
          <w:lang w:eastAsia="ru-RU"/>
        </w:rPr>
        <w:t>1</w:t>
      </w:r>
      <w:r w:rsidRPr="00441DA2">
        <w:rPr>
          <w:sz w:val="28"/>
          <w:szCs w:val="28"/>
          <w:lang w:eastAsia="ru-RU"/>
        </w:rPr>
        <w:t>) следующего содержания:</w:t>
      </w:r>
    </w:p>
    <w:p w14:paraId="7047920E" w14:textId="4F0C256D" w:rsidR="00730391" w:rsidRPr="00441DA2" w:rsidRDefault="000231CD" w:rsidP="007B7127">
      <w:pPr>
        <w:shd w:val="clear" w:color="auto" w:fill="FFFFFF"/>
        <w:tabs>
          <w:tab w:val="left" w:pos="426"/>
          <w:tab w:val="left" w:pos="709"/>
          <w:tab w:val="left" w:pos="851"/>
          <w:tab w:val="left" w:pos="993"/>
          <w:tab w:val="left" w:pos="1134"/>
        </w:tabs>
        <w:ind w:right="-86"/>
        <w:contextualSpacing/>
        <w:rPr>
          <w:sz w:val="28"/>
          <w:szCs w:val="28"/>
          <w:lang w:eastAsia="ru-RU"/>
        </w:rPr>
      </w:pPr>
      <w:r>
        <w:rPr>
          <w:sz w:val="28"/>
          <w:szCs w:val="28"/>
          <w:lang w:eastAsia="ru-RU"/>
        </w:rPr>
        <w:t>«</w:t>
      </w:r>
      <w:r w:rsidR="00730391" w:rsidRPr="00441DA2">
        <w:rPr>
          <w:sz w:val="28"/>
          <w:szCs w:val="28"/>
          <w:lang w:eastAsia="ru-RU"/>
        </w:rPr>
        <w:t>(1</w:t>
      </w:r>
      <w:r w:rsidR="00730391" w:rsidRPr="00441DA2">
        <w:rPr>
          <w:sz w:val="28"/>
          <w:szCs w:val="28"/>
          <w:vertAlign w:val="superscript"/>
          <w:lang w:eastAsia="ru-RU"/>
        </w:rPr>
        <w:t>1</w:t>
      </w:r>
      <w:r w:rsidR="00730391" w:rsidRPr="00441DA2">
        <w:rPr>
          <w:sz w:val="28"/>
          <w:szCs w:val="28"/>
          <w:lang w:eastAsia="ru-RU"/>
        </w:rPr>
        <w:t>) Решение Таможенной службы по делу о таможенном правонарушении, влекущем материальную ответственность, является административным актом.</w:t>
      </w:r>
      <w:r>
        <w:rPr>
          <w:sz w:val="28"/>
          <w:szCs w:val="28"/>
          <w:lang w:eastAsia="ru-RU"/>
        </w:rPr>
        <w:t>»</w:t>
      </w:r>
      <w:r w:rsidR="00730391" w:rsidRPr="00441DA2">
        <w:rPr>
          <w:sz w:val="28"/>
          <w:szCs w:val="28"/>
          <w:lang w:eastAsia="ru-RU"/>
        </w:rPr>
        <w:t>.</w:t>
      </w:r>
    </w:p>
    <w:p w14:paraId="04BB0D57" w14:textId="77777777" w:rsidR="00730391" w:rsidRPr="00441DA2" w:rsidRDefault="00730391" w:rsidP="007B7127">
      <w:pPr>
        <w:numPr>
          <w:ilvl w:val="0"/>
          <w:numId w:val="32"/>
        </w:numPr>
        <w:shd w:val="clear" w:color="auto" w:fill="FFFFFF"/>
        <w:tabs>
          <w:tab w:val="left" w:pos="426"/>
          <w:tab w:val="left" w:pos="709"/>
          <w:tab w:val="left" w:pos="851"/>
          <w:tab w:val="left" w:pos="993"/>
          <w:tab w:val="left" w:pos="1134"/>
        </w:tabs>
        <w:ind w:left="0" w:right="-86" w:firstLine="709"/>
        <w:contextualSpacing/>
        <w:rPr>
          <w:sz w:val="28"/>
          <w:szCs w:val="28"/>
          <w:lang w:eastAsia="ru-RU"/>
        </w:rPr>
      </w:pPr>
      <w:r w:rsidRPr="00441DA2">
        <w:rPr>
          <w:sz w:val="28"/>
          <w:szCs w:val="28"/>
          <w:lang w:eastAsia="ru-RU"/>
        </w:rPr>
        <w:t xml:space="preserve"> Часть (1) статьи 426 изложить в следующей редакции:</w:t>
      </w:r>
    </w:p>
    <w:p w14:paraId="16FB659A" w14:textId="2F08C875" w:rsidR="00730391" w:rsidRPr="00441DA2" w:rsidRDefault="000231CD" w:rsidP="007B7127">
      <w:pPr>
        <w:shd w:val="clear" w:color="auto" w:fill="FFFFFF"/>
        <w:tabs>
          <w:tab w:val="left" w:pos="630"/>
          <w:tab w:val="left" w:pos="709"/>
          <w:tab w:val="left" w:pos="851"/>
          <w:tab w:val="left" w:pos="993"/>
        </w:tabs>
        <w:ind w:right="-86"/>
        <w:rPr>
          <w:sz w:val="28"/>
          <w:szCs w:val="28"/>
          <w:lang w:eastAsia="ru-RU"/>
        </w:rPr>
      </w:pPr>
      <w:r>
        <w:rPr>
          <w:sz w:val="28"/>
          <w:szCs w:val="28"/>
          <w:lang w:eastAsia="ru-RU"/>
        </w:rPr>
        <w:t>«</w:t>
      </w:r>
      <w:r w:rsidR="00730391" w:rsidRPr="00441DA2">
        <w:rPr>
          <w:sz w:val="28"/>
          <w:szCs w:val="28"/>
          <w:lang w:eastAsia="ru-RU"/>
        </w:rPr>
        <w:t>(1) Настоящий кодекс вступает в силу с 1 января 2024 года, за исключением:</w:t>
      </w:r>
    </w:p>
    <w:p w14:paraId="457571C1" w14:textId="43BE7F56" w:rsidR="00730391" w:rsidRPr="00441DA2" w:rsidRDefault="00730391" w:rsidP="007B7127">
      <w:pPr>
        <w:shd w:val="clear" w:color="auto" w:fill="FFFFFF"/>
        <w:tabs>
          <w:tab w:val="left" w:pos="630"/>
          <w:tab w:val="left" w:pos="709"/>
          <w:tab w:val="left" w:pos="851"/>
          <w:tab w:val="left" w:pos="993"/>
          <w:tab w:val="center" w:pos="5098"/>
        </w:tabs>
        <w:ind w:right="-86"/>
        <w:rPr>
          <w:sz w:val="28"/>
          <w:szCs w:val="28"/>
          <w:lang w:eastAsia="ru-RU"/>
        </w:rPr>
      </w:pPr>
      <w:r w:rsidRPr="00441DA2">
        <w:rPr>
          <w:sz w:val="28"/>
          <w:szCs w:val="28"/>
          <w:lang w:eastAsia="ru-RU"/>
        </w:rPr>
        <w:t>стат</w:t>
      </w:r>
      <w:r w:rsidR="003F665C">
        <w:rPr>
          <w:sz w:val="28"/>
          <w:szCs w:val="28"/>
          <w:lang w:eastAsia="ru-RU"/>
        </w:rPr>
        <w:t>ьи</w:t>
      </w:r>
      <w:r w:rsidRPr="00441DA2">
        <w:rPr>
          <w:sz w:val="28"/>
          <w:szCs w:val="28"/>
          <w:lang w:eastAsia="ru-RU"/>
        </w:rPr>
        <w:t xml:space="preserve"> 49, стат</w:t>
      </w:r>
      <w:r w:rsidR="003F665C">
        <w:rPr>
          <w:sz w:val="28"/>
          <w:szCs w:val="28"/>
          <w:lang w:eastAsia="ru-RU"/>
        </w:rPr>
        <w:t>ьи</w:t>
      </w:r>
      <w:r w:rsidRPr="00441DA2">
        <w:rPr>
          <w:sz w:val="28"/>
          <w:szCs w:val="28"/>
          <w:lang w:eastAsia="ru-RU"/>
        </w:rPr>
        <w:t xml:space="preserve"> 78, стат</w:t>
      </w:r>
      <w:r w:rsidR="003F665C">
        <w:rPr>
          <w:sz w:val="28"/>
          <w:szCs w:val="28"/>
          <w:lang w:eastAsia="ru-RU"/>
        </w:rPr>
        <w:t>ьи</w:t>
      </w:r>
      <w:r w:rsidRPr="00441DA2">
        <w:rPr>
          <w:sz w:val="28"/>
          <w:szCs w:val="28"/>
          <w:lang w:eastAsia="ru-RU"/>
        </w:rPr>
        <w:t xml:space="preserve"> 79, части (6) стат</w:t>
      </w:r>
      <w:r w:rsidR="003F665C">
        <w:rPr>
          <w:sz w:val="28"/>
          <w:szCs w:val="28"/>
          <w:lang w:eastAsia="ru-RU"/>
        </w:rPr>
        <w:t>ьи</w:t>
      </w:r>
      <w:r w:rsidRPr="00441DA2">
        <w:rPr>
          <w:sz w:val="28"/>
          <w:szCs w:val="28"/>
          <w:lang w:eastAsia="ru-RU"/>
        </w:rPr>
        <w:t xml:space="preserve"> 82 </w:t>
      </w:r>
      <w:r w:rsidR="003F665C">
        <w:rPr>
          <w:sz w:val="28"/>
          <w:szCs w:val="28"/>
          <w:lang w:eastAsia="ru-RU"/>
        </w:rPr>
        <w:t>–</w:t>
      </w:r>
      <w:r w:rsidRPr="00441DA2">
        <w:rPr>
          <w:sz w:val="28"/>
          <w:szCs w:val="28"/>
          <w:lang w:eastAsia="ru-RU"/>
        </w:rPr>
        <w:t xml:space="preserve"> которые вступают в силу с 1 января 2025 года;</w:t>
      </w:r>
    </w:p>
    <w:p w14:paraId="4599C46B" w14:textId="23CD4002" w:rsidR="00730391" w:rsidRPr="00441DA2" w:rsidRDefault="00730391" w:rsidP="007B7127">
      <w:pPr>
        <w:shd w:val="clear" w:color="auto" w:fill="FFFFFF"/>
        <w:tabs>
          <w:tab w:val="left" w:pos="630"/>
          <w:tab w:val="left" w:pos="709"/>
          <w:tab w:val="left" w:pos="851"/>
          <w:tab w:val="left" w:pos="993"/>
        </w:tabs>
        <w:ind w:right="-86"/>
        <w:rPr>
          <w:sz w:val="28"/>
          <w:szCs w:val="28"/>
          <w:lang w:eastAsia="ru-RU"/>
        </w:rPr>
      </w:pPr>
      <w:r w:rsidRPr="00441DA2">
        <w:rPr>
          <w:sz w:val="28"/>
          <w:szCs w:val="28"/>
          <w:lang w:eastAsia="ru-RU"/>
        </w:rPr>
        <w:t>стат</w:t>
      </w:r>
      <w:r w:rsidR="003F665C">
        <w:rPr>
          <w:sz w:val="28"/>
          <w:szCs w:val="28"/>
          <w:lang w:eastAsia="ru-RU"/>
        </w:rPr>
        <w:t>ей</w:t>
      </w:r>
      <w:r w:rsidRPr="00441DA2">
        <w:rPr>
          <w:sz w:val="28"/>
          <w:szCs w:val="28"/>
          <w:lang w:eastAsia="ru-RU"/>
        </w:rPr>
        <w:t xml:space="preserve"> 199-207</w:t>
      </w:r>
      <w:r w:rsidR="003F665C">
        <w:rPr>
          <w:sz w:val="28"/>
          <w:szCs w:val="28"/>
          <w:lang w:eastAsia="ru-RU"/>
        </w:rPr>
        <w:t xml:space="preserve"> – которые </w:t>
      </w:r>
      <w:r w:rsidRPr="00441DA2">
        <w:rPr>
          <w:sz w:val="28"/>
          <w:szCs w:val="28"/>
          <w:lang w:eastAsia="ru-RU"/>
        </w:rPr>
        <w:t>вступают в силу с 1 октября 2025 года;</w:t>
      </w:r>
    </w:p>
    <w:p w14:paraId="37110567" w14:textId="36BB0403" w:rsidR="00730391" w:rsidRPr="00441DA2" w:rsidRDefault="00730391" w:rsidP="007B7127">
      <w:pPr>
        <w:shd w:val="clear" w:color="auto" w:fill="FFFFFF"/>
        <w:tabs>
          <w:tab w:val="left" w:pos="630"/>
          <w:tab w:val="left" w:pos="709"/>
          <w:tab w:val="left" w:pos="851"/>
          <w:tab w:val="left" w:pos="993"/>
        </w:tabs>
        <w:ind w:right="-86"/>
        <w:rPr>
          <w:sz w:val="28"/>
          <w:szCs w:val="28"/>
          <w:lang w:eastAsia="ru-RU"/>
        </w:rPr>
      </w:pPr>
      <w:r w:rsidRPr="00441DA2">
        <w:rPr>
          <w:sz w:val="28"/>
          <w:szCs w:val="28"/>
          <w:lang w:eastAsia="ru-RU"/>
        </w:rPr>
        <w:t>статьи 140, стат</w:t>
      </w:r>
      <w:r w:rsidR="003F665C">
        <w:rPr>
          <w:sz w:val="28"/>
          <w:szCs w:val="28"/>
          <w:lang w:eastAsia="ru-RU"/>
        </w:rPr>
        <w:t>ьи</w:t>
      </w:r>
      <w:r w:rsidRPr="00441DA2">
        <w:rPr>
          <w:sz w:val="28"/>
          <w:szCs w:val="28"/>
          <w:lang w:eastAsia="ru-RU"/>
        </w:rPr>
        <w:t xml:space="preserve"> 180 и статей 336-337 </w:t>
      </w:r>
      <w:r w:rsidR="003F665C">
        <w:rPr>
          <w:sz w:val="28"/>
          <w:szCs w:val="28"/>
          <w:lang w:eastAsia="ru-RU"/>
        </w:rPr>
        <w:t>–</w:t>
      </w:r>
      <w:r w:rsidRPr="00441DA2">
        <w:rPr>
          <w:sz w:val="28"/>
          <w:szCs w:val="28"/>
          <w:lang w:eastAsia="ru-RU"/>
        </w:rPr>
        <w:t xml:space="preserve"> вступают в силу с 1 января 2026 года;</w:t>
      </w:r>
      <w:r w:rsidR="000231CD">
        <w:rPr>
          <w:sz w:val="28"/>
          <w:szCs w:val="28"/>
          <w:lang w:eastAsia="ru-RU"/>
        </w:rPr>
        <w:t>»</w:t>
      </w:r>
      <w:r w:rsidRPr="00441DA2">
        <w:rPr>
          <w:sz w:val="28"/>
          <w:szCs w:val="28"/>
          <w:lang w:eastAsia="ru-RU"/>
        </w:rPr>
        <w:t>.</w:t>
      </w:r>
    </w:p>
    <w:p w14:paraId="230913AA" w14:textId="77777777" w:rsidR="00730391" w:rsidRPr="00441DA2" w:rsidRDefault="00730391" w:rsidP="007B7127">
      <w:pPr>
        <w:numPr>
          <w:ilvl w:val="0"/>
          <w:numId w:val="32"/>
        </w:numPr>
        <w:tabs>
          <w:tab w:val="left" w:pos="1170"/>
        </w:tabs>
        <w:spacing w:after="160"/>
        <w:ind w:left="0" w:right="-86" w:firstLine="709"/>
        <w:contextualSpacing/>
        <w:rPr>
          <w:rFonts w:eastAsia="Calibri"/>
          <w:sz w:val="28"/>
          <w:szCs w:val="28"/>
        </w:rPr>
      </w:pPr>
      <w:r w:rsidRPr="00441DA2">
        <w:rPr>
          <w:rFonts w:eastAsia="Calibri"/>
          <w:sz w:val="28"/>
          <w:szCs w:val="28"/>
        </w:rPr>
        <w:t>Статью 472 изложить в следующей редакции:</w:t>
      </w:r>
    </w:p>
    <w:p w14:paraId="2E443308" w14:textId="17317B2E" w:rsidR="00730391" w:rsidRPr="00441DA2" w:rsidRDefault="00730391" w:rsidP="007B7127">
      <w:pPr>
        <w:ind w:right="-86"/>
        <w:rPr>
          <w:rFonts w:eastAsia="Calibri"/>
          <w:sz w:val="28"/>
          <w:szCs w:val="28"/>
        </w:rPr>
      </w:pPr>
      <w:r w:rsidRPr="00441DA2">
        <w:rPr>
          <w:rFonts w:eastAsia="Calibri"/>
          <w:sz w:val="28"/>
          <w:szCs w:val="28"/>
        </w:rPr>
        <w:t xml:space="preserve"> </w:t>
      </w:r>
      <w:r w:rsidR="000231CD">
        <w:rPr>
          <w:rFonts w:eastAsia="Calibri"/>
          <w:sz w:val="28"/>
          <w:szCs w:val="28"/>
        </w:rPr>
        <w:t>«</w:t>
      </w:r>
      <w:r w:rsidRPr="00441DA2">
        <w:rPr>
          <w:rFonts w:eastAsia="Calibri"/>
          <w:b/>
          <w:sz w:val="28"/>
          <w:szCs w:val="28"/>
        </w:rPr>
        <w:t>Статья 427.</w:t>
      </w:r>
      <w:r w:rsidRPr="00441DA2">
        <w:rPr>
          <w:rFonts w:eastAsia="Calibri"/>
          <w:sz w:val="28"/>
          <w:szCs w:val="28"/>
        </w:rPr>
        <w:t xml:space="preserve"> Переходные положения</w:t>
      </w:r>
    </w:p>
    <w:p w14:paraId="09667E52" w14:textId="77777777" w:rsidR="00730391" w:rsidRPr="00441DA2" w:rsidRDefault="00730391" w:rsidP="007B7127">
      <w:pPr>
        <w:shd w:val="clear" w:color="auto" w:fill="FFFFFF"/>
        <w:tabs>
          <w:tab w:val="left" w:pos="630"/>
          <w:tab w:val="left" w:pos="709"/>
          <w:tab w:val="left" w:pos="851"/>
          <w:tab w:val="left" w:pos="993"/>
        </w:tabs>
        <w:ind w:right="-86"/>
        <w:rPr>
          <w:rFonts w:eastAsia="Calibri"/>
          <w:sz w:val="28"/>
          <w:szCs w:val="28"/>
        </w:rPr>
      </w:pPr>
      <w:r w:rsidRPr="00441DA2">
        <w:rPr>
          <w:rFonts w:eastAsia="Calibri"/>
          <w:sz w:val="28"/>
          <w:szCs w:val="28"/>
        </w:rPr>
        <w:t xml:space="preserve">(1) Продолжения осуществление таможенных режимов (импорт, экспорт, транзит), начавшихся до даты вступления в силу настоящего </w:t>
      </w:r>
      <w:r w:rsidRPr="00441DA2">
        <w:rPr>
          <w:rFonts w:eastAsia="Calibri"/>
          <w:sz w:val="28"/>
          <w:szCs w:val="28"/>
        </w:rPr>
        <w:lastRenderedPageBreak/>
        <w:t>кодекса, заканчивается в соответствии с правовыми положениями, действующими на 31.12.2023.</w:t>
      </w:r>
    </w:p>
    <w:p w14:paraId="3C08BD0C" w14:textId="77777777" w:rsidR="00730391" w:rsidRPr="00441DA2" w:rsidRDefault="00730391" w:rsidP="007B7127">
      <w:pPr>
        <w:shd w:val="clear" w:color="auto" w:fill="FFFFFF"/>
        <w:tabs>
          <w:tab w:val="left" w:pos="630"/>
          <w:tab w:val="left" w:pos="709"/>
          <w:tab w:val="left" w:pos="851"/>
          <w:tab w:val="left" w:pos="993"/>
        </w:tabs>
        <w:ind w:right="-86"/>
        <w:rPr>
          <w:rFonts w:eastAsia="Calibri"/>
          <w:sz w:val="28"/>
          <w:szCs w:val="28"/>
        </w:rPr>
      </w:pPr>
      <w:r w:rsidRPr="00441DA2">
        <w:rPr>
          <w:rFonts w:eastAsia="Calibri"/>
          <w:sz w:val="28"/>
          <w:szCs w:val="28"/>
        </w:rPr>
        <w:t>(2) Предварительные процедуры, начатые до даты вступления в силу настоящего кодекса, которые не были закончены до 1 января 2024 года, будут рассмотрены и закончены в соответствии с правовыми положениями, действующими на 31.12.2023. Данное положение действует также в отношении предварительной процедуры, начатой после даты вступления в силу настоящего кодекса, по отношению к административной процедуре, начатой до даты вступления в силу настоящего кодекса.</w:t>
      </w:r>
    </w:p>
    <w:p w14:paraId="3649441C" w14:textId="08A46FAC" w:rsidR="00730391" w:rsidRPr="00441DA2" w:rsidRDefault="00730391" w:rsidP="007B7127">
      <w:pPr>
        <w:shd w:val="clear" w:color="auto" w:fill="FFFFFF"/>
        <w:tabs>
          <w:tab w:val="left" w:pos="630"/>
          <w:tab w:val="left" w:pos="709"/>
          <w:tab w:val="left" w:pos="851"/>
          <w:tab w:val="left" w:pos="993"/>
        </w:tabs>
        <w:ind w:right="-86"/>
        <w:rPr>
          <w:rFonts w:eastAsia="Calibri"/>
          <w:sz w:val="28"/>
          <w:szCs w:val="28"/>
        </w:rPr>
      </w:pPr>
      <w:r w:rsidRPr="00441DA2">
        <w:rPr>
          <w:rFonts w:eastAsia="Calibri"/>
          <w:sz w:val="28"/>
          <w:szCs w:val="28"/>
        </w:rPr>
        <w:t>(3) Продолжение осуществления таможенных режимов (таможенный склад, временный ввоз, переработка на таможенной территории, переработка вне таможенной территории) происходит в соответствии с правовыми положениями, действующими на 31.12.2023, в течение одного года с момента вступления в силу настоящего кодекса. В этот период Таможенная служба должна пересмотреть условия, лежащие в основе осуществления соответствующего таможенного режима, и в случае их несоответствия требованиям отозвать соответствующие разрешения/соглашения незамедлительно по истечении срока, указанного в настоящей части. Выдача разрешения на переработку на таможенной территории, а также осуществление переработки на таможенной территории в течение 6 месяцев с момента вступления в силу настоящего кодекса, происходит без обязательства требования предоставления гарантии. Данные разрешения остаются действительными до 31.12.2024</w:t>
      </w:r>
      <w:r w:rsidR="00983CF1">
        <w:rPr>
          <w:rFonts w:eastAsia="Calibri"/>
          <w:sz w:val="28"/>
          <w:szCs w:val="28"/>
        </w:rPr>
        <w:t xml:space="preserve"> года</w:t>
      </w:r>
      <w:r w:rsidRPr="00441DA2">
        <w:rPr>
          <w:rFonts w:eastAsia="Calibri"/>
          <w:sz w:val="28"/>
          <w:szCs w:val="28"/>
        </w:rPr>
        <w:t>.</w:t>
      </w:r>
    </w:p>
    <w:p w14:paraId="33C6BC57" w14:textId="5ADE78EF" w:rsidR="00730391" w:rsidRPr="00441DA2" w:rsidRDefault="00730391" w:rsidP="007B7127">
      <w:pPr>
        <w:shd w:val="clear" w:color="auto" w:fill="FFFFFF"/>
        <w:tabs>
          <w:tab w:val="left" w:pos="630"/>
          <w:tab w:val="left" w:pos="709"/>
          <w:tab w:val="left" w:pos="851"/>
          <w:tab w:val="left" w:pos="993"/>
        </w:tabs>
        <w:ind w:right="-86"/>
        <w:rPr>
          <w:rFonts w:eastAsia="Calibri"/>
          <w:sz w:val="28"/>
          <w:szCs w:val="28"/>
        </w:rPr>
      </w:pPr>
      <w:r w:rsidRPr="00441DA2">
        <w:rPr>
          <w:rFonts w:eastAsia="Calibri"/>
          <w:sz w:val="28"/>
          <w:szCs w:val="28"/>
        </w:rPr>
        <w:t>(4) Разрешения, предоставленные на основании положений статьи 184</w:t>
      </w:r>
      <w:r w:rsidRPr="00441DA2">
        <w:rPr>
          <w:rFonts w:eastAsia="Calibri"/>
          <w:sz w:val="28"/>
          <w:szCs w:val="28"/>
          <w:vertAlign w:val="superscript"/>
        </w:rPr>
        <w:t xml:space="preserve">3 </w:t>
      </w:r>
      <w:r w:rsidRPr="00441DA2">
        <w:rPr>
          <w:rFonts w:eastAsia="Calibri"/>
          <w:sz w:val="28"/>
          <w:szCs w:val="28"/>
        </w:rPr>
        <w:t>Таможенного кодекса № 1149/2000, действительные на 31.12.2023</w:t>
      </w:r>
      <w:r w:rsidR="00983CF1">
        <w:rPr>
          <w:rFonts w:eastAsia="Calibri"/>
          <w:sz w:val="28"/>
          <w:szCs w:val="28"/>
        </w:rPr>
        <w:t xml:space="preserve"> года</w:t>
      </w:r>
      <w:r w:rsidRPr="00441DA2">
        <w:rPr>
          <w:rFonts w:eastAsia="Calibri"/>
          <w:sz w:val="28"/>
          <w:szCs w:val="28"/>
        </w:rPr>
        <w:t>, остаются действительными до 31.12.2024</w:t>
      </w:r>
      <w:r w:rsidR="00983CF1">
        <w:rPr>
          <w:rFonts w:eastAsia="Calibri"/>
          <w:sz w:val="28"/>
          <w:szCs w:val="28"/>
        </w:rPr>
        <w:t xml:space="preserve"> года</w:t>
      </w:r>
      <w:r w:rsidRPr="00441DA2">
        <w:rPr>
          <w:rFonts w:eastAsia="Calibri"/>
          <w:sz w:val="28"/>
          <w:szCs w:val="28"/>
        </w:rPr>
        <w:t>.</w:t>
      </w:r>
    </w:p>
    <w:p w14:paraId="6A342B19" w14:textId="77777777" w:rsidR="00730391" w:rsidRPr="00441DA2" w:rsidRDefault="00730391" w:rsidP="007B7127">
      <w:pPr>
        <w:shd w:val="clear" w:color="auto" w:fill="FFFFFF"/>
        <w:tabs>
          <w:tab w:val="left" w:pos="630"/>
          <w:tab w:val="left" w:pos="709"/>
          <w:tab w:val="left" w:pos="851"/>
          <w:tab w:val="left" w:pos="993"/>
        </w:tabs>
        <w:ind w:right="-86"/>
        <w:rPr>
          <w:rFonts w:eastAsia="Calibri"/>
          <w:sz w:val="28"/>
          <w:szCs w:val="28"/>
        </w:rPr>
      </w:pPr>
      <w:r w:rsidRPr="00441DA2">
        <w:rPr>
          <w:rFonts w:eastAsia="Calibri"/>
          <w:sz w:val="28"/>
          <w:szCs w:val="28"/>
        </w:rPr>
        <w:t>(5) Таможенная служба может принимать заявления о предоставлении разрешений в соответствии с настоящим кодексом, поданные до 1 января 2024 года. Таможенная служба может предоставлять разрешения в соответствии с настоящим кодексом до 1 января 2024 года. Однако данные разрешения остаются недействительными до 1 января 2024 года.</w:t>
      </w:r>
    </w:p>
    <w:p w14:paraId="6E664196" w14:textId="148A2C2F" w:rsidR="00730391" w:rsidRPr="00441DA2" w:rsidRDefault="00730391" w:rsidP="007B7127">
      <w:pPr>
        <w:shd w:val="clear" w:color="auto" w:fill="FFFFFF"/>
        <w:tabs>
          <w:tab w:val="left" w:pos="630"/>
          <w:tab w:val="left" w:pos="709"/>
          <w:tab w:val="left" w:pos="851"/>
          <w:tab w:val="left" w:pos="993"/>
        </w:tabs>
        <w:ind w:right="-86"/>
        <w:rPr>
          <w:rFonts w:eastAsia="Calibri"/>
          <w:sz w:val="28"/>
          <w:szCs w:val="28"/>
        </w:rPr>
      </w:pPr>
      <w:r w:rsidRPr="00441DA2">
        <w:rPr>
          <w:rFonts w:eastAsia="Calibri"/>
          <w:sz w:val="28"/>
          <w:szCs w:val="28"/>
        </w:rPr>
        <w:t xml:space="preserve">(6) Резиденты свободной зоны, резиденты Международного свободного порта </w:t>
      </w:r>
      <w:r w:rsidR="000231CD">
        <w:rPr>
          <w:rFonts w:eastAsia="Calibri"/>
          <w:sz w:val="28"/>
          <w:szCs w:val="28"/>
        </w:rPr>
        <w:t>«</w:t>
      </w:r>
      <w:proofErr w:type="spellStart"/>
      <w:r w:rsidRPr="00441DA2">
        <w:rPr>
          <w:rFonts w:eastAsia="Calibri"/>
          <w:sz w:val="28"/>
          <w:szCs w:val="28"/>
        </w:rPr>
        <w:t>Джюрджюлешть</w:t>
      </w:r>
      <w:proofErr w:type="spellEnd"/>
      <w:r w:rsidR="000231CD">
        <w:rPr>
          <w:rFonts w:eastAsia="Calibri"/>
          <w:sz w:val="28"/>
          <w:szCs w:val="28"/>
        </w:rPr>
        <w:t>»</w:t>
      </w:r>
      <w:r w:rsidRPr="00441DA2">
        <w:rPr>
          <w:rFonts w:eastAsia="Calibri"/>
          <w:sz w:val="28"/>
          <w:szCs w:val="28"/>
        </w:rPr>
        <w:t xml:space="preserve"> и резиденты Международного свободного аэропорта </w:t>
      </w:r>
      <w:r w:rsidR="000231CD">
        <w:rPr>
          <w:rFonts w:eastAsia="Calibri"/>
          <w:sz w:val="28"/>
          <w:szCs w:val="28"/>
        </w:rPr>
        <w:t>«</w:t>
      </w:r>
      <w:proofErr w:type="spellStart"/>
      <w:r w:rsidRPr="00441DA2">
        <w:rPr>
          <w:rFonts w:eastAsia="Calibri"/>
          <w:sz w:val="28"/>
          <w:szCs w:val="28"/>
        </w:rPr>
        <w:t>Мэркулешть</w:t>
      </w:r>
      <w:proofErr w:type="spellEnd"/>
      <w:r w:rsidR="000231CD">
        <w:rPr>
          <w:rFonts w:eastAsia="Calibri"/>
          <w:sz w:val="28"/>
          <w:szCs w:val="28"/>
        </w:rPr>
        <w:t>»</w:t>
      </w:r>
      <w:r w:rsidRPr="00441DA2">
        <w:rPr>
          <w:rFonts w:eastAsia="Calibri"/>
          <w:sz w:val="28"/>
          <w:szCs w:val="28"/>
        </w:rPr>
        <w:t xml:space="preserve">, до инициирования таможенных формальностей сообщают Таможенной службе, в установленном ею порядке, таможенный режим, который они выбирают для осуществления их деятельность в свободных экономических зонах, в порту и в аэропорту, после 1 января 2024 года. Если выбранный таможенный режим регулируется настоящим кодексом, он будет применяться ко всей экономической деятельности </w:t>
      </w:r>
      <w:r w:rsidR="00983CF1" w:rsidRPr="00441DA2">
        <w:rPr>
          <w:rFonts w:eastAsia="Calibri"/>
          <w:sz w:val="28"/>
          <w:szCs w:val="28"/>
        </w:rPr>
        <w:t>субъекта</w:t>
      </w:r>
      <w:r w:rsidRPr="00441DA2">
        <w:rPr>
          <w:rFonts w:eastAsia="Calibri"/>
          <w:sz w:val="28"/>
          <w:szCs w:val="28"/>
        </w:rPr>
        <w:t>.</w:t>
      </w:r>
    </w:p>
    <w:p w14:paraId="63EEF9B9" w14:textId="13CDBC0D" w:rsidR="00730391" w:rsidRPr="00441DA2" w:rsidRDefault="00730391" w:rsidP="007B7127">
      <w:pPr>
        <w:shd w:val="clear" w:color="auto" w:fill="FFFFFF"/>
        <w:tabs>
          <w:tab w:val="left" w:pos="630"/>
          <w:tab w:val="left" w:pos="709"/>
          <w:tab w:val="left" w:pos="851"/>
          <w:tab w:val="left" w:pos="993"/>
        </w:tabs>
        <w:ind w:right="-86"/>
        <w:rPr>
          <w:rFonts w:eastAsia="Calibri"/>
          <w:sz w:val="28"/>
          <w:szCs w:val="28"/>
        </w:rPr>
      </w:pPr>
      <w:r w:rsidRPr="00441DA2">
        <w:rPr>
          <w:rFonts w:eastAsia="Calibri"/>
          <w:sz w:val="28"/>
          <w:szCs w:val="28"/>
        </w:rPr>
        <w:t xml:space="preserve"> (7) Хозяйствующие субъекты, зарегистрированные в свободных экономических зонах, в Международном свободном порте </w:t>
      </w:r>
      <w:r w:rsidR="000231CD">
        <w:rPr>
          <w:rFonts w:eastAsia="Calibri"/>
          <w:sz w:val="28"/>
          <w:szCs w:val="28"/>
        </w:rPr>
        <w:t>«</w:t>
      </w:r>
      <w:proofErr w:type="spellStart"/>
      <w:r w:rsidRPr="00441DA2">
        <w:rPr>
          <w:rFonts w:eastAsia="Calibri"/>
          <w:sz w:val="28"/>
          <w:szCs w:val="28"/>
        </w:rPr>
        <w:t>Джюрджюлешть</w:t>
      </w:r>
      <w:proofErr w:type="spellEnd"/>
      <w:r w:rsidR="000231CD">
        <w:rPr>
          <w:rFonts w:eastAsia="Calibri"/>
          <w:sz w:val="28"/>
          <w:szCs w:val="28"/>
        </w:rPr>
        <w:t>»</w:t>
      </w:r>
      <w:r w:rsidRPr="00441DA2">
        <w:rPr>
          <w:rFonts w:eastAsia="Calibri"/>
          <w:sz w:val="28"/>
          <w:szCs w:val="28"/>
        </w:rPr>
        <w:t xml:space="preserve"> и в Международном свободном аэропорте </w:t>
      </w:r>
      <w:r w:rsidR="000231CD">
        <w:rPr>
          <w:rFonts w:eastAsia="Calibri"/>
          <w:sz w:val="28"/>
          <w:szCs w:val="28"/>
        </w:rPr>
        <w:lastRenderedPageBreak/>
        <w:t>«</w:t>
      </w:r>
      <w:proofErr w:type="spellStart"/>
      <w:r w:rsidRPr="00441DA2">
        <w:rPr>
          <w:rFonts w:eastAsia="Calibri"/>
          <w:sz w:val="28"/>
          <w:szCs w:val="28"/>
        </w:rPr>
        <w:t>Мэркулешть</w:t>
      </w:r>
      <w:proofErr w:type="spellEnd"/>
      <w:r w:rsidR="000231CD">
        <w:rPr>
          <w:rFonts w:eastAsia="Calibri"/>
          <w:sz w:val="28"/>
          <w:szCs w:val="28"/>
        </w:rPr>
        <w:t>»</w:t>
      </w:r>
      <w:r w:rsidRPr="00441DA2">
        <w:rPr>
          <w:rFonts w:eastAsia="Calibri"/>
          <w:sz w:val="28"/>
          <w:szCs w:val="28"/>
        </w:rPr>
        <w:t xml:space="preserve">, которые в соответствии с частью (6) не выбирают таможенный режим для осуществления деятельности в соответствии с таможенным режимом, регулируемым настоящим кодексом,  в момент вступления в силу настоящего кодекса, вправе применять государственные гарантии в соответствии с положениями статьи 13 Закона о зонах свободного предпринимательства № 440/2001, статьи 12 Закона о Международном свободном порте </w:t>
      </w:r>
      <w:r w:rsidR="000231CD">
        <w:rPr>
          <w:rFonts w:eastAsia="Calibri"/>
          <w:sz w:val="28"/>
          <w:szCs w:val="28"/>
        </w:rPr>
        <w:t>«</w:t>
      </w:r>
      <w:proofErr w:type="spellStart"/>
      <w:r w:rsidRPr="00441DA2">
        <w:rPr>
          <w:rFonts w:eastAsia="Calibri"/>
          <w:sz w:val="28"/>
          <w:szCs w:val="28"/>
        </w:rPr>
        <w:t>Джюрджюлешть</w:t>
      </w:r>
      <w:proofErr w:type="spellEnd"/>
      <w:r w:rsidR="000231CD">
        <w:rPr>
          <w:rFonts w:eastAsia="Calibri"/>
          <w:sz w:val="28"/>
          <w:szCs w:val="28"/>
        </w:rPr>
        <w:t>»</w:t>
      </w:r>
      <w:r w:rsidRPr="00441DA2">
        <w:rPr>
          <w:rFonts w:eastAsia="Calibri"/>
          <w:sz w:val="28"/>
          <w:szCs w:val="28"/>
        </w:rPr>
        <w:t xml:space="preserve"> № 8/2005 и статьи 9 Закона о Международном свободном аэропорте </w:t>
      </w:r>
      <w:r w:rsidR="000231CD">
        <w:rPr>
          <w:rFonts w:eastAsia="Calibri"/>
          <w:sz w:val="28"/>
          <w:szCs w:val="28"/>
        </w:rPr>
        <w:t>«</w:t>
      </w:r>
      <w:proofErr w:type="spellStart"/>
      <w:r w:rsidRPr="00441DA2">
        <w:rPr>
          <w:rFonts w:eastAsia="Calibri"/>
          <w:sz w:val="28"/>
          <w:szCs w:val="28"/>
        </w:rPr>
        <w:t>Мэркулешть</w:t>
      </w:r>
      <w:proofErr w:type="spellEnd"/>
      <w:r w:rsidR="000231CD">
        <w:rPr>
          <w:rFonts w:eastAsia="Calibri"/>
          <w:sz w:val="28"/>
          <w:szCs w:val="28"/>
        </w:rPr>
        <w:t>»</w:t>
      </w:r>
      <w:r w:rsidRPr="00441DA2">
        <w:rPr>
          <w:rFonts w:eastAsia="Calibri"/>
          <w:sz w:val="28"/>
          <w:szCs w:val="28"/>
        </w:rPr>
        <w:t xml:space="preserve"> № 178/2008. Данные хозяйствующие субъекты вправе осуществлять свою деятельность в соответствии с положениями, действующими на 31.12.2023 до 1 января 2034 года, не выходя за рамки предусмотренного срока функционирования свободной экономической зоны/порта/ аэропорта.</w:t>
      </w:r>
    </w:p>
    <w:p w14:paraId="61EF0D24" w14:textId="77777777" w:rsidR="00730391" w:rsidRPr="00441DA2" w:rsidRDefault="00730391" w:rsidP="007B7127">
      <w:pPr>
        <w:shd w:val="clear" w:color="auto" w:fill="FFFFFF"/>
        <w:tabs>
          <w:tab w:val="left" w:pos="630"/>
          <w:tab w:val="left" w:pos="709"/>
          <w:tab w:val="left" w:pos="851"/>
          <w:tab w:val="left" w:pos="993"/>
        </w:tabs>
        <w:ind w:right="-86"/>
        <w:rPr>
          <w:rFonts w:eastAsia="Calibri"/>
          <w:sz w:val="28"/>
          <w:szCs w:val="28"/>
        </w:rPr>
      </w:pPr>
      <w:r w:rsidRPr="00441DA2">
        <w:rPr>
          <w:rFonts w:eastAsia="Calibri"/>
          <w:sz w:val="28"/>
          <w:szCs w:val="28"/>
        </w:rPr>
        <w:t xml:space="preserve"> (8) Содержащиеся в настоящем кодексе положения относительно уплаты, гарантирования, погашения таможенной задолженности и аннулирования ввозных платежей применяются соответствующим образом также к налогу на добавленную стоимость и акцизам, которые согласно Налоговому кодексу, администрируются Таможенной службой.</w:t>
      </w:r>
    </w:p>
    <w:p w14:paraId="2AD7FD3D" w14:textId="77777777" w:rsidR="00730391" w:rsidRPr="00441DA2" w:rsidRDefault="00730391" w:rsidP="007B7127">
      <w:pPr>
        <w:shd w:val="clear" w:color="auto" w:fill="FFFFFF"/>
        <w:tabs>
          <w:tab w:val="left" w:pos="630"/>
          <w:tab w:val="left" w:pos="709"/>
          <w:tab w:val="left" w:pos="851"/>
          <w:tab w:val="left" w:pos="993"/>
        </w:tabs>
        <w:ind w:right="-86"/>
        <w:rPr>
          <w:rFonts w:eastAsia="Calibri"/>
          <w:sz w:val="28"/>
          <w:szCs w:val="28"/>
        </w:rPr>
      </w:pPr>
      <w:r w:rsidRPr="00441DA2">
        <w:rPr>
          <w:rFonts w:eastAsia="Calibri"/>
          <w:sz w:val="28"/>
          <w:szCs w:val="28"/>
        </w:rPr>
        <w:t>(9) Если электронные системы, необходимые для применения положений настоящего Кодекса, не являются полностью работоспособны, или необходимо провести дополнительное обследование, на временной основе, Таможенная служба может использовать применимые средства до даты вступления в силу настоящего Кодекса или средства осуществления административного производства, предусмотренной статьей 28 Административного кодекса №116/2018.</w:t>
      </w:r>
    </w:p>
    <w:p w14:paraId="3B1ADADD" w14:textId="77777777" w:rsidR="00730391" w:rsidRPr="00441DA2" w:rsidRDefault="00730391" w:rsidP="007B7127">
      <w:pPr>
        <w:ind w:right="-86"/>
        <w:rPr>
          <w:sz w:val="28"/>
          <w:szCs w:val="28"/>
        </w:rPr>
      </w:pPr>
      <w:r w:rsidRPr="00441DA2">
        <w:rPr>
          <w:sz w:val="28"/>
          <w:szCs w:val="28"/>
        </w:rPr>
        <w:t xml:space="preserve"> (10) Последующие контроли, начатые до даты вступления в силу настоящего кодекса, которые не были завершены до 1 января 2024 года, проводятся и заканчиваются в соответствии с правовыми положениями, действующими на 31.12.2023 года.</w:t>
      </w:r>
    </w:p>
    <w:p w14:paraId="104B11A0" w14:textId="77777777" w:rsidR="00730391" w:rsidRPr="00441DA2" w:rsidRDefault="00730391" w:rsidP="007B7127">
      <w:pPr>
        <w:ind w:right="-86"/>
        <w:rPr>
          <w:sz w:val="28"/>
          <w:szCs w:val="28"/>
        </w:rPr>
      </w:pPr>
      <w:r w:rsidRPr="00441DA2">
        <w:rPr>
          <w:sz w:val="28"/>
          <w:szCs w:val="28"/>
        </w:rPr>
        <w:t xml:space="preserve"> (11) Процедура отсрочки окончательного определения таможенной стоимости, начатая до 1 января 2024 года, проводится и заканчивается в соответствии с правовыми положениями, действующими на 31.12.2023 года.</w:t>
      </w:r>
    </w:p>
    <w:p w14:paraId="2AEFE997" w14:textId="77777777" w:rsidR="00730391" w:rsidRPr="00441DA2" w:rsidRDefault="00730391" w:rsidP="007B7127">
      <w:pPr>
        <w:ind w:right="-86"/>
        <w:rPr>
          <w:rFonts w:eastAsia="Calibri"/>
          <w:sz w:val="28"/>
          <w:szCs w:val="28"/>
        </w:rPr>
      </w:pPr>
      <w:r w:rsidRPr="00441DA2">
        <w:rPr>
          <w:rFonts w:eastAsia="Calibri"/>
          <w:sz w:val="28"/>
          <w:szCs w:val="28"/>
        </w:rPr>
        <w:t xml:space="preserve"> (12) До 31 декабря 2024 года не требуется предоставление каких-либо гарантий, если товары перевозятся железнодорожным транспортом.</w:t>
      </w:r>
    </w:p>
    <w:p w14:paraId="50E0FDC0" w14:textId="559ED68E" w:rsidR="00730391" w:rsidRPr="00441DA2" w:rsidRDefault="00730391" w:rsidP="007B7127">
      <w:pPr>
        <w:shd w:val="clear" w:color="auto" w:fill="FFFFFF"/>
        <w:tabs>
          <w:tab w:val="left" w:pos="630"/>
          <w:tab w:val="left" w:pos="709"/>
          <w:tab w:val="left" w:pos="851"/>
          <w:tab w:val="left" w:pos="993"/>
        </w:tabs>
        <w:ind w:right="-86"/>
        <w:rPr>
          <w:rFonts w:eastAsia="Calibri"/>
          <w:sz w:val="28"/>
          <w:szCs w:val="28"/>
        </w:rPr>
      </w:pPr>
      <w:r w:rsidRPr="00441DA2">
        <w:rPr>
          <w:rFonts w:eastAsia="Calibri"/>
          <w:sz w:val="28"/>
          <w:szCs w:val="28"/>
        </w:rPr>
        <w:t xml:space="preserve"> (13) В период с 01.01.2024 г.</w:t>
      </w:r>
      <w:r w:rsidR="00983CF1">
        <w:rPr>
          <w:rFonts w:eastAsia="Calibri"/>
          <w:sz w:val="28"/>
          <w:szCs w:val="28"/>
        </w:rPr>
        <w:t>–</w:t>
      </w:r>
      <w:r w:rsidRPr="00441DA2">
        <w:rPr>
          <w:rFonts w:eastAsia="Calibri"/>
          <w:sz w:val="28"/>
          <w:szCs w:val="28"/>
        </w:rPr>
        <w:t xml:space="preserve"> 31.12.2024 г., если для установления таможенной задолженности, определения таможенной стоимости (предусмотренной статьей 86) требуется произвести пересчет из иностранной валюты, применяется официальный курс молдавского лея, действующий на день возникновения таможенной задолженности. Определение таможенной задолженности, таможенной стоимости </w:t>
      </w:r>
      <w:r w:rsidRPr="00441DA2">
        <w:rPr>
          <w:rFonts w:eastAsia="Calibri"/>
          <w:sz w:val="28"/>
          <w:szCs w:val="28"/>
          <w:shd w:val="clear" w:color="auto" w:fill="FFFFFF"/>
        </w:rPr>
        <w:t>осуществляется в национальной валюте</w:t>
      </w:r>
      <w:r w:rsidRPr="00441DA2">
        <w:rPr>
          <w:rFonts w:eastAsia="Calibri"/>
          <w:sz w:val="28"/>
          <w:szCs w:val="28"/>
        </w:rPr>
        <w:t>.</w:t>
      </w:r>
    </w:p>
    <w:p w14:paraId="62739BEB" w14:textId="77777777" w:rsidR="00730391" w:rsidRPr="00441DA2" w:rsidRDefault="00730391" w:rsidP="007B7127">
      <w:pPr>
        <w:shd w:val="clear" w:color="auto" w:fill="FFFFFF"/>
        <w:tabs>
          <w:tab w:val="left" w:pos="630"/>
          <w:tab w:val="left" w:pos="709"/>
          <w:tab w:val="left" w:pos="851"/>
          <w:tab w:val="left" w:pos="993"/>
        </w:tabs>
        <w:ind w:right="-86"/>
        <w:rPr>
          <w:rFonts w:eastAsia="Calibri"/>
          <w:sz w:val="28"/>
          <w:szCs w:val="28"/>
        </w:rPr>
      </w:pPr>
      <w:r w:rsidRPr="00441DA2">
        <w:rPr>
          <w:rFonts w:eastAsia="Calibri"/>
          <w:sz w:val="28"/>
          <w:szCs w:val="28"/>
        </w:rPr>
        <w:t xml:space="preserve"> (14) Гарантии, принятые Таможенной службой до 1 января 2024 года, будут действовать до истечения гарантийного срока, но не позднее 31.12.2024 года. Гарантия может быть продлена по поправке гаранта только </w:t>
      </w:r>
      <w:r w:rsidRPr="00441DA2">
        <w:rPr>
          <w:rFonts w:eastAsia="Calibri"/>
          <w:sz w:val="28"/>
          <w:szCs w:val="28"/>
        </w:rPr>
        <w:lastRenderedPageBreak/>
        <w:t xml:space="preserve">до 31.12.2024 года. В течение 15 дней до истечения срока действия гарантия, товары, на которые установлены ​​гарантия, должны быть помещены держателем режима/должником в другие таможенные режимы. В противном случае Таможенная служба закроет, </w:t>
      </w:r>
      <w:r w:rsidRPr="00441DA2">
        <w:rPr>
          <w:rFonts w:eastAsia="Calibri"/>
          <w:sz w:val="28"/>
          <w:szCs w:val="28"/>
          <w:shd w:val="clear" w:color="auto" w:fill="FFFFFF"/>
        </w:rPr>
        <w:t>по собственной инициативе</w:t>
      </w:r>
      <w:r w:rsidRPr="00441DA2">
        <w:rPr>
          <w:rFonts w:eastAsia="Calibri"/>
          <w:sz w:val="28"/>
          <w:szCs w:val="28"/>
        </w:rPr>
        <w:t xml:space="preserve"> задолженность, с составлением решения о регуляризации относительно расчета таможенной задолженности и ее взыскания из установленного поручительства.</w:t>
      </w:r>
    </w:p>
    <w:p w14:paraId="0831792A" w14:textId="4B3844D8" w:rsidR="00730391" w:rsidRPr="00441DA2" w:rsidRDefault="00730391" w:rsidP="007B7127">
      <w:pPr>
        <w:shd w:val="clear" w:color="auto" w:fill="FFFFFF"/>
        <w:tabs>
          <w:tab w:val="left" w:pos="630"/>
          <w:tab w:val="left" w:pos="709"/>
          <w:tab w:val="left" w:pos="851"/>
          <w:tab w:val="left" w:pos="993"/>
        </w:tabs>
        <w:ind w:right="-86"/>
        <w:rPr>
          <w:rFonts w:eastAsia="Calibri"/>
          <w:sz w:val="28"/>
          <w:szCs w:val="28"/>
        </w:rPr>
      </w:pPr>
      <w:r w:rsidRPr="00441DA2">
        <w:rPr>
          <w:rFonts w:eastAsia="Calibri"/>
          <w:sz w:val="28"/>
          <w:szCs w:val="28"/>
        </w:rPr>
        <w:t xml:space="preserve"> (15) До 1 июля 2024 года декларирование товаров, перемещаемых фиксированным транспортом, будет осуществляться до последнего дня месяца, следующего за управленческим месяцем, с момента пересечения таможенной границы, в соответствии с Таможенным кодексом № 1149/2000, Положения об осуществлении таможенных назначений, предусмотренных Таможенным кодексом Республики Молдова, утвержденное Постановлением Правительства № 1140/2005 и Приказом Директора Таможенной службы №170-О2023 </w:t>
      </w:r>
      <w:r w:rsidR="000231CD">
        <w:rPr>
          <w:rFonts w:eastAsia="Calibri"/>
          <w:sz w:val="28"/>
          <w:szCs w:val="28"/>
        </w:rPr>
        <w:t>«</w:t>
      </w:r>
      <w:r w:rsidRPr="00441DA2">
        <w:rPr>
          <w:rFonts w:eastAsia="Calibri"/>
          <w:sz w:val="28"/>
          <w:szCs w:val="28"/>
        </w:rPr>
        <w:t>Об утверждении Инструкции по таможенному контролю товаров, перемещаемых стационарным транспортом</w:t>
      </w:r>
      <w:r w:rsidR="000231CD">
        <w:rPr>
          <w:rFonts w:eastAsia="Calibri"/>
          <w:sz w:val="28"/>
          <w:szCs w:val="28"/>
        </w:rPr>
        <w:t>»</w:t>
      </w:r>
      <w:r w:rsidRPr="00441DA2">
        <w:rPr>
          <w:rFonts w:eastAsia="Calibri"/>
          <w:sz w:val="28"/>
          <w:szCs w:val="28"/>
        </w:rPr>
        <w:t>.</w:t>
      </w:r>
    </w:p>
    <w:p w14:paraId="6D01FE39" w14:textId="77777777" w:rsidR="00730391" w:rsidRPr="00441DA2" w:rsidRDefault="00730391" w:rsidP="007B7127">
      <w:pPr>
        <w:shd w:val="clear" w:color="auto" w:fill="FFFFFF"/>
        <w:tabs>
          <w:tab w:val="left" w:pos="630"/>
          <w:tab w:val="left" w:pos="709"/>
          <w:tab w:val="left" w:pos="851"/>
          <w:tab w:val="left" w:pos="993"/>
        </w:tabs>
        <w:ind w:right="-86"/>
        <w:rPr>
          <w:rFonts w:eastAsia="Calibri"/>
          <w:sz w:val="28"/>
          <w:szCs w:val="28"/>
        </w:rPr>
      </w:pPr>
      <w:r w:rsidRPr="00441DA2">
        <w:rPr>
          <w:rFonts w:eastAsia="Calibri"/>
          <w:sz w:val="28"/>
          <w:szCs w:val="28"/>
        </w:rPr>
        <w:t xml:space="preserve"> (16) Предыдущие тарифные решения по классификации товаров, действующие на день вступления в силу настоящего Кодекса, остаются в силе в течение срока, предусмотренного этими решениями, при условии соблюдения статьи 33.</w:t>
      </w:r>
    </w:p>
    <w:p w14:paraId="0082B2DE" w14:textId="7A5504F1" w:rsidR="00730391" w:rsidRDefault="00730391" w:rsidP="007B7127">
      <w:pPr>
        <w:shd w:val="clear" w:color="auto" w:fill="FFFFFF"/>
        <w:tabs>
          <w:tab w:val="left" w:pos="630"/>
          <w:tab w:val="left" w:pos="709"/>
          <w:tab w:val="left" w:pos="851"/>
          <w:tab w:val="left" w:pos="993"/>
        </w:tabs>
        <w:ind w:right="-86"/>
        <w:rPr>
          <w:rFonts w:eastAsia="Calibri"/>
          <w:sz w:val="28"/>
          <w:szCs w:val="28"/>
        </w:rPr>
      </w:pPr>
      <w:r w:rsidRPr="00441DA2">
        <w:rPr>
          <w:rFonts w:eastAsia="Calibri"/>
          <w:sz w:val="28"/>
          <w:szCs w:val="28"/>
        </w:rPr>
        <w:t xml:space="preserve">(17) Таможенная служба имеет право предпринимать в соответствии с </w:t>
      </w:r>
      <w:r w:rsidR="00983CF1" w:rsidRPr="00441DA2">
        <w:rPr>
          <w:rFonts w:eastAsia="Calibri"/>
          <w:sz w:val="28"/>
          <w:szCs w:val="28"/>
        </w:rPr>
        <w:t>издаваемыми</w:t>
      </w:r>
      <w:r w:rsidRPr="00441DA2">
        <w:rPr>
          <w:rFonts w:eastAsia="Calibri"/>
          <w:sz w:val="28"/>
          <w:szCs w:val="28"/>
        </w:rPr>
        <w:t xml:space="preserve"> в связи с этим распорядительными документами в зависимости от категории товаров меры по управлению потоками транспортных средств (в том числе транзитными) через таможенные посты, в целях синхронизации их мощности, связанные с лимитом нагрузки на один таможенный пост, в зависимости от инфраструктуры поста (в том числе пограничного поста сопредельного государства), местоположения и маршрутов подъезда.</w:t>
      </w:r>
    </w:p>
    <w:p w14:paraId="2AAB8FF5" w14:textId="77777777" w:rsidR="00983CF1" w:rsidRPr="00441DA2" w:rsidRDefault="00983CF1" w:rsidP="007B7127">
      <w:pPr>
        <w:shd w:val="clear" w:color="auto" w:fill="FFFFFF"/>
        <w:tabs>
          <w:tab w:val="left" w:pos="630"/>
          <w:tab w:val="left" w:pos="709"/>
          <w:tab w:val="left" w:pos="851"/>
          <w:tab w:val="left" w:pos="993"/>
        </w:tabs>
        <w:ind w:right="-86"/>
        <w:rPr>
          <w:rFonts w:eastAsia="Calibri"/>
          <w:sz w:val="28"/>
          <w:szCs w:val="28"/>
        </w:rPr>
      </w:pPr>
    </w:p>
    <w:p w14:paraId="3114A054" w14:textId="08FC2E0E" w:rsidR="00730391" w:rsidRPr="00441DA2" w:rsidRDefault="00730391" w:rsidP="007B7127">
      <w:pPr>
        <w:ind w:right="-86"/>
        <w:rPr>
          <w:rFonts w:eastAsia="Calibri"/>
          <w:sz w:val="28"/>
          <w:szCs w:val="28"/>
        </w:rPr>
      </w:pPr>
      <w:r w:rsidRPr="00441DA2">
        <w:rPr>
          <w:rFonts w:eastAsia="Calibri"/>
          <w:b/>
          <w:bCs/>
          <w:sz w:val="28"/>
          <w:szCs w:val="28"/>
        </w:rPr>
        <w:t>Ст.</w:t>
      </w:r>
      <w:r w:rsidR="00983CF1">
        <w:rPr>
          <w:rFonts w:eastAsia="Calibri"/>
          <w:b/>
          <w:bCs/>
          <w:sz w:val="28"/>
          <w:szCs w:val="28"/>
        </w:rPr>
        <w:t xml:space="preserve"> </w:t>
      </w:r>
      <w:r w:rsidRPr="00441DA2">
        <w:rPr>
          <w:rFonts w:eastAsia="Calibri"/>
          <w:b/>
          <w:bCs/>
          <w:sz w:val="28"/>
          <w:szCs w:val="28"/>
        </w:rPr>
        <w:t xml:space="preserve">IX. </w:t>
      </w:r>
      <w:r w:rsidR="00983CF1">
        <w:rPr>
          <w:rFonts w:eastAsia="Calibri"/>
          <w:b/>
          <w:bCs/>
          <w:sz w:val="28"/>
          <w:szCs w:val="28"/>
        </w:rPr>
        <w:t>–</w:t>
      </w:r>
      <w:r w:rsidRPr="00441DA2">
        <w:rPr>
          <w:rFonts w:eastAsia="Calibri"/>
          <w:b/>
          <w:bCs/>
          <w:sz w:val="28"/>
          <w:szCs w:val="28"/>
        </w:rPr>
        <w:t xml:space="preserve"> </w:t>
      </w:r>
      <w:r w:rsidRPr="00441DA2">
        <w:rPr>
          <w:rFonts w:eastAsia="Calibri"/>
          <w:sz w:val="28"/>
          <w:szCs w:val="28"/>
        </w:rPr>
        <w:t>Статью XII Закона</w:t>
      </w:r>
      <w:r w:rsidR="001C473B">
        <w:rPr>
          <w:rFonts w:eastAsia="Calibri"/>
          <w:sz w:val="28"/>
          <w:szCs w:val="28"/>
        </w:rPr>
        <w:t xml:space="preserve"> </w:t>
      </w:r>
      <w:r w:rsidR="001C473B" w:rsidRPr="00441DA2">
        <w:rPr>
          <w:rFonts w:eastAsia="Calibri"/>
          <w:bCs/>
          <w:sz w:val="28"/>
          <w:szCs w:val="28"/>
        </w:rPr>
        <w:t>№ 302/2022</w:t>
      </w:r>
      <w:r w:rsidRPr="00441DA2">
        <w:rPr>
          <w:rFonts w:eastAsia="Calibri"/>
          <w:sz w:val="28"/>
          <w:szCs w:val="28"/>
        </w:rPr>
        <w:t xml:space="preserve"> </w:t>
      </w:r>
      <w:r w:rsidRPr="00441DA2">
        <w:rPr>
          <w:rFonts w:eastAsia="Calibri"/>
          <w:bCs/>
          <w:sz w:val="28"/>
          <w:szCs w:val="28"/>
        </w:rPr>
        <w:t xml:space="preserve">о внесении изменений в некоторые нормативные </w:t>
      </w:r>
      <w:r w:rsidR="001C473B" w:rsidRPr="00441DA2">
        <w:rPr>
          <w:rFonts w:eastAsia="Calibri"/>
          <w:bCs/>
          <w:sz w:val="28"/>
          <w:szCs w:val="28"/>
        </w:rPr>
        <w:t>акты (</w:t>
      </w:r>
      <w:r w:rsidR="00983CF1">
        <w:rPr>
          <w:sz w:val="28"/>
          <w:szCs w:val="28"/>
        </w:rPr>
        <w:t>Официальный монитор Республики</w:t>
      </w:r>
      <w:r w:rsidR="00983CF1">
        <w:rPr>
          <w:iCs/>
          <w:sz w:val="28"/>
          <w:szCs w:val="28"/>
        </w:rPr>
        <w:t xml:space="preserve"> Молдова</w:t>
      </w:r>
      <w:r w:rsidRPr="00441DA2">
        <w:rPr>
          <w:rFonts w:eastAsia="Calibri"/>
          <w:sz w:val="28"/>
          <w:szCs w:val="28"/>
        </w:rPr>
        <w:t>, 2022</w:t>
      </w:r>
      <w:r w:rsidR="00983CF1">
        <w:rPr>
          <w:rFonts w:eastAsia="Calibri"/>
          <w:sz w:val="28"/>
          <w:szCs w:val="28"/>
        </w:rPr>
        <w:t xml:space="preserve"> г.</w:t>
      </w:r>
      <w:r w:rsidRPr="00441DA2">
        <w:rPr>
          <w:rFonts w:eastAsia="Calibri"/>
          <w:sz w:val="28"/>
          <w:szCs w:val="28"/>
        </w:rPr>
        <w:t>, № 349-361, ст.669) изложить в следующей редакции:</w:t>
      </w:r>
    </w:p>
    <w:p w14:paraId="7F577A66" w14:textId="61500C81" w:rsidR="00730391" w:rsidRPr="00441DA2" w:rsidRDefault="00730391" w:rsidP="007B7127">
      <w:pPr>
        <w:ind w:right="-86"/>
        <w:rPr>
          <w:rFonts w:eastAsia="Calibri"/>
          <w:sz w:val="28"/>
          <w:szCs w:val="28"/>
        </w:rPr>
      </w:pPr>
      <w:r w:rsidRPr="00441DA2">
        <w:rPr>
          <w:rFonts w:eastAsia="Calibri"/>
          <w:sz w:val="28"/>
          <w:szCs w:val="28"/>
        </w:rPr>
        <w:t xml:space="preserve"> </w:t>
      </w:r>
      <w:r w:rsidR="000231CD">
        <w:rPr>
          <w:rFonts w:eastAsia="Calibri"/>
          <w:sz w:val="28"/>
          <w:szCs w:val="28"/>
        </w:rPr>
        <w:t>«</w:t>
      </w:r>
      <w:r w:rsidRPr="00441DA2">
        <w:rPr>
          <w:rFonts w:eastAsia="Calibri"/>
          <w:b/>
          <w:sz w:val="28"/>
          <w:szCs w:val="28"/>
        </w:rPr>
        <w:t>Статья XII.</w:t>
      </w:r>
      <w:r w:rsidRPr="00441DA2">
        <w:rPr>
          <w:rFonts w:eastAsia="Calibri"/>
          <w:sz w:val="28"/>
          <w:szCs w:val="28"/>
        </w:rPr>
        <w:t xml:space="preserve"> (1) Экономические агенты, имеющие лицензию на деятельность магазинов </w:t>
      </w:r>
      <w:proofErr w:type="spellStart"/>
      <w:r w:rsidRPr="00441DA2">
        <w:rPr>
          <w:rFonts w:eastAsia="Calibri"/>
          <w:sz w:val="28"/>
          <w:szCs w:val="28"/>
        </w:rPr>
        <w:t>duty-free</w:t>
      </w:r>
      <w:proofErr w:type="spellEnd"/>
      <w:r w:rsidRPr="00441DA2">
        <w:rPr>
          <w:rFonts w:eastAsia="Calibri"/>
          <w:sz w:val="28"/>
          <w:szCs w:val="28"/>
        </w:rPr>
        <w:t xml:space="preserve"> на борту воздушных судов, имеют право до истечения срока действия лицензии, но без права ее продления, продолжать свою деятельность в соответствии с положениями нормативной базы, регулирующей деятельность магазинов </w:t>
      </w:r>
      <w:proofErr w:type="spellStart"/>
      <w:r w:rsidRPr="00441DA2">
        <w:rPr>
          <w:rFonts w:eastAsia="Calibri"/>
          <w:sz w:val="28"/>
          <w:szCs w:val="28"/>
        </w:rPr>
        <w:t>duty-free</w:t>
      </w:r>
      <w:proofErr w:type="spellEnd"/>
      <w:r w:rsidRPr="00441DA2">
        <w:rPr>
          <w:rFonts w:eastAsia="Calibri"/>
          <w:sz w:val="28"/>
          <w:szCs w:val="28"/>
        </w:rPr>
        <w:t>, действующей с 3 сентября 2023 года.</w:t>
      </w:r>
    </w:p>
    <w:p w14:paraId="59FF9620" w14:textId="29C9F350" w:rsidR="00730391" w:rsidRPr="00441DA2" w:rsidRDefault="00730391" w:rsidP="007B7127">
      <w:pPr>
        <w:ind w:right="-86"/>
        <w:rPr>
          <w:rFonts w:eastAsia="Calibri"/>
          <w:sz w:val="28"/>
          <w:szCs w:val="28"/>
        </w:rPr>
      </w:pPr>
      <w:r w:rsidRPr="00441DA2">
        <w:rPr>
          <w:rFonts w:eastAsia="Calibri"/>
          <w:sz w:val="28"/>
          <w:szCs w:val="28"/>
        </w:rPr>
        <w:t xml:space="preserve"> (2) По истечению срока действия лицензии на деятельность магазина </w:t>
      </w:r>
      <w:proofErr w:type="spellStart"/>
      <w:r w:rsidRPr="00441DA2">
        <w:rPr>
          <w:rFonts w:eastAsia="Calibri"/>
          <w:sz w:val="28"/>
          <w:szCs w:val="28"/>
        </w:rPr>
        <w:t>duty-free</w:t>
      </w:r>
      <w:proofErr w:type="spellEnd"/>
      <w:r w:rsidRPr="00441DA2">
        <w:rPr>
          <w:rFonts w:eastAsia="Calibri"/>
          <w:sz w:val="28"/>
          <w:szCs w:val="28"/>
        </w:rPr>
        <w:t xml:space="preserve"> разрешается осуществление деятельности магазинами, размещенными в международных пунктах пропуска через государственную границу, на общих принципах, действующих на территории Республики Молдова, с уплатой всех налогов, сборов и взносов в национальный публичный бюджет.</w:t>
      </w:r>
      <w:r w:rsidR="001C473B">
        <w:rPr>
          <w:rFonts w:eastAsia="Calibri"/>
          <w:sz w:val="28"/>
          <w:szCs w:val="28"/>
        </w:rPr>
        <w:t>»</w:t>
      </w:r>
    </w:p>
    <w:p w14:paraId="3D2F1D9F" w14:textId="77777777" w:rsidR="00730391" w:rsidRPr="00441DA2" w:rsidRDefault="00730391" w:rsidP="007B7127">
      <w:pPr>
        <w:ind w:right="-86"/>
        <w:rPr>
          <w:rFonts w:eastAsia="Calibri"/>
          <w:sz w:val="28"/>
          <w:szCs w:val="28"/>
        </w:rPr>
      </w:pPr>
    </w:p>
    <w:p w14:paraId="539027FD" w14:textId="15357EE9" w:rsidR="00730391" w:rsidRPr="00441DA2" w:rsidRDefault="00730391" w:rsidP="007B7127">
      <w:pPr>
        <w:ind w:right="-86"/>
        <w:rPr>
          <w:rFonts w:eastAsia="Calibri"/>
          <w:sz w:val="28"/>
          <w:szCs w:val="28"/>
        </w:rPr>
      </w:pPr>
      <w:proofErr w:type="spellStart"/>
      <w:r w:rsidRPr="00441DA2">
        <w:rPr>
          <w:rFonts w:eastAsia="Calibri"/>
          <w:b/>
          <w:bCs/>
          <w:sz w:val="28"/>
          <w:szCs w:val="28"/>
        </w:rPr>
        <w:t>Ст.X</w:t>
      </w:r>
      <w:proofErr w:type="spellEnd"/>
      <w:r w:rsidRPr="00441DA2">
        <w:rPr>
          <w:rFonts w:eastAsia="Calibri"/>
          <w:b/>
          <w:bCs/>
          <w:sz w:val="28"/>
          <w:szCs w:val="28"/>
        </w:rPr>
        <w:t xml:space="preserve">. </w:t>
      </w:r>
      <w:r w:rsidR="001C473B">
        <w:rPr>
          <w:rFonts w:eastAsia="Calibri"/>
          <w:b/>
          <w:bCs/>
          <w:sz w:val="28"/>
          <w:szCs w:val="28"/>
        </w:rPr>
        <w:t>–</w:t>
      </w:r>
      <w:r w:rsidRPr="00441DA2">
        <w:rPr>
          <w:rFonts w:eastAsia="Calibri"/>
          <w:b/>
          <w:bCs/>
          <w:sz w:val="28"/>
          <w:szCs w:val="28"/>
        </w:rPr>
        <w:t xml:space="preserve"> </w:t>
      </w:r>
      <w:r w:rsidR="001C473B" w:rsidRPr="001C473B">
        <w:rPr>
          <w:rFonts w:eastAsia="Calibri"/>
          <w:sz w:val="28"/>
          <w:szCs w:val="28"/>
        </w:rPr>
        <w:t>В</w:t>
      </w:r>
      <w:r w:rsidR="001C473B">
        <w:rPr>
          <w:rFonts w:eastAsia="Calibri"/>
          <w:b/>
          <w:bCs/>
          <w:sz w:val="28"/>
          <w:szCs w:val="28"/>
        </w:rPr>
        <w:t xml:space="preserve"> </w:t>
      </w:r>
      <w:r w:rsidR="001C473B">
        <w:rPr>
          <w:rFonts w:eastAsia="Calibri"/>
          <w:sz w:val="28"/>
          <w:szCs w:val="28"/>
        </w:rPr>
        <w:t>с</w:t>
      </w:r>
      <w:r w:rsidR="001C473B" w:rsidRPr="00441DA2">
        <w:rPr>
          <w:rFonts w:eastAsia="Calibri"/>
          <w:sz w:val="28"/>
          <w:szCs w:val="28"/>
        </w:rPr>
        <w:t>тать</w:t>
      </w:r>
      <w:r w:rsidR="001C473B">
        <w:rPr>
          <w:rFonts w:eastAsia="Calibri"/>
          <w:sz w:val="28"/>
          <w:szCs w:val="28"/>
        </w:rPr>
        <w:t>ю</w:t>
      </w:r>
      <w:r w:rsidR="001C473B" w:rsidRPr="00441DA2">
        <w:rPr>
          <w:rFonts w:eastAsia="Calibri"/>
          <w:sz w:val="28"/>
          <w:szCs w:val="28"/>
        </w:rPr>
        <w:t xml:space="preserve"> </w:t>
      </w:r>
      <w:r w:rsidRPr="00441DA2">
        <w:rPr>
          <w:rFonts w:eastAsia="Calibri"/>
          <w:sz w:val="28"/>
          <w:szCs w:val="28"/>
        </w:rPr>
        <w:t xml:space="preserve">XVI Закона </w:t>
      </w:r>
      <w:r w:rsidR="001C473B" w:rsidRPr="001C473B">
        <w:rPr>
          <w:rFonts w:eastAsia="Calibri"/>
          <w:bCs/>
          <w:sz w:val="28"/>
          <w:szCs w:val="28"/>
        </w:rPr>
        <w:t>№ 212/2023</w:t>
      </w:r>
      <w:r w:rsidR="001C473B" w:rsidRPr="00441DA2">
        <w:rPr>
          <w:rFonts w:eastAsia="Calibri"/>
          <w:bCs/>
          <w:sz w:val="28"/>
          <w:szCs w:val="28"/>
        </w:rPr>
        <w:t xml:space="preserve"> </w:t>
      </w:r>
      <w:r w:rsidRPr="00441DA2">
        <w:rPr>
          <w:rFonts w:eastAsia="Calibri"/>
          <w:bCs/>
          <w:sz w:val="28"/>
          <w:szCs w:val="28"/>
        </w:rPr>
        <w:t>о внесении изменений в некоторые нормативные акты, относящиеся к бюджетно-налоговой политике</w:t>
      </w:r>
      <w:r w:rsidRPr="00441DA2">
        <w:rPr>
          <w:rFonts w:eastAsia="Calibri"/>
          <w:sz w:val="28"/>
          <w:szCs w:val="28"/>
        </w:rPr>
        <w:t xml:space="preserve"> </w:t>
      </w:r>
      <w:r w:rsidRPr="00441DA2">
        <w:rPr>
          <w:rFonts w:eastAsia="Calibri"/>
          <w:bCs/>
          <w:sz w:val="28"/>
          <w:szCs w:val="28"/>
        </w:rPr>
        <w:t>(</w:t>
      </w:r>
      <w:r w:rsidR="001C473B">
        <w:rPr>
          <w:sz w:val="28"/>
          <w:szCs w:val="28"/>
        </w:rPr>
        <w:t>Официальный монитор Республики</w:t>
      </w:r>
      <w:r w:rsidR="001C473B">
        <w:rPr>
          <w:iCs/>
          <w:sz w:val="28"/>
          <w:szCs w:val="28"/>
        </w:rPr>
        <w:t xml:space="preserve"> Молдова</w:t>
      </w:r>
      <w:r w:rsidRPr="00441DA2">
        <w:rPr>
          <w:rFonts w:eastAsia="Calibri"/>
          <w:sz w:val="28"/>
          <w:szCs w:val="28"/>
        </w:rPr>
        <w:t>, 2023</w:t>
      </w:r>
      <w:r w:rsidR="001C473B">
        <w:rPr>
          <w:rFonts w:eastAsia="Calibri"/>
          <w:sz w:val="28"/>
          <w:szCs w:val="28"/>
        </w:rPr>
        <w:t xml:space="preserve"> г.</w:t>
      </w:r>
      <w:r w:rsidRPr="00441DA2">
        <w:rPr>
          <w:rFonts w:eastAsia="Calibri"/>
          <w:sz w:val="28"/>
          <w:szCs w:val="28"/>
        </w:rPr>
        <w:t>, № 297-301</w:t>
      </w:r>
      <w:r w:rsidR="001C473B">
        <w:rPr>
          <w:rFonts w:eastAsia="Calibri"/>
          <w:sz w:val="28"/>
          <w:szCs w:val="28"/>
        </w:rPr>
        <w:t>,</w:t>
      </w:r>
      <w:r w:rsidRPr="00441DA2">
        <w:rPr>
          <w:rFonts w:eastAsia="Calibri"/>
          <w:sz w:val="28"/>
          <w:szCs w:val="28"/>
        </w:rPr>
        <w:t xml:space="preserve"> ст.514</w:t>
      </w:r>
      <w:r w:rsidRPr="00441DA2">
        <w:rPr>
          <w:rFonts w:eastAsia="Calibri"/>
          <w:bCs/>
          <w:sz w:val="28"/>
          <w:szCs w:val="28"/>
        </w:rPr>
        <w:t xml:space="preserve">), </w:t>
      </w:r>
      <w:r w:rsidRPr="00441DA2">
        <w:rPr>
          <w:rFonts w:eastAsia="Calibri"/>
          <w:sz w:val="28"/>
          <w:szCs w:val="28"/>
        </w:rPr>
        <w:t>внести следующие изменения:</w:t>
      </w:r>
    </w:p>
    <w:p w14:paraId="5C5AFCD6" w14:textId="77777777" w:rsidR="00730391" w:rsidRPr="00441DA2" w:rsidRDefault="00730391" w:rsidP="007B7127">
      <w:pPr>
        <w:ind w:right="-86"/>
        <w:rPr>
          <w:sz w:val="28"/>
          <w:szCs w:val="28"/>
        </w:rPr>
      </w:pPr>
      <w:r w:rsidRPr="00441DA2">
        <w:rPr>
          <w:sz w:val="28"/>
          <w:szCs w:val="28"/>
        </w:rPr>
        <w:t>дополнить статью частью (1</w:t>
      </w:r>
      <w:r w:rsidRPr="00441DA2">
        <w:rPr>
          <w:sz w:val="28"/>
          <w:szCs w:val="28"/>
          <w:vertAlign w:val="superscript"/>
        </w:rPr>
        <w:t>1</w:t>
      </w:r>
      <w:r w:rsidRPr="00441DA2">
        <w:rPr>
          <w:sz w:val="28"/>
          <w:szCs w:val="28"/>
        </w:rPr>
        <w:t>) следующего содержания:</w:t>
      </w:r>
    </w:p>
    <w:p w14:paraId="29A2751C" w14:textId="40527A99" w:rsidR="00730391" w:rsidRPr="00441DA2" w:rsidRDefault="00730391" w:rsidP="007B7127">
      <w:pPr>
        <w:ind w:right="-86"/>
        <w:rPr>
          <w:rFonts w:eastAsia="Calibri"/>
          <w:bCs/>
          <w:sz w:val="28"/>
          <w:szCs w:val="28"/>
        </w:rPr>
      </w:pPr>
      <w:r w:rsidRPr="00441DA2">
        <w:rPr>
          <w:rFonts w:eastAsia="Calibri"/>
          <w:bCs/>
          <w:sz w:val="28"/>
          <w:szCs w:val="28"/>
        </w:rPr>
        <w:t xml:space="preserve"> </w:t>
      </w:r>
      <w:r w:rsidR="000231CD">
        <w:rPr>
          <w:rFonts w:eastAsia="Calibri"/>
          <w:bCs/>
          <w:sz w:val="28"/>
          <w:szCs w:val="28"/>
        </w:rPr>
        <w:t>«</w:t>
      </w:r>
      <w:r w:rsidRPr="00441DA2">
        <w:rPr>
          <w:rFonts w:eastAsia="Calibri"/>
          <w:bCs/>
          <w:sz w:val="28"/>
          <w:szCs w:val="28"/>
        </w:rPr>
        <w:t>(1</w:t>
      </w:r>
      <w:r w:rsidRPr="00441DA2">
        <w:rPr>
          <w:rFonts w:eastAsia="Calibri"/>
          <w:bCs/>
          <w:sz w:val="28"/>
          <w:szCs w:val="28"/>
          <w:vertAlign w:val="superscript"/>
        </w:rPr>
        <w:t>1</w:t>
      </w:r>
      <w:r w:rsidRPr="00441DA2">
        <w:rPr>
          <w:rFonts w:eastAsia="Calibri"/>
          <w:bCs/>
          <w:sz w:val="28"/>
          <w:szCs w:val="28"/>
        </w:rPr>
        <w:t xml:space="preserve">) </w:t>
      </w:r>
      <w:r w:rsidRPr="00441DA2">
        <w:rPr>
          <w:rFonts w:eastAsia="Calibri"/>
          <w:sz w:val="28"/>
          <w:szCs w:val="28"/>
        </w:rPr>
        <w:t>В отступление от положений части (5</w:t>
      </w:r>
      <w:r w:rsidRPr="00441DA2">
        <w:rPr>
          <w:rFonts w:eastAsia="Calibri"/>
          <w:sz w:val="28"/>
          <w:szCs w:val="28"/>
          <w:vertAlign w:val="superscript"/>
        </w:rPr>
        <w:t>1</w:t>
      </w:r>
      <w:r w:rsidRPr="00441DA2">
        <w:rPr>
          <w:rFonts w:eastAsia="Calibri"/>
          <w:sz w:val="28"/>
          <w:szCs w:val="28"/>
        </w:rPr>
        <w:t>) статьи 123 Налогового кодекса № 1163/1997</w:t>
      </w:r>
      <w:r w:rsidRPr="00441DA2">
        <w:rPr>
          <w:rFonts w:eastAsia="Calibri"/>
          <w:bCs/>
          <w:sz w:val="28"/>
          <w:szCs w:val="28"/>
        </w:rPr>
        <w:t xml:space="preserve"> и положений </w:t>
      </w:r>
      <w:r w:rsidRPr="00441DA2">
        <w:rPr>
          <w:rFonts w:eastAsia="Calibri"/>
          <w:sz w:val="28"/>
          <w:szCs w:val="28"/>
        </w:rPr>
        <w:t>части (1</w:t>
      </w:r>
      <w:r w:rsidRPr="00441DA2">
        <w:rPr>
          <w:rFonts w:eastAsia="Calibri"/>
          <w:sz w:val="28"/>
          <w:szCs w:val="28"/>
          <w:vertAlign w:val="superscript"/>
        </w:rPr>
        <w:t>1</w:t>
      </w:r>
      <w:r w:rsidRPr="00441DA2">
        <w:rPr>
          <w:rFonts w:eastAsia="Calibri"/>
          <w:sz w:val="28"/>
          <w:szCs w:val="28"/>
        </w:rPr>
        <w:t xml:space="preserve">) статьи 24 </w:t>
      </w:r>
      <w:r w:rsidRPr="00441DA2">
        <w:rPr>
          <w:rFonts w:eastAsia="Calibri"/>
          <w:bCs/>
          <w:sz w:val="28"/>
          <w:szCs w:val="28"/>
        </w:rPr>
        <w:t>Закона о контроле над табаком № 278/2007, до 1 июля 2024 года, разрешается ввоз или вывоз с налогового склада патроны для электронных сигарет, содержащие жидкость с никотином, а также электронные сигареты одноразового использования, содержащие никотин резервные флаконы для патронов и электронных сигарет, указанные в товарной позиции 2404, табачные изделия и продукция из курительных трав, указанные в товарных позициях 2403 99 900 и 2404, маркированные акцизными марками, выданными до 1 января 2024 года.</w:t>
      </w:r>
      <w:r w:rsidR="000231CD">
        <w:rPr>
          <w:rFonts w:eastAsia="Calibri"/>
          <w:bCs/>
          <w:sz w:val="28"/>
          <w:szCs w:val="28"/>
        </w:rPr>
        <w:t>»</w:t>
      </w:r>
      <w:r w:rsidR="001C473B">
        <w:rPr>
          <w:rFonts w:eastAsia="Calibri"/>
          <w:bCs/>
          <w:sz w:val="28"/>
          <w:szCs w:val="28"/>
        </w:rPr>
        <w:t>;</w:t>
      </w:r>
      <w:r w:rsidRPr="00441DA2">
        <w:rPr>
          <w:rFonts w:eastAsia="Calibri"/>
          <w:sz w:val="28"/>
          <w:szCs w:val="28"/>
        </w:rPr>
        <w:t xml:space="preserve"> </w:t>
      </w:r>
    </w:p>
    <w:p w14:paraId="58738511" w14:textId="77777777" w:rsidR="00730391" w:rsidRPr="00441DA2" w:rsidRDefault="00730391" w:rsidP="007B7127">
      <w:pPr>
        <w:ind w:right="-86"/>
        <w:rPr>
          <w:sz w:val="28"/>
          <w:szCs w:val="28"/>
        </w:rPr>
      </w:pPr>
      <w:r w:rsidRPr="00441DA2">
        <w:rPr>
          <w:sz w:val="28"/>
          <w:szCs w:val="28"/>
        </w:rPr>
        <w:t>часть (2) изложить в следующей редакции:</w:t>
      </w:r>
    </w:p>
    <w:p w14:paraId="62C4CB78" w14:textId="3315236A" w:rsidR="00730391" w:rsidRPr="00441DA2" w:rsidRDefault="00730391" w:rsidP="007B7127">
      <w:pPr>
        <w:ind w:right="-86"/>
        <w:rPr>
          <w:rFonts w:eastAsia="Calibri"/>
          <w:bCs/>
          <w:sz w:val="28"/>
          <w:szCs w:val="28"/>
        </w:rPr>
      </w:pPr>
      <w:r w:rsidRPr="00441DA2">
        <w:rPr>
          <w:rFonts w:eastAsia="Calibri"/>
          <w:bCs/>
          <w:sz w:val="28"/>
          <w:szCs w:val="28"/>
        </w:rPr>
        <w:t xml:space="preserve"> </w:t>
      </w:r>
      <w:r w:rsidR="000231CD">
        <w:rPr>
          <w:rFonts w:eastAsia="Calibri"/>
          <w:bCs/>
          <w:sz w:val="28"/>
          <w:szCs w:val="28"/>
        </w:rPr>
        <w:t>«</w:t>
      </w:r>
      <w:r w:rsidRPr="00441DA2">
        <w:rPr>
          <w:rFonts w:eastAsia="Calibri"/>
          <w:bCs/>
          <w:sz w:val="28"/>
          <w:szCs w:val="28"/>
        </w:rPr>
        <w:t>(2) Табачные изделия и схожую продукцию</w:t>
      </w:r>
      <w:r w:rsidRPr="00441DA2">
        <w:rPr>
          <w:rFonts w:eastAsia="Calibri"/>
          <w:sz w:val="28"/>
          <w:szCs w:val="28"/>
        </w:rPr>
        <w:t xml:space="preserve">, предусмотренные </w:t>
      </w:r>
      <w:r w:rsidR="001C473B">
        <w:rPr>
          <w:rFonts w:eastAsia="Calibri"/>
          <w:sz w:val="28"/>
          <w:szCs w:val="28"/>
        </w:rPr>
        <w:t xml:space="preserve">в </w:t>
      </w:r>
      <w:r w:rsidRPr="00441DA2">
        <w:rPr>
          <w:rFonts w:eastAsia="Calibri"/>
          <w:sz w:val="28"/>
          <w:szCs w:val="28"/>
        </w:rPr>
        <w:t>части (1</w:t>
      </w:r>
      <w:r w:rsidRPr="00441DA2">
        <w:rPr>
          <w:rFonts w:eastAsia="Calibri"/>
          <w:sz w:val="28"/>
          <w:szCs w:val="28"/>
          <w:vertAlign w:val="superscript"/>
        </w:rPr>
        <w:t>1</w:t>
      </w:r>
      <w:r w:rsidRPr="00441DA2">
        <w:rPr>
          <w:rFonts w:eastAsia="Calibri"/>
          <w:sz w:val="28"/>
          <w:szCs w:val="28"/>
        </w:rPr>
        <w:t>), а также ввезенные и/или произведенные до дня вступления в силу настоящего закона, могут быть реализованы до 31 декабря 2025 года.</w:t>
      </w:r>
      <w:r w:rsidR="000231CD">
        <w:rPr>
          <w:rFonts w:eastAsia="Calibri"/>
          <w:bCs/>
          <w:sz w:val="28"/>
          <w:szCs w:val="28"/>
        </w:rPr>
        <w:t>»</w:t>
      </w:r>
      <w:r w:rsidRPr="00441DA2">
        <w:rPr>
          <w:rFonts w:eastAsia="Calibri"/>
          <w:bCs/>
          <w:sz w:val="28"/>
          <w:szCs w:val="28"/>
        </w:rPr>
        <w:t>.</w:t>
      </w:r>
    </w:p>
    <w:p w14:paraId="32BEA2D2" w14:textId="77777777" w:rsidR="00730391" w:rsidRPr="00441DA2" w:rsidRDefault="00730391" w:rsidP="007B7127">
      <w:pPr>
        <w:ind w:right="-86"/>
        <w:rPr>
          <w:rFonts w:eastAsia="Calibri"/>
          <w:bCs/>
          <w:sz w:val="28"/>
          <w:szCs w:val="28"/>
        </w:rPr>
      </w:pPr>
      <w:r w:rsidRPr="00441DA2">
        <w:rPr>
          <w:rFonts w:eastAsia="Calibri"/>
          <w:sz w:val="28"/>
          <w:szCs w:val="28"/>
        </w:rPr>
        <w:t xml:space="preserve"> </w:t>
      </w:r>
    </w:p>
    <w:p w14:paraId="56791F2A" w14:textId="268421CF" w:rsidR="00730391" w:rsidRDefault="00730391" w:rsidP="007B7127">
      <w:pPr>
        <w:ind w:right="-86"/>
        <w:rPr>
          <w:rFonts w:eastAsia="Calibri"/>
          <w:sz w:val="28"/>
          <w:szCs w:val="28"/>
        </w:rPr>
      </w:pPr>
      <w:proofErr w:type="spellStart"/>
      <w:r w:rsidRPr="00441DA2">
        <w:rPr>
          <w:rFonts w:eastAsia="Calibri"/>
          <w:b/>
          <w:bCs/>
          <w:sz w:val="28"/>
          <w:szCs w:val="28"/>
        </w:rPr>
        <w:t>Ст.XI</w:t>
      </w:r>
      <w:proofErr w:type="spellEnd"/>
      <w:r w:rsidRPr="00441DA2">
        <w:rPr>
          <w:rFonts w:eastAsia="Calibri"/>
          <w:b/>
          <w:bCs/>
          <w:sz w:val="28"/>
          <w:szCs w:val="28"/>
        </w:rPr>
        <w:t xml:space="preserve">. </w:t>
      </w:r>
      <w:r w:rsidR="001C473B">
        <w:rPr>
          <w:rFonts w:eastAsia="Calibri"/>
          <w:b/>
          <w:bCs/>
          <w:sz w:val="28"/>
          <w:szCs w:val="28"/>
        </w:rPr>
        <w:t>–</w:t>
      </w:r>
      <w:r w:rsidRPr="00441DA2">
        <w:rPr>
          <w:rFonts w:eastAsia="Calibri"/>
          <w:b/>
          <w:bCs/>
          <w:sz w:val="28"/>
          <w:szCs w:val="28"/>
        </w:rPr>
        <w:t xml:space="preserve"> </w:t>
      </w:r>
      <w:r w:rsidR="001C473B">
        <w:rPr>
          <w:rFonts w:eastAsia="Calibri"/>
          <w:sz w:val="28"/>
          <w:szCs w:val="28"/>
        </w:rPr>
        <w:t>В с</w:t>
      </w:r>
      <w:r w:rsidRPr="00441DA2">
        <w:rPr>
          <w:rFonts w:eastAsia="Calibri"/>
          <w:sz w:val="28"/>
          <w:szCs w:val="28"/>
        </w:rPr>
        <w:t>тать</w:t>
      </w:r>
      <w:r w:rsidR="001C473B">
        <w:rPr>
          <w:rFonts w:eastAsia="Calibri"/>
          <w:sz w:val="28"/>
          <w:szCs w:val="28"/>
        </w:rPr>
        <w:t>е</w:t>
      </w:r>
      <w:r w:rsidRPr="00441DA2">
        <w:rPr>
          <w:rFonts w:eastAsia="Calibri"/>
          <w:sz w:val="28"/>
          <w:szCs w:val="28"/>
        </w:rPr>
        <w:t xml:space="preserve"> I Закона</w:t>
      </w:r>
      <w:r w:rsidR="008601C7">
        <w:rPr>
          <w:rFonts w:eastAsia="Calibri"/>
          <w:sz w:val="28"/>
          <w:szCs w:val="28"/>
        </w:rPr>
        <w:t xml:space="preserve"> </w:t>
      </w:r>
      <w:r w:rsidR="001C473B" w:rsidRPr="00441DA2">
        <w:rPr>
          <w:rFonts w:eastAsia="Calibri"/>
          <w:bCs/>
          <w:sz w:val="28"/>
          <w:szCs w:val="28"/>
        </w:rPr>
        <w:t xml:space="preserve">№ 172/2023 </w:t>
      </w:r>
      <w:r w:rsidRPr="00441DA2">
        <w:rPr>
          <w:rFonts w:eastAsia="Calibri"/>
          <w:sz w:val="28"/>
          <w:szCs w:val="28"/>
        </w:rPr>
        <w:t xml:space="preserve"> о </w:t>
      </w:r>
      <w:r w:rsidRPr="00441DA2">
        <w:rPr>
          <w:rFonts w:eastAsia="Calibri"/>
          <w:bCs/>
          <w:sz w:val="28"/>
          <w:szCs w:val="28"/>
        </w:rPr>
        <w:t>внесении изменений в некоторые нормативные акты (</w:t>
      </w:r>
      <w:r w:rsidR="001C473B">
        <w:rPr>
          <w:sz w:val="28"/>
          <w:szCs w:val="28"/>
        </w:rPr>
        <w:t>Официальный монитор Республики</w:t>
      </w:r>
      <w:r w:rsidR="001C473B">
        <w:rPr>
          <w:iCs/>
          <w:sz w:val="28"/>
          <w:szCs w:val="28"/>
        </w:rPr>
        <w:t xml:space="preserve"> Молдова</w:t>
      </w:r>
      <w:r w:rsidRPr="00441DA2">
        <w:rPr>
          <w:rFonts w:eastAsia="Calibri"/>
          <w:sz w:val="28"/>
          <w:szCs w:val="28"/>
        </w:rPr>
        <w:t>, 2023</w:t>
      </w:r>
      <w:r w:rsidR="001C473B">
        <w:rPr>
          <w:rFonts w:eastAsia="Calibri"/>
          <w:sz w:val="28"/>
          <w:szCs w:val="28"/>
        </w:rPr>
        <w:t xml:space="preserve"> г.</w:t>
      </w:r>
      <w:r w:rsidRPr="00441DA2">
        <w:rPr>
          <w:rFonts w:eastAsia="Calibri"/>
          <w:sz w:val="28"/>
          <w:szCs w:val="28"/>
        </w:rPr>
        <w:t>, № 223-226 ст.394</w:t>
      </w:r>
      <w:r w:rsidRPr="00441DA2">
        <w:rPr>
          <w:rFonts w:eastAsia="Calibri"/>
          <w:bCs/>
          <w:sz w:val="28"/>
          <w:szCs w:val="28"/>
        </w:rPr>
        <w:t xml:space="preserve">), </w:t>
      </w:r>
      <w:r w:rsidRPr="00441DA2">
        <w:rPr>
          <w:rFonts w:eastAsia="Calibri"/>
          <w:sz w:val="28"/>
          <w:szCs w:val="28"/>
        </w:rPr>
        <w:t xml:space="preserve">с последующими изменениями, </w:t>
      </w:r>
      <w:r w:rsidR="001C473B">
        <w:rPr>
          <w:rFonts w:eastAsia="Calibri"/>
          <w:sz w:val="28"/>
          <w:szCs w:val="28"/>
        </w:rPr>
        <w:t>текст</w:t>
      </w:r>
      <w:r w:rsidRPr="00441DA2">
        <w:rPr>
          <w:rFonts w:eastAsia="Calibri"/>
          <w:sz w:val="28"/>
          <w:szCs w:val="28"/>
        </w:rPr>
        <w:t xml:space="preserve"> </w:t>
      </w:r>
      <w:r w:rsidR="000231CD">
        <w:rPr>
          <w:rFonts w:eastAsia="Calibri"/>
          <w:sz w:val="28"/>
          <w:szCs w:val="28"/>
        </w:rPr>
        <w:t>«</w:t>
      </w:r>
      <w:r w:rsidRPr="00441DA2">
        <w:rPr>
          <w:rFonts w:eastAsia="Calibri"/>
          <w:sz w:val="28"/>
          <w:szCs w:val="28"/>
        </w:rPr>
        <w:t>и Закона о порядке ввоза в Республику Молдова и вывоза с ее территории имущества физическими лицами № 1569/2002</w:t>
      </w:r>
      <w:r w:rsidR="000231CD">
        <w:rPr>
          <w:rFonts w:eastAsia="Calibri"/>
          <w:sz w:val="28"/>
          <w:szCs w:val="28"/>
        </w:rPr>
        <w:t>»</w:t>
      </w:r>
      <w:r w:rsidRPr="00441DA2">
        <w:rPr>
          <w:rFonts w:eastAsia="Calibri"/>
          <w:sz w:val="28"/>
          <w:szCs w:val="28"/>
        </w:rPr>
        <w:t xml:space="preserve"> заменить словами </w:t>
      </w:r>
      <w:r w:rsidR="000231CD">
        <w:rPr>
          <w:rFonts w:eastAsia="Calibri"/>
          <w:sz w:val="28"/>
          <w:szCs w:val="28"/>
        </w:rPr>
        <w:t>«</w:t>
      </w:r>
      <w:r w:rsidRPr="00441DA2">
        <w:rPr>
          <w:rFonts w:eastAsia="Calibri"/>
          <w:sz w:val="28"/>
          <w:szCs w:val="28"/>
        </w:rPr>
        <w:t xml:space="preserve">, Закона </w:t>
      </w:r>
      <w:r w:rsidR="00120294" w:rsidRPr="00441DA2">
        <w:rPr>
          <w:rFonts w:eastAsia="Calibri"/>
          <w:sz w:val="28"/>
          <w:szCs w:val="28"/>
        </w:rPr>
        <w:t xml:space="preserve">№1569/2002 </w:t>
      </w:r>
      <w:r w:rsidRPr="00441DA2">
        <w:rPr>
          <w:rFonts w:eastAsia="Calibri"/>
          <w:sz w:val="28"/>
          <w:szCs w:val="28"/>
        </w:rPr>
        <w:t>о порядке ввоза в Республику Молдова и вывоза с ее территории имущества физическими лицами и Таможенным кодексом № 95/2021.</w:t>
      </w:r>
      <w:r w:rsidR="000231CD">
        <w:rPr>
          <w:rFonts w:eastAsia="Calibri"/>
          <w:sz w:val="28"/>
          <w:szCs w:val="28"/>
        </w:rPr>
        <w:t>»</w:t>
      </w:r>
    </w:p>
    <w:p w14:paraId="5D63C633" w14:textId="77777777" w:rsidR="00120294" w:rsidRPr="00441DA2" w:rsidRDefault="00120294" w:rsidP="007B7127">
      <w:pPr>
        <w:ind w:right="-86"/>
        <w:rPr>
          <w:rFonts w:eastAsia="Calibri"/>
          <w:sz w:val="28"/>
          <w:szCs w:val="28"/>
        </w:rPr>
      </w:pPr>
    </w:p>
    <w:p w14:paraId="23E34130" w14:textId="566693D8" w:rsidR="00120294" w:rsidRDefault="00730391" w:rsidP="007B7127">
      <w:pPr>
        <w:tabs>
          <w:tab w:val="left" w:pos="1080"/>
        </w:tabs>
        <w:ind w:right="-86"/>
        <w:rPr>
          <w:rFonts w:eastAsia="Calibri"/>
          <w:sz w:val="28"/>
          <w:szCs w:val="28"/>
        </w:rPr>
      </w:pPr>
      <w:proofErr w:type="spellStart"/>
      <w:r w:rsidRPr="00441DA2">
        <w:rPr>
          <w:rFonts w:eastAsia="Calibri"/>
          <w:b/>
          <w:bCs/>
          <w:sz w:val="28"/>
          <w:szCs w:val="28"/>
        </w:rPr>
        <w:t>Ст.XII</w:t>
      </w:r>
      <w:proofErr w:type="spellEnd"/>
      <w:r w:rsidRPr="00441DA2">
        <w:rPr>
          <w:rFonts w:eastAsia="Calibri"/>
          <w:b/>
          <w:bCs/>
          <w:sz w:val="28"/>
          <w:szCs w:val="28"/>
        </w:rPr>
        <w:t>.</w:t>
      </w:r>
      <w:r w:rsidRPr="00441DA2">
        <w:rPr>
          <w:rFonts w:eastAsia="Calibri"/>
          <w:sz w:val="28"/>
          <w:szCs w:val="28"/>
        </w:rPr>
        <w:t xml:space="preserve"> - В отступление от положений части (2) статьи 56 Закона</w:t>
      </w:r>
      <w:r w:rsidR="00120294">
        <w:rPr>
          <w:rFonts w:eastAsia="Calibri"/>
          <w:sz w:val="28"/>
          <w:szCs w:val="28"/>
        </w:rPr>
        <w:t xml:space="preserve"> </w:t>
      </w:r>
      <w:r w:rsidRPr="00441DA2">
        <w:rPr>
          <w:rFonts w:eastAsia="Calibri"/>
          <w:sz w:val="28"/>
          <w:szCs w:val="28"/>
        </w:rPr>
        <w:t>№</w:t>
      </w:r>
      <w:r w:rsidR="00120294">
        <w:rPr>
          <w:rFonts w:eastAsia="Calibri"/>
          <w:sz w:val="28"/>
          <w:szCs w:val="28"/>
        </w:rPr>
        <w:t> </w:t>
      </w:r>
      <w:r w:rsidRPr="00441DA2">
        <w:rPr>
          <w:rFonts w:eastAsia="Calibri"/>
          <w:sz w:val="28"/>
          <w:szCs w:val="28"/>
        </w:rPr>
        <w:t>100/</w:t>
      </w:r>
      <w:r w:rsidR="00120294" w:rsidRPr="00441DA2">
        <w:rPr>
          <w:rFonts w:eastAsia="Calibri"/>
          <w:sz w:val="28"/>
          <w:szCs w:val="28"/>
        </w:rPr>
        <w:t>2017 о</w:t>
      </w:r>
      <w:r w:rsidRPr="00441DA2">
        <w:rPr>
          <w:rFonts w:eastAsia="Calibri"/>
          <w:sz w:val="28"/>
          <w:szCs w:val="28"/>
        </w:rPr>
        <w:t xml:space="preserve"> нормативных актах настоящий закон вступает в силу с 1 января 2024 года.</w:t>
      </w:r>
    </w:p>
    <w:p w14:paraId="2E454966" w14:textId="331D88B0" w:rsidR="00120294" w:rsidRDefault="00120294" w:rsidP="007B7127">
      <w:pPr>
        <w:tabs>
          <w:tab w:val="left" w:pos="1080"/>
        </w:tabs>
        <w:ind w:right="-86"/>
        <w:rPr>
          <w:rFonts w:eastAsia="Calibri"/>
          <w:sz w:val="28"/>
          <w:szCs w:val="28"/>
        </w:rPr>
      </w:pPr>
    </w:p>
    <w:p w14:paraId="0F1193BB" w14:textId="305D2937" w:rsidR="00120294" w:rsidRDefault="00120294" w:rsidP="007B7127">
      <w:pPr>
        <w:tabs>
          <w:tab w:val="left" w:pos="1080"/>
        </w:tabs>
        <w:ind w:right="-86"/>
        <w:rPr>
          <w:rFonts w:eastAsia="Calibri"/>
          <w:sz w:val="28"/>
          <w:szCs w:val="28"/>
        </w:rPr>
      </w:pPr>
    </w:p>
    <w:p w14:paraId="0102EEA0" w14:textId="52DC2D4D" w:rsidR="00120294" w:rsidRPr="00120294" w:rsidRDefault="00120294" w:rsidP="007B7127">
      <w:pPr>
        <w:tabs>
          <w:tab w:val="left" w:pos="1080"/>
        </w:tabs>
        <w:ind w:right="-86"/>
        <w:rPr>
          <w:rFonts w:eastAsia="Calibri"/>
          <w:b/>
          <w:bCs/>
          <w:sz w:val="28"/>
          <w:szCs w:val="28"/>
        </w:rPr>
      </w:pPr>
      <w:r w:rsidRPr="00120294">
        <w:rPr>
          <w:rFonts w:eastAsia="Calibri"/>
          <w:b/>
          <w:bCs/>
          <w:sz w:val="28"/>
          <w:szCs w:val="28"/>
        </w:rPr>
        <w:t>Председатель Парламента</w:t>
      </w:r>
    </w:p>
    <w:p w14:paraId="7FAD7608" w14:textId="55F144A5" w:rsidR="00730391" w:rsidRPr="00441DA2" w:rsidRDefault="00730391" w:rsidP="007B7127">
      <w:pPr>
        <w:tabs>
          <w:tab w:val="left" w:pos="1080"/>
        </w:tabs>
        <w:ind w:right="-86"/>
        <w:rPr>
          <w:color w:val="000000" w:themeColor="text1"/>
          <w:sz w:val="28"/>
          <w:szCs w:val="28"/>
          <w:lang w:eastAsia="ro-RO"/>
        </w:rPr>
      </w:pPr>
      <w:r w:rsidRPr="00441DA2">
        <w:rPr>
          <w:rFonts w:eastAsia="Calibri"/>
          <w:sz w:val="28"/>
          <w:szCs w:val="28"/>
        </w:rPr>
        <w:br/>
      </w:r>
    </w:p>
    <w:p w14:paraId="3C9600B3" w14:textId="77777777" w:rsidR="00730391" w:rsidRPr="00441DA2" w:rsidRDefault="00730391" w:rsidP="007B7127">
      <w:pPr>
        <w:ind w:right="-86"/>
        <w:rPr>
          <w:sz w:val="28"/>
          <w:szCs w:val="28"/>
        </w:rPr>
      </w:pPr>
    </w:p>
    <w:p w14:paraId="64E54560" w14:textId="77777777" w:rsidR="00A001EE" w:rsidRPr="00441DA2" w:rsidRDefault="00A001EE" w:rsidP="007B7127">
      <w:pPr>
        <w:ind w:right="-86"/>
        <w:rPr>
          <w:sz w:val="28"/>
          <w:szCs w:val="28"/>
        </w:rPr>
      </w:pPr>
    </w:p>
    <w:sectPr w:rsidR="00A001EE" w:rsidRPr="00441DA2" w:rsidSect="003D50CD">
      <w:headerReference w:type="default" r:id="rId10"/>
      <w:footerReference w:type="default" r:id="rId11"/>
      <w:headerReference w:type="first" r:id="rId12"/>
      <w:footerReference w:type="first" r:id="rId13"/>
      <w:pgSz w:w="11906" w:h="16838" w:code="9"/>
      <w:pgMar w:top="1134" w:right="964" w:bottom="1134" w:left="1814" w:header="1134" w:footer="8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794605" w14:textId="77777777" w:rsidR="000231CD" w:rsidRDefault="000231CD" w:rsidP="003B0C7F">
      <w:r>
        <w:separator/>
      </w:r>
    </w:p>
  </w:endnote>
  <w:endnote w:type="continuationSeparator" w:id="0">
    <w:p w14:paraId="5730ACFE" w14:textId="77777777" w:rsidR="000231CD" w:rsidRDefault="000231CD" w:rsidP="003B0C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slon">
    <w:altName w:val="Arial"/>
    <w:charset w:val="00"/>
    <w:family w:val="swiss"/>
    <w:pitch w:val="variable"/>
    <w:sig w:usb0="00000003" w:usb1="00000000" w:usb2="00000000" w:usb3="00000000" w:csb0="00000001" w:csb1="00000000"/>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Nimbus Sans L">
    <w:altName w:val="Arial"/>
    <w:charset w:val="00"/>
    <w:family w:val="swiss"/>
    <w:pitch w:val="variable"/>
  </w:font>
  <w:font w:name="DejaVu Sans">
    <w:altName w:val="MS Gothic"/>
    <w:charset w:val="80"/>
    <w:family w:val="auto"/>
    <w:pitch w:val="variable"/>
    <w:sig w:usb0="00000000" w:usb1="08070000" w:usb2="00000010" w:usb3="00000000" w:csb0="00020000" w:csb1="00000000"/>
  </w:font>
  <w:font w:name="Cambria Math">
    <w:panose1 w:val="02040503050406030204"/>
    <w:charset w:val="CC"/>
    <w:family w:val="roman"/>
    <w:pitch w:val="variable"/>
    <w:sig w:usb0="E00006FF" w:usb1="420024FF" w:usb2="02000000" w:usb3="00000000" w:csb0="0000019F" w:csb1="00000000"/>
  </w:font>
  <w:font w:name="BKIKOO+TimesNewRoman">
    <w:altName w:val="Times New Roman"/>
    <w:charset w:val="00"/>
    <w:family w:val="roman"/>
    <w:pitch w:val="default"/>
  </w:font>
  <w:font w:name="Pragmatica CR">
    <w:altName w:val="Courier New"/>
    <w:charset w:val="59"/>
    <w:family w:val="auto"/>
    <w:pitch w:val="variable"/>
    <w:sig w:usb0="01020000" w:usb1="00000000" w:usb2="00000000" w:usb3="00000000" w:csb0="00000004" w:csb1="00000000"/>
  </w:font>
  <w:font w:name="Batang">
    <w:altName w:val="바탕"/>
    <w:panose1 w:val="02030600000101010101"/>
    <w:charset w:val="81"/>
    <w:family w:val="roman"/>
    <w:pitch w:val="variable"/>
    <w:sig w:usb0="B00002AF" w:usb1="69D77CFB" w:usb2="00000030" w:usb3="00000000" w:csb0="0008009F" w:csb1="00000000"/>
  </w:font>
  <w:font w:name="PMingLiU">
    <w:altName w:val="新細明體"/>
    <w:panose1 w:val="02010601000101010101"/>
    <w:charset w:val="88"/>
    <w:family w:val="roman"/>
    <w:pitch w:val="variable"/>
    <w:sig w:usb0="A00002FF" w:usb1="28CFFCFA" w:usb2="00000016" w:usb3="00000000" w:csb0="00100001" w:csb1="00000000"/>
  </w:font>
  <w:font w:name="Trebuchet MS">
    <w:panose1 w:val="020B0603020202020204"/>
    <w:charset w:val="CC"/>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D012CA" w14:textId="7255E047" w:rsidR="000231CD" w:rsidRPr="008A52B4" w:rsidRDefault="000231CD" w:rsidP="00593286">
    <w:pPr>
      <w:pStyle w:val="Footer"/>
      <w:ind w:firstLine="0"/>
      <w:rPr>
        <w:lang w:val="en-US"/>
      </w:rPr>
    </w:pPr>
    <w:r>
      <w:fldChar w:fldCharType="begin"/>
    </w:r>
    <w:r w:rsidRPr="008A52B4">
      <w:rPr>
        <w:lang w:val="en-US"/>
      </w:rPr>
      <w:instrText xml:space="preserve"> FILENAME  \p  \* MERGEFORMAT </w:instrText>
    </w:r>
    <w:r>
      <w:fldChar w:fldCharType="separate"/>
    </w:r>
    <w:r w:rsidR="00CB7E22">
      <w:rPr>
        <w:noProof/>
        <w:lang w:val="en-US"/>
      </w:rPr>
      <w:t xml:space="preserve">Z:\002\ANUL </w:t>
    </w:r>
    <w:r w:rsidR="00CB7E22" w:rsidRPr="00CB7E22">
      <w:rPr>
        <w:noProof/>
        <w:sz w:val="16"/>
        <w:szCs w:val="16"/>
        <w:lang w:val="en-US"/>
      </w:rPr>
      <w:t>2023\HOTARIRI\37379</w:t>
    </w:r>
    <w:r w:rsidR="00CB7E22">
      <w:rPr>
        <w:noProof/>
        <w:lang w:val="en-US"/>
      </w:rPr>
      <w:t>\37379-redactat-ru.docx</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C54D4D" w14:textId="3D2D68F9" w:rsidR="000231CD" w:rsidRPr="004436D2" w:rsidRDefault="000231CD" w:rsidP="00420EAE">
    <w:pPr>
      <w:pStyle w:val="Footer"/>
      <w:ind w:firstLine="0"/>
      <w:rPr>
        <w:lang w:val="en-US"/>
      </w:rPr>
    </w:pPr>
    <w:r>
      <w:fldChar w:fldCharType="begin"/>
    </w:r>
    <w:r w:rsidRPr="008A52B4">
      <w:rPr>
        <w:lang w:val="en-US"/>
      </w:rPr>
      <w:instrText xml:space="preserve"> FILENAME  \p  \* MERGEFORMAT </w:instrText>
    </w:r>
    <w:r>
      <w:fldChar w:fldCharType="separate"/>
    </w:r>
    <w:r w:rsidR="00CB7E22">
      <w:rPr>
        <w:noProof/>
        <w:lang w:val="en-US"/>
      </w:rPr>
      <w:t xml:space="preserve">Z:\002\ANUL </w:t>
    </w:r>
    <w:r w:rsidR="00CB7E22" w:rsidRPr="00CB7E22">
      <w:rPr>
        <w:noProof/>
        <w:sz w:val="16"/>
        <w:szCs w:val="16"/>
        <w:lang w:val="en-US"/>
      </w:rPr>
      <w:t>2023\HOTARIRI\37379</w:t>
    </w:r>
    <w:r w:rsidR="00CB7E22">
      <w:rPr>
        <w:noProof/>
        <w:lang w:val="en-US"/>
      </w:rPr>
      <w:t>\37379-redactat-ru.docx</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D150D0" w14:textId="77777777" w:rsidR="000231CD" w:rsidRDefault="000231CD" w:rsidP="003B0C7F">
      <w:r>
        <w:separator/>
      </w:r>
    </w:p>
  </w:footnote>
  <w:footnote w:type="continuationSeparator" w:id="0">
    <w:p w14:paraId="0CE6F19D" w14:textId="77777777" w:rsidR="000231CD" w:rsidRDefault="000231CD" w:rsidP="003B0C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59177"/>
      <w:docPartObj>
        <w:docPartGallery w:val="Page Numbers (Top of Page)"/>
        <w:docPartUnique/>
      </w:docPartObj>
    </w:sdtPr>
    <w:sdtEndPr/>
    <w:sdtContent>
      <w:p w14:paraId="28607C3B" w14:textId="77777777" w:rsidR="000231CD" w:rsidRDefault="000231CD" w:rsidP="003B0C7F">
        <w:pPr>
          <w:pStyle w:val="Header"/>
          <w:ind w:firstLine="0"/>
          <w:jc w:val="center"/>
        </w:pPr>
        <w:r>
          <w:fldChar w:fldCharType="begin"/>
        </w:r>
        <w:r>
          <w:instrText xml:space="preserve"> PAGE   \* MERGEFORMAT </w:instrText>
        </w:r>
        <w:r>
          <w:fldChar w:fldCharType="separate"/>
        </w:r>
        <w:r>
          <w:rPr>
            <w:noProof/>
          </w:rPr>
          <w:t>2</w:t>
        </w:r>
        <w:r>
          <w:rPr>
            <w:noProof/>
          </w:rPr>
          <w:fldChar w:fldCharType="end"/>
        </w:r>
      </w:p>
    </w:sdtContent>
  </w:sdt>
  <w:p w14:paraId="188AB628" w14:textId="77777777" w:rsidR="000231CD" w:rsidRDefault="000231C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28"/>
    </w:tblGrid>
    <w:tr w:rsidR="000231CD" w14:paraId="34331354" w14:textId="77777777" w:rsidTr="007E3EBF">
      <w:tc>
        <w:tcPr>
          <w:tcW w:w="5000" w:type="pct"/>
        </w:tcPr>
        <w:p w14:paraId="3BD31569" w14:textId="77777777" w:rsidR="000231CD" w:rsidRDefault="000231CD" w:rsidP="00C31F65">
          <w:pPr>
            <w:ind w:firstLine="0"/>
            <w:jc w:val="right"/>
            <w:rPr>
              <w:rFonts w:ascii="Times New Roman" w:hAnsi="Times New Roman"/>
              <w:sz w:val="24"/>
              <w:szCs w:val="24"/>
              <w:lang w:val="en-US"/>
            </w:rPr>
          </w:pPr>
          <w:proofErr w:type="spellStart"/>
          <w:r w:rsidRPr="00C31F65">
            <w:rPr>
              <w:rFonts w:ascii="Times New Roman" w:hAnsi="Times New Roman"/>
              <w:sz w:val="24"/>
              <w:szCs w:val="24"/>
              <w:lang w:val="en-US"/>
            </w:rPr>
            <w:t>Перевод</w:t>
          </w:r>
          <w:proofErr w:type="spellEnd"/>
          <w:r w:rsidRPr="00C31F65">
            <w:rPr>
              <w:noProof/>
              <w:lang w:val="en-US"/>
            </w:rPr>
            <w:drawing>
              <wp:anchor distT="0" distB="0" distL="114300" distR="114300" simplePos="0" relativeHeight="251642880" behindDoc="0" locked="0" layoutInCell="1" allowOverlap="1" wp14:anchorId="1398A98D" wp14:editId="62AD4BAE">
                <wp:simplePos x="0" y="0"/>
                <wp:positionH relativeFrom="column">
                  <wp:align>center</wp:align>
                </wp:positionH>
                <wp:positionV relativeFrom="line">
                  <wp:align>top</wp:align>
                </wp:positionV>
                <wp:extent cx="752400" cy="8604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BE92274" w14:textId="77777777" w:rsidR="000231CD" w:rsidRDefault="000231CD">
          <w:pPr>
            <w:ind w:firstLine="0"/>
            <w:rPr>
              <w:rFonts w:ascii="Times New Roman" w:hAnsi="Times New Roman"/>
              <w:sz w:val="24"/>
              <w:szCs w:val="24"/>
              <w:lang w:val="en-US"/>
            </w:rPr>
          </w:pPr>
        </w:p>
        <w:p w14:paraId="29DB96A8" w14:textId="77777777" w:rsidR="000231CD" w:rsidRDefault="000231CD">
          <w:pPr>
            <w:ind w:firstLine="0"/>
            <w:rPr>
              <w:rFonts w:ascii="Times New Roman" w:hAnsi="Times New Roman"/>
              <w:sz w:val="24"/>
              <w:szCs w:val="24"/>
              <w:lang w:val="en-US"/>
            </w:rPr>
          </w:pPr>
        </w:p>
        <w:p w14:paraId="682F6EB0" w14:textId="77777777" w:rsidR="000231CD" w:rsidRDefault="000231CD">
          <w:pPr>
            <w:ind w:firstLine="0"/>
            <w:rPr>
              <w:rFonts w:ascii="Times New Roman" w:hAnsi="Times New Roman"/>
              <w:sz w:val="24"/>
              <w:szCs w:val="24"/>
              <w:lang w:val="en-US"/>
            </w:rPr>
          </w:pPr>
        </w:p>
        <w:p w14:paraId="7EB656F6" w14:textId="77777777" w:rsidR="000231CD" w:rsidRPr="00C31F65" w:rsidRDefault="000231CD">
          <w:pPr>
            <w:ind w:firstLine="0"/>
            <w:rPr>
              <w:rFonts w:ascii="Times New Roman" w:hAnsi="Times New Roman"/>
              <w:sz w:val="24"/>
              <w:szCs w:val="24"/>
              <w:lang w:val="en-US"/>
            </w:rPr>
          </w:pPr>
        </w:p>
      </w:tc>
    </w:tr>
    <w:tr w:rsidR="000231CD" w:rsidRPr="00C31F65" w14:paraId="12228478" w14:textId="77777777" w:rsidTr="007E3EBF">
      <w:tc>
        <w:tcPr>
          <w:tcW w:w="5000" w:type="pct"/>
        </w:tcPr>
        <w:p w14:paraId="26795003" w14:textId="77777777" w:rsidR="000231CD" w:rsidRPr="00C31F65" w:rsidRDefault="000231CD" w:rsidP="00C31F65">
          <w:pPr>
            <w:pStyle w:val="Heading3"/>
            <w:spacing w:before="0"/>
            <w:ind w:firstLine="0"/>
            <w:jc w:val="center"/>
            <w:outlineLvl w:val="2"/>
            <w:rPr>
              <w:rFonts w:ascii="Times New Roman" w:eastAsia="Times New Roman" w:hAnsi="Times New Roman" w:cs="Times New Roman"/>
              <w:bCs w:val="0"/>
              <w:color w:val="auto"/>
              <w:sz w:val="10"/>
              <w:szCs w:val="10"/>
            </w:rPr>
          </w:pPr>
        </w:p>
        <w:p w14:paraId="16FF5C68" w14:textId="77777777" w:rsidR="000231CD" w:rsidRPr="00C31F65" w:rsidRDefault="000231CD" w:rsidP="00C31F65">
          <w:pPr>
            <w:pStyle w:val="Heading3"/>
            <w:spacing w:before="0"/>
            <w:ind w:firstLine="0"/>
            <w:jc w:val="center"/>
            <w:outlineLvl w:val="2"/>
            <w:rPr>
              <w:rFonts w:ascii="Times New Roman" w:eastAsia="Times New Roman" w:hAnsi="Times New Roman" w:cs="Times New Roman"/>
              <w:bCs w:val="0"/>
              <w:color w:val="auto"/>
              <w:sz w:val="36"/>
              <w:szCs w:val="36"/>
            </w:rPr>
          </w:pPr>
          <w:r w:rsidRPr="00C31F65">
            <w:rPr>
              <w:rFonts w:ascii="Times New Roman" w:eastAsia="Times New Roman" w:hAnsi="Times New Roman" w:cs="Times New Roman"/>
              <w:bCs w:val="0"/>
              <w:color w:val="auto"/>
              <w:sz w:val="36"/>
              <w:szCs w:val="36"/>
            </w:rPr>
            <w:t>ПРАВИТЕЛЬСТВО  РЕСПУБЛИКИ  МОЛДОВА</w:t>
          </w:r>
        </w:p>
        <w:p w14:paraId="5D88C909" w14:textId="77777777" w:rsidR="000231CD" w:rsidRPr="00C31F65" w:rsidRDefault="000231CD" w:rsidP="00C31F65">
          <w:pPr>
            <w:ind w:firstLine="0"/>
            <w:jc w:val="center"/>
            <w:rPr>
              <w:rFonts w:ascii="Times New Roman" w:hAnsi="Times New Roman"/>
            </w:rPr>
          </w:pPr>
        </w:p>
        <w:p w14:paraId="63955481" w14:textId="1DFB5F51" w:rsidR="000231CD" w:rsidRPr="00C31F65" w:rsidRDefault="000231CD" w:rsidP="00C31F65">
          <w:pPr>
            <w:pStyle w:val="Heading8"/>
            <w:ind w:firstLine="0"/>
            <w:outlineLvl w:val="7"/>
            <w:rPr>
              <w:rFonts w:ascii="Times New Roman" w:hAnsi="Times New Roman"/>
              <w:sz w:val="32"/>
              <w:szCs w:val="32"/>
            </w:rPr>
          </w:pPr>
          <w:r w:rsidRPr="00C31F65">
            <w:rPr>
              <w:rFonts w:ascii="Times New Roman" w:hAnsi="Times New Roman"/>
              <w:spacing w:val="40"/>
              <w:sz w:val="32"/>
              <w:szCs w:val="32"/>
            </w:rPr>
            <w:t>ПОСТАНОВЛЕНИЕ</w:t>
          </w:r>
          <w:r w:rsidRPr="00C31F65">
            <w:rPr>
              <w:rFonts w:ascii="Times New Roman" w:hAnsi="Times New Roman"/>
              <w:sz w:val="32"/>
              <w:szCs w:val="32"/>
            </w:rPr>
            <w:t xml:space="preserve"> № </w:t>
          </w:r>
          <w:r w:rsidR="00CB7E22">
            <w:rPr>
              <w:rFonts w:ascii="Times New Roman" w:hAnsi="Times New Roman"/>
              <w:sz w:val="32"/>
              <w:szCs w:val="32"/>
              <w:lang w:val="ro-MD"/>
            </w:rPr>
            <w:t>1019</w:t>
          </w:r>
          <w:r w:rsidRPr="00C31F65">
            <w:rPr>
              <w:rFonts w:ascii="Times New Roman" w:hAnsi="Times New Roman"/>
              <w:sz w:val="32"/>
              <w:szCs w:val="32"/>
            </w:rPr>
            <w:t xml:space="preserve">       </w:t>
          </w:r>
        </w:p>
        <w:p w14:paraId="72D7CAD4" w14:textId="77777777" w:rsidR="000231CD" w:rsidRPr="00C31F65" w:rsidRDefault="000231CD" w:rsidP="00C31F65">
          <w:pPr>
            <w:ind w:firstLine="0"/>
            <w:jc w:val="center"/>
            <w:rPr>
              <w:rFonts w:ascii="Times New Roman" w:hAnsi="Times New Roman"/>
            </w:rPr>
          </w:pPr>
        </w:p>
        <w:p w14:paraId="5B8D0B6B" w14:textId="0F896D02" w:rsidR="000231CD" w:rsidRPr="00C31F65" w:rsidRDefault="000231CD" w:rsidP="00C31F65">
          <w:pPr>
            <w:ind w:firstLine="0"/>
            <w:jc w:val="center"/>
            <w:rPr>
              <w:rFonts w:ascii="Times New Roman" w:hAnsi="Times New Roman"/>
              <w:b/>
              <w:sz w:val="28"/>
              <w:szCs w:val="28"/>
              <w:u w:val="single"/>
            </w:rPr>
          </w:pPr>
          <w:r w:rsidRPr="00C31F65">
            <w:rPr>
              <w:rFonts w:ascii="Times New Roman" w:hAnsi="Times New Roman"/>
              <w:b/>
              <w:sz w:val="28"/>
              <w:szCs w:val="28"/>
              <w:u w:val="single"/>
            </w:rPr>
            <w:t xml:space="preserve">от  </w:t>
          </w:r>
          <w:r w:rsidR="00CB7E22">
            <w:rPr>
              <w:rFonts w:ascii="Times New Roman" w:hAnsi="Times New Roman"/>
              <w:b/>
              <w:sz w:val="28"/>
              <w:szCs w:val="28"/>
              <w:u w:val="single"/>
            </w:rPr>
            <w:t>13 декабря</w:t>
          </w:r>
          <w:r>
            <w:rPr>
              <w:rFonts w:ascii="Times New Roman" w:hAnsi="Times New Roman"/>
              <w:b/>
              <w:sz w:val="28"/>
              <w:szCs w:val="28"/>
              <w:u w:val="single"/>
            </w:rPr>
            <w:t xml:space="preserve">  202</w:t>
          </w:r>
          <w:r w:rsidRPr="003B7DD6">
            <w:rPr>
              <w:rFonts w:ascii="Times New Roman" w:hAnsi="Times New Roman"/>
              <w:b/>
              <w:sz w:val="28"/>
              <w:szCs w:val="28"/>
              <w:u w:val="single"/>
              <w:lang w:val="ru-MD"/>
            </w:rPr>
            <w:t>3</w:t>
          </w:r>
          <w:r w:rsidRPr="00C31F65">
            <w:rPr>
              <w:rFonts w:ascii="Times New Roman" w:hAnsi="Times New Roman"/>
              <w:b/>
              <w:sz w:val="28"/>
              <w:szCs w:val="28"/>
              <w:u w:val="single"/>
            </w:rPr>
            <w:t> г.</w:t>
          </w:r>
        </w:p>
        <w:p w14:paraId="4CFBF0FF" w14:textId="77777777" w:rsidR="000231CD" w:rsidRPr="00C31F65" w:rsidRDefault="000231CD" w:rsidP="00C31F65">
          <w:pPr>
            <w:spacing w:before="120"/>
            <w:ind w:firstLine="0"/>
            <w:jc w:val="center"/>
            <w:rPr>
              <w:rFonts w:ascii="Times New Roman" w:hAnsi="Times New Roman"/>
              <w:b/>
              <w:sz w:val="24"/>
              <w:szCs w:val="24"/>
            </w:rPr>
          </w:pPr>
          <w:proofErr w:type="spellStart"/>
          <w:r w:rsidRPr="00C31F65">
            <w:rPr>
              <w:rFonts w:ascii="Times New Roman" w:hAnsi="Times New Roman"/>
              <w:b/>
              <w:sz w:val="24"/>
              <w:szCs w:val="24"/>
            </w:rPr>
            <w:t>Кишинэу</w:t>
          </w:r>
          <w:proofErr w:type="spellEnd"/>
        </w:p>
        <w:p w14:paraId="78593A67" w14:textId="77777777" w:rsidR="000231CD" w:rsidRPr="00CB7E22" w:rsidRDefault="000231CD" w:rsidP="00C31F65">
          <w:pPr>
            <w:ind w:firstLine="0"/>
            <w:jc w:val="center"/>
            <w:rPr>
              <w:rFonts w:ascii="Times New Roman" w:hAnsi="Times New Roman"/>
            </w:rPr>
          </w:pPr>
        </w:p>
      </w:tc>
    </w:tr>
  </w:tbl>
  <w:p w14:paraId="5140BD98" w14:textId="77777777" w:rsidR="000231CD" w:rsidRPr="00CB7E22" w:rsidRDefault="000231CD" w:rsidP="00BF1362">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CE6E11AC"/>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14245B0D"/>
    <w:multiLevelType w:val="hybridMultilevel"/>
    <w:tmpl w:val="9DA674CE"/>
    <w:lvl w:ilvl="0" w:tplc="9A38DE7E">
      <w:start w:val="1"/>
      <w:numFmt w:val="decimal"/>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4716D58"/>
    <w:multiLevelType w:val="multilevel"/>
    <w:tmpl w:val="223A8776"/>
    <w:lvl w:ilvl="0">
      <w:start w:val="5"/>
      <w:numFmt w:val="decimal"/>
      <w:lvlText w:val="%1"/>
      <w:lvlJc w:val="left"/>
      <w:pPr>
        <w:ind w:left="375" w:hanging="375"/>
      </w:pPr>
      <w:rPr>
        <w:rFonts w:eastAsia="Times New Roman" w:cs="Times New Roman" w:hint="default"/>
        <w:color w:val="000000"/>
      </w:rPr>
    </w:lvl>
    <w:lvl w:ilvl="1">
      <w:start w:val="1"/>
      <w:numFmt w:val="lowerLetter"/>
      <w:lvlText w:val="%2)"/>
      <w:lvlJc w:val="left"/>
      <w:pPr>
        <w:ind w:left="942" w:hanging="375"/>
      </w:pPr>
      <w:rPr>
        <w:rFonts w:cs="Times New Roman"/>
        <w:color w:val="000000"/>
      </w:rPr>
    </w:lvl>
    <w:lvl w:ilvl="2">
      <w:start w:val="1"/>
      <w:numFmt w:val="decimal"/>
      <w:lvlText w:val="%1.%2.%3"/>
      <w:lvlJc w:val="left"/>
      <w:pPr>
        <w:ind w:left="1854" w:hanging="720"/>
      </w:pPr>
      <w:rPr>
        <w:rFonts w:eastAsia="Times New Roman" w:cs="Times New Roman" w:hint="default"/>
        <w:color w:val="000000"/>
      </w:rPr>
    </w:lvl>
    <w:lvl w:ilvl="3">
      <w:start w:val="1"/>
      <w:numFmt w:val="decimal"/>
      <w:lvlText w:val="%1.%2.%3.%4"/>
      <w:lvlJc w:val="left"/>
      <w:pPr>
        <w:ind w:left="2781" w:hanging="1080"/>
      </w:pPr>
      <w:rPr>
        <w:rFonts w:eastAsia="Times New Roman" w:cs="Times New Roman" w:hint="default"/>
        <w:color w:val="000000"/>
      </w:rPr>
    </w:lvl>
    <w:lvl w:ilvl="4">
      <w:start w:val="1"/>
      <w:numFmt w:val="decimal"/>
      <w:lvlText w:val="%1.%2.%3.%4.%5"/>
      <w:lvlJc w:val="left"/>
      <w:pPr>
        <w:ind w:left="3348" w:hanging="1080"/>
      </w:pPr>
      <w:rPr>
        <w:rFonts w:eastAsia="Times New Roman" w:cs="Times New Roman" w:hint="default"/>
        <w:color w:val="000000"/>
      </w:rPr>
    </w:lvl>
    <w:lvl w:ilvl="5">
      <w:start w:val="1"/>
      <w:numFmt w:val="decimal"/>
      <w:lvlText w:val="%1.%2.%3.%4.%5.%6"/>
      <w:lvlJc w:val="left"/>
      <w:pPr>
        <w:ind w:left="4275" w:hanging="1440"/>
      </w:pPr>
      <w:rPr>
        <w:rFonts w:eastAsia="Times New Roman" w:cs="Times New Roman" w:hint="default"/>
        <w:color w:val="000000"/>
      </w:rPr>
    </w:lvl>
    <w:lvl w:ilvl="6">
      <w:start w:val="1"/>
      <w:numFmt w:val="decimal"/>
      <w:lvlText w:val="%1.%2.%3.%4.%5.%6.%7"/>
      <w:lvlJc w:val="left"/>
      <w:pPr>
        <w:ind w:left="4842" w:hanging="1440"/>
      </w:pPr>
      <w:rPr>
        <w:rFonts w:eastAsia="Times New Roman" w:cs="Times New Roman" w:hint="default"/>
        <w:color w:val="000000"/>
      </w:rPr>
    </w:lvl>
    <w:lvl w:ilvl="7">
      <w:start w:val="1"/>
      <w:numFmt w:val="decimal"/>
      <w:lvlText w:val="%1.%2.%3.%4.%5.%6.%7.%8"/>
      <w:lvlJc w:val="left"/>
      <w:pPr>
        <w:ind w:left="5769" w:hanging="1800"/>
      </w:pPr>
      <w:rPr>
        <w:rFonts w:eastAsia="Times New Roman" w:cs="Times New Roman" w:hint="default"/>
        <w:color w:val="000000"/>
      </w:rPr>
    </w:lvl>
    <w:lvl w:ilvl="8">
      <w:start w:val="1"/>
      <w:numFmt w:val="decimal"/>
      <w:lvlText w:val="%1.%2.%3.%4.%5.%6.%7.%8.%9"/>
      <w:lvlJc w:val="left"/>
      <w:pPr>
        <w:ind w:left="6696" w:hanging="2160"/>
      </w:pPr>
      <w:rPr>
        <w:rFonts w:eastAsia="Times New Roman" w:cs="Times New Roman" w:hint="default"/>
        <w:color w:val="000000"/>
      </w:rPr>
    </w:lvl>
  </w:abstractNum>
  <w:abstractNum w:abstractNumId="3" w15:restartNumberingAfterBreak="0">
    <w:nsid w:val="18287F20"/>
    <w:multiLevelType w:val="hybridMultilevel"/>
    <w:tmpl w:val="7722BA48"/>
    <w:lvl w:ilvl="0" w:tplc="F760E95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87C77BA"/>
    <w:multiLevelType w:val="hybridMultilevel"/>
    <w:tmpl w:val="63FAD3F8"/>
    <w:lvl w:ilvl="0" w:tplc="FF6A1142">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5" w15:restartNumberingAfterBreak="0">
    <w:nsid w:val="19B979E1"/>
    <w:multiLevelType w:val="hybridMultilevel"/>
    <w:tmpl w:val="8596598A"/>
    <w:lvl w:ilvl="0" w:tplc="D572FA4A">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6" w15:restartNumberingAfterBreak="0">
    <w:nsid w:val="1C337E64"/>
    <w:multiLevelType w:val="hybridMultilevel"/>
    <w:tmpl w:val="8A960E7A"/>
    <w:lvl w:ilvl="0" w:tplc="1EE0E4A8">
      <w:start w:val="1"/>
      <w:numFmt w:val="decimal"/>
      <w:lvlText w:val="%1."/>
      <w:lvlJc w:val="left"/>
      <w:pPr>
        <w:ind w:left="861" w:hanging="360"/>
      </w:pPr>
      <w:rPr>
        <w:rFonts w:hint="default"/>
        <w:b/>
        <w:color w:val="auto"/>
      </w:rPr>
    </w:lvl>
    <w:lvl w:ilvl="1" w:tplc="08090019" w:tentative="1">
      <w:start w:val="1"/>
      <w:numFmt w:val="lowerLetter"/>
      <w:lvlText w:val="%2."/>
      <w:lvlJc w:val="left"/>
      <w:pPr>
        <w:ind w:left="1581" w:hanging="360"/>
      </w:pPr>
    </w:lvl>
    <w:lvl w:ilvl="2" w:tplc="0809001B" w:tentative="1">
      <w:start w:val="1"/>
      <w:numFmt w:val="lowerRoman"/>
      <w:lvlText w:val="%3."/>
      <w:lvlJc w:val="right"/>
      <w:pPr>
        <w:ind w:left="2301" w:hanging="180"/>
      </w:pPr>
    </w:lvl>
    <w:lvl w:ilvl="3" w:tplc="0809000F" w:tentative="1">
      <w:start w:val="1"/>
      <w:numFmt w:val="decimal"/>
      <w:lvlText w:val="%4."/>
      <w:lvlJc w:val="left"/>
      <w:pPr>
        <w:ind w:left="3021" w:hanging="360"/>
      </w:pPr>
    </w:lvl>
    <w:lvl w:ilvl="4" w:tplc="08090019" w:tentative="1">
      <w:start w:val="1"/>
      <w:numFmt w:val="lowerLetter"/>
      <w:lvlText w:val="%5."/>
      <w:lvlJc w:val="left"/>
      <w:pPr>
        <w:ind w:left="3741" w:hanging="360"/>
      </w:pPr>
    </w:lvl>
    <w:lvl w:ilvl="5" w:tplc="0809001B" w:tentative="1">
      <w:start w:val="1"/>
      <w:numFmt w:val="lowerRoman"/>
      <w:lvlText w:val="%6."/>
      <w:lvlJc w:val="right"/>
      <w:pPr>
        <w:ind w:left="4461" w:hanging="180"/>
      </w:pPr>
    </w:lvl>
    <w:lvl w:ilvl="6" w:tplc="0809000F" w:tentative="1">
      <w:start w:val="1"/>
      <w:numFmt w:val="decimal"/>
      <w:lvlText w:val="%7."/>
      <w:lvlJc w:val="left"/>
      <w:pPr>
        <w:ind w:left="5181" w:hanging="360"/>
      </w:pPr>
    </w:lvl>
    <w:lvl w:ilvl="7" w:tplc="08090019" w:tentative="1">
      <w:start w:val="1"/>
      <w:numFmt w:val="lowerLetter"/>
      <w:lvlText w:val="%8."/>
      <w:lvlJc w:val="left"/>
      <w:pPr>
        <w:ind w:left="5901" w:hanging="360"/>
      </w:pPr>
    </w:lvl>
    <w:lvl w:ilvl="8" w:tplc="0809001B" w:tentative="1">
      <w:start w:val="1"/>
      <w:numFmt w:val="lowerRoman"/>
      <w:lvlText w:val="%9."/>
      <w:lvlJc w:val="right"/>
      <w:pPr>
        <w:ind w:left="6621" w:hanging="180"/>
      </w:pPr>
    </w:lvl>
  </w:abstractNum>
  <w:abstractNum w:abstractNumId="7" w15:restartNumberingAfterBreak="0">
    <w:nsid w:val="1D3C2C5F"/>
    <w:multiLevelType w:val="hybridMultilevel"/>
    <w:tmpl w:val="A574D624"/>
    <w:lvl w:ilvl="0" w:tplc="A3161754">
      <w:start w:val="1"/>
      <w:numFmt w:val="decimal"/>
      <w:lvlText w:val="%1."/>
      <w:lvlJc w:val="left"/>
      <w:pPr>
        <w:ind w:left="927" w:hanging="360"/>
      </w:pPr>
      <w:rPr>
        <w:rFonts w:hint="default"/>
        <w:b/>
        <w:bCs/>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1E5C6E92"/>
    <w:multiLevelType w:val="hybridMultilevel"/>
    <w:tmpl w:val="3618A43C"/>
    <w:lvl w:ilvl="0" w:tplc="04090011">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15:restartNumberingAfterBreak="0">
    <w:nsid w:val="214510C5"/>
    <w:multiLevelType w:val="hybridMultilevel"/>
    <w:tmpl w:val="C8A4C998"/>
    <w:lvl w:ilvl="0" w:tplc="66809522">
      <w:start w:val="78"/>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C963E10"/>
    <w:multiLevelType w:val="hybridMultilevel"/>
    <w:tmpl w:val="28C22944"/>
    <w:lvl w:ilvl="0" w:tplc="7D48B60C">
      <w:start w:val="1"/>
      <w:numFmt w:val="decimal"/>
      <w:lvlText w:val="%1."/>
      <w:lvlJc w:val="left"/>
      <w:pPr>
        <w:ind w:left="1069" w:hanging="360"/>
      </w:pPr>
      <w:rPr>
        <w:rFonts w:cs="Times New Roman" w:hint="default"/>
        <w:b/>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339C1E86"/>
    <w:multiLevelType w:val="hybridMultilevel"/>
    <w:tmpl w:val="02FA8A84"/>
    <w:lvl w:ilvl="0" w:tplc="2B34DA0A">
      <w:start w:val="7"/>
      <w:numFmt w:val="decimal"/>
      <w:lvlText w:val="%1)"/>
      <w:lvlJc w:val="left"/>
      <w:pPr>
        <w:ind w:left="1644"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15:restartNumberingAfterBreak="0">
    <w:nsid w:val="388E66A7"/>
    <w:multiLevelType w:val="hybridMultilevel"/>
    <w:tmpl w:val="B6124C86"/>
    <w:lvl w:ilvl="0" w:tplc="05945C86">
      <w:start w:val="1"/>
      <w:numFmt w:val="decimal"/>
      <w:lvlText w:val="%1)"/>
      <w:lvlJc w:val="left"/>
      <w:pPr>
        <w:ind w:left="720" w:hanging="360"/>
      </w:pPr>
      <w:rPr>
        <w:rFonts w:ascii="Times New Roman" w:hAnsi="Times New Roman" w:cs="Times New Roman" w:hint="default"/>
        <w:b w:val="0"/>
        <w:i w:val="0"/>
        <w:color w:val="000000"/>
        <w:sz w:val="24"/>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 w15:restartNumberingAfterBreak="0">
    <w:nsid w:val="3DAF157D"/>
    <w:multiLevelType w:val="hybridMultilevel"/>
    <w:tmpl w:val="00BC62A4"/>
    <w:lvl w:ilvl="0" w:tplc="BFCA3B30">
      <w:start w:val="1"/>
      <w:numFmt w:val="decimal"/>
      <w:lvlText w:val="%1."/>
      <w:lvlJc w:val="left"/>
      <w:pPr>
        <w:ind w:left="567" w:hanging="360"/>
      </w:pPr>
      <w:rPr>
        <w:rFonts w:hint="default"/>
      </w:rPr>
    </w:lvl>
    <w:lvl w:ilvl="1" w:tplc="04090019" w:tentative="1">
      <w:start w:val="1"/>
      <w:numFmt w:val="lowerLetter"/>
      <w:lvlText w:val="%2."/>
      <w:lvlJc w:val="left"/>
      <w:pPr>
        <w:ind w:left="1287" w:hanging="360"/>
      </w:pPr>
    </w:lvl>
    <w:lvl w:ilvl="2" w:tplc="0409001B" w:tentative="1">
      <w:start w:val="1"/>
      <w:numFmt w:val="lowerRoman"/>
      <w:lvlText w:val="%3."/>
      <w:lvlJc w:val="right"/>
      <w:pPr>
        <w:ind w:left="2007" w:hanging="180"/>
      </w:pPr>
    </w:lvl>
    <w:lvl w:ilvl="3" w:tplc="0409000F" w:tentative="1">
      <w:start w:val="1"/>
      <w:numFmt w:val="decimal"/>
      <w:lvlText w:val="%4."/>
      <w:lvlJc w:val="left"/>
      <w:pPr>
        <w:ind w:left="2727" w:hanging="360"/>
      </w:pPr>
    </w:lvl>
    <w:lvl w:ilvl="4" w:tplc="04090019" w:tentative="1">
      <w:start w:val="1"/>
      <w:numFmt w:val="lowerLetter"/>
      <w:lvlText w:val="%5."/>
      <w:lvlJc w:val="left"/>
      <w:pPr>
        <w:ind w:left="3447" w:hanging="360"/>
      </w:pPr>
    </w:lvl>
    <w:lvl w:ilvl="5" w:tplc="0409001B" w:tentative="1">
      <w:start w:val="1"/>
      <w:numFmt w:val="lowerRoman"/>
      <w:lvlText w:val="%6."/>
      <w:lvlJc w:val="right"/>
      <w:pPr>
        <w:ind w:left="4167" w:hanging="180"/>
      </w:pPr>
    </w:lvl>
    <w:lvl w:ilvl="6" w:tplc="0409000F" w:tentative="1">
      <w:start w:val="1"/>
      <w:numFmt w:val="decimal"/>
      <w:lvlText w:val="%7."/>
      <w:lvlJc w:val="left"/>
      <w:pPr>
        <w:ind w:left="4887" w:hanging="360"/>
      </w:pPr>
    </w:lvl>
    <w:lvl w:ilvl="7" w:tplc="04090019" w:tentative="1">
      <w:start w:val="1"/>
      <w:numFmt w:val="lowerLetter"/>
      <w:lvlText w:val="%8."/>
      <w:lvlJc w:val="left"/>
      <w:pPr>
        <w:ind w:left="5607" w:hanging="360"/>
      </w:pPr>
    </w:lvl>
    <w:lvl w:ilvl="8" w:tplc="0409001B" w:tentative="1">
      <w:start w:val="1"/>
      <w:numFmt w:val="lowerRoman"/>
      <w:lvlText w:val="%9."/>
      <w:lvlJc w:val="right"/>
      <w:pPr>
        <w:ind w:left="6327" w:hanging="180"/>
      </w:pPr>
    </w:lvl>
  </w:abstractNum>
  <w:abstractNum w:abstractNumId="14" w15:restartNumberingAfterBreak="0">
    <w:nsid w:val="4624195A"/>
    <w:multiLevelType w:val="hybridMultilevel"/>
    <w:tmpl w:val="C25E405E"/>
    <w:lvl w:ilvl="0" w:tplc="04090017">
      <w:start w:val="1"/>
      <w:numFmt w:val="lowerLetter"/>
      <w:lvlText w:val="%1)"/>
      <w:lvlJc w:val="left"/>
      <w:pPr>
        <w:ind w:left="786" w:hanging="360"/>
      </w:pPr>
      <w:rPr>
        <w:rFonts w:cs="Times New Roman" w:hint="default"/>
      </w:rPr>
    </w:lvl>
    <w:lvl w:ilvl="1" w:tplc="04190003" w:tentative="1">
      <w:start w:val="1"/>
      <w:numFmt w:val="bullet"/>
      <w:lvlText w:val="o"/>
      <w:lvlJc w:val="left"/>
      <w:pPr>
        <w:ind w:left="1506" w:hanging="360"/>
      </w:pPr>
      <w:rPr>
        <w:rFonts w:ascii="Courier New" w:hAnsi="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5" w15:restartNumberingAfterBreak="0">
    <w:nsid w:val="46D04CF1"/>
    <w:multiLevelType w:val="hybridMultilevel"/>
    <w:tmpl w:val="94C2719C"/>
    <w:lvl w:ilvl="0" w:tplc="E7E0036A">
      <w:start w:val="1"/>
      <w:numFmt w:val="decimal"/>
      <w:lvlText w:val="%1."/>
      <w:lvlJc w:val="left"/>
      <w:pPr>
        <w:ind w:left="1495" w:hanging="360"/>
      </w:pPr>
      <w:rPr>
        <w:b/>
        <w:i w:val="0"/>
      </w:rPr>
    </w:lvl>
    <w:lvl w:ilvl="1" w:tplc="08090019" w:tentative="1">
      <w:start w:val="1"/>
      <w:numFmt w:val="lowerLetter"/>
      <w:lvlText w:val="%2."/>
      <w:lvlJc w:val="left"/>
      <w:pPr>
        <w:ind w:left="1855" w:hanging="360"/>
      </w:pPr>
    </w:lvl>
    <w:lvl w:ilvl="2" w:tplc="0809001B" w:tentative="1">
      <w:start w:val="1"/>
      <w:numFmt w:val="lowerRoman"/>
      <w:lvlText w:val="%3."/>
      <w:lvlJc w:val="right"/>
      <w:pPr>
        <w:ind w:left="2575" w:hanging="180"/>
      </w:pPr>
    </w:lvl>
    <w:lvl w:ilvl="3" w:tplc="0809000F" w:tentative="1">
      <w:start w:val="1"/>
      <w:numFmt w:val="decimal"/>
      <w:lvlText w:val="%4."/>
      <w:lvlJc w:val="left"/>
      <w:pPr>
        <w:ind w:left="3295" w:hanging="360"/>
      </w:pPr>
    </w:lvl>
    <w:lvl w:ilvl="4" w:tplc="08090019" w:tentative="1">
      <w:start w:val="1"/>
      <w:numFmt w:val="lowerLetter"/>
      <w:lvlText w:val="%5."/>
      <w:lvlJc w:val="left"/>
      <w:pPr>
        <w:ind w:left="4015" w:hanging="360"/>
      </w:pPr>
    </w:lvl>
    <w:lvl w:ilvl="5" w:tplc="0809001B" w:tentative="1">
      <w:start w:val="1"/>
      <w:numFmt w:val="lowerRoman"/>
      <w:lvlText w:val="%6."/>
      <w:lvlJc w:val="right"/>
      <w:pPr>
        <w:ind w:left="4735" w:hanging="180"/>
      </w:pPr>
    </w:lvl>
    <w:lvl w:ilvl="6" w:tplc="0809000F" w:tentative="1">
      <w:start w:val="1"/>
      <w:numFmt w:val="decimal"/>
      <w:lvlText w:val="%7."/>
      <w:lvlJc w:val="left"/>
      <w:pPr>
        <w:ind w:left="5455" w:hanging="360"/>
      </w:pPr>
    </w:lvl>
    <w:lvl w:ilvl="7" w:tplc="08090019" w:tentative="1">
      <w:start w:val="1"/>
      <w:numFmt w:val="lowerLetter"/>
      <w:lvlText w:val="%8."/>
      <w:lvlJc w:val="left"/>
      <w:pPr>
        <w:ind w:left="6175" w:hanging="360"/>
      </w:pPr>
    </w:lvl>
    <w:lvl w:ilvl="8" w:tplc="0809001B" w:tentative="1">
      <w:start w:val="1"/>
      <w:numFmt w:val="lowerRoman"/>
      <w:lvlText w:val="%9."/>
      <w:lvlJc w:val="right"/>
      <w:pPr>
        <w:ind w:left="6895" w:hanging="180"/>
      </w:pPr>
    </w:lvl>
  </w:abstractNum>
  <w:abstractNum w:abstractNumId="16" w15:restartNumberingAfterBreak="0">
    <w:nsid w:val="4CA35F53"/>
    <w:multiLevelType w:val="hybridMultilevel"/>
    <w:tmpl w:val="5D3A1560"/>
    <w:lvl w:ilvl="0" w:tplc="8AFC8E80">
      <w:start w:val="38"/>
      <w:numFmt w:val="decimal"/>
      <w:lvlText w:val="%1."/>
      <w:lvlJc w:val="left"/>
      <w:pPr>
        <w:ind w:left="735" w:hanging="375"/>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50CB4D4C"/>
    <w:multiLevelType w:val="hybridMultilevel"/>
    <w:tmpl w:val="4F24831A"/>
    <w:lvl w:ilvl="0" w:tplc="17D23E80">
      <w:start w:val="100"/>
      <w:numFmt w:val="decimal"/>
      <w:lvlText w:val="%1."/>
      <w:lvlJc w:val="left"/>
      <w:pPr>
        <w:ind w:left="1155" w:hanging="525"/>
      </w:pPr>
      <w:rPr>
        <w:rFonts w:eastAsiaTheme="minorHAnsi" w:hint="default"/>
        <w:b/>
      </w:rPr>
    </w:lvl>
    <w:lvl w:ilvl="1" w:tplc="08090019" w:tentative="1">
      <w:start w:val="1"/>
      <w:numFmt w:val="lowerLetter"/>
      <w:lvlText w:val="%2."/>
      <w:lvlJc w:val="left"/>
      <w:pPr>
        <w:ind w:left="1710" w:hanging="360"/>
      </w:pPr>
    </w:lvl>
    <w:lvl w:ilvl="2" w:tplc="0809001B" w:tentative="1">
      <w:start w:val="1"/>
      <w:numFmt w:val="lowerRoman"/>
      <w:lvlText w:val="%3."/>
      <w:lvlJc w:val="right"/>
      <w:pPr>
        <w:ind w:left="2430" w:hanging="180"/>
      </w:pPr>
    </w:lvl>
    <w:lvl w:ilvl="3" w:tplc="0809000F" w:tentative="1">
      <w:start w:val="1"/>
      <w:numFmt w:val="decimal"/>
      <w:lvlText w:val="%4."/>
      <w:lvlJc w:val="left"/>
      <w:pPr>
        <w:ind w:left="3150" w:hanging="360"/>
      </w:pPr>
    </w:lvl>
    <w:lvl w:ilvl="4" w:tplc="08090019" w:tentative="1">
      <w:start w:val="1"/>
      <w:numFmt w:val="lowerLetter"/>
      <w:lvlText w:val="%5."/>
      <w:lvlJc w:val="left"/>
      <w:pPr>
        <w:ind w:left="3870" w:hanging="360"/>
      </w:pPr>
    </w:lvl>
    <w:lvl w:ilvl="5" w:tplc="0809001B" w:tentative="1">
      <w:start w:val="1"/>
      <w:numFmt w:val="lowerRoman"/>
      <w:lvlText w:val="%6."/>
      <w:lvlJc w:val="right"/>
      <w:pPr>
        <w:ind w:left="4590" w:hanging="180"/>
      </w:pPr>
    </w:lvl>
    <w:lvl w:ilvl="6" w:tplc="0809000F" w:tentative="1">
      <w:start w:val="1"/>
      <w:numFmt w:val="decimal"/>
      <w:lvlText w:val="%7."/>
      <w:lvlJc w:val="left"/>
      <w:pPr>
        <w:ind w:left="5310" w:hanging="360"/>
      </w:pPr>
    </w:lvl>
    <w:lvl w:ilvl="7" w:tplc="08090019" w:tentative="1">
      <w:start w:val="1"/>
      <w:numFmt w:val="lowerLetter"/>
      <w:lvlText w:val="%8."/>
      <w:lvlJc w:val="left"/>
      <w:pPr>
        <w:ind w:left="6030" w:hanging="360"/>
      </w:pPr>
    </w:lvl>
    <w:lvl w:ilvl="8" w:tplc="0809001B" w:tentative="1">
      <w:start w:val="1"/>
      <w:numFmt w:val="lowerRoman"/>
      <w:lvlText w:val="%9."/>
      <w:lvlJc w:val="right"/>
      <w:pPr>
        <w:ind w:left="6750" w:hanging="180"/>
      </w:pPr>
    </w:lvl>
  </w:abstractNum>
  <w:abstractNum w:abstractNumId="18" w15:restartNumberingAfterBreak="0">
    <w:nsid w:val="549637A5"/>
    <w:multiLevelType w:val="hybridMultilevel"/>
    <w:tmpl w:val="F6888440"/>
    <w:lvl w:ilvl="0" w:tplc="0FF0E800">
      <w:start w:val="1"/>
      <w:numFmt w:val="decimal"/>
      <w:lvlText w:val="%1."/>
      <w:lvlJc w:val="left"/>
      <w:pPr>
        <w:ind w:left="720" w:hanging="360"/>
      </w:pPr>
      <w:rPr>
        <w:rFonts w:ascii="Times New Roman" w:eastAsiaTheme="minorHAnsi" w:hAnsi="Times New Roman" w:cs="Times New Roman"/>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557000CF"/>
    <w:multiLevelType w:val="hybridMultilevel"/>
    <w:tmpl w:val="DBE6B9BA"/>
    <w:lvl w:ilvl="0" w:tplc="D9E4874C">
      <w:start w:val="1"/>
      <w:numFmt w:val="decimal"/>
      <w:lvlText w:val="%1."/>
      <w:lvlJc w:val="left"/>
      <w:pPr>
        <w:ind w:left="567" w:hanging="360"/>
      </w:pPr>
      <w:rPr>
        <w:rFonts w:hint="default"/>
      </w:rPr>
    </w:lvl>
    <w:lvl w:ilvl="1" w:tplc="04090019" w:tentative="1">
      <w:start w:val="1"/>
      <w:numFmt w:val="lowerLetter"/>
      <w:lvlText w:val="%2."/>
      <w:lvlJc w:val="left"/>
      <w:pPr>
        <w:ind w:left="1287" w:hanging="360"/>
      </w:pPr>
    </w:lvl>
    <w:lvl w:ilvl="2" w:tplc="0409001B" w:tentative="1">
      <w:start w:val="1"/>
      <w:numFmt w:val="lowerRoman"/>
      <w:lvlText w:val="%3."/>
      <w:lvlJc w:val="right"/>
      <w:pPr>
        <w:ind w:left="2007" w:hanging="180"/>
      </w:pPr>
    </w:lvl>
    <w:lvl w:ilvl="3" w:tplc="0409000F" w:tentative="1">
      <w:start w:val="1"/>
      <w:numFmt w:val="decimal"/>
      <w:lvlText w:val="%4."/>
      <w:lvlJc w:val="left"/>
      <w:pPr>
        <w:ind w:left="2727" w:hanging="360"/>
      </w:pPr>
    </w:lvl>
    <w:lvl w:ilvl="4" w:tplc="04090019" w:tentative="1">
      <w:start w:val="1"/>
      <w:numFmt w:val="lowerLetter"/>
      <w:lvlText w:val="%5."/>
      <w:lvlJc w:val="left"/>
      <w:pPr>
        <w:ind w:left="3447" w:hanging="360"/>
      </w:pPr>
    </w:lvl>
    <w:lvl w:ilvl="5" w:tplc="0409001B" w:tentative="1">
      <w:start w:val="1"/>
      <w:numFmt w:val="lowerRoman"/>
      <w:lvlText w:val="%6."/>
      <w:lvlJc w:val="right"/>
      <w:pPr>
        <w:ind w:left="4167" w:hanging="180"/>
      </w:pPr>
    </w:lvl>
    <w:lvl w:ilvl="6" w:tplc="0409000F" w:tentative="1">
      <w:start w:val="1"/>
      <w:numFmt w:val="decimal"/>
      <w:lvlText w:val="%7."/>
      <w:lvlJc w:val="left"/>
      <w:pPr>
        <w:ind w:left="4887" w:hanging="360"/>
      </w:pPr>
    </w:lvl>
    <w:lvl w:ilvl="7" w:tplc="04090019" w:tentative="1">
      <w:start w:val="1"/>
      <w:numFmt w:val="lowerLetter"/>
      <w:lvlText w:val="%8."/>
      <w:lvlJc w:val="left"/>
      <w:pPr>
        <w:ind w:left="5607" w:hanging="360"/>
      </w:pPr>
    </w:lvl>
    <w:lvl w:ilvl="8" w:tplc="0409001B" w:tentative="1">
      <w:start w:val="1"/>
      <w:numFmt w:val="lowerRoman"/>
      <w:lvlText w:val="%9."/>
      <w:lvlJc w:val="right"/>
      <w:pPr>
        <w:ind w:left="6327" w:hanging="180"/>
      </w:pPr>
    </w:lvl>
  </w:abstractNum>
  <w:abstractNum w:abstractNumId="20" w15:restartNumberingAfterBreak="0">
    <w:nsid w:val="57F4757B"/>
    <w:multiLevelType w:val="hybridMultilevel"/>
    <w:tmpl w:val="590805BA"/>
    <w:lvl w:ilvl="0" w:tplc="95F8B572">
      <w:start w:val="1"/>
      <w:numFmt w:val="decimal"/>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21" w15:restartNumberingAfterBreak="0">
    <w:nsid w:val="5B0339F6"/>
    <w:multiLevelType w:val="hybridMultilevel"/>
    <w:tmpl w:val="8F149BC4"/>
    <w:lvl w:ilvl="0" w:tplc="F46C978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2" w15:restartNumberingAfterBreak="0">
    <w:nsid w:val="5D8F7C5F"/>
    <w:multiLevelType w:val="hybridMultilevel"/>
    <w:tmpl w:val="8EA8245C"/>
    <w:lvl w:ilvl="0" w:tplc="D66C8C38">
      <w:start w:val="81"/>
      <w:numFmt w:val="decimal"/>
      <w:lvlText w:val="%1."/>
      <w:lvlJc w:val="left"/>
      <w:pPr>
        <w:ind w:left="735" w:hanging="375"/>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1D73B41"/>
    <w:multiLevelType w:val="hybridMultilevel"/>
    <w:tmpl w:val="D154187A"/>
    <w:lvl w:ilvl="0" w:tplc="2CAA05AC">
      <w:start w:val="21"/>
      <w:numFmt w:val="decimal"/>
      <w:lvlText w:val="%1."/>
      <w:lvlJc w:val="left"/>
      <w:pPr>
        <w:ind w:left="990" w:hanging="360"/>
      </w:pPr>
      <w:rPr>
        <w:rFonts w:hint="default"/>
        <w:b/>
        <w:strike w:val="0"/>
        <w:lang w:val="ro-MD"/>
      </w:rPr>
    </w:lvl>
    <w:lvl w:ilvl="1" w:tplc="04190019">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4" w15:restartNumberingAfterBreak="0">
    <w:nsid w:val="65E00FE6"/>
    <w:multiLevelType w:val="hybridMultilevel"/>
    <w:tmpl w:val="44C0DC06"/>
    <w:lvl w:ilvl="0" w:tplc="3AF2D56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5" w15:restartNumberingAfterBreak="0">
    <w:nsid w:val="68361DE2"/>
    <w:multiLevelType w:val="hybridMultilevel"/>
    <w:tmpl w:val="70DAE392"/>
    <w:lvl w:ilvl="0" w:tplc="A146853A">
      <w:start w:val="1"/>
      <w:numFmt w:val="decimal"/>
      <w:lvlText w:val="%1)"/>
      <w:lvlJc w:val="left"/>
      <w:pPr>
        <w:ind w:left="1644" w:hanging="360"/>
      </w:pPr>
      <w:rPr>
        <w:rFonts w:cs="Times New Roman"/>
      </w:rPr>
    </w:lvl>
    <w:lvl w:ilvl="1" w:tplc="04090019" w:tentative="1">
      <w:start w:val="1"/>
      <w:numFmt w:val="lowerLetter"/>
      <w:lvlText w:val="%2."/>
      <w:lvlJc w:val="left"/>
      <w:pPr>
        <w:ind w:left="2364" w:hanging="360"/>
      </w:pPr>
      <w:rPr>
        <w:rFonts w:cs="Times New Roman"/>
      </w:rPr>
    </w:lvl>
    <w:lvl w:ilvl="2" w:tplc="0409001B" w:tentative="1">
      <w:start w:val="1"/>
      <w:numFmt w:val="lowerRoman"/>
      <w:lvlText w:val="%3."/>
      <w:lvlJc w:val="right"/>
      <w:pPr>
        <w:ind w:left="3084" w:hanging="180"/>
      </w:pPr>
      <w:rPr>
        <w:rFonts w:cs="Times New Roman"/>
      </w:rPr>
    </w:lvl>
    <w:lvl w:ilvl="3" w:tplc="0409000F" w:tentative="1">
      <w:start w:val="1"/>
      <w:numFmt w:val="decimal"/>
      <w:lvlText w:val="%4."/>
      <w:lvlJc w:val="left"/>
      <w:pPr>
        <w:ind w:left="3804" w:hanging="360"/>
      </w:pPr>
      <w:rPr>
        <w:rFonts w:cs="Times New Roman"/>
      </w:rPr>
    </w:lvl>
    <w:lvl w:ilvl="4" w:tplc="04090019" w:tentative="1">
      <w:start w:val="1"/>
      <w:numFmt w:val="lowerLetter"/>
      <w:lvlText w:val="%5."/>
      <w:lvlJc w:val="left"/>
      <w:pPr>
        <w:ind w:left="4524" w:hanging="360"/>
      </w:pPr>
      <w:rPr>
        <w:rFonts w:cs="Times New Roman"/>
      </w:rPr>
    </w:lvl>
    <w:lvl w:ilvl="5" w:tplc="0409001B" w:tentative="1">
      <w:start w:val="1"/>
      <w:numFmt w:val="lowerRoman"/>
      <w:lvlText w:val="%6."/>
      <w:lvlJc w:val="right"/>
      <w:pPr>
        <w:ind w:left="5244" w:hanging="180"/>
      </w:pPr>
      <w:rPr>
        <w:rFonts w:cs="Times New Roman"/>
      </w:rPr>
    </w:lvl>
    <w:lvl w:ilvl="6" w:tplc="0409000F" w:tentative="1">
      <w:start w:val="1"/>
      <w:numFmt w:val="decimal"/>
      <w:lvlText w:val="%7."/>
      <w:lvlJc w:val="left"/>
      <w:pPr>
        <w:ind w:left="5964" w:hanging="360"/>
      </w:pPr>
      <w:rPr>
        <w:rFonts w:cs="Times New Roman"/>
      </w:rPr>
    </w:lvl>
    <w:lvl w:ilvl="7" w:tplc="04090019" w:tentative="1">
      <w:start w:val="1"/>
      <w:numFmt w:val="lowerLetter"/>
      <w:lvlText w:val="%8."/>
      <w:lvlJc w:val="left"/>
      <w:pPr>
        <w:ind w:left="6684" w:hanging="360"/>
      </w:pPr>
      <w:rPr>
        <w:rFonts w:cs="Times New Roman"/>
      </w:rPr>
    </w:lvl>
    <w:lvl w:ilvl="8" w:tplc="0409001B" w:tentative="1">
      <w:start w:val="1"/>
      <w:numFmt w:val="lowerRoman"/>
      <w:lvlText w:val="%9."/>
      <w:lvlJc w:val="right"/>
      <w:pPr>
        <w:ind w:left="7404" w:hanging="180"/>
      </w:pPr>
      <w:rPr>
        <w:rFonts w:cs="Times New Roman"/>
      </w:rPr>
    </w:lvl>
  </w:abstractNum>
  <w:abstractNum w:abstractNumId="26" w15:restartNumberingAfterBreak="0">
    <w:nsid w:val="6D9A03FA"/>
    <w:multiLevelType w:val="hybridMultilevel"/>
    <w:tmpl w:val="15C6B284"/>
    <w:lvl w:ilvl="0" w:tplc="9BFCADE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7" w15:restartNumberingAfterBreak="0">
    <w:nsid w:val="725A3757"/>
    <w:multiLevelType w:val="hybridMultilevel"/>
    <w:tmpl w:val="580C3EB0"/>
    <w:lvl w:ilvl="0" w:tplc="37B8FD54">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8" w15:restartNumberingAfterBreak="0">
    <w:nsid w:val="72FD2795"/>
    <w:multiLevelType w:val="hybridMultilevel"/>
    <w:tmpl w:val="A3D6E5E4"/>
    <w:lvl w:ilvl="0" w:tplc="B7666BBC">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29" w15:restartNumberingAfterBreak="0">
    <w:nsid w:val="74B645BC"/>
    <w:multiLevelType w:val="multilevel"/>
    <w:tmpl w:val="26F012DC"/>
    <w:lvl w:ilvl="0">
      <w:start w:val="5"/>
      <w:numFmt w:val="decimal"/>
      <w:lvlText w:val="%1"/>
      <w:lvlJc w:val="left"/>
      <w:pPr>
        <w:ind w:left="375" w:hanging="375"/>
      </w:pPr>
      <w:rPr>
        <w:rFonts w:cs="Times New Roman" w:hint="default"/>
      </w:rPr>
    </w:lvl>
    <w:lvl w:ilvl="1">
      <w:start w:val="1"/>
      <w:numFmt w:val="decimal"/>
      <w:lvlText w:val="%2)"/>
      <w:lvlJc w:val="left"/>
      <w:pPr>
        <w:ind w:left="375" w:hanging="37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30" w15:restartNumberingAfterBreak="0">
    <w:nsid w:val="762E02C3"/>
    <w:multiLevelType w:val="multilevel"/>
    <w:tmpl w:val="79065CFE"/>
    <w:lvl w:ilvl="0">
      <w:start w:val="1"/>
      <w:numFmt w:val="upperRoman"/>
      <w:pStyle w:val="Heading1"/>
      <w:lvlText w:val="%1."/>
      <w:lvlJc w:val="right"/>
      <w:pPr>
        <w:tabs>
          <w:tab w:val="num" w:pos="720"/>
        </w:tabs>
        <w:ind w:left="720"/>
      </w:pPr>
      <w:rPr>
        <w:rFonts w:cs="Times New Roman"/>
      </w:rPr>
    </w:lvl>
    <w:lvl w:ilvl="1">
      <w:start w:val="1"/>
      <w:numFmt w:val="none"/>
      <w:suff w:val="nothing"/>
      <w:lvlText w:val=""/>
      <w:lvlJc w:val="left"/>
      <w:pPr>
        <w:tabs>
          <w:tab w:val="num" w:pos="720"/>
        </w:tabs>
        <w:ind w:left="720"/>
      </w:pPr>
      <w:rPr>
        <w:rFonts w:cs="Times New Roman"/>
      </w:rPr>
    </w:lvl>
    <w:lvl w:ilvl="2">
      <w:start w:val="1"/>
      <w:numFmt w:val="none"/>
      <w:suff w:val="nothing"/>
      <w:lvlText w:val=""/>
      <w:lvlJc w:val="left"/>
      <w:pPr>
        <w:tabs>
          <w:tab w:val="num" w:pos="720"/>
        </w:tabs>
        <w:ind w:left="720"/>
      </w:pPr>
      <w:rPr>
        <w:rFonts w:cs="Times New Roman"/>
      </w:rPr>
    </w:lvl>
    <w:lvl w:ilvl="3">
      <w:start w:val="1"/>
      <w:numFmt w:val="none"/>
      <w:suff w:val="nothing"/>
      <w:lvlText w:val=""/>
      <w:lvlJc w:val="left"/>
      <w:pPr>
        <w:tabs>
          <w:tab w:val="num" w:pos="720"/>
        </w:tabs>
        <w:ind w:left="720"/>
      </w:pPr>
      <w:rPr>
        <w:rFonts w:cs="Times New Roman"/>
      </w:rPr>
    </w:lvl>
    <w:lvl w:ilvl="4">
      <w:start w:val="1"/>
      <w:numFmt w:val="none"/>
      <w:suff w:val="nothing"/>
      <w:lvlText w:val=""/>
      <w:lvlJc w:val="left"/>
      <w:pPr>
        <w:tabs>
          <w:tab w:val="num" w:pos="720"/>
        </w:tabs>
        <w:ind w:left="720"/>
      </w:pPr>
      <w:rPr>
        <w:rFonts w:cs="Times New Roman"/>
      </w:rPr>
    </w:lvl>
    <w:lvl w:ilvl="5">
      <w:start w:val="1"/>
      <w:numFmt w:val="none"/>
      <w:suff w:val="nothing"/>
      <w:lvlText w:val=""/>
      <w:lvlJc w:val="left"/>
      <w:pPr>
        <w:tabs>
          <w:tab w:val="num" w:pos="720"/>
        </w:tabs>
        <w:ind w:left="720"/>
      </w:pPr>
      <w:rPr>
        <w:rFonts w:cs="Times New Roman"/>
      </w:rPr>
    </w:lvl>
    <w:lvl w:ilvl="6">
      <w:start w:val="1"/>
      <w:numFmt w:val="none"/>
      <w:suff w:val="nothing"/>
      <w:lvlText w:val=""/>
      <w:lvlJc w:val="left"/>
      <w:pPr>
        <w:tabs>
          <w:tab w:val="num" w:pos="720"/>
        </w:tabs>
        <w:ind w:left="720"/>
      </w:pPr>
      <w:rPr>
        <w:rFonts w:cs="Times New Roman"/>
      </w:rPr>
    </w:lvl>
    <w:lvl w:ilvl="7">
      <w:start w:val="1"/>
      <w:numFmt w:val="none"/>
      <w:suff w:val="nothing"/>
      <w:lvlText w:val=""/>
      <w:lvlJc w:val="left"/>
      <w:pPr>
        <w:tabs>
          <w:tab w:val="num" w:pos="720"/>
        </w:tabs>
        <w:ind w:left="720"/>
      </w:pPr>
      <w:rPr>
        <w:rFonts w:cs="Times New Roman"/>
      </w:rPr>
    </w:lvl>
    <w:lvl w:ilvl="8">
      <w:start w:val="1"/>
      <w:numFmt w:val="none"/>
      <w:suff w:val="nothing"/>
      <w:lvlText w:val=""/>
      <w:lvlJc w:val="left"/>
      <w:pPr>
        <w:tabs>
          <w:tab w:val="num" w:pos="720"/>
        </w:tabs>
        <w:ind w:left="720"/>
      </w:pPr>
      <w:rPr>
        <w:rFonts w:cs="Times New Roman"/>
      </w:rPr>
    </w:lvl>
  </w:abstractNum>
  <w:abstractNum w:abstractNumId="31" w15:restartNumberingAfterBreak="0">
    <w:nsid w:val="7F844A32"/>
    <w:multiLevelType w:val="hybridMultilevel"/>
    <w:tmpl w:val="9BBE43C4"/>
    <w:lvl w:ilvl="0" w:tplc="CB54DA62">
      <w:start w:val="1"/>
      <w:numFmt w:val="decimal"/>
      <w:lvlText w:val="%1)"/>
      <w:lvlJc w:val="left"/>
      <w:pPr>
        <w:ind w:left="720" w:hanging="360"/>
      </w:pPr>
      <w:rPr>
        <w:rFonts w:ascii="Times New Roman" w:hAnsi="Times New Roman"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0"/>
  </w:num>
  <w:num w:numId="2">
    <w:abstractNumId w:val="30"/>
  </w:num>
  <w:num w:numId="3">
    <w:abstractNumId w:val="10"/>
  </w:num>
  <w:num w:numId="4">
    <w:abstractNumId w:val="14"/>
  </w:num>
  <w:num w:numId="5">
    <w:abstractNumId w:val="2"/>
  </w:num>
  <w:num w:numId="6">
    <w:abstractNumId w:val="29"/>
  </w:num>
  <w:num w:numId="7">
    <w:abstractNumId w:val="25"/>
  </w:num>
  <w:num w:numId="8">
    <w:abstractNumId w:val="11"/>
  </w:num>
  <w:num w:numId="9">
    <w:abstractNumId w:val="8"/>
  </w:num>
  <w:num w:numId="10">
    <w:abstractNumId w:val="31"/>
  </w:num>
  <w:num w:numId="11">
    <w:abstractNumId w:val="12"/>
  </w:num>
  <w:num w:numId="12">
    <w:abstractNumId w:val="27"/>
  </w:num>
  <w:num w:numId="13">
    <w:abstractNumId w:val="26"/>
  </w:num>
  <w:num w:numId="14">
    <w:abstractNumId w:val="20"/>
  </w:num>
  <w:num w:numId="15">
    <w:abstractNumId w:val="1"/>
  </w:num>
  <w:num w:numId="16">
    <w:abstractNumId w:val="28"/>
  </w:num>
  <w:num w:numId="17">
    <w:abstractNumId w:val="5"/>
  </w:num>
  <w:num w:numId="18">
    <w:abstractNumId w:val="21"/>
  </w:num>
  <w:num w:numId="19">
    <w:abstractNumId w:val="4"/>
  </w:num>
  <w:num w:numId="20">
    <w:abstractNumId w:val="24"/>
  </w:num>
  <w:num w:numId="21">
    <w:abstractNumId w:val="18"/>
  </w:num>
  <w:num w:numId="22">
    <w:abstractNumId w:val="19"/>
  </w:num>
  <w:num w:numId="23">
    <w:abstractNumId w:val="13"/>
  </w:num>
  <w:num w:numId="24">
    <w:abstractNumId w:val="7"/>
  </w:num>
  <w:num w:numId="25">
    <w:abstractNumId w:val="6"/>
  </w:num>
  <w:num w:numId="26">
    <w:abstractNumId w:val="15"/>
  </w:num>
  <w:num w:numId="27">
    <w:abstractNumId w:val="23"/>
  </w:num>
  <w:num w:numId="28">
    <w:abstractNumId w:val="9"/>
  </w:num>
  <w:num w:numId="29">
    <w:abstractNumId w:val="17"/>
  </w:num>
  <w:num w:numId="30">
    <w:abstractNumId w:val="3"/>
  </w:num>
  <w:num w:numId="31">
    <w:abstractNumId w:val="16"/>
  </w:num>
  <w:num w:numId="32">
    <w:abstractNumId w:val="2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revisionView w:inkAnnotations="0"/>
  <w:defaultTabStop w:val="709"/>
  <w:hyphenationZone w:val="425"/>
  <w:drawingGridHorizontalSpacing w:val="100"/>
  <w:displayHorizontalDrawingGridEvery w:val="2"/>
  <w:characterSpacingControl w:val="doNotCompress"/>
  <w:hdrShapeDefaults>
    <o:shapedefaults v:ext="edit" spidmax="614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6400"/>
    <w:rsid w:val="000133A2"/>
    <w:rsid w:val="00014A06"/>
    <w:rsid w:val="000155B6"/>
    <w:rsid w:val="000231CD"/>
    <w:rsid w:val="00027CD3"/>
    <w:rsid w:val="0003406C"/>
    <w:rsid w:val="00034FE9"/>
    <w:rsid w:val="000362BD"/>
    <w:rsid w:val="000401FE"/>
    <w:rsid w:val="0004340B"/>
    <w:rsid w:val="00053669"/>
    <w:rsid w:val="00053CCE"/>
    <w:rsid w:val="00072688"/>
    <w:rsid w:val="000750F9"/>
    <w:rsid w:val="0008551E"/>
    <w:rsid w:val="00092AC2"/>
    <w:rsid w:val="00094287"/>
    <w:rsid w:val="00094383"/>
    <w:rsid w:val="000A1B0C"/>
    <w:rsid w:val="000A7EE5"/>
    <w:rsid w:val="000B319A"/>
    <w:rsid w:val="000D7D1F"/>
    <w:rsid w:val="000E2058"/>
    <w:rsid w:val="000E3302"/>
    <w:rsid w:val="000F29DD"/>
    <w:rsid w:val="00106893"/>
    <w:rsid w:val="001168C9"/>
    <w:rsid w:val="001172F2"/>
    <w:rsid w:val="00120294"/>
    <w:rsid w:val="0012099F"/>
    <w:rsid w:val="00126983"/>
    <w:rsid w:val="00126B72"/>
    <w:rsid w:val="00131797"/>
    <w:rsid w:val="00137823"/>
    <w:rsid w:val="00144449"/>
    <w:rsid w:val="00144918"/>
    <w:rsid w:val="0015418E"/>
    <w:rsid w:val="00156DBB"/>
    <w:rsid w:val="00156E99"/>
    <w:rsid w:val="001737CD"/>
    <w:rsid w:val="0018144E"/>
    <w:rsid w:val="00182743"/>
    <w:rsid w:val="001918F6"/>
    <w:rsid w:val="001A1F1D"/>
    <w:rsid w:val="001A50E3"/>
    <w:rsid w:val="001B2B7D"/>
    <w:rsid w:val="001B5FE2"/>
    <w:rsid w:val="001C473B"/>
    <w:rsid w:val="001C6281"/>
    <w:rsid w:val="001C67AF"/>
    <w:rsid w:val="001D03A8"/>
    <w:rsid w:val="001E1A85"/>
    <w:rsid w:val="001E5F81"/>
    <w:rsid w:val="002025DC"/>
    <w:rsid w:val="002149FF"/>
    <w:rsid w:val="00215898"/>
    <w:rsid w:val="00216B03"/>
    <w:rsid w:val="00222607"/>
    <w:rsid w:val="002336E7"/>
    <w:rsid w:val="002362C3"/>
    <w:rsid w:val="00242697"/>
    <w:rsid w:val="002478C4"/>
    <w:rsid w:val="00250ADE"/>
    <w:rsid w:val="00254BF8"/>
    <w:rsid w:val="00262AE1"/>
    <w:rsid w:val="00266BE9"/>
    <w:rsid w:val="0027678C"/>
    <w:rsid w:val="00280DFC"/>
    <w:rsid w:val="002B0498"/>
    <w:rsid w:val="002B268F"/>
    <w:rsid w:val="002D0D73"/>
    <w:rsid w:val="002D316E"/>
    <w:rsid w:val="002F1090"/>
    <w:rsid w:val="002F5CA3"/>
    <w:rsid w:val="003045C0"/>
    <w:rsid w:val="00306840"/>
    <w:rsid w:val="0033524F"/>
    <w:rsid w:val="003407F8"/>
    <w:rsid w:val="00340835"/>
    <w:rsid w:val="00342405"/>
    <w:rsid w:val="00347F50"/>
    <w:rsid w:val="00350CC3"/>
    <w:rsid w:val="0035144B"/>
    <w:rsid w:val="00382512"/>
    <w:rsid w:val="00390C5E"/>
    <w:rsid w:val="003923DC"/>
    <w:rsid w:val="00397400"/>
    <w:rsid w:val="003B0C7F"/>
    <w:rsid w:val="003B36B3"/>
    <w:rsid w:val="003B64AA"/>
    <w:rsid w:val="003B7DD6"/>
    <w:rsid w:val="003D07FE"/>
    <w:rsid w:val="003D50CD"/>
    <w:rsid w:val="003E5084"/>
    <w:rsid w:val="003F117D"/>
    <w:rsid w:val="003F665C"/>
    <w:rsid w:val="003F696C"/>
    <w:rsid w:val="00405ABA"/>
    <w:rsid w:val="00411DD4"/>
    <w:rsid w:val="00413AE3"/>
    <w:rsid w:val="00417EFA"/>
    <w:rsid w:val="00420EAE"/>
    <w:rsid w:val="00431FAA"/>
    <w:rsid w:val="004346F2"/>
    <w:rsid w:val="00441DA2"/>
    <w:rsid w:val="004436D2"/>
    <w:rsid w:val="004502BE"/>
    <w:rsid w:val="00460279"/>
    <w:rsid w:val="00462105"/>
    <w:rsid w:val="004879EF"/>
    <w:rsid w:val="00492257"/>
    <w:rsid w:val="004958ED"/>
    <w:rsid w:val="004B643A"/>
    <w:rsid w:val="004B6DFE"/>
    <w:rsid w:val="004C34D6"/>
    <w:rsid w:val="004C734E"/>
    <w:rsid w:val="004D5D32"/>
    <w:rsid w:val="004D6CB3"/>
    <w:rsid w:val="004E6400"/>
    <w:rsid w:val="004F0C71"/>
    <w:rsid w:val="004F78F3"/>
    <w:rsid w:val="00507D25"/>
    <w:rsid w:val="00521744"/>
    <w:rsid w:val="00522E0C"/>
    <w:rsid w:val="0052448C"/>
    <w:rsid w:val="00527628"/>
    <w:rsid w:val="00533758"/>
    <w:rsid w:val="00536CB9"/>
    <w:rsid w:val="0053743E"/>
    <w:rsid w:val="005477CD"/>
    <w:rsid w:val="00551758"/>
    <w:rsid w:val="00552D74"/>
    <w:rsid w:val="00553CB2"/>
    <w:rsid w:val="00570CD3"/>
    <w:rsid w:val="00575B6F"/>
    <w:rsid w:val="00576F20"/>
    <w:rsid w:val="00583825"/>
    <w:rsid w:val="005857EF"/>
    <w:rsid w:val="00593286"/>
    <w:rsid w:val="0059512A"/>
    <w:rsid w:val="00595FC5"/>
    <w:rsid w:val="005A21E1"/>
    <w:rsid w:val="005C5214"/>
    <w:rsid w:val="005D1BC3"/>
    <w:rsid w:val="005D2AD2"/>
    <w:rsid w:val="005D4FBA"/>
    <w:rsid w:val="005D6C58"/>
    <w:rsid w:val="005D6DCE"/>
    <w:rsid w:val="005E5C59"/>
    <w:rsid w:val="005F16EB"/>
    <w:rsid w:val="005F22EB"/>
    <w:rsid w:val="005F2BA8"/>
    <w:rsid w:val="005F39A7"/>
    <w:rsid w:val="005F5A0C"/>
    <w:rsid w:val="00604873"/>
    <w:rsid w:val="00612679"/>
    <w:rsid w:val="00626B93"/>
    <w:rsid w:val="00632912"/>
    <w:rsid w:val="006337CD"/>
    <w:rsid w:val="0064535B"/>
    <w:rsid w:val="00650B47"/>
    <w:rsid w:val="00655B05"/>
    <w:rsid w:val="00681120"/>
    <w:rsid w:val="006A1B76"/>
    <w:rsid w:val="006A2736"/>
    <w:rsid w:val="006A34BB"/>
    <w:rsid w:val="006A744F"/>
    <w:rsid w:val="006B0B3C"/>
    <w:rsid w:val="006B36F0"/>
    <w:rsid w:val="006D2456"/>
    <w:rsid w:val="00700C2E"/>
    <w:rsid w:val="0070297E"/>
    <w:rsid w:val="00712010"/>
    <w:rsid w:val="00715D87"/>
    <w:rsid w:val="007236E1"/>
    <w:rsid w:val="00730391"/>
    <w:rsid w:val="00745C73"/>
    <w:rsid w:val="007503CC"/>
    <w:rsid w:val="007542A1"/>
    <w:rsid w:val="00762DE0"/>
    <w:rsid w:val="00765DBF"/>
    <w:rsid w:val="0077066B"/>
    <w:rsid w:val="00777F91"/>
    <w:rsid w:val="00787825"/>
    <w:rsid w:val="00793D68"/>
    <w:rsid w:val="007A18C6"/>
    <w:rsid w:val="007A5957"/>
    <w:rsid w:val="007B7127"/>
    <w:rsid w:val="007D093F"/>
    <w:rsid w:val="007E3EBF"/>
    <w:rsid w:val="007E70D1"/>
    <w:rsid w:val="007F1A2C"/>
    <w:rsid w:val="007F3067"/>
    <w:rsid w:val="007F65AF"/>
    <w:rsid w:val="00812763"/>
    <w:rsid w:val="00817189"/>
    <w:rsid w:val="0083157F"/>
    <w:rsid w:val="00847C9E"/>
    <w:rsid w:val="00850F8B"/>
    <w:rsid w:val="0085321E"/>
    <w:rsid w:val="008601C7"/>
    <w:rsid w:val="008661CF"/>
    <w:rsid w:val="008836F5"/>
    <w:rsid w:val="00884124"/>
    <w:rsid w:val="008917E2"/>
    <w:rsid w:val="008944AF"/>
    <w:rsid w:val="00895F51"/>
    <w:rsid w:val="00896CB7"/>
    <w:rsid w:val="008A43C5"/>
    <w:rsid w:val="008A52B4"/>
    <w:rsid w:val="008B0F97"/>
    <w:rsid w:val="008C4B3C"/>
    <w:rsid w:val="008D1133"/>
    <w:rsid w:val="008D5993"/>
    <w:rsid w:val="008F7091"/>
    <w:rsid w:val="00900143"/>
    <w:rsid w:val="00925780"/>
    <w:rsid w:val="0094180B"/>
    <w:rsid w:val="00942A2D"/>
    <w:rsid w:val="00953903"/>
    <w:rsid w:val="00956A50"/>
    <w:rsid w:val="00960951"/>
    <w:rsid w:val="00962E73"/>
    <w:rsid w:val="00967958"/>
    <w:rsid w:val="00983CF1"/>
    <w:rsid w:val="00986425"/>
    <w:rsid w:val="00986B7F"/>
    <w:rsid w:val="00990A94"/>
    <w:rsid w:val="009A308C"/>
    <w:rsid w:val="009B5934"/>
    <w:rsid w:val="009B5AA5"/>
    <w:rsid w:val="009B7615"/>
    <w:rsid w:val="009B7DCD"/>
    <w:rsid w:val="009C40E7"/>
    <w:rsid w:val="009C6C0C"/>
    <w:rsid w:val="009E2AE5"/>
    <w:rsid w:val="009E2B1C"/>
    <w:rsid w:val="009E5182"/>
    <w:rsid w:val="009F00B4"/>
    <w:rsid w:val="009F2C8D"/>
    <w:rsid w:val="009F3762"/>
    <w:rsid w:val="009F3CB9"/>
    <w:rsid w:val="009F6FC5"/>
    <w:rsid w:val="00A001EE"/>
    <w:rsid w:val="00A07B61"/>
    <w:rsid w:val="00A07CF2"/>
    <w:rsid w:val="00A136FB"/>
    <w:rsid w:val="00A156A7"/>
    <w:rsid w:val="00A32C62"/>
    <w:rsid w:val="00A44A27"/>
    <w:rsid w:val="00A52AA1"/>
    <w:rsid w:val="00A54CA9"/>
    <w:rsid w:val="00A56300"/>
    <w:rsid w:val="00A77CFB"/>
    <w:rsid w:val="00A81E09"/>
    <w:rsid w:val="00A84D9B"/>
    <w:rsid w:val="00A85706"/>
    <w:rsid w:val="00A86782"/>
    <w:rsid w:val="00A86D74"/>
    <w:rsid w:val="00A915A4"/>
    <w:rsid w:val="00A97324"/>
    <w:rsid w:val="00AB2B53"/>
    <w:rsid w:val="00AD5EA5"/>
    <w:rsid w:val="00AE0E41"/>
    <w:rsid w:val="00B07B32"/>
    <w:rsid w:val="00B25E8D"/>
    <w:rsid w:val="00B32B83"/>
    <w:rsid w:val="00B346C5"/>
    <w:rsid w:val="00B475E3"/>
    <w:rsid w:val="00B47B82"/>
    <w:rsid w:val="00B53EEB"/>
    <w:rsid w:val="00B53F46"/>
    <w:rsid w:val="00B617FC"/>
    <w:rsid w:val="00B63A8B"/>
    <w:rsid w:val="00B651DD"/>
    <w:rsid w:val="00B716F2"/>
    <w:rsid w:val="00B73348"/>
    <w:rsid w:val="00B74897"/>
    <w:rsid w:val="00B846B9"/>
    <w:rsid w:val="00B87FAD"/>
    <w:rsid w:val="00B9798F"/>
    <w:rsid w:val="00BA449B"/>
    <w:rsid w:val="00BB2576"/>
    <w:rsid w:val="00BC1160"/>
    <w:rsid w:val="00BC3045"/>
    <w:rsid w:val="00BC744D"/>
    <w:rsid w:val="00BD71B3"/>
    <w:rsid w:val="00BE3531"/>
    <w:rsid w:val="00BF1362"/>
    <w:rsid w:val="00BF6AC2"/>
    <w:rsid w:val="00C04387"/>
    <w:rsid w:val="00C24AAB"/>
    <w:rsid w:val="00C31F65"/>
    <w:rsid w:val="00C36403"/>
    <w:rsid w:val="00C419F7"/>
    <w:rsid w:val="00C4610E"/>
    <w:rsid w:val="00C603E2"/>
    <w:rsid w:val="00C8295C"/>
    <w:rsid w:val="00C96210"/>
    <w:rsid w:val="00CB00AF"/>
    <w:rsid w:val="00CB5503"/>
    <w:rsid w:val="00CB67BF"/>
    <w:rsid w:val="00CB7E22"/>
    <w:rsid w:val="00CC004B"/>
    <w:rsid w:val="00CD1CA9"/>
    <w:rsid w:val="00CD51A8"/>
    <w:rsid w:val="00CD5638"/>
    <w:rsid w:val="00CE763F"/>
    <w:rsid w:val="00CF3A50"/>
    <w:rsid w:val="00CF616F"/>
    <w:rsid w:val="00D11985"/>
    <w:rsid w:val="00D21758"/>
    <w:rsid w:val="00D270CD"/>
    <w:rsid w:val="00D27296"/>
    <w:rsid w:val="00D3705A"/>
    <w:rsid w:val="00D43D3F"/>
    <w:rsid w:val="00D476EA"/>
    <w:rsid w:val="00D52B0E"/>
    <w:rsid w:val="00D75248"/>
    <w:rsid w:val="00D77322"/>
    <w:rsid w:val="00D82D2F"/>
    <w:rsid w:val="00D82DDC"/>
    <w:rsid w:val="00D876E5"/>
    <w:rsid w:val="00DA516C"/>
    <w:rsid w:val="00DA58F2"/>
    <w:rsid w:val="00DA7E69"/>
    <w:rsid w:val="00DB04E8"/>
    <w:rsid w:val="00DB274E"/>
    <w:rsid w:val="00DB56BB"/>
    <w:rsid w:val="00DB6C04"/>
    <w:rsid w:val="00DC3489"/>
    <w:rsid w:val="00DC555E"/>
    <w:rsid w:val="00DF17F2"/>
    <w:rsid w:val="00DF47BD"/>
    <w:rsid w:val="00DF6675"/>
    <w:rsid w:val="00E06FA3"/>
    <w:rsid w:val="00E21E67"/>
    <w:rsid w:val="00E47FA8"/>
    <w:rsid w:val="00E90497"/>
    <w:rsid w:val="00E92596"/>
    <w:rsid w:val="00E9281C"/>
    <w:rsid w:val="00EA6686"/>
    <w:rsid w:val="00EB3081"/>
    <w:rsid w:val="00EB4F81"/>
    <w:rsid w:val="00ED2AF9"/>
    <w:rsid w:val="00ED35E4"/>
    <w:rsid w:val="00EE18F8"/>
    <w:rsid w:val="00EE6089"/>
    <w:rsid w:val="00F04FA2"/>
    <w:rsid w:val="00F11EC7"/>
    <w:rsid w:val="00F11FF1"/>
    <w:rsid w:val="00F17C21"/>
    <w:rsid w:val="00F4283E"/>
    <w:rsid w:val="00F4332D"/>
    <w:rsid w:val="00F44A24"/>
    <w:rsid w:val="00F50C39"/>
    <w:rsid w:val="00F56CE7"/>
    <w:rsid w:val="00F612CB"/>
    <w:rsid w:val="00F61844"/>
    <w:rsid w:val="00F63B9E"/>
    <w:rsid w:val="00F67444"/>
    <w:rsid w:val="00F67DB7"/>
    <w:rsid w:val="00F71EC9"/>
    <w:rsid w:val="00F757FF"/>
    <w:rsid w:val="00F8129A"/>
    <w:rsid w:val="00F833D6"/>
    <w:rsid w:val="00F87405"/>
    <w:rsid w:val="00F90453"/>
    <w:rsid w:val="00FB1B69"/>
    <w:rsid w:val="00FC3A53"/>
    <w:rsid w:val="00FD1949"/>
    <w:rsid w:val="00FD5137"/>
    <w:rsid w:val="00FF4256"/>
  </w:rsids>
  <m:mathPr>
    <m:mathFont m:val="Cambria Math"/>
    <m:brkBin m:val="before"/>
    <m:brkBinSub m:val="--"/>
    <m:smallFrac/>
    <m:dispDef/>
    <m:lMargin m:val="0"/>
    <m:rMargin m:val="0"/>
    <m:defJc m:val="centerGroup"/>
    <m:wrapIndent m:val="1440"/>
    <m:intLim m:val="subSup"/>
    <m:naryLim m:val="undOvr"/>
  </m:mathPr>
  <w:themeFontLang w:val="ro-RO" w:bidi="ar-SA"/>
  <w:clrSchemeMapping w:bg1="light1" w:t1="dark1" w:bg2="light2" w:t2="dark2" w:accent1="accent1" w:accent2="accent2" w:accent3="accent3" w:accent4="accent4" w:accent5="accent5" w:accent6="accent6" w:hyperlink="hyperlink" w:followedHyperlink="followedHyperlink"/>
  <w:shapeDefaults>
    <o:shapedefaults v:ext="edit" spidmax="61441"/>
    <o:shapelayout v:ext="edit">
      <o:idmap v:ext="edit" data="1"/>
    </o:shapelayout>
  </w:shapeDefaults>
  <w:decimalSymbol w:val=","/>
  <w:listSeparator w:val=";"/>
  <w14:docId w14:val="2100472E"/>
  <w15:docId w15:val="{AF3EE44E-64A7-4856-8158-CE35648C98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ro-RO" w:eastAsia="en-US" w:bidi="ar-SA"/>
      </w:rPr>
    </w:rPrDefault>
    <w:pPrDefault>
      <w:pPr>
        <w:ind w:firstLine="709"/>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6400"/>
    <w:rPr>
      <w:rFonts w:eastAsia="Times New Roman" w:cs="Times New Roman"/>
      <w:sz w:val="20"/>
      <w:szCs w:val="20"/>
      <w:lang w:val="ru-RU"/>
    </w:rPr>
  </w:style>
  <w:style w:type="paragraph" w:styleId="Heading1">
    <w:name w:val="heading 1"/>
    <w:basedOn w:val="Normal"/>
    <w:next w:val="Normal"/>
    <w:link w:val="Heading1Char"/>
    <w:uiPriority w:val="9"/>
    <w:qFormat/>
    <w:rsid w:val="004C34D6"/>
    <w:pPr>
      <w:keepNext/>
      <w:numPr>
        <w:numId w:val="2"/>
      </w:numPr>
      <w:suppressAutoHyphens/>
      <w:spacing w:before="480" w:after="240"/>
      <w:ind w:left="360" w:firstLine="0"/>
      <w:jc w:val="left"/>
      <w:outlineLvl w:val="0"/>
    </w:pPr>
    <w:rPr>
      <w:rFonts w:ascii="Cambria" w:hAnsi="Cambria"/>
      <w:b/>
      <w:sz w:val="28"/>
      <w:szCs w:val="28"/>
      <w:lang w:eastAsia="ar-SA"/>
    </w:rPr>
  </w:style>
  <w:style w:type="paragraph" w:styleId="Heading2">
    <w:name w:val="heading 2"/>
    <w:basedOn w:val="Normal"/>
    <w:next w:val="Normal"/>
    <w:link w:val="Heading2Char"/>
    <w:uiPriority w:val="9"/>
    <w:unhideWhenUsed/>
    <w:qFormat/>
    <w:rsid w:val="001737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4E6400"/>
    <w:pPr>
      <w:keepNext/>
      <w:keepLines/>
      <w:spacing w:before="200"/>
      <w:outlineLvl w:val="2"/>
    </w:pPr>
    <w:rPr>
      <w:rFonts w:asciiTheme="majorHAnsi" w:eastAsiaTheme="majorEastAsia" w:hAnsiTheme="majorHAnsi" w:cstheme="majorBidi"/>
      <w:b/>
      <w:bCs/>
      <w:color w:val="4F81BD" w:themeColor="accent1"/>
    </w:rPr>
  </w:style>
  <w:style w:type="paragraph" w:styleId="Heading5">
    <w:name w:val="heading 5"/>
    <w:basedOn w:val="Normal"/>
    <w:next w:val="Normal"/>
    <w:link w:val="Heading5Char"/>
    <w:unhideWhenUsed/>
    <w:qFormat/>
    <w:rsid w:val="004E6400"/>
    <w:pPr>
      <w:keepNext/>
      <w:jc w:val="center"/>
      <w:outlineLvl w:val="4"/>
    </w:pPr>
    <w:rPr>
      <w:rFonts w:ascii="$Caslon" w:hAnsi="$Caslon"/>
      <w:sz w:val="24"/>
    </w:rPr>
  </w:style>
  <w:style w:type="paragraph" w:styleId="Heading6">
    <w:name w:val="heading 6"/>
    <w:basedOn w:val="Normal"/>
    <w:next w:val="Normal"/>
    <w:link w:val="Heading6Char"/>
    <w:qFormat/>
    <w:rsid w:val="004C34D6"/>
    <w:pPr>
      <w:tabs>
        <w:tab w:val="num" w:pos="0"/>
        <w:tab w:val="left" w:pos="2664"/>
      </w:tabs>
      <w:suppressAutoHyphens/>
      <w:spacing w:before="240" w:after="60"/>
      <w:ind w:left="1332" w:hanging="1152"/>
      <w:jc w:val="left"/>
      <w:outlineLvl w:val="5"/>
    </w:pPr>
    <w:rPr>
      <w:rFonts w:ascii="Bookman Old Style" w:hAnsi="Bookman Old Style"/>
      <w:b/>
      <w:bCs/>
      <w:sz w:val="22"/>
      <w:szCs w:val="22"/>
      <w:lang w:eastAsia="ar-SA"/>
    </w:rPr>
  </w:style>
  <w:style w:type="paragraph" w:styleId="Heading7">
    <w:name w:val="heading 7"/>
    <w:basedOn w:val="Normal"/>
    <w:next w:val="Normal"/>
    <w:link w:val="Heading7Char"/>
    <w:qFormat/>
    <w:rsid w:val="004C34D6"/>
    <w:pPr>
      <w:tabs>
        <w:tab w:val="num" w:pos="0"/>
        <w:tab w:val="left" w:pos="2952"/>
      </w:tabs>
      <w:suppressAutoHyphens/>
      <w:spacing w:before="240" w:after="60"/>
      <w:ind w:left="1476" w:hanging="1296"/>
      <w:jc w:val="left"/>
      <w:outlineLvl w:val="6"/>
    </w:pPr>
    <w:rPr>
      <w:rFonts w:ascii="Bookman Old Style" w:hAnsi="Bookman Old Style"/>
      <w:sz w:val="24"/>
      <w:szCs w:val="24"/>
      <w:lang w:eastAsia="ar-SA"/>
    </w:rPr>
  </w:style>
  <w:style w:type="paragraph" w:styleId="Heading8">
    <w:name w:val="heading 8"/>
    <w:basedOn w:val="Normal"/>
    <w:next w:val="Normal"/>
    <w:link w:val="Heading8Char"/>
    <w:unhideWhenUsed/>
    <w:qFormat/>
    <w:rsid w:val="004E6400"/>
    <w:pPr>
      <w:keepNext/>
      <w:jc w:val="center"/>
      <w:outlineLvl w:val="7"/>
    </w:pPr>
    <w:rPr>
      <w:rFonts w:ascii="$Caslon" w:hAnsi="$Caslon"/>
      <w:b/>
      <w:sz w:val="24"/>
    </w:rPr>
  </w:style>
  <w:style w:type="paragraph" w:styleId="Heading9">
    <w:name w:val="heading 9"/>
    <w:basedOn w:val="Normal"/>
    <w:next w:val="Normal"/>
    <w:link w:val="Heading9Char"/>
    <w:qFormat/>
    <w:rsid w:val="004C34D6"/>
    <w:pPr>
      <w:tabs>
        <w:tab w:val="num" w:pos="0"/>
        <w:tab w:val="left" w:pos="3528"/>
      </w:tabs>
      <w:suppressAutoHyphens/>
      <w:spacing w:before="240" w:after="60"/>
      <w:ind w:left="1764" w:hanging="1584"/>
      <w:jc w:val="left"/>
      <w:outlineLvl w:val="8"/>
    </w:pPr>
    <w:rPr>
      <w:rFonts w:ascii="Arial" w:hAnsi="Arial"/>
      <w:sz w:val="22"/>
      <w:szCs w:val="22"/>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34D6"/>
    <w:rPr>
      <w:rFonts w:ascii="Cambria" w:eastAsia="Times New Roman" w:hAnsi="Cambria" w:cs="Times New Roman"/>
      <w:b/>
      <w:sz w:val="28"/>
      <w:szCs w:val="28"/>
      <w:lang w:val="ru-RU" w:eastAsia="ar-SA"/>
    </w:rPr>
  </w:style>
  <w:style w:type="character" w:customStyle="1" w:styleId="Heading2Char">
    <w:name w:val="Heading 2 Char"/>
    <w:basedOn w:val="DefaultParagraphFont"/>
    <w:link w:val="Heading2"/>
    <w:uiPriority w:val="9"/>
    <w:rsid w:val="001737CD"/>
    <w:rPr>
      <w:rFonts w:asciiTheme="majorHAnsi" w:eastAsiaTheme="majorEastAsia" w:hAnsiTheme="majorHAnsi" w:cstheme="majorBidi"/>
      <w:b/>
      <w:bCs/>
      <w:color w:val="4F81BD" w:themeColor="accent1"/>
      <w:sz w:val="26"/>
      <w:szCs w:val="26"/>
      <w:lang w:val="ru-RU"/>
    </w:rPr>
  </w:style>
  <w:style w:type="character" w:customStyle="1" w:styleId="Heading3Char">
    <w:name w:val="Heading 3 Char"/>
    <w:basedOn w:val="DefaultParagraphFont"/>
    <w:link w:val="Heading3"/>
    <w:rsid w:val="004E6400"/>
    <w:rPr>
      <w:rFonts w:asciiTheme="majorHAnsi" w:eastAsiaTheme="majorEastAsia" w:hAnsiTheme="majorHAnsi" w:cstheme="majorBidi"/>
      <w:b/>
      <w:bCs/>
      <w:color w:val="4F81BD" w:themeColor="accent1"/>
      <w:sz w:val="20"/>
      <w:szCs w:val="20"/>
      <w:lang w:val="en-US"/>
    </w:rPr>
  </w:style>
  <w:style w:type="character" w:customStyle="1" w:styleId="Heading5Char">
    <w:name w:val="Heading 5 Char"/>
    <w:basedOn w:val="DefaultParagraphFont"/>
    <w:link w:val="Heading5"/>
    <w:rsid w:val="004E6400"/>
    <w:rPr>
      <w:rFonts w:ascii="$Caslon" w:eastAsia="Times New Roman" w:hAnsi="$Caslon" w:cs="Times New Roman"/>
      <w:szCs w:val="20"/>
    </w:rPr>
  </w:style>
  <w:style w:type="character" w:customStyle="1" w:styleId="Heading6Char">
    <w:name w:val="Heading 6 Char"/>
    <w:basedOn w:val="DefaultParagraphFont"/>
    <w:link w:val="Heading6"/>
    <w:rsid w:val="004C34D6"/>
    <w:rPr>
      <w:rFonts w:ascii="Bookman Old Style" w:eastAsia="Times New Roman" w:hAnsi="Bookman Old Style" w:cs="Times New Roman"/>
      <w:b/>
      <w:bCs/>
      <w:sz w:val="22"/>
      <w:lang w:val="ru-RU" w:eastAsia="ar-SA"/>
    </w:rPr>
  </w:style>
  <w:style w:type="character" w:customStyle="1" w:styleId="Heading7Char">
    <w:name w:val="Heading 7 Char"/>
    <w:basedOn w:val="DefaultParagraphFont"/>
    <w:link w:val="Heading7"/>
    <w:rsid w:val="004C34D6"/>
    <w:rPr>
      <w:rFonts w:ascii="Bookman Old Style" w:eastAsia="Times New Roman" w:hAnsi="Bookman Old Style" w:cs="Times New Roman"/>
      <w:szCs w:val="24"/>
      <w:lang w:val="ru-RU" w:eastAsia="ar-SA"/>
    </w:rPr>
  </w:style>
  <w:style w:type="character" w:customStyle="1" w:styleId="Heading8Char">
    <w:name w:val="Heading 8 Char"/>
    <w:basedOn w:val="DefaultParagraphFont"/>
    <w:link w:val="Heading8"/>
    <w:rsid w:val="004E6400"/>
    <w:rPr>
      <w:rFonts w:ascii="$Caslon" w:eastAsia="Times New Roman" w:hAnsi="$Caslon" w:cs="Times New Roman"/>
      <w:b/>
      <w:szCs w:val="20"/>
      <w:lang w:val="en-US"/>
    </w:rPr>
  </w:style>
  <w:style w:type="character" w:customStyle="1" w:styleId="Heading9Char">
    <w:name w:val="Heading 9 Char"/>
    <w:basedOn w:val="DefaultParagraphFont"/>
    <w:link w:val="Heading9"/>
    <w:rsid w:val="004C34D6"/>
    <w:rPr>
      <w:rFonts w:ascii="Arial" w:eastAsia="Times New Roman" w:hAnsi="Arial" w:cs="Times New Roman"/>
      <w:sz w:val="22"/>
      <w:lang w:val="ru-RU" w:eastAsia="ar-SA"/>
    </w:rPr>
  </w:style>
  <w:style w:type="paragraph" w:styleId="ListParagraph">
    <w:name w:val="List Paragraph"/>
    <w:aliases w:val="List Paragraph 1,Scriptoria bullet points"/>
    <w:basedOn w:val="Normal"/>
    <w:link w:val="ListParagraphChar"/>
    <w:uiPriority w:val="34"/>
    <w:qFormat/>
    <w:rsid w:val="00072688"/>
    <w:pPr>
      <w:spacing w:after="200" w:line="276" w:lineRule="auto"/>
      <w:ind w:left="720" w:firstLine="0"/>
      <w:contextualSpacing/>
      <w:jc w:val="left"/>
    </w:pPr>
    <w:rPr>
      <w:rFonts w:asciiTheme="minorHAnsi" w:eastAsiaTheme="minorHAnsi" w:hAnsiTheme="minorHAnsi" w:cstheme="minorBidi"/>
      <w:sz w:val="22"/>
      <w:szCs w:val="22"/>
    </w:rPr>
  </w:style>
  <w:style w:type="paragraph" w:customStyle="1" w:styleId="news">
    <w:name w:val="news"/>
    <w:basedOn w:val="Normal"/>
    <w:rsid w:val="00072688"/>
    <w:pPr>
      <w:ind w:firstLine="0"/>
      <w:jc w:val="left"/>
    </w:pPr>
    <w:rPr>
      <w:rFonts w:ascii="Arial" w:hAnsi="Arial" w:cs="Arial"/>
      <w:lang w:eastAsia="ru-RU"/>
    </w:rPr>
  </w:style>
  <w:style w:type="paragraph" w:styleId="Header">
    <w:name w:val="header"/>
    <w:basedOn w:val="Normal"/>
    <w:link w:val="HeaderChar"/>
    <w:uiPriority w:val="99"/>
    <w:unhideWhenUsed/>
    <w:rsid w:val="003B0C7F"/>
    <w:pPr>
      <w:tabs>
        <w:tab w:val="center" w:pos="4677"/>
        <w:tab w:val="right" w:pos="9355"/>
      </w:tabs>
    </w:pPr>
  </w:style>
  <w:style w:type="character" w:customStyle="1" w:styleId="HeaderChar">
    <w:name w:val="Header Char"/>
    <w:basedOn w:val="DefaultParagraphFont"/>
    <w:link w:val="Header"/>
    <w:uiPriority w:val="99"/>
    <w:rsid w:val="003B0C7F"/>
    <w:rPr>
      <w:rFonts w:eastAsia="Times New Roman" w:cs="Times New Roman"/>
      <w:sz w:val="20"/>
      <w:szCs w:val="20"/>
      <w:lang w:val="ru-RU"/>
    </w:rPr>
  </w:style>
  <w:style w:type="paragraph" w:styleId="Footer">
    <w:name w:val="footer"/>
    <w:basedOn w:val="Normal"/>
    <w:link w:val="FooterChar"/>
    <w:uiPriority w:val="99"/>
    <w:unhideWhenUsed/>
    <w:rsid w:val="003B0C7F"/>
    <w:pPr>
      <w:tabs>
        <w:tab w:val="center" w:pos="4677"/>
        <w:tab w:val="right" w:pos="9355"/>
      </w:tabs>
    </w:pPr>
  </w:style>
  <w:style w:type="character" w:customStyle="1" w:styleId="FooterChar">
    <w:name w:val="Footer Char"/>
    <w:basedOn w:val="DefaultParagraphFont"/>
    <w:link w:val="Footer"/>
    <w:uiPriority w:val="99"/>
    <w:rsid w:val="003B0C7F"/>
    <w:rPr>
      <w:rFonts w:eastAsia="Times New Roman" w:cs="Times New Roman"/>
      <w:sz w:val="20"/>
      <w:szCs w:val="20"/>
      <w:lang w:val="ru-RU"/>
    </w:rPr>
  </w:style>
  <w:style w:type="paragraph" w:styleId="NormalWeb">
    <w:name w:val="Normal (Web)"/>
    <w:basedOn w:val="Normal"/>
    <w:link w:val="NormalWebChar1"/>
    <w:uiPriority w:val="99"/>
    <w:unhideWhenUsed/>
    <w:rsid w:val="005A21E1"/>
    <w:pPr>
      <w:ind w:firstLine="567"/>
    </w:pPr>
    <w:rPr>
      <w:sz w:val="24"/>
      <w:szCs w:val="24"/>
      <w:lang w:eastAsia="ru-RU"/>
    </w:rPr>
  </w:style>
  <w:style w:type="character" w:customStyle="1" w:styleId="NormalWebChar1">
    <w:name w:val="Normal (Web) Char1"/>
    <w:link w:val="NormalWeb"/>
    <w:locked/>
    <w:rsid w:val="004C34D6"/>
    <w:rPr>
      <w:rFonts w:eastAsia="Times New Roman" w:cs="Times New Roman"/>
      <w:szCs w:val="24"/>
      <w:lang w:val="ru-RU" w:eastAsia="ru-RU"/>
    </w:rPr>
  </w:style>
  <w:style w:type="character" w:styleId="Hyperlink">
    <w:name w:val="Hyperlink"/>
    <w:basedOn w:val="DefaultParagraphFont"/>
    <w:unhideWhenUsed/>
    <w:rsid w:val="001737CD"/>
    <w:rPr>
      <w:color w:val="0000FF"/>
      <w:u w:val="single"/>
    </w:rPr>
  </w:style>
  <w:style w:type="paragraph" w:customStyle="1" w:styleId="cn">
    <w:name w:val="cn"/>
    <w:basedOn w:val="Normal"/>
    <w:rsid w:val="008C4B3C"/>
    <w:pPr>
      <w:ind w:firstLine="0"/>
      <w:jc w:val="center"/>
    </w:pPr>
    <w:rPr>
      <w:rFonts w:eastAsia="Calibri"/>
      <w:sz w:val="24"/>
      <w:szCs w:val="24"/>
      <w:lang w:val="en-US"/>
    </w:rPr>
  </w:style>
  <w:style w:type="character" w:customStyle="1" w:styleId="hps">
    <w:name w:val="hps"/>
    <w:basedOn w:val="DefaultParagraphFont"/>
    <w:rsid w:val="008C4B3C"/>
  </w:style>
  <w:style w:type="paragraph" w:styleId="BalloonText">
    <w:name w:val="Balloon Text"/>
    <w:basedOn w:val="Normal"/>
    <w:link w:val="BalloonTextChar"/>
    <w:uiPriority w:val="99"/>
    <w:semiHidden/>
    <w:unhideWhenUsed/>
    <w:rsid w:val="0077066B"/>
    <w:rPr>
      <w:rFonts w:ascii="Tahoma" w:hAnsi="Tahoma" w:cs="Tahoma"/>
      <w:sz w:val="16"/>
      <w:szCs w:val="16"/>
    </w:rPr>
  </w:style>
  <w:style w:type="character" w:customStyle="1" w:styleId="BalloonTextChar">
    <w:name w:val="Balloon Text Char"/>
    <w:basedOn w:val="DefaultParagraphFont"/>
    <w:link w:val="BalloonText"/>
    <w:uiPriority w:val="99"/>
    <w:rsid w:val="0077066B"/>
    <w:rPr>
      <w:rFonts w:ascii="Tahoma" w:eastAsia="Times New Roman" w:hAnsi="Tahoma" w:cs="Tahoma"/>
      <w:sz w:val="16"/>
      <w:szCs w:val="16"/>
      <w:lang w:val="ru-RU"/>
    </w:rPr>
  </w:style>
  <w:style w:type="paragraph" w:customStyle="1" w:styleId="tt">
    <w:name w:val="tt"/>
    <w:basedOn w:val="Normal"/>
    <w:rsid w:val="004C34D6"/>
    <w:pPr>
      <w:ind w:firstLine="0"/>
      <w:jc w:val="center"/>
    </w:pPr>
    <w:rPr>
      <w:b/>
      <w:bCs/>
      <w:sz w:val="24"/>
      <w:szCs w:val="24"/>
      <w:lang w:eastAsia="ru-RU"/>
    </w:rPr>
  </w:style>
  <w:style w:type="paragraph" w:customStyle="1" w:styleId="cb">
    <w:name w:val="cb"/>
    <w:basedOn w:val="Normal"/>
    <w:rsid w:val="004C34D6"/>
    <w:pPr>
      <w:ind w:firstLine="0"/>
      <w:jc w:val="center"/>
    </w:pPr>
    <w:rPr>
      <w:b/>
      <w:bCs/>
      <w:sz w:val="24"/>
      <w:szCs w:val="24"/>
      <w:lang w:eastAsia="ru-RU"/>
    </w:rPr>
  </w:style>
  <w:style w:type="paragraph" w:customStyle="1" w:styleId="RC">
    <w:name w:val="RC"/>
    <w:rsid w:val="004C34D6"/>
    <w:rPr>
      <w:rFonts w:eastAsia="Times New Roman" w:cs="Times New Roman"/>
      <w:sz w:val="28"/>
      <w:szCs w:val="28"/>
      <w:lang w:val="ru-RU" w:eastAsia="ru-RU"/>
    </w:rPr>
  </w:style>
  <w:style w:type="paragraph" w:styleId="BodyText">
    <w:name w:val="Body Text"/>
    <w:basedOn w:val="Normal"/>
    <w:link w:val="BodyTextChar1"/>
    <w:rsid w:val="004C34D6"/>
    <w:pPr>
      <w:suppressAutoHyphens/>
      <w:spacing w:before="120"/>
      <w:ind w:firstLine="0"/>
      <w:jc w:val="left"/>
    </w:pPr>
    <w:rPr>
      <w:rFonts w:ascii="Cambria" w:hAnsi="Cambria"/>
      <w:sz w:val="24"/>
      <w:szCs w:val="24"/>
      <w:lang w:eastAsia="ar-SA"/>
    </w:rPr>
  </w:style>
  <w:style w:type="character" w:customStyle="1" w:styleId="BodyTextChar1">
    <w:name w:val="Body Text Char1"/>
    <w:basedOn w:val="DefaultParagraphFont"/>
    <w:link w:val="BodyText"/>
    <w:rsid w:val="004C34D6"/>
    <w:rPr>
      <w:rFonts w:ascii="Cambria" w:eastAsia="Times New Roman" w:hAnsi="Cambria" w:cs="Times New Roman"/>
      <w:szCs w:val="24"/>
      <w:lang w:val="ru-RU" w:eastAsia="ar-SA"/>
    </w:rPr>
  </w:style>
  <w:style w:type="character" w:customStyle="1" w:styleId="WW8Num1z0">
    <w:name w:val="WW8Num1z0"/>
    <w:rsid w:val="004C34D6"/>
    <w:rPr>
      <w:rFonts w:ascii="Wingdings 2" w:hAnsi="Wingdings 2"/>
    </w:rPr>
  </w:style>
  <w:style w:type="character" w:customStyle="1" w:styleId="WW8Num6z0">
    <w:name w:val="WW8Num6z0"/>
    <w:rsid w:val="004C34D6"/>
    <w:rPr>
      <w:rFonts w:ascii="Wingdings" w:hAnsi="Wingdings"/>
      <w:sz w:val="16"/>
    </w:rPr>
  </w:style>
  <w:style w:type="character" w:customStyle="1" w:styleId="WW8Num6z1">
    <w:name w:val="WW8Num6z1"/>
    <w:rsid w:val="004C34D6"/>
    <w:rPr>
      <w:rFonts w:ascii="Courier New" w:hAnsi="Courier New"/>
    </w:rPr>
  </w:style>
  <w:style w:type="character" w:customStyle="1" w:styleId="WW8Num6z2">
    <w:name w:val="WW8Num6z2"/>
    <w:rsid w:val="004C34D6"/>
    <w:rPr>
      <w:rFonts w:ascii="Wingdings" w:hAnsi="Wingdings"/>
    </w:rPr>
  </w:style>
  <w:style w:type="character" w:customStyle="1" w:styleId="WW8Num6z3">
    <w:name w:val="WW8Num6z3"/>
    <w:rsid w:val="004C34D6"/>
    <w:rPr>
      <w:rFonts w:ascii="Symbol" w:hAnsi="Symbol"/>
    </w:rPr>
  </w:style>
  <w:style w:type="character" w:customStyle="1" w:styleId="WW8Num7z0">
    <w:name w:val="WW8Num7z0"/>
    <w:rsid w:val="004C34D6"/>
    <w:rPr>
      <w:rFonts w:ascii="Symbol" w:hAnsi="Symbol"/>
    </w:rPr>
  </w:style>
  <w:style w:type="character" w:customStyle="1" w:styleId="WW8Num10z0">
    <w:name w:val="WW8Num10z0"/>
    <w:rsid w:val="004C34D6"/>
    <w:rPr>
      <w:rFonts w:ascii="Symbol" w:hAnsi="Symbol"/>
    </w:rPr>
  </w:style>
  <w:style w:type="character" w:customStyle="1" w:styleId="WW8Num10z1">
    <w:name w:val="WW8Num10z1"/>
    <w:rsid w:val="004C34D6"/>
    <w:rPr>
      <w:rFonts w:ascii="Courier New" w:hAnsi="Courier New"/>
    </w:rPr>
  </w:style>
  <w:style w:type="character" w:customStyle="1" w:styleId="WW8Num10z2">
    <w:name w:val="WW8Num10z2"/>
    <w:rsid w:val="004C34D6"/>
    <w:rPr>
      <w:rFonts w:ascii="Wingdings" w:hAnsi="Wingdings"/>
    </w:rPr>
  </w:style>
  <w:style w:type="character" w:customStyle="1" w:styleId="WW8Num11z0">
    <w:name w:val="WW8Num11z0"/>
    <w:rsid w:val="004C34D6"/>
    <w:rPr>
      <w:rFonts w:ascii="Symbol" w:hAnsi="Symbol"/>
    </w:rPr>
  </w:style>
  <w:style w:type="character" w:customStyle="1" w:styleId="WW8Num11z1">
    <w:name w:val="WW8Num11z1"/>
    <w:rsid w:val="004C34D6"/>
    <w:rPr>
      <w:rFonts w:ascii="Courier New" w:hAnsi="Courier New"/>
    </w:rPr>
  </w:style>
  <w:style w:type="character" w:customStyle="1" w:styleId="WW8Num11z2">
    <w:name w:val="WW8Num11z2"/>
    <w:rsid w:val="004C34D6"/>
    <w:rPr>
      <w:rFonts w:ascii="Wingdings" w:hAnsi="Wingdings"/>
    </w:rPr>
  </w:style>
  <w:style w:type="character" w:customStyle="1" w:styleId="WW8Num12z0">
    <w:name w:val="WW8Num12z0"/>
    <w:rsid w:val="004C34D6"/>
    <w:rPr>
      <w:rFonts w:ascii="Symbol" w:hAnsi="Symbol"/>
    </w:rPr>
  </w:style>
  <w:style w:type="character" w:customStyle="1" w:styleId="WW8Num12z1">
    <w:name w:val="WW8Num12z1"/>
    <w:rsid w:val="004C34D6"/>
    <w:rPr>
      <w:rFonts w:ascii="Courier New" w:hAnsi="Courier New"/>
    </w:rPr>
  </w:style>
  <w:style w:type="character" w:customStyle="1" w:styleId="WW8Num12z2">
    <w:name w:val="WW8Num12z2"/>
    <w:rsid w:val="004C34D6"/>
    <w:rPr>
      <w:rFonts w:ascii="Wingdings" w:hAnsi="Wingdings"/>
    </w:rPr>
  </w:style>
  <w:style w:type="character" w:customStyle="1" w:styleId="WW8Num13z0">
    <w:name w:val="WW8Num13z0"/>
    <w:rsid w:val="004C34D6"/>
    <w:rPr>
      <w:rFonts w:ascii="Wingdings" w:hAnsi="Wingdings"/>
      <w:sz w:val="16"/>
    </w:rPr>
  </w:style>
  <w:style w:type="character" w:customStyle="1" w:styleId="WW8Num13z1">
    <w:name w:val="WW8Num13z1"/>
    <w:rsid w:val="004C34D6"/>
    <w:rPr>
      <w:rFonts w:ascii="Courier New" w:hAnsi="Courier New"/>
    </w:rPr>
  </w:style>
  <w:style w:type="character" w:customStyle="1" w:styleId="WW8Num13z2">
    <w:name w:val="WW8Num13z2"/>
    <w:rsid w:val="004C34D6"/>
    <w:rPr>
      <w:rFonts w:ascii="Wingdings" w:hAnsi="Wingdings"/>
    </w:rPr>
  </w:style>
  <w:style w:type="character" w:customStyle="1" w:styleId="WW8Num13z3">
    <w:name w:val="WW8Num13z3"/>
    <w:rsid w:val="004C34D6"/>
    <w:rPr>
      <w:rFonts w:ascii="Symbol" w:hAnsi="Symbol"/>
    </w:rPr>
  </w:style>
  <w:style w:type="character" w:customStyle="1" w:styleId="WW8Num15z0">
    <w:name w:val="WW8Num15z0"/>
    <w:rsid w:val="004C34D6"/>
    <w:rPr>
      <w:rFonts w:ascii="Times New Roman" w:hAnsi="Times New Roman"/>
    </w:rPr>
  </w:style>
  <w:style w:type="character" w:customStyle="1" w:styleId="WW8Num16z0">
    <w:name w:val="WW8Num16z0"/>
    <w:rsid w:val="004C34D6"/>
    <w:rPr>
      <w:rFonts w:ascii="Symbol" w:hAnsi="Symbol"/>
      <w:sz w:val="16"/>
    </w:rPr>
  </w:style>
  <w:style w:type="character" w:customStyle="1" w:styleId="WW8Num17z0">
    <w:name w:val="WW8Num17z0"/>
    <w:rsid w:val="004C34D6"/>
    <w:rPr>
      <w:rFonts w:ascii="Times New Roman" w:hAnsi="Times New Roman"/>
    </w:rPr>
  </w:style>
  <w:style w:type="character" w:customStyle="1" w:styleId="WW8Num17z1">
    <w:name w:val="WW8Num17z1"/>
    <w:rsid w:val="004C34D6"/>
    <w:rPr>
      <w:rFonts w:ascii="Courier New" w:hAnsi="Courier New"/>
    </w:rPr>
  </w:style>
  <w:style w:type="character" w:customStyle="1" w:styleId="WW8Num17z2">
    <w:name w:val="WW8Num17z2"/>
    <w:rsid w:val="004C34D6"/>
    <w:rPr>
      <w:rFonts w:ascii="Wingdings" w:hAnsi="Wingdings"/>
    </w:rPr>
  </w:style>
  <w:style w:type="character" w:customStyle="1" w:styleId="WW8Num17z3">
    <w:name w:val="WW8Num17z3"/>
    <w:rsid w:val="004C34D6"/>
    <w:rPr>
      <w:rFonts w:ascii="Symbol" w:hAnsi="Symbol"/>
    </w:rPr>
  </w:style>
  <w:style w:type="character" w:customStyle="1" w:styleId="WW8Num21z0">
    <w:name w:val="WW8Num21z0"/>
    <w:rsid w:val="004C34D6"/>
    <w:rPr>
      <w:rFonts w:ascii="Symbol" w:hAnsi="Symbol"/>
    </w:rPr>
  </w:style>
  <w:style w:type="character" w:customStyle="1" w:styleId="WW8Num22z0">
    <w:name w:val="WW8Num22z0"/>
    <w:rsid w:val="004C34D6"/>
    <w:rPr>
      <w:rFonts w:ascii="Symbol" w:hAnsi="Symbol"/>
    </w:rPr>
  </w:style>
  <w:style w:type="character" w:customStyle="1" w:styleId="WW8Num24z0">
    <w:name w:val="WW8Num24z0"/>
    <w:rsid w:val="004C34D6"/>
    <w:rPr>
      <w:rFonts w:ascii="Symbol" w:hAnsi="Symbol"/>
    </w:rPr>
  </w:style>
  <w:style w:type="character" w:customStyle="1" w:styleId="WW8Num26z1">
    <w:name w:val="WW8Num26z1"/>
    <w:rsid w:val="004C34D6"/>
    <w:rPr>
      <w:rFonts w:ascii="Courier New" w:hAnsi="Courier New"/>
    </w:rPr>
  </w:style>
  <w:style w:type="character" w:customStyle="1" w:styleId="WW8Num26z2">
    <w:name w:val="WW8Num26z2"/>
    <w:rsid w:val="004C34D6"/>
    <w:rPr>
      <w:rFonts w:ascii="Wingdings" w:hAnsi="Wingdings"/>
    </w:rPr>
  </w:style>
  <w:style w:type="character" w:customStyle="1" w:styleId="WW8Num26z3">
    <w:name w:val="WW8Num26z3"/>
    <w:rsid w:val="004C34D6"/>
    <w:rPr>
      <w:rFonts w:ascii="Symbol" w:hAnsi="Symbol"/>
    </w:rPr>
  </w:style>
  <w:style w:type="character" w:customStyle="1" w:styleId="DefaultParagraphFont1">
    <w:name w:val="Default Paragraph Font1"/>
    <w:rsid w:val="004C34D6"/>
  </w:style>
  <w:style w:type="character" w:styleId="PageNumber">
    <w:name w:val="page number"/>
    <w:rsid w:val="004C34D6"/>
    <w:rPr>
      <w:rFonts w:cs="Times New Roman"/>
    </w:rPr>
  </w:style>
  <w:style w:type="character" w:customStyle="1" w:styleId="FootnoteCharacters">
    <w:name w:val="Footnote Characters"/>
    <w:rsid w:val="004C34D6"/>
    <w:rPr>
      <w:vertAlign w:val="superscript"/>
    </w:rPr>
  </w:style>
  <w:style w:type="character" w:styleId="FollowedHyperlink">
    <w:name w:val="FollowedHyperlink"/>
    <w:rsid w:val="004C34D6"/>
    <w:rPr>
      <w:color w:val="800080"/>
      <w:u w:val="single"/>
    </w:rPr>
  </w:style>
  <w:style w:type="character" w:customStyle="1" w:styleId="Heading3CharCharCharChar">
    <w:name w:val="Heading 3 Char Char Char Char"/>
    <w:rsid w:val="004C34D6"/>
    <w:rPr>
      <w:rFonts w:ascii="Arial" w:hAnsi="Arial"/>
      <w:b/>
      <w:sz w:val="26"/>
      <w:lang w:val="hr-HR" w:eastAsia="ar-SA" w:bidi="ar-SA"/>
    </w:rPr>
  </w:style>
  <w:style w:type="character" w:customStyle="1" w:styleId="tal">
    <w:name w:val="tal"/>
    <w:rsid w:val="004C34D6"/>
    <w:rPr>
      <w:rFonts w:cs="Times New Roman"/>
    </w:rPr>
  </w:style>
  <w:style w:type="character" w:customStyle="1" w:styleId="primfunc12">
    <w:name w:val="prim_func12"/>
    <w:rsid w:val="004C34D6"/>
    <w:rPr>
      <w:rFonts w:ascii="Verdana" w:hAnsi="Verdana"/>
      <w:b/>
      <w:color w:val="4A6487"/>
      <w:sz w:val="16"/>
      <w:u w:val="none"/>
    </w:rPr>
  </w:style>
  <w:style w:type="character" w:customStyle="1" w:styleId="ListBullet2Char">
    <w:name w:val="List Bullet 2 Char"/>
    <w:rsid w:val="004C34D6"/>
    <w:rPr>
      <w:rFonts w:ascii="Bookman Old Style" w:hAnsi="Bookman Old Style"/>
      <w:sz w:val="24"/>
      <w:lang w:val="en-US" w:eastAsia="x-none"/>
    </w:rPr>
  </w:style>
  <w:style w:type="character" w:customStyle="1" w:styleId="WW-FootnoteCharacters">
    <w:name w:val="WW-Footnote Characters"/>
    <w:rsid w:val="004C34D6"/>
    <w:rPr>
      <w:vertAlign w:val="superscript"/>
    </w:rPr>
  </w:style>
  <w:style w:type="character" w:customStyle="1" w:styleId="Foootnote">
    <w:name w:val="Foootnote"/>
    <w:rsid w:val="004C34D6"/>
    <w:rPr>
      <w:color w:val="000000"/>
      <w:vertAlign w:val="superscript"/>
    </w:rPr>
  </w:style>
  <w:style w:type="character" w:styleId="Strong">
    <w:name w:val="Strong"/>
    <w:qFormat/>
    <w:rsid w:val="004C34D6"/>
    <w:rPr>
      <w:b/>
    </w:rPr>
  </w:style>
  <w:style w:type="character" w:customStyle="1" w:styleId="NormalWebChar">
    <w:name w:val="Normal (Web) Char"/>
    <w:rsid w:val="004C34D6"/>
    <w:rPr>
      <w:sz w:val="24"/>
      <w:lang w:val="en-US" w:eastAsia="x-none"/>
    </w:rPr>
  </w:style>
  <w:style w:type="character" w:styleId="Emphasis">
    <w:name w:val="Emphasis"/>
    <w:qFormat/>
    <w:rsid w:val="004C34D6"/>
    <w:rPr>
      <w:i/>
    </w:rPr>
  </w:style>
  <w:style w:type="character" w:customStyle="1" w:styleId="BodyTextIndent3Char">
    <w:name w:val="Body Text Indent 3 Char"/>
    <w:rsid w:val="004C34D6"/>
    <w:rPr>
      <w:sz w:val="16"/>
      <w:lang w:val="en-AU" w:eastAsia="x-none"/>
    </w:rPr>
  </w:style>
  <w:style w:type="character" w:customStyle="1" w:styleId="BodyTextChar">
    <w:name w:val="Body Text Char"/>
    <w:rsid w:val="004C34D6"/>
    <w:rPr>
      <w:sz w:val="24"/>
      <w:lang w:val="en-US" w:eastAsia="x-none"/>
    </w:rPr>
  </w:style>
  <w:style w:type="character" w:styleId="EndnoteReference">
    <w:name w:val="endnote reference"/>
    <w:semiHidden/>
    <w:rsid w:val="004C34D6"/>
    <w:rPr>
      <w:vertAlign w:val="superscript"/>
    </w:rPr>
  </w:style>
  <w:style w:type="character" w:customStyle="1" w:styleId="EndnoteCharacters">
    <w:name w:val="Endnote Characters"/>
    <w:rsid w:val="004C34D6"/>
  </w:style>
  <w:style w:type="paragraph" w:customStyle="1" w:styleId="Heading">
    <w:name w:val="Heading"/>
    <w:basedOn w:val="Normal"/>
    <w:next w:val="BodyText"/>
    <w:rsid w:val="004C34D6"/>
    <w:pPr>
      <w:keepNext/>
      <w:suppressAutoHyphens/>
      <w:spacing w:before="240" w:after="120"/>
      <w:ind w:firstLine="0"/>
      <w:jc w:val="left"/>
    </w:pPr>
    <w:rPr>
      <w:rFonts w:ascii="Nimbus Sans L" w:eastAsia="DejaVu Sans" w:hAnsi="Nimbus Sans L" w:cs="DejaVu Sans"/>
      <w:sz w:val="28"/>
      <w:szCs w:val="28"/>
      <w:lang w:val="ro-RO" w:eastAsia="ar-SA"/>
    </w:rPr>
  </w:style>
  <w:style w:type="paragraph" w:styleId="List">
    <w:name w:val="List"/>
    <w:basedOn w:val="BodyText"/>
    <w:rsid w:val="004C34D6"/>
  </w:style>
  <w:style w:type="paragraph" w:customStyle="1" w:styleId="Index">
    <w:name w:val="Index"/>
    <w:basedOn w:val="Normal"/>
    <w:rsid w:val="004C34D6"/>
    <w:pPr>
      <w:suppressLineNumbers/>
      <w:suppressAutoHyphens/>
      <w:ind w:firstLine="0"/>
      <w:jc w:val="left"/>
    </w:pPr>
    <w:rPr>
      <w:rFonts w:ascii="Cambria Math" w:hAnsi="Cambria Math"/>
      <w:sz w:val="24"/>
      <w:szCs w:val="24"/>
      <w:lang w:val="ro-RO" w:eastAsia="ar-SA"/>
    </w:rPr>
  </w:style>
  <w:style w:type="paragraph" w:styleId="Title">
    <w:name w:val="Title"/>
    <w:basedOn w:val="Normal"/>
    <w:next w:val="Subtitle"/>
    <w:link w:val="TitleChar"/>
    <w:uiPriority w:val="10"/>
    <w:qFormat/>
    <w:rsid w:val="004C34D6"/>
    <w:pPr>
      <w:suppressAutoHyphens/>
      <w:ind w:firstLine="0"/>
      <w:jc w:val="center"/>
    </w:pPr>
    <w:rPr>
      <w:b/>
      <w:sz w:val="24"/>
      <w:lang w:val="en-US" w:eastAsia="ar-SA"/>
    </w:rPr>
  </w:style>
  <w:style w:type="paragraph" w:styleId="Subtitle">
    <w:name w:val="Subtitle"/>
    <w:basedOn w:val="Heading"/>
    <w:next w:val="BodyText"/>
    <w:link w:val="SubtitleChar"/>
    <w:uiPriority w:val="11"/>
    <w:qFormat/>
    <w:rsid w:val="004C34D6"/>
    <w:pPr>
      <w:jc w:val="center"/>
    </w:pPr>
    <w:rPr>
      <w:rFonts w:cs="Times New Roman"/>
      <w:i/>
      <w:iCs/>
    </w:rPr>
  </w:style>
  <w:style w:type="character" w:customStyle="1" w:styleId="SubtitleChar">
    <w:name w:val="Subtitle Char"/>
    <w:basedOn w:val="DefaultParagraphFont"/>
    <w:link w:val="Subtitle"/>
    <w:uiPriority w:val="11"/>
    <w:rsid w:val="004C34D6"/>
    <w:rPr>
      <w:rFonts w:ascii="Nimbus Sans L" w:eastAsia="DejaVu Sans" w:hAnsi="Nimbus Sans L" w:cs="Times New Roman"/>
      <w:i/>
      <w:iCs/>
      <w:sz w:val="28"/>
      <w:szCs w:val="28"/>
      <w:lang w:eastAsia="ar-SA"/>
    </w:rPr>
  </w:style>
  <w:style w:type="character" w:customStyle="1" w:styleId="TitleChar">
    <w:name w:val="Title Char"/>
    <w:basedOn w:val="DefaultParagraphFont"/>
    <w:link w:val="Title"/>
    <w:uiPriority w:val="10"/>
    <w:rsid w:val="004C34D6"/>
    <w:rPr>
      <w:rFonts w:eastAsia="Times New Roman" w:cs="Times New Roman"/>
      <w:b/>
      <w:szCs w:val="20"/>
      <w:lang w:val="en-US" w:eastAsia="ar-SA"/>
    </w:rPr>
  </w:style>
  <w:style w:type="character" w:customStyle="1" w:styleId="DocumentMapChar">
    <w:name w:val="Document Map Char"/>
    <w:basedOn w:val="DefaultParagraphFont"/>
    <w:link w:val="DocumentMap"/>
    <w:semiHidden/>
    <w:rsid w:val="004C34D6"/>
    <w:rPr>
      <w:rFonts w:ascii="Tahoma" w:eastAsia="Times New Roman" w:hAnsi="Tahoma" w:cs="Times New Roman"/>
      <w:szCs w:val="24"/>
      <w:shd w:val="clear" w:color="auto" w:fill="000080"/>
      <w:lang w:eastAsia="ar-SA"/>
    </w:rPr>
  </w:style>
  <w:style w:type="paragraph" w:styleId="DocumentMap">
    <w:name w:val="Document Map"/>
    <w:basedOn w:val="Normal"/>
    <w:link w:val="DocumentMapChar"/>
    <w:semiHidden/>
    <w:rsid w:val="004C34D6"/>
    <w:pPr>
      <w:shd w:val="clear" w:color="auto" w:fill="000080"/>
      <w:suppressAutoHyphens/>
      <w:ind w:firstLine="0"/>
      <w:jc w:val="left"/>
    </w:pPr>
    <w:rPr>
      <w:rFonts w:ascii="Tahoma" w:hAnsi="Tahoma"/>
      <w:sz w:val="24"/>
      <w:szCs w:val="24"/>
      <w:lang w:val="ro-RO" w:eastAsia="ar-SA"/>
    </w:rPr>
  </w:style>
  <w:style w:type="character" w:customStyle="1" w:styleId="CommentTextChar">
    <w:name w:val="Comment Text Char"/>
    <w:basedOn w:val="DefaultParagraphFont"/>
    <w:link w:val="CommentText"/>
    <w:uiPriority w:val="99"/>
    <w:semiHidden/>
    <w:rsid w:val="004C34D6"/>
    <w:rPr>
      <w:rFonts w:ascii="Cambria Math" w:eastAsia="Times New Roman" w:hAnsi="Cambria Math" w:cs="Times New Roman"/>
      <w:szCs w:val="24"/>
      <w:lang w:eastAsia="ar-SA"/>
    </w:rPr>
  </w:style>
  <w:style w:type="paragraph" w:styleId="CommentText">
    <w:name w:val="annotation text"/>
    <w:basedOn w:val="Normal"/>
    <w:link w:val="CommentTextChar"/>
    <w:uiPriority w:val="99"/>
    <w:semiHidden/>
    <w:rsid w:val="004C34D6"/>
    <w:pPr>
      <w:suppressAutoHyphens/>
      <w:ind w:firstLine="0"/>
      <w:jc w:val="left"/>
    </w:pPr>
    <w:rPr>
      <w:rFonts w:ascii="Cambria Math" w:hAnsi="Cambria Math"/>
      <w:sz w:val="24"/>
      <w:szCs w:val="24"/>
      <w:lang w:val="ro-RO" w:eastAsia="ar-SA"/>
    </w:rPr>
  </w:style>
  <w:style w:type="character" w:customStyle="1" w:styleId="CommentSubjectChar">
    <w:name w:val="Comment Subject Char"/>
    <w:basedOn w:val="CommentTextChar"/>
    <w:link w:val="CommentSubject"/>
    <w:uiPriority w:val="99"/>
    <w:semiHidden/>
    <w:rsid w:val="004C34D6"/>
    <w:rPr>
      <w:rFonts w:ascii="Cambria Math" w:eastAsia="Times New Roman" w:hAnsi="Cambria Math" w:cs="Times New Roman"/>
      <w:b/>
      <w:bCs/>
      <w:szCs w:val="24"/>
      <w:lang w:eastAsia="ar-SA"/>
    </w:rPr>
  </w:style>
  <w:style w:type="paragraph" w:styleId="CommentSubject">
    <w:name w:val="annotation subject"/>
    <w:basedOn w:val="CommentText"/>
    <w:next w:val="CommentText"/>
    <w:link w:val="CommentSubjectChar"/>
    <w:uiPriority w:val="99"/>
    <w:semiHidden/>
    <w:rsid w:val="004C34D6"/>
    <w:rPr>
      <w:b/>
      <w:bCs/>
    </w:rPr>
  </w:style>
  <w:style w:type="paragraph" w:styleId="BodyTextIndent2">
    <w:name w:val="Body Text Indent 2"/>
    <w:basedOn w:val="Normal"/>
    <w:link w:val="BodyTextIndent2Char"/>
    <w:rsid w:val="004C34D6"/>
    <w:pPr>
      <w:suppressAutoHyphens/>
      <w:spacing w:after="120" w:line="480" w:lineRule="auto"/>
      <w:ind w:left="283" w:firstLine="0"/>
      <w:jc w:val="left"/>
    </w:pPr>
    <w:rPr>
      <w:rFonts w:ascii="Cambria Math" w:hAnsi="Cambria Math"/>
      <w:sz w:val="24"/>
      <w:szCs w:val="24"/>
      <w:lang w:eastAsia="ar-SA"/>
    </w:rPr>
  </w:style>
  <w:style w:type="character" w:customStyle="1" w:styleId="BodyTextIndent2Char">
    <w:name w:val="Body Text Indent 2 Char"/>
    <w:basedOn w:val="DefaultParagraphFont"/>
    <w:link w:val="BodyTextIndent2"/>
    <w:rsid w:val="004C34D6"/>
    <w:rPr>
      <w:rFonts w:ascii="Cambria Math" w:eastAsia="Times New Roman" w:hAnsi="Cambria Math" w:cs="Times New Roman"/>
      <w:szCs w:val="24"/>
      <w:lang w:val="ru-RU" w:eastAsia="ar-SA"/>
    </w:rPr>
  </w:style>
  <w:style w:type="paragraph" w:customStyle="1" w:styleId="WW-Default">
    <w:name w:val="WW-Default"/>
    <w:rsid w:val="004C34D6"/>
    <w:pPr>
      <w:suppressAutoHyphens/>
      <w:autoSpaceDE w:val="0"/>
      <w:ind w:firstLine="0"/>
      <w:jc w:val="left"/>
    </w:pPr>
    <w:rPr>
      <w:rFonts w:ascii="BKIKOO+TimesNewRoman" w:eastAsia="Times New Roman" w:hAnsi="BKIKOO+TimesNewRoman" w:cs="BKIKOO+TimesNewRoman"/>
      <w:color w:val="000000"/>
      <w:szCs w:val="24"/>
      <w:lang w:val="ru-RU" w:eastAsia="ar-SA"/>
    </w:rPr>
  </w:style>
  <w:style w:type="paragraph" w:styleId="BodyText2">
    <w:name w:val="Body Text 2"/>
    <w:basedOn w:val="Normal"/>
    <w:link w:val="BodyText2Char"/>
    <w:rsid w:val="004C34D6"/>
    <w:pPr>
      <w:suppressAutoHyphens/>
      <w:spacing w:after="120" w:line="480" w:lineRule="auto"/>
      <w:ind w:firstLine="0"/>
      <w:jc w:val="left"/>
    </w:pPr>
    <w:rPr>
      <w:rFonts w:ascii="Cambria Math" w:hAnsi="Cambria Math"/>
      <w:sz w:val="24"/>
      <w:szCs w:val="24"/>
      <w:lang w:eastAsia="ar-SA"/>
    </w:rPr>
  </w:style>
  <w:style w:type="character" w:customStyle="1" w:styleId="BodyText2Char">
    <w:name w:val="Body Text 2 Char"/>
    <w:basedOn w:val="DefaultParagraphFont"/>
    <w:link w:val="BodyText2"/>
    <w:rsid w:val="004C34D6"/>
    <w:rPr>
      <w:rFonts w:ascii="Cambria Math" w:eastAsia="Times New Roman" w:hAnsi="Cambria Math" w:cs="Times New Roman"/>
      <w:szCs w:val="24"/>
      <w:lang w:val="ru-RU" w:eastAsia="ar-SA"/>
    </w:rPr>
  </w:style>
  <w:style w:type="paragraph" w:styleId="FootnoteText">
    <w:name w:val="footnote text"/>
    <w:basedOn w:val="Normal"/>
    <w:link w:val="FootnoteTextChar"/>
    <w:uiPriority w:val="99"/>
    <w:semiHidden/>
    <w:rsid w:val="004C34D6"/>
    <w:pPr>
      <w:suppressAutoHyphens/>
      <w:ind w:firstLine="0"/>
      <w:jc w:val="left"/>
    </w:pPr>
    <w:rPr>
      <w:lang w:val="en-AU" w:eastAsia="ar-SA"/>
    </w:rPr>
  </w:style>
  <w:style w:type="character" w:customStyle="1" w:styleId="FootnoteTextChar">
    <w:name w:val="Footnote Text Char"/>
    <w:basedOn w:val="DefaultParagraphFont"/>
    <w:link w:val="FootnoteText"/>
    <w:uiPriority w:val="99"/>
    <w:semiHidden/>
    <w:rsid w:val="004C34D6"/>
    <w:rPr>
      <w:rFonts w:eastAsia="Times New Roman" w:cs="Times New Roman"/>
      <w:sz w:val="20"/>
      <w:szCs w:val="20"/>
      <w:lang w:val="en-AU" w:eastAsia="ar-SA"/>
    </w:rPr>
  </w:style>
  <w:style w:type="paragraph" w:styleId="BodyTextIndent">
    <w:name w:val="Body Text Indent"/>
    <w:basedOn w:val="Normal"/>
    <w:link w:val="BodyTextIndentChar"/>
    <w:rsid w:val="004C34D6"/>
    <w:pPr>
      <w:suppressAutoHyphens/>
      <w:spacing w:after="120"/>
      <w:ind w:left="283" w:firstLine="0"/>
      <w:jc w:val="left"/>
    </w:pPr>
    <w:rPr>
      <w:rFonts w:ascii="Cambria Math" w:hAnsi="Cambria Math"/>
      <w:sz w:val="24"/>
      <w:szCs w:val="24"/>
      <w:lang w:val="ro-RO" w:eastAsia="ar-SA"/>
    </w:rPr>
  </w:style>
  <w:style w:type="character" w:customStyle="1" w:styleId="BodyTextIndentChar">
    <w:name w:val="Body Text Indent Char"/>
    <w:basedOn w:val="DefaultParagraphFont"/>
    <w:link w:val="BodyTextIndent"/>
    <w:rsid w:val="004C34D6"/>
    <w:rPr>
      <w:rFonts w:ascii="Cambria Math" w:eastAsia="Times New Roman" w:hAnsi="Cambria Math" w:cs="Times New Roman"/>
      <w:szCs w:val="24"/>
      <w:lang w:eastAsia="ar-SA"/>
    </w:rPr>
  </w:style>
  <w:style w:type="paragraph" w:customStyle="1" w:styleId="Normal2">
    <w:name w:val="Normal2"/>
    <w:rsid w:val="004C34D6"/>
    <w:pPr>
      <w:suppressAutoHyphens/>
      <w:spacing w:before="100" w:after="100"/>
      <w:ind w:firstLine="0"/>
      <w:jc w:val="left"/>
    </w:pPr>
    <w:rPr>
      <w:rFonts w:eastAsia="Times New Roman" w:cs="Times New Roman"/>
      <w:szCs w:val="20"/>
      <w:lang w:val="ru-RU" w:eastAsia="ar-SA"/>
    </w:rPr>
  </w:style>
  <w:style w:type="paragraph" w:customStyle="1" w:styleId="51">
    <w:name w:val="Заголовок 51"/>
    <w:basedOn w:val="Normal2"/>
    <w:next w:val="Normal2"/>
    <w:rsid w:val="004C34D6"/>
    <w:pPr>
      <w:spacing w:before="240" w:after="60"/>
    </w:pPr>
    <w:rPr>
      <w:b/>
      <w:i/>
      <w:sz w:val="26"/>
    </w:rPr>
  </w:style>
  <w:style w:type="paragraph" w:customStyle="1" w:styleId="BodyTextIndent1">
    <w:name w:val="Body Text Indent1"/>
    <w:basedOn w:val="WW-Default"/>
    <w:next w:val="WW-Default"/>
    <w:rsid w:val="004C34D6"/>
    <w:rPr>
      <w:rFonts w:cs="Times New Roman"/>
      <w:color w:val="auto"/>
    </w:rPr>
  </w:style>
  <w:style w:type="paragraph" w:styleId="BodyTextIndent3">
    <w:name w:val="Body Text Indent 3"/>
    <w:basedOn w:val="Normal"/>
    <w:link w:val="BodyTextIndent3Char1"/>
    <w:rsid w:val="004C34D6"/>
    <w:pPr>
      <w:suppressAutoHyphens/>
      <w:spacing w:after="120"/>
      <w:ind w:left="360" w:firstLine="0"/>
      <w:jc w:val="left"/>
    </w:pPr>
    <w:rPr>
      <w:rFonts w:ascii="Cambria Math" w:hAnsi="Cambria Math"/>
      <w:sz w:val="16"/>
      <w:szCs w:val="16"/>
      <w:lang w:val="ro-RO" w:eastAsia="ar-SA"/>
    </w:rPr>
  </w:style>
  <w:style w:type="character" w:customStyle="1" w:styleId="BodyTextIndent3Char1">
    <w:name w:val="Body Text Indent 3 Char1"/>
    <w:basedOn w:val="DefaultParagraphFont"/>
    <w:link w:val="BodyTextIndent3"/>
    <w:rsid w:val="004C34D6"/>
    <w:rPr>
      <w:rFonts w:ascii="Cambria Math" w:eastAsia="Times New Roman" w:hAnsi="Cambria Math" w:cs="Times New Roman"/>
      <w:sz w:val="16"/>
      <w:szCs w:val="16"/>
      <w:lang w:eastAsia="ar-SA"/>
    </w:rPr>
  </w:style>
  <w:style w:type="paragraph" w:customStyle="1" w:styleId="CharCharCharCharCharCharCharCharCharChar">
    <w:name w:val="Char Char Char Char Char Char Char Char Char Char"/>
    <w:basedOn w:val="Normal"/>
    <w:rsid w:val="004C34D6"/>
    <w:pPr>
      <w:widowControl w:val="0"/>
      <w:suppressAutoHyphens/>
      <w:spacing w:after="160" w:line="240" w:lineRule="exact"/>
      <w:ind w:firstLine="0"/>
      <w:textAlignment w:val="baseline"/>
    </w:pPr>
    <w:rPr>
      <w:rFonts w:ascii="Verdana" w:hAnsi="Verdana"/>
      <w:sz w:val="24"/>
      <w:szCs w:val="24"/>
      <w:lang w:val="en-US" w:eastAsia="ar-SA"/>
    </w:rPr>
  </w:style>
  <w:style w:type="paragraph" w:customStyle="1" w:styleId="Paragraphofthereport">
    <w:name w:val="Paragraph of the report"/>
    <w:basedOn w:val="Normal"/>
    <w:rsid w:val="004C34D6"/>
    <w:pPr>
      <w:tabs>
        <w:tab w:val="num" w:pos="720"/>
      </w:tabs>
      <w:suppressAutoHyphens/>
      <w:spacing w:before="120" w:after="120"/>
      <w:ind w:firstLine="0"/>
    </w:pPr>
    <w:rPr>
      <w:rFonts w:ascii="Cambria Math" w:hAnsi="Cambria Math"/>
      <w:sz w:val="22"/>
      <w:szCs w:val="24"/>
      <w:lang w:val="en-US" w:eastAsia="ar-SA"/>
    </w:rPr>
  </w:style>
  <w:style w:type="paragraph" w:styleId="ListBullet2">
    <w:name w:val="List Bullet 2"/>
    <w:basedOn w:val="BodyText"/>
    <w:rsid w:val="004C34D6"/>
    <w:pPr>
      <w:numPr>
        <w:numId w:val="1"/>
      </w:numPr>
      <w:tabs>
        <w:tab w:val="clear" w:pos="643"/>
      </w:tabs>
      <w:spacing w:after="160" w:line="312" w:lineRule="auto"/>
      <w:ind w:left="0" w:firstLine="0"/>
    </w:pPr>
    <w:rPr>
      <w:rFonts w:ascii="Bookman Old Style" w:hAnsi="Bookman Old Style"/>
    </w:rPr>
  </w:style>
  <w:style w:type="paragraph" w:customStyle="1" w:styleId="21">
    <w:name w:val="Цитата 21"/>
    <w:basedOn w:val="Normal"/>
    <w:rsid w:val="004C34D6"/>
    <w:pPr>
      <w:suppressAutoHyphens/>
      <w:ind w:left="1440" w:right="1440" w:firstLine="0"/>
    </w:pPr>
    <w:rPr>
      <w:rFonts w:ascii="Cambria Math" w:hAnsi="Cambria Math"/>
      <w:sz w:val="22"/>
      <w:szCs w:val="24"/>
      <w:lang w:val="en-US" w:eastAsia="ar-SA"/>
    </w:rPr>
  </w:style>
  <w:style w:type="paragraph" w:customStyle="1" w:styleId="TableContents">
    <w:name w:val="Table Contents"/>
    <w:basedOn w:val="Normal"/>
    <w:rsid w:val="004C34D6"/>
    <w:pPr>
      <w:widowControl w:val="0"/>
      <w:suppressLineNumbers/>
      <w:suppressAutoHyphens/>
      <w:ind w:firstLine="0"/>
      <w:jc w:val="left"/>
    </w:pPr>
    <w:rPr>
      <w:rFonts w:ascii="Cambria Math" w:hAnsi="Cambria Math"/>
      <w:kern w:val="1"/>
      <w:sz w:val="24"/>
      <w:szCs w:val="24"/>
      <w:lang w:eastAsia="ar-SA"/>
    </w:rPr>
  </w:style>
  <w:style w:type="paragraph" w:customStyle="1" w:styleId="ConceptTitle">
    <w:name w:val="ConceptTitle"/>
    <w:basedOn w:val="Normal"/>
    <w:rsid w:val="004C34D6"/>
    <w:pPr>
      <w:suppressAutoHyphens/>
      <w:spacing w:line="360" w:lineRule="auto"/>
      <w:jc w:val="center"/>
    </w:pPr>
    <w:rPr>
      <w:rFonts w:ascii="Arial" w:hAnsi="Arial"/>
      <w:b/>
      <w:bCs/>
      <w:color w:val="000080"/>
      <w:sz w:val="32"/>
      <w:szCs w:val="24"/>
      <w:lang w:eastAsia="ar-SA"/>
    </w:rPr>
  </w:style>
  <w:style w:type="paragraph" w:customStyle="1" w:styleId="NoSpacing1">
    <w:name w:val="No Spacing1"/>
    <w:rsid w:val="004C34D6"/>
    <w:pPr>
      <w:suppressAutoHyphens/>
      <w:spacing w:before="120" w:after="120"/>
      <w:ind w:firstLine="0"/>
    </w:pPr>
    <w:rPr>
      <w:rFonts w:ascii="Calibri" w:eastAsia="Times New Roman" w:hAnsi="Calibri" w:cs="Times New Roman"/>
      <w:sz w:val="22"/>
      <w:lang w:eastAsia="ar-SA"/>
    </w:rPr>
  </w:style>
  <w:style w:type="paragraph" w:customStyle="1" w:styleId="ListParagraph1">
    <w:name w:val="List Paragraph1"/>
    <w:basedOn w:val="Normal"/>
    <w:rsid w:val="004C34D6"/>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Normal"/>
    <w:next w:val="Normal"/>
    <w:rsid w:val="004C34D6"/>
    <w:pPr>
      <w:suppressAutoHyphens/>
      <w:autoSpaceDE w:val="0"/>
      <w:ind w:firstLine="0"/>
      <w:jc w:val="left"/>
    </w:pPr>
    <w:rPr>
      <w:rFonts w:ascii="Verdana" w:hAnsi="Verdana"/>
      <w:sz w:val="24"/>
      <w:szCs w:val="24"/>
      <w:lang w:eastAsia="ar-SA"/>
    </w:rPr>
  </w:style>
  <w:style w:type="paragraph" w:customStyle="1" w:styleId="Framecontents">
    <w:name w:val="Frame contents"/>
    <w:basedOn w:val="BodyText"/>
    <w:rsid w:val="004C34D6"/>
  </w:style>
  <w:style w:type="paragraph" w:customStyle="1" w:styleId="TableHeading">
    <w:name w:val="Table Heading"/>
    <w:basedOn w:val="TableContents"/>
    <w:rsid w:val="004C34D6"/>
    <w:pPr>
      <w:jc w:val="center"/>
    </w:pPr>
    <w:rPr>
      <w:b/>
      <w:bCs/>
    </w:rPr>
  </w:style>
  <w:style w:type="paragraph" w:customStyle="1" w:styleId="TOCHeading1">
    <w:name w:val="TOC Heading1"/>
    <w:basedOn w:val="Heading1"/>
    <w:next w:val="Normal"/>
    <w:rsid w:val="004C34D6"/>
    <w:pPr>
      <w:keepLines/>
      <w:numPr>
        <w:numId w:val="0"/>
      </w:numPr>
      <w:suppressAutoHyphens w:val="0"/>
      <w:spacing w:line="276" w:lineRule="auto"/>
      <w:outlineLvl w:val="9"/>
    </w:pPr>
    <w:rPr>
      <w:bCs/>
      <w:color w:val="365F91"/>
      <w:lang w:eastAsia="en-US"/>
    </w:rPr>
  </w:style>
  <w:style w:type="paragraph" w:customStyle="1" w:styleId="CharChar3CharChar">
    <w:name w:val="Char Char3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a">
    <w:name w:val="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
    <w:name w:val="Char Char2"/>
    <w:basedOn w:val="Normal"/>
    <w:next w:val="Normal"/>
    <w:rsid w:val="004C34D6"/>
    <w:pPr>
      <w:spacing w:after="160" w:line="240" w:lineRule="exact"/>
      <w:ind w:firstLine="0"/>
      <w:jc w:val="left"/>
    </w:pPr>
    <w:rPr>
      <w:rFonts w:ascii="Tahoma" w:hAnsi="Tahoma"/>
      <w:sz w:val="24"/>
      <w:szCs w:val="24"/>
      <w:lang w:val="ro-RO"/>
    </w:rPr>
  </w:style>
  <w:style w:type="paragraph" w:customStyle="1" w:styleId="HTMLPreformatted1">
    <w:name w:val="HTML Preformatted1"/>
    <w:basedOn w:val="Normal"/>
    <w:rsid w:val="004C3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FoootnoteText">
    <w:name w:val="Foootnote Text"/>
    <w:basedOn w:val="Normal"/>
    <w:link w:val="FoootnoteTextChar"/>
    <w:rsid w:val="004C34D6"/>
    <w:pPr>
      <w:suppressAutoHyphens/>
      <w:autoSpaceDE w:val="0"/>
      <w:ind w:firstLine="0"/>
      <w:jc w:val="left"/>
    </w:pPr>
    <w:rPr>
      <w:lang w:val="en-AU" w:eastAsia="ar-SA"/>
    </w:rPr>
  </w:style>
  <w:style w:type="character" w:customStyle="1" w:styleId="FoootnoteTextChar">
    <w:name w:val="Foootnote Text Char"/>
    <w:link w:val="FoootnoteText"/>
    <w:locked/>
    <w:rsid w:val="004C34D6"/>
    <w:rPr>
      <w:rFonts w:eastAsia="Times New Roman" w:cs="Times New Roman"/>
      <w:sz w:val="20"/>
      <w:szCs w:val="20"/>
      <w:lang w:val="en-AU" w:eastAsia="ar-SA"/>
    </w:rPr>
  </w:style>
  <w:style w:type="paragraph" w:customStyle="1" w:styleId="CharChar1">
    <w:name w:val="Char Char1 Знак Знак"/>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
    <w:name w:val="Char Char Знак 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CharCharCharCharCharChar">
    <w:name w:val="Char Char2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Heading2aCharChar">
    <w:name w:val="Heading 2a Char Char"/>
    <w:basedOn w:val="Normal"/>
    <w:next w:val="Normal"/>
    <w:rsid w:val="004C34D6"/>
    <w:pPr>
      <w:widowControl w:val="0"/>
      <w:adjustRightInd w:val="0"/>
      <w:ind w:firstLine="567"/>
      <w:textAlignment w:val="baseline"/>
    </w:pPr>
    <w:rPr>
      <w:rFonts w:ascii="Cambria Math" w:hAnsi="Cambria Math"/>
      <w:sz w:val="24"/>
      <w:szCs w:val="24"/>
      <w:lang w:val="en-US"/>
    </w:rPr>
  </w:style>
  <w:style w:type="paragraph" w:customStyle="1" w:styleId="CharChar10">
    <w:name w:val="Char Char1"/>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0">
    <w:name w:val="Знак Знак Char Char Знак"/>
    <w:basedOn w:val="Normal"/>
    <w:rsid w:val="004C34D6"/>
    <w:pPr>
      <w:spacing w:after="160" w:line="240" w:lineRule="exact"/>
      <w:ind w:firstLine="0"/>
      <w:jc w:val="left"/>
    </w:pPr>
    <w:rPr>
      <w:rFonts w:ascii="Arial" w:eastAsia="Batang" w:hAnsi="Arial" w:cs="Arial"/>
      <w:sz w:val="24"/>
      <w:szCs w:val="24"/>
      <w:lang w:val="ro-RO"/>
    </w:rPr>
  </w:style>
  <w:style w:type="character" w:customStyle="1" w:styleId="apple-style-span">
    <w:name w:val="apple-style-span"/>
    <w:rsid w:val="004C34D6"/>
  </w:style>
  <w:style w:type="paragraph" w:customStyle="1" w:styleId="1CharCharCharCharCharCharCharCharCharChar">
    <w:name w:val="Знак Знак1 Char Char Знак Знак Char Char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character" w:customStyle="1" w:styleId="sttalineat">
    <w:name w:val="sttalineat"/>
    <w:rsid w:val="004C34D6"/>
    <w:rPr>
      <w:rFonts w:cs="Times New Roman"/>
    </w:rPr>
  </w:style>
  <w:style w:type="paragraph" w:customStyle="1" w:styleId="Listparagraf1">
    <w:name w:val="Listă paragraf1"/>
    <w:basedOn w:val="Normal"/>
    <w:rsid w:val="004C34D6"/>
    <w:pPr>
      <w:spacing w:after="200" w:line="276" w:lineRule="auto"/>
      <w:ind w:left="720" w:firstLine="0"/>
      <w:jc w:val="left"/>
    </w:pPr>
    <w:rPr>
      <w:rFonts w:ascii="Calibri" w:hAnsi="Calibri" w:cs="Calibri"/>
      <w:color w:val="000000"/>
      <w:sz w:val="22"/>
      <w:szCs w:val="22"/>
      <w:lang w:val="en-US"/>
    </w:rPr>
  </w:style>
  <w:style w:type="paragraph" w:customStyle="1" w:styleId="Titlucuprins1">
    <w:name w:val="Titlu cuprins1"/>
    <w:basedOn w:val="Heading1"/>
    <w:next w:val="Normal"/>
    <w:rsid w:val="004C34D6"/>
    <w:pPr>
      <w:keepLines/>
      <w:numPr>
        <w:numId w:val="0"/>
      </w:numPr>
      <w:suppressAutoHyphens w:val="0"/>
      <w:spacing w:line="276" w:lineRule="auto"/>
      <w:outlineLvl w:val="9"/>
    </w:pPr>
    <w:rPr>
      <w:bCs/>
      <w:color w:val="365F91"/>
      <w:lang w:eastAsia="en-US"/>
    </w:rPr>
  </w:style>
  <w:style w:type="paragraph" w:styleId="EndnoteText">
    <w:name w:val="endnote text"/>
    <w:basedOn w:val="Normal"/>
    <w:link w:val="EndnoteTextChar"/>
    <w:semiHidden/>
    <w:rsid w:val="004C34D6"/>
    <w:pPr>
      <w:suppressAutoHyphens/>
      <w:ind w:firstLine="0"/>
      <w:jc w:val="left"/>
    </w:pPr>
    <w:rPr>
      <w:rFonts w:ascii="Cambria Math" w:hAnsi="Cambria Math"/>
      <w:sz w:val="24"/>
      <w:szCs w:val="24"/>
      <w:lang w:val="ro-RO" w:eastAsia="ar-SA"/>
    </w:rPr>
  </w:style>
  <w:style w:type="character" w:customStyle="1" w:styleId="EndnoteTextChar">
    <w:name w:val="Endnote Text Char"/>
    <w:basedOn w:val="DefaultParagraphFont"/>
    <w:link w:val="EndnoteText"/>
    <w:semiHidden/>
    <w:rsid w:val="004C34D6"/>
    <w:rPr>
      <w:rFonts w:ascii="Cambria Math" w:eastAsia="Times New Roman" w:hAnsi="Cambria Math" w:cs="Times New Roman"/>
      <w:szCs w:val="24"/>
      <w:lang w:eastAsia="ar-SA"/>
    </w:rPr>
  </w:style>
  <w:style w:type="paragraph" w:customStyle="1" w:styleId="Frspaiere1">
    <w:name w:val="Fără spațiere1"/>
    <w:link w:val="NoSpacingChar"/>
    <w:rsid w:val="004C34D6"/>
    <w:pPr>
      <w:ind w:firstLine="0"/>
      <w:jc w:val="left"/>
    </w:pPr>
    <w:rPr>
      <w:rFonts w:ascii="Calibri" w:eastAsia="PMingLiU" w:hAnsi="Calibri" w:cs="Times New Roman"/>
      <w:sz w:val="22"/>
      <w:lang w:val="en-US"/>
    </w:rPr>
  </w:style>
  <w:style w:type="character" w:customStyle="1" w:styleId="NoSpacingChar">
    <w:name w:val="No Spacing Char"/>
    <w:link w:val="Frspaiere1"/>
    <w:locked/>
    <w:rsid w:val="004C34D6"/>
    <w:rPr>
      <w:rFonts w:ascii="Calibri" w:eastAsia="PMingLiU" w:hAnsi="Calibri" w:cs="Times New Roman"/>
      <w:sz w:val="22"/>
      <w:lang w:val="en-US"/>
    </w:rPr>
  </w:style>
  <w:style w:type="paragraph" w:customStyle="1" w:styleId="FootNote">
    <w:name w:val="FootNote"/>
    <w:basedOn w:val="FootnoteText"/>
    <w:link w:val="FootNoteChar"/>
    <w:rsid w:val="004C34D6"/>
    <w:rPr>
      <w:rFonts w:ascii="Calibri" w:hAnsi="Calibri"/>
      <w:sz w:val="18"/>
    </w:rPr>
  </w:style>
  <w:style w:type="character" w:customStyle="1" w:styleId="FootNoteChar">
    <w:name w:val="FootNote Char"/>
    <w:link w:val="FootNote"/>
    <w:locked/>
    <w:rsid w:val="004C34D6"/>
    <w:rPr>
      <w:rFonts w:ascii="Calibri" w:eastAsia="Times New Roman" w:hAnsi="Calibri" w:cs="Times New Roman"/>
      <w:sz w:val="18"/>
      <w:szCs w:val="20"/>
      <w:lang w:val="en-AU" w:eastAsia="ar-SA"/>
    </w:rPr>
  </w:style>
  <w:style w:type="paragraph" w:customStyle="1" w:styleId="Default">
    <w:name w:val="Default"/>
    <w:rsid w:val="004C34D6"/>
    <w:pPr>
      <w:autoSpaceDE w:val="0"/>
      <w:autoSpaceDN w:val="0"/>
      <w:adjustRightInd w:val="0"/>
      <w:ind w:firstLine="0"/>
      <w:jc w:val="left"/>
    </w:pPr>
    <w:rPr>
      <w:rFonts w:eastAsia="Times New Roman" w:cs="Times New Roman"/>
      <w:color w:val="000000"/>
      <w:szCs w:val="24"/>
      <w:lang w:val="ru-RU"/>
    </w:rPr>
  </w:style>
  <w:style w:type="paragraph" w:customStyle="1" w:styleId="Citat1">
    <w:name w:val="Citat1"/>
    <w:basedOn w:val="Normal"/>
    <w:next w:val="Normal"/>
    <w:link w:val="QuoteChar"/>
    <w:rsid w:val="004C34D6"/>
    <w:pPr>
      <w:suppressAutoHyphens/>
      <w:ind w:firstLine="0"/>
      <w:jc w:val="left"/>
    </w:pPr>
    <w:rPr>
      <w:rFonts w:ascii="Cambria Math" w:hAnsi="Cambria Math"/>
      <w:i/>
      <w:iCs/>
      <w:color w:val="000000"/>
      <w:sz w:val="24"/>
      <w:szCs w:val="24"/>
      <w:lang w:val="ro-RO" w:eastAsia="ar-SA"/>
    </w:rPr>
  </w:style>
  <w:style w:type="character" w:customStyle="1" w:styleId="QuoteChar">
    <w:name w:val="Quote Char"/>
    <w:link w:val="Citat1"/>
    <w:locked/>
    <w:rsid w:val="004C34D6"/>
    <w:rPr>
      <w:rFonts w:ascii="Cambria Math" w:eastAsia="Times New Roman" w:hAnsi="Cambria Math" w:cs="Times New Roman"/>
      <w:i/>
      <w:iCs/>
      <w:color w:val="000000"/>
      <w:szCs w:val="24"/>
      <w:lang w:eastAsia="ar-SA"/>
    </w:rPr>
  </w:style>
  <w:style w:type="paragraph" w:customStyle="1" w:styleId="CharCharCharChar1">
    <w:name w:val="Char Char Знак Знак Char Char1"/>
    <w:basedOn w:val="Normal"/>
    <w:rsid w:val="004C34D6"/>
    <w:pPr>
      <w:widowControl w:val="0"/>
      <w:adjustRightInd w:val="0"/>
      <w:spacing w:after="160" w:line="240" w:lineRule="exact"/>
      <w:ind w:firstLine="0"/>
    </w:pPr>
    <w:rPr>
      <w:rFonts w:ascii="Verdana" w:hAnsi="Verdana"/>
      <w:lang w:val="en-US"/>
    </w:rPr>
  </w:style>
  <w:style w:type="paragraph" w:customStyle="1" w:styleId="cp">
    <w:name w:val="cp"/>
    <w:basedOn w:val="Normal"/>
    <w:rsid w:val="002F1090"/>
    <w:pPr>
      <w:ind w:firstLine="0"/>
      <w:jc w:val="center"/>
    </w:pPr>
    <w:rPr>
      <w:rFonts w:eastAsiaTheme="minorEastAsia"/>
      <w:b/>
      <w:bCs/>
      <w:sz w:val="24"/>
      <w:szCs w:val="24"/>
      <w:lang w:val="en-US"/>
    </w:rPr>
  </w:style>
  <w:style w:type="paragraph" w:customStyle="1" w:styleId="rg">
    <w:name w:val="rg"/>
    <w:basedOn w:val="Normal"/>
    <w:rsid w:val="002F1090"/>
    <w:pPr>
      <w:ind w:firstLine="0"/>
      <w:jc w:val="right"/>
    </w:pPr>
    <w:rPr>
      <w:rFonts w:eastAsiaTheme="minorEastAsia"/>
      <w:sz w:val="24"/>
      <w:szCs w:val="24"/>
      <w:lang w:val="en-US"/>
    </w:rPr>
  </w:style>
  <w:style w:type="character" w:customStyle="1" w:styleId="docheader">
    <w:name w:val="doc_header"/>
    <w:basedOn w:val="DefaultParagraphFont"/>
    <w:rsid w:val="00DF6675"/>
  </w:style>
  <w:style w:type="character" w:customStyle="1" w:styleId="apple-converted-space">
    <w:name w:val="apple-converted-space"/>
    <w:basedOn w:val="DefaultParagraphFont"/>
    <w:rsid w:val="00DF6675"/>
  </w:style>
  <w:style w:type="character" w:customStyle="1" w:styleId="docheader1">
    <w:name w:val="doc_header1"/>
    <w:basedOn w:val="DefaultParagraphFont"/>
    <w:rsid w:val="001918F6"/>
    <w:rPr>
      <w:rFonts w:ascii="Times New Roman" w:hAnsi="Times New Roman" w:cs="Times New Roman" w:hint="default"/>
      <w:b/>
      <w:bCs/>
      <w:color w:val="000000"/>
      <w:sz w:val="24"/>
      <w:szCs w:val="24"/>
    </w:rPr>
  </w:style>
  <w:style w:type="character" w:customStyle="1" w:styleId="st">
    <w:name w:val="st"/>
    <w:basedOn w:val="DefaultParagraphFont"/>
    <w:rsid w:val="00EE6089"/>
  </w:style>
  <w:style w:type="character" w:styleId="CommentReference">
    <w:name w:val="annotation reference"/>
    <w:basedOn w:val="DefaultParagraphFont"/>
    <w:uiPriority w:val="99"/>
    <w:semiHidden/>
    <w:unhideWhenUsed/>
    <w:rsid w:val="00EE6089"/>
    <w:rPr>
      <w:sz w:val="16"/>
      <w:szCs w:val="16"/>
    </w:rPr>
  </w:style>
  <w:style w:type="character" w:customStyle="1" w:styleId="docbody">
    <w:name w:val="doc_body"/>
    <w:basedOn w:val="DefaultParagraphFont"/>
    <w:rsid w:val="00EE6089"/>
  </w:style>
  <w:style w:type="table" w:styleId="TableGrid">
    <w:name w:val="Table Grid"/>
    <w:basedOn w:val="TableNormal"/>
    <w:uiPriority w:val="59"/>
    <w:rsid w:val="00EE6089"/>
    <w:rPr>
      <w:rFonts w:asciiTheme="minorHAnsi" w:eastAsiaTheme="minorEastAsia" w:hAnsiTheme="minorHAnsi"/>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d">
    <w:name w:val="md"/>
    <w:basedOn w:val="Normal"/>
    <w:rsid w:val="00EE6089"/>
    <w:pPr>
      <w:ind w:firstLine="567"/>
    </w:pPr>
    <w:rPr>
      <w:rFonts w:eastAsiaTheme="minorEastAsia"/>
      <w:i/>
      <w:iCs/>
      <w:color w:val="663300"/>
      <w:lang w:eastAsia="ru-RU"/>
    </w:rPr>
  </w:style>
  <w:style w:type="paragraph" w:styleId="HTMLPreformatted">
    <w:name w:val="HTML Preformatted"/>
    <w:basedOn w:val="Normal"/>
    <w:link w:val="HTMLPreformattedChar"/>
    <w:uiPriority w:val="99"/>
    <w:unhideWhenUsed/>
    <w:rsid w:val="00EE6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ru-RU"/>
    </w:rPr>
  </w:style>
  <w:style w:type="character" w:customStyle="1" w:styleId="HTMLPreformattedChar">
    <w:name w:val="HTML Preformatted Char"/>
    <w:basedOn w:val="DefaultParagraphFont"/>
    <w:link w:val="HTMLPreformatted"/>
    <w:uiPriority w:val="99"/>
    <w:rsid w:val="00EE6089"/>
    <w:rPr>
      <w:rFonts w:ascii="Courier New" w:eastAsia="Times New Roman" w:hAnsi="Courier New" w:cs="Courier New"/>
      <w:sz w:val="20"/>
      <w:szCs w:val="20"/>
      <w:lang w:val="ru-RU" w:eastAsia="ru-RU"/>
    </w:rPr>
  </w:style>
  <w:style w:type="character" w:customStyle="1" w:styleId="shorttext">
    <w:name w:val="short_text"/>
    <w:basedOn w:val="DefaultParagraphFont"/>
    <w:rsid w:val="00D876E5"/>
  </w:style>
  <w:style w:type="paragraph" w:styleId="NoSpacing">
    <w:name w:val="No Spacing"/>
    <w:uiPriority w:val="1"/>
    <w:qFormat/>
    <w:rsid w:val="00D876E5"/>
    <w:rPr>
      <w:b/>
      <w:lang w:val="en-US"/>
    </w:rPr>
  </w:style>
  <w:style w:type="character" w:styleId="BookTitle">
    <w:name w:val="Book Title"/>
    <w:basedOn w:val="DefaultParagraphFont"/>
    <w:uiPriority w:val="33"/>
    <w:qFormat/>
    <w:rsid w:val="00D876E5"/>
    <w:rPr>
      <w:b/>
      <w:bCs/>
      <w:smallCaps/>
      <w:spacing w:val="5"/>
    </w:rPr>
  </w:style>
  <w:style w:type="paragraph" w:styleId="BlockText">
    <w:name w:val="Block Text"/>
    <w:basedOn w:val="Normal"/>
    <w:rsid w:val="00787825"/>
    <w:pPr>
      <w:widowControl w:val="0"/>
      <w:autoSpaceDE w:val="0"/>
      <w:autoSpaceDN w:val="0"/>
      <w:adjustRightInd w:val="0"/>
      <w:spacing w:before="20" w:line="320" w:lineRule="auto"/>
      <w:ind w:left="680" w:right="600" w:firstLine="0"/>
      <w:jc w:val="center"/>
    </w:pPr>
    <w:rPr>
      <w:b/>
      <w:sz w:val="24"/>
      <w:lang w:val="ro-RO" w:eastAsia="ru-RU"/>
    </w:rPr>
  </w:style>
  <w:style w:type="numbering" w:customStyle="1" w:styleId="1">
    <w:name w:val="Нет списка1"/>
    <w:next w:val="NoList"/>
    <w:uiPriority w:val="99"/>
    <w:semiHidden/>
    <w:unhideWhenUsed/>
    <w:rsid w:val="00942A2D"/>
  </w:style>
  <w:style w:type="character" w:customStyle="1" w:styleId="a0">
    <w:name w:val="Сноска_"/>
    <w:link w:val="a1"/>
    <w:rsid w:val="00942A2D"/>
    <w:rPr>
      <w:rFonts w:eastAsia="Times New Roman"/>
      <w:sz w:val="23"/>
      <w:szCs w:val="23"/>
      <w:shd w:val="clear" w:color="auto" w:fill="FFFFFF"/>
    </w:rPr>
  </w:style>
  <w:style w:type="character" w:customStyle="1" w:styleId="2">
    <w:name w:val="Основной текст (2)_"/>
    <w:rsid w:val="00942A2D"/>
    <w:rPr>
      <w:rFonts w:ascii="Times New Roman" w:eastAsia="Times New Roman" w:hAnsi="Times New Roman" w:cs="Times New Roman"/>
      <w:b/>
      <w:bCs/>
      <w:i w:val="0"/>
      <w:iCs w:val="0"/>
      <w:smallCaps w:val="0"/>
      <w:strike w:val="0"/>
      <w:sz w:val="22"/>
      <w:szCs w:val="22"/>
      <w:u w:val="none"/>
    </w:rPr>
  </w:style>
  <w:style w:type="character" w:customStyle="1" w:styleId="20">
    <w:name w:val="Основной текст (2)"/>
    <w:rsid w:val="00942A2D"/>
    <w:rPr>
      <w:rFonts w:ascii="Times New Roman" w:eastAsia="Times New Roman" w:hAnsi="Times New Roman" w:cs="Times New Roman"/>
      <w:b/>
      <w:bCs/>
      <w:i w:val="0"/>
      <w:iCs w:val="0"/>
      <w:smallCaps w:val="0"/>
      <w:strike w:val="0"/>
      <w:color w:val="000000"/>
      <w:spacing w:val="0"/>
      <w:w w:val="100"/>
      <w:position w:val="0"/>
      <w:sz w:val="22"/>
      <w:szCs w:val="22"/>
      <w:u w:val="single"/>
      <w:lang w:val="ro-RO"/>
    </w:rPr>
  </w:style>
  <w:style w:type="character" w:customStyle="1" w:styleId="a2">
    <w:name w:val="Основной текст_"/>
    <w:link w:val="4"/>
    <w:rsid w:val="00942A2D"/>
    <w:rPr>
      <w:rFonts w:eastAsia="Times New Roman"/>
      <w:sz w:val="23"/>
      <w:szCs w:val="23"/>
      <w:shd w:val="clear" w:color="auto" w:fill="FFFFFF"/>
    </w:rPr>
  </w:style>
  <w:style w:type="character" w:customStyle="1" w:styleId="a3">
    <w:name w:val="Колонтитул_"/>
    <w:link w:val="a4"/>
    <w:rsid w:val="00942A2D"/>
    <w:rPr>
      <w:rFonts w:ascii="Trebuchet MS" w:eastAsia="Trebuchet MS" w:hAnsi="Trebuchet MS" w:cs="Trebuchet MS"/>
      <w:sz w:val="15"/>
      <w:szCs w:val="15"/>
      <w:shd w:val="clear" w:color="auto" w:fill="FFFFFF"/>
    </w:rPr>
  </w:style>
  <w:style w:type="character" w:customStyle="1" w:styleId="65pt">
    <w:name w:val="Колонтитул + 6;5 pt;Полужирный"/>
    <w:rsid w:val="00942A2D"/>
    <w:rPr>
      <w:rFonts w:ascii="Trebuchet MS" w:eastAsia="Trebuchet MS" w:hAnsi="Trebuchet MS" w:cs="Trebuchet MS"/>
      <w:b/>
      <w:bCs/>
      <w:i w:val="0"/>
      <w:iCs w:val="0"/>
      <w:smallCaps w:val="0"/>
      <w:strike w:val="0"/>
      <w:color w:val="000000"/>
      <w:spacing w:val="0"/>
      <w:w w:val="100"/>
      <w:position w:val="0"/>
      <w:sz w:val="13"/>
      <w:szCs w:val="13"/>
      <w:u w:val="none"/>
    </w:rPr>
  </w:style>
  <w:style w:type="character" w:customStyle="1" w:styleId="a5">
    <w:name w:val="Основной текст + Курсив"/>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10">
    <w:name w:val="Основной текст1"/>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22">
    <w:name w:val="Основной текст2"/>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o-RO"/>
    </w:rPr>
  </w:style>
  <w:style w:type="character" w:customStyle="1" w:styleId="11pt">
    <w:name w:val="Основной текст + 11 pt;Полужирный"/>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95pt">
    <w:name w:val="Основной текст + 9;5 pt"/>
    <w:rsid w:val="00942A2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4pt">
    <w:name w:val="Основной текст + 4 pt"/>
    <w:rsid w:val="00942A2D"/>
    <w:rPr>
      <w:rFonts w:ascii="Times New Roman" w:eastAsia="Times New Roman" w:hAnsi="Times New Roman" w:cs="Times New Roman"/>
      <w:b w:val="0"/>
      <w:bCs w:val="0"/>
      <w:i w:val="0"/>
      <w:iCs w:val="0"/>
      <w:smallCaps w:val="0"/>
      <w:strike w:val="0"/>
      <w:color w:val="000000"/>
      <w:spacing w:val="0"/>
      <w:w w:val="100"/>
      <w:position w:val="0"/>
      <w:sz w:val="8"/>
      <w:szCs w:val="8"/>
      <w:u w:val="none"/>
      <w:lang w:val="ro-RO"/>
    </w:rPr>
  </w:style>
  <w:style w:type="character" w:customStyle="1" w:styleId="3">
    <w:name w:val="Основной текст (3)_"/>
    <w:link w:val="30"/>
    <w:rsid w:val="00942A2D"/>
    <w:rPr>
      <w:rFonts w:eastAsia="Times New Roman"/>
      <w:i/>
      <w:iCs/>
      <w:sz w:val="8"/>
      <w:szCs w:val="8"/>
      <w:shd w:val="clear" w:color="auto" w:fill="FFFFFF"/>
    </w:rPr>
  </w:style>
  <w:style w:type="character" w:customStyle="1" w:styleId="TimesNewRoman115pt">
    <w:name w:val="Колонтитул + Times New Roman;11;5 pt;Полужирный"/>
    <w:rsid w:val="00942A2D"/>
    <w:rPr>
      <w:rFonts w:ascii="Times New Roman" w:eastAsia="Times New Roman" w:hAnsi="Times New Roman" w:cs="Times New Roman"/>
      <w:b/>
      <w:bCs/>
      <w:i w:val="0"/>
      <w:iCs w:val="0"/>
      <w:smallCaps w:val="0"/>
      <w:strike w:val="0"/>
      <w:color w:val="000000"/>
      <w:spacing w:val="0"/>
      <w:w w:val="100"/>
      <w:position w:val="0"/>
      <w:sz w:val="23"/>
      <w:szCs w:val="23"/>
      <w:u w:val="none"/>
      <w:lang w:val="en-US"/>
    </w:rPr>
  </w:style>
  <w:style w:type="character" w:customStyle="1" w:styleId="65pt1pt">
    <w:name w:val="Колонтитул + 6;5 pt;Курсив;Интервал 1 pt"/>
    <w:rsid w:val="00942A2D"/>
    <w:rPr>
      <w:rFonts w:ascii="Trebuchet MS" w:eastAsia="Trebuchet MS" w:hAnsi="Trebuchet MS" w:cs="Trebuchet MS"/>
      <w:b w:val="0"/>
      <w:bCs w:val="0"/>
      <w:i/>
      <w:iCs/>
      <w:smallCaps w:val="0"/>
      <w:strike w:val="0"/>
      <w:color w:val="000000"/>
      <w:spacing w:val="20"/>
      <w:w w:val="100"/>
      <w:position w:val="0"/>
      <w:sz w:val="13"/>
      <w:szCs w:val="13"/>
      <w:u w:val="none"/>
    </w:rPr>
  </w:style>
  <w:style w:type="character" w:customStyle="1" w:styleId="40">
    <w:name w:val="Основной текст (4)_"/>
    <w:rsid w:val="00942A2D"/>
    <w:rPr>
      <w:rFonts w:ascii="Times New Roman" w:eastAsia="Times New Roman" w:hAnsi="Times New Roman" w:cs="Times New Roman"/>
      <w:b w:val="0"/>
      <w:bCs w:val="0"/>
      <w:i/>
      <w:iCs/>
      <w:smallCaps w:val="0"/>
      <w:strike w:val="0"/>
      <w:sz w:val="23"/>
      <w:szCs w:val="23"/>
      <w:u w:val="none"/>
    </w:rPr>
  </w:style>
  <w:style w:type="character" w:customStyle="1" w:styleId="5">
    <w:name w:val="Основной текст (5)_"/>
    <w:link w:val="50"/>
    <w:rsid w:val="00942A2D"/>
    <w:rPr>
      <w:rFonts w:ascii="Bookman Old Style" w:eastAsia="Bookman Old Style" w:hAnsi="Bookman Old Style" w:cs="Bookman Old Style"/>
      <w:sz w:val="8"/>
      <w:szCs w:val="8"/>
      <w:shd w:val="clear" w:color="auto" w:fill="FFFFFF"/>
    </w:rPr>
  </w:style>
  <w:style w:type="character" w:customStyle="1" w:styleId="6">
    <w:name w:val="Основной текст (6)_"/>
    <w:link w:val="60"/>
    <w:rsid w:val="00942A2D"/>
    <w:rPr>
      <w:rFonts w:ascii="Bookman Old Style" w:eastAsia="Bookman Old Style" w:hAnsi="Bookman Old Style" w:cs="Bookman Old Style"/>
      <w:sz w:val="8"/>
      <w:szCs w:val="8"/>
      <w:shd w:val="clear" w:color="auto" w:fill="FFFFFF"/>
    </w:rPr>
  </w:style>
  <w:style w:type="character" w:customStyle="1" w:styleId="31">
    <w:name w:val="Основной текст3"/>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7">
    <w:name w:val="Основной текст (7)_"/>
    <w:link w:val="70"/>
    <w:rsid w:val="00942A2D"/>
    <w:rPr>
      <w:rFonts w:ascii="Bookman Old Style" w:eastAsia="Bookman Old Style" w:hAnsi="Bookman Old Style" w:cs="Bookman Old Style"/>
      <w:sz w:val="8"/>
      <w:szCs w:val="8"/>
      <w:shd w:val="clear" w:color="auto" w:fill="FFFFFF"/>
    </w:rPr>
  </w:style>
  <w:style w:type="character" w:customStyle="1" w:styleId="23">
    <w:name w:val="Заголовок №2_"/>
    <w:rsid w:val="00942A2D"/>
    <w:rPr>
      <w:rFonts w:ascii="Times New Roman" w:eastAsia="Times New Roman" w:hAnsi="Times New Roman" w:cs="Times New Roman"/>
      <w:b/>
      <w:bCs/>
      <w:i w:val="0"/>
      <w:iCs w:val="0"/>
      <w:smallCaps w:val="0"/>
      <w:strike w:val="0"/>
      <w:sz w:val="22"/>
      <w:szCs w:val="22"/>
      <w:u w:val="none"/>
    </w:rPr>
  </w:style>
  <w:style w:type="character" w:customStyle="1" w:styleId="8">
    <w:name w:val="Основной текст (8)_"/>
    <w:link w:val="80"/>
    <w:rsid w:val="00942A2D"/>
    <w:rPr>
      <w:rFonts w:ascii="Bookman Old Style" w:eastAsia="Bookman Old Style" w:hAnsi="Bookman Old Style" w:cs="Bookman Old Style"/>
      <w:sz w:val="8"/>
      <w:szCs w:val="8"/>
      <w:shd w:val="clear" w:color="auto" w:fill="FFFFFF"/>
    </w:rPr>
  </w:style>
  <w:style w:type="character" w:customStyle="1" w:styleId="11">
    <w:name w:val="Заголовок №1_"/>
    <w:rsid w:val="00942A2D"/>
    <w:rPr>
      <w:rFonts w:ascii="Times New Roman" w:eastAsia="Times New Roman" w:hAnsi="Times New Roman" w:cs="Times New Roman"/>
      <w:b/>
      <w:bCs/>
      <w:i w:val="0"/>
      <w:iCs w:val="0"/>
      <w:smallCaps w:val="0"/>
      <w:strike w:val="0"/>
      <w:sz w:val="22"/>
      <w:szCs w:val="22"/>
      <w:u w:val="none"/>
    </w:rPr>
  </w:style>
  <w:style w:type="character" w:customStyle="1" w:styleId="9">
    <w:name w:val="Основной текст (9)_"/>
    <w:link w:val="90"/>
    <w:rsid w:val="00942A2D"/>
    <w:rPr>
      <w:rFonts w:ascii="Bookman Old Style" w:eastAsia="Bookman Old Style" w:hAnsi="Bookman Old Style" w:cs="Bookman Old Style"/>
      <w:sz w:val="8"/>
      <w:szCs w:val="8"/>
      <w:shd w:val="clear" w:color="auto" w:fill="FFFFFF"/>
    </w:rPr>
  </w:style>
  <w:style w:type="character" w:customStyle="1" w:styleId="12">
    <w:name w:val="Заголовок №1"/>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24">
    <w:name w:val="Заголовок №2"/>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100">
    <w:name w:val="Основной текст (10)_"/>
    <w:link w:val="101"/>
    <w:rsid w:val="00942A2D"/>
    <w:rPr>
      <w:rFonts w:ascii="Bookman Old Style" w:eastAsia="Bookman Old Style" w:hAnsi="Bookman Old Style" w:cs="Bookman Old Style"/>
      <w:sz w:val="8"/>
      <w:szCs w:val="8"/>
      <w:shd w:val="clear" w:color="auto" w:fill="FFFFFF"/>
    </w:rPr>
  </w:style>
  <w:style w:type="character" w:customStyle="1" w:styleId="110">
    <w:name w:val="Основной текст (11)_"/>
    <w:link w:val="111"/>
    <w:rsid w:val="00942A2D"/>
    <w:rPr>
      <w:rFonts w:ascii="Bookman Old Style" w:eastAsia="Bookman Old Style" w:hAnsi="Bookman Old Style" w:cs="Bookman Old Style"/>
      <w:sz w:val="8"/>
      <w:szCs w:val="8"/>
      <w:shd w:val="clear" w:color="auto" w:fill="FFFFFF"/>
    </w:rPr>
  </w:style>
  <w:style w:type="character" w:customStyle="1" w:styleId="120">
    <w:name w:val="Основной текст (12)_"/>
    <w:link w:val="121"/>
    <w:rsid w:val="00942A2D"/>
    <w:rPr>
      <w:rFonts w:ascii="SimSun" w:eastAsia="SimSun" w:hAnsi="SimSun" w:cs="SimSun"/>
      <w:sz w:val="8"/>
      <w:szCs w:val="8"/>
      <w:shd w:val="clear" w:color="auto" w:fill="FFFFFF"/>
    </w:rPr>
  </w:style>
  <w:style w:type="character" w:customStyle="1" w:styleId="13">
    <w:name w:val="Основной текст (13)_"/>
    <w:link w:val="130"/>
    <w:rsid w:val="00942A2D"/>
    <w:rPr>
      <w:rFonts w:ascii="Bookman Old Style" w:eastAsia="Bookman Old Style" w:hAnsi="Bookman Old Style" w:cs="Bookman Old Style"/>
      <w:sz w:val="8"/>
      <w:szCs w:val="8"/>
      <w:shd w:val="clear" w:color="auto" w:fill="FFFFFF"/>
    </w:rPr>
  </w:style>
  <w:style w:type="character" w:customStyle="1" w:styleId="13TimesNewRoman45pt">
    <w:name w:val="Основной текст (13) + Times New Roman;4;5 pt"/>
    <w:rsid w:val="00942A2D"/>
    <w:rPr>
      <w:rFonts w:ascii="Times New Roman" w:eastAsia="Times New Roman" w:hAnsi="Times New Roman" w:cs="Times New Roman"/>
      <w:b w:val="0"/>
      <w:bCs w:val="0"/>
      <w:i w:val="0"/>
      <w:iCs w:val="0"/>
      <w:smallCaps w:val="0"/>
      <w:strike w:val="0"/>
      <w:color w:val="000000"/>
      <w:spacing w:val="0"/>
      <w:w w:val="100"/>
      <w:position w:val="0"/>
      <w:sz w:val="9"/>
      <w:szCs w:val="9"/>
      <w:u w:val="none"/>
    </w:rPr>
  </w:style>
  <w:style w:type="character" w:customStyle="1" w:styleId="41">
    <w:name w:val="Основной текст (4)"/>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a6">
    <w:name w:val="Подпись к таблице_"/>
    <w:rsid w:val="00942A2D"/>
    <w:rPr>
      <w:rFonts w:ascii="Times New Roman" w:eastAsia="Times New Roman" w:hAnsi="Times New Roman" w:cs="Times New Roman"/>
      <w:b/>
      <w:bCs/>
      <w:i w:val="0"/>
      <w:iCs w:val="0"/>
      <w:smallCaps w:val="0"/>
      <w:strike w:val="0"/>
      <w:sz w:val="18"/>
      <w:szCs w:val="18"/>
      <w:u w:val="none"/>
    </w:rPr>
  </w:style>
  <w:style w:type="character" w:customStyle="1" w:styleId="a7">
    <w:name w:val="Подпись к таблице"/>
    <w:rsid w:val="00942A2D"/>
    <w:rPr>
      <w:rFonts w:ascii="Times New Roman" w:eastAsia="Times New Roman" w:hAnsi="Times New Roman" w:cs="Times New Roman"/>
      <w:b/>
      <w:bCs/>
      <w:i w:val="0"/>
      <w:iCs w:val="0"/>
      <w:smallCaps w:val="0"/>
      <w:strike w:val="0"/>
      <w:color w:val="000000"/>
      <w:spacing w:val="0"/>
      <w:w w:val="100"/>
      <w:position w:val="0"/>
      <w:sz w:val="18"/>
      <w:szCs w:val="18"/>
      <w:u w:val="single"/>
      <w:lang w:val="ro-RO"/>
    </w:rPr>
  </w:style>
  <w:style w:type="character" w:customStyle="1" w:styleId="BookmanOldStyle4pt">
    <w:name w:val="Основной текст + Bookman Old Style;4 pt"/>
    <w:rsid w:val="00942A2D"/>
    <w:rPr>
      <w:rFonts w:ascii="Bookman Old Style" w:eastAsia="Bookman Old Style" w:hAnsi="Bookman Old Style" w:cs="Bookman Old Style"/>
      <w:b w:val="0"/>
      <w:bCs w:val="0"/>
      <w:i w:val="0"/>
      <w:iCs w:val="0"/>
      <w:smallCaps w:val="0"/>
      <w:strike w:val="0"/>
      <w:color w:val="000000"/>
      <w:spacing w:val="0"/>
      <w:w w:val="100"/>
      <w:position w:val="0"/>
      <w:sz w:val="8"/>
      <w:szCs w:val="8"/>
      <w:u w:val="none"/>
    </w:rPr>
  </w:style>
  <w:style w:type="character" w:customStyle="1" w:styleId="4pt0">
    <w:name w:val="Основной текст + 4 pt;Курсив"/>
    <w:rsid w:val="00942A2D"/>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2Exact">
    <w:name w:val="Основной текст (2) Exact"/>
    <w:rsid w:val="00942A2D"/>
    <w:rPr>
      <w:rFonts w:ascii="Times New Roman" w:eastAsia="Times New Roman" w:hAnsi="Times New Roman" w:cs="Times New Roman"/>
      <w:b/>
      <w:bCs/>
      <w:i w:val="0"/>
      <w:iCs w:val="0"/>
      <w:smallCaps w:val="0"/>
      <w:strike w:val="0"/>
      <w:color w:val="141414"/>
      <w:spacing w:val="3"/>
      <w:sz w:val="21"/>
      <w:szCs w:val="21"/>
      <w:u w:val="none"/>
    </w:rPr>
  </w:style>
  <w:style w:type="character" w:customStyle="1" w:styleId="20ptExact">
    <w:name w:val="Основной текст (2) + Интервал 0 pt Exact"/>
    <w:rsid w:val="00942A2D"/>
    <w:rPr>
      <w:rFonts w:ascii="Times New Roman" w:eastAsia="Times New Roman" w:hAnsi="Times New Roman" w:cs="Times New Roman"/>
      <w:b/>
      <w:bCs/>
      <w:i w:val="0"/>
      <w:iCs w:val="0"/>
      <w:smallCaps w:val="0"/>
      <w:strike w:val="0"/>
      <w:color w:val="FFFFFF"/>
      <w:spacing w:val="2"/>
      <w:w w:val="100"/>
      <w:position w:val="0"/>
      <w:sz w:val="21"/>
      <w:szCs w:val="21"/>
      <w:u w:val="none"/>
      <w:lang w:val="ro-RO"/>
    </w:rPr>
  </w:style>
  <w:style w:type="character" w:customStyle="1" w:styleId="Exact">
    <w:name w:val="Основной текст Exact"/>
    <w:rsid w:val="00942A2D"/>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0ptExact">
    <w:name w:val="Основной текст + Интервал 0 pt Exact"/>
    <w:rsid w:val="00942A2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o-RO"/>
    </w:rPr>
  </w:style>
  <w:style w:type="character" w:customStyle="1" w:styleId="14">
    <w:name w:val="Основной текст (14)_"/>
    <w:link w:val="140"/>
    <w:rsid w:val="00942A2D"/>
    <w:rPr>
      <w:rFonts w:eastAsia="Times New Roman"/>
      <w:i/>
      <w:iCs/>
      <w:sz w:val="21"/>
      <w:szCs w:val="21"/>
      <w:shd w:val="clear" w:color="auto" w:fill="FFFFFF"/>
    </w:rPr>
  </w:style>
  <w:style w:type="character" w:customStyle="1" w:styleId="141">
    <w:name w:val="Основной текст (14) + Не курсив"/>
    <w:rsid w:val="00942A2D"/>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15">
    <w:name w:val="Основной текст (15)_"/>
    <w:link w:val="150"/>
    <w:rsid w:val="00942A2D"/>
    <w:rPr>
      <w:rFonts w:eastAsia="Times New Roman"/>
      <w:b/>
      <w:bCs/>
      <w:sz w:val="18"/>
      <w:szCs w:val="18"/>
      <w:shd w:val="clear" w:color="auto" w:fill="FFFFFF"/>
    </w:rPr>
  </w:style>
  <w:style w:type="paragraph" w:customStyle="1" w:styleId="a1">
    <w:name w:val="Сноска"/>
    <w:basedOn w:val="Normal"/>
    <w:link w:val="a0"/>
    <w:rsid w:val="00942A2D"/>
    <w:pPr>
      <w:widowControl w:val="0"/>
      <w:shd w:val="clear" w:color="auto" w:fill="FFFFFF"/>
      <w:spacing w:line="274" w:lineRule="exact"/>
      <w:ind w:firstLine="0"/>
      <w:jc w:val="left"/>
    </w:pPr>
    <w:rPr>
      <w:rFonts w:cstheme="minorBidi"/>
      <w:sz w:val="23"/>
      <w:szCs w:val="23"/>
      <w:lang w:val="ro-RO"/>
    </w:rPr>
  </w:style>
  <w:style w:type="paragraph" w:customStyle="1" w:styleId="4">
    <w:name w:val="Основной текст4"/>
    <w:basedOn w:val="Normal"/>
    <w:link w:val="a2"/>
    <w:rsid w:val="00942A2D"/>
    <w:pPr>
      <w:widowControl w:val="0"/>
      <w:shd w:val="clear" w:color="auto" w:fill="FFFFFF"/>
      <w:spacing w:before="540" w:line="259" w:lineRule="exact"/>
      <w:ind w:hanging="380"/>
      <w:jc w:val="left"/>
    </w:pPr>
    <w:rPr>
      <w:rFonts w:cstheme="minorBidi"/>
      <w:sz w:val="23"/>
      <w:szCs w:val="23"/>
      <w:lang w:val="ro-RO"/>
    </w:rPr>
  </w:style>
  <w:style w:type="paragraph" w:customStyle="1" w:styleId="a4">
    <w:name w:val="Колонтитул"/>
    <w:basedOn w:val="Normal"/>
    <w:link w:val="a3"/>
    <w:rsid w:val="00942A2D"/>
    <w:pPr>
      <w:widowControl w:val="0"/>
      <w:shd w:val="clear" w:color="auto" w:fill="FFFFFF"/>
      <w:spacing w:line="0" w:lineRule="atLeast"/>
      <w:ind w:firstLine="0"/>
      <w:jc w:val="left"/>
    </w:pPr>
    <w:rPr>
      <w:rFonts w:ascii="Trebuchet MS" w:eastAsia="Trebuchet MS" w:hAnsi="Trebuchet MS" w:cs="Trebuchet MS"/>
      <w:sz w:val="15"/>
      <w:szCs w:val="15"/>
      <w:lang w:val="ro-RO"/>
    </w:rPr>
  </w:style>
  <w:style w:type="paragraph" w:customStyle="1" w:styleId="30">
    <w:name w:val="Основной текст (3)"/>
    <w:basedOn w:val="Normal"/>
    <w:link w:val="3"/>
    <w:rsid w:val="00942A2D"/>
    <w:pPr>
      <w:widowControl w:val="0"/>
      <w:shd w:val="clear" w:color="auto" w:fill="FFFFFF"/>
      <w:spacing w:after="60" w:line="0" w:lineRule="atLeast"/>
      <w:ind w:firstLine="0"/>
      <w:jc w:val="left"/>
    </w:pPr>
    <w:rPr>
      <w:rFonts w:cstheme="minorBidi"/>
      <w:i/>
      <w:iCs/>
      <w:sz w:val="8"/>
      <w:szCs w:val="8"/>
      <w:lang w:val="ro-RO"/>
    </w:rPr>
  </w:style>
  <w:style w:type="paragraph" w:customStyle="1" w:styleId="50">
    <w:name w:val="Основной текст (5)"/>
    <w:basedOn w:val="Normal"/>
    <w:link w:val="5"/>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60">
    <w:name w:val="Основной текст (6)"/>
    <w:basedOn w:val="Normal"/>
    <w:link w:val="6"/>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70">
    <w:name w:val="Основной текст (7)"/>
    <w:basedOn w:val="Normal"/>
    <w:link w:val="7"/>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80">
    <w:name w:val="Основной текст (8)"/>
    <w:basedOn w:val="Normal"/>
    <w:link w:val="8"/>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90">
    <w:name w:val="Основной текст (9)"/>
    <w:basedOn w:val="Normal"/>
    <w:link w:val="9"/>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01">
    <w:name w:val="Основной текст (10)"/>
    <w:basedOn w:val="Normal"/>
    <w:link w:val="10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11">
    <w:name w:val="Основной текст (11)"/>
    <w:basedOn w:val="Normal"/>
    <w:link w:val="11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21">
    <w:name w:val="Основной текст (12)"/>
    <w:basedOn w:val="Normal"/>
    <w:link w:val="120"/>
    <w:rsid w:val="00942A2D"/>
    <w:pPr>
      <w:widowControl w:val="0"/>
      <w:shd w:val="clear" w:color="auto" w:fill="FFFFFF"/>
      <w:spacing w:line="0" w:lineRule="atLeast"/>
      <w:ind w:firstLine="0"/>
      <w:jc w:val="left"/>
    </w:pPr>
    <w:rPr>
      <w:rFonts w:ascii="SimSun" w:eastAsia="SimSun" w:hAnsi="SimSun" w:cs="SimSun"/>
      <w:sz w:val="8"/>
      <w:szCs w:val="8"/>
      <w:lang w:val="ro-RO"/>
    </w:rPr>
  </w:style>
  <w:style w:type="paragraph" w:customStyle="1" w:styleId="130">
    <w:name w:val="Основной текст (13)"/>
    <w:basedOn w:val="Normal"/>
    <w:link w:val="13"/>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140">
    <w:name w:val="Основной текст (14)"/>
    <w:basedOn w:val="Normal"/>
    <w:link w:val="14"/>
    <w:rsid w:val="00942A2D"/>
    <w:pPr>
      <w:widowControl w:val="0"/>
      <w:shd w:val="clear" w:color="auto" w:fill="FFFFFF"/>
      <w:spacing w:before="4980" w:after="180" w:line="254" w:lineRule="exact"/>
      <w:ind w:firstLine="0"/>
    </w:pPr>
    <w:rPr>
      <w:rFonts w:cstheme="minorBidi"/>
      <w:i/>
      <w:iCs/>
      <w:sz w:val="21"/>
      <w:szCs w:val="21"/>
      <w:lang w:val="ro-RO"/>
    </w:rPr>
  </w:style>
  <w:style w:type="paragraph" w:customStyle="1" w:styleId="150">
    <w:name w:val="Основной текст (15)"/>
    <w:basedOn w:val="Normal"/>
    <w:link w:val="15"/>
    <w:rsid w:val="00942A2D"/>
    <w:pPr>
      <w:widowControl w:val="0"/>
      <w:shd w:val="clear" w:color="auto" w:fill="FFFFFF"/>
      <w:spacing w:line="0" w:lineRule="atLeast"/>
      <w:ind w:firstLine="0"/>
      <w:jc w:val="left"/>
    </w:pPr>
    <w:rPr>
      <w:rFonts w:cstheme="minorBidi"/>
      <w:b/>
      <w:bCs/>
      <w:sz w:val="18"/>
      <w:szCs w:val="18"/>
      <w:lang w:val="ro-RO"/>
    </w:rPr>
  </w:style>
  <w:style w:type="paragraph" w:styleId="TOCHeading">
    <w:name w:val="TOC Heading"/>
    <w:basedOn w:val="Heading1"/>
    <w:next w:val="Normal"/>
    <w:uiPriority w:val="39"/>
    <w:unhideWhenUsed/>
    <w:qFormat/>
    <w:rsid w:val="00942A2D"/>
    <w:pPr>
      <w:keepLines/>
      <w:numPr>
        <w:numId w:val="0"/>
      </w:numPr>
      <w:suppressAutoHyphens w:val="0"/>
      <w:spacing w:before="240" w:after="0" w:line="259" w:lineRule="auto"/>
      <w:outlineLvl w:val="9"/>
    </w:pPr>
    <w:rPr>
      <w:rFonts w:ascii="Calibri Light" w:hAnsi="Calibri Light" w:cs="Arial Unicode MS"/>
      <w:b w:val="0"/>
      <w:color w:val="2E74B5"/>
      <w:sz w:val="32"/>
      <w:szCs w:val="32"/>
      <w:lang w:val="en-US" w:eastAsia="en-US" w:bidi="bo-CN"/>
    </w:rPr>
  </w:style>
  <w:style w:type="paragraph" w:styleId="TOC2">
    <w:name w:val="toc 2"/>
    <w:basedOn w:val="Normal"/>
    <w:next w:val="Normal"/>
    <w:autoRedefine/>
    <w:uiPriority w:val="39"/>
    <w:unhideWhenUsed/>
    <w:rsid w:val="00942A2D"/>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TOC1">
    <w:name w:val="toc 1"/>
    <w:basedOn w:val="Normal"/>
    <w:next w:val="Normal"/>
    <w:autoRedefine/>
    <w:uiPriority w:val="39"/>
    <w:unhideWhenUsed/>
    <w:rsid w:val="00942A2D"/>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TOC3">
    <w:name w:val="toc 3"/>
    <w:basedOn w:val="Normal"/>
    <w:next w:val="Normal"/>
    <w:autoRedefine/>
    <w:uiPriority w:val="39"/>
    <w:unhideWhenUsed/>
    <w:rsid w:val="00942A2D"/>
    <w:pPr>
      <w:widowControl w:val="0"/>
      <w:ind w:left="480" w:firstLine="0"/>
      <w:jc w:val="left"/>
    </w:pPr>
    <w:rPr>
      <w:rFonts w:ascii="Calibri" w:eastAsia="Courier New" w:hAnsi="Calibri" w:cs="Courier New"/>
      <w:color w:val="000000"/>
      <w:lang w:val="ro-RO" w:eastAsia="ru-RU"/>
    </w:rPr>
  </w:style>
  <w:style w:type="paragraph" w:styleId="TOC4">
    <w:name w:val="toc 4"/>
    <w:basedOn w:val="Normal"/>
    <w:next w:val="Normal"/>
    <w:autoRedefine/>
    <w:uiPriority w:val="39"/>
    <w:unhideWhenUsed/>
    <w:rsid w:val="00942A2D"/>
    <w:pPr>
      <w:widowControl w:val="0"/>
      <w:ind w:left="720" w:firstLine="0"/>
      <w:jc w:val="left"/>
    </w:pPr>
    <w:rPr>
      <w:rFonts w:ascii="Calibri" w:eastAsia="Courier New" w:hAnsi="Calibri" w:cs="Courier New"/>
      <w:color w:val="000000"/>
      <w:lang w:val="ro-RO" w:eastAsia="ru-RU"/>
    </w:rPr>
  </w:style>
  <w:style w:type="paragraph" w:styleId="TOC5">
    <w:name w:val="toc 5"/>
    <w:basedOn w:val="Normal"/>
    <w:next w:val="Normal"/>
    <w:autoRedefine/>
    <w:uiPriority w:val="39"/>
    <w:unhideWhenUsed/>
    <w:rsid w:val="00942A2D"/>
    <w:pPr>
      <w:widowControl w:val="0"/>
      <w:ind w:left="960" w:firstLine="0"/>
      <w:jc w:val="left"/>
    </w:pPr>
    <w:rPr>
      <w:rFonts w:ascii="Calibri" w:eastAsia="Courier New" w:hAnsi="Calibri" w:cs="Courier New"/>
      <w:color w:val="000000"/>
      <w:lang w:val="ro-RO" w:eastAsia="ru-RU"/>
    </w:rPr>
  </w:style>
  <w:style w:type="paragraph" w:styleId="TOC6">
    <w:name w:val="toc 6"/>
    <w:basedOn w:val="Normal"/>
    <w:next w:val="Normal"/>
    <w:autoRedefine/>
    <w:uiPriority w:val="39"/>
    <w:unhideWhenUsed/>
    <w:rsid w:val="00942A2D"/>
    <w:pPr>
      <w:widowControl w:val="0"/>
      <w:ind w:left="1200" w:firstLine="0"/>
      <w:jc w:val="left"/>
    </w:pPr>
    <w:rPr>
      <w:rFonts w:ascii="Calibri" w:eastAsia="Courier New" w:hAnsi="Calibri" w:cs="Courier New"/>
      <w:color w:val="000000"/>
      <w:lang w:val="ro-RO" w:eastAsia="ru-RU"/>
    </w:rPr>
  </w:style>
  <w:style w:type="paragraph" w:styleId="TOC7">
    <w:name w:val="toc 7"/>
    <w:basedOn w:val="Normal"/>
    <w:next w:val="Normal"/>
    <w:autoRedefine/>
    <w:uiPriority w:val="39"/>
    <w:unhideWhenUsed/>
    <w:rsid w:val="00942A2D"/>
    <w:pPr>
      <w:widowControl w:val="0"/>
      <w:ind w:left="1440" w:firstLine="0"/>
      <w:jc w:val="left"/>
    </w:pPr>
    <w:rPr>
      <w:rFonts w:ascii="Calibri" w:eastAsia="Courier New" w:hAnsi="Calibri" w:cs="Courier New"/>
      <w:color w:val="000000"/>
      <w:lang w:val="ro-RO" w:eastAsia="ru-RU"/>
    </w:rPr>
  </w:style>
  <w:style w:type="paragraph" w:styleId="TOC8">
    <w:name w:val="toc 8"/>
    <w:basedOn w:val="Normal"/>
    <w:next w:val="Normal"/>
    <w:autoRedefine/>
    <w:uiPriority w:val="39"/>
    <w:unhideWhenUsed/>
    <w:rsid w:val="00942A2D"/>
    <w:pPr>
      <w:widowControl w:val="0"/>
      <w:ind w:left="1680" w:firstLine="0"/>
      <w:jc w:val="left"/>
    </w:pPr>
    <w:rPr>
      <w:rFonts w:ascii="Calibri" w:eastAsia="Courier New" w:hAnsi="Calibri" w:cs="Courier New"/>
      <w:color w:val="000000"/>
      <w:lang w:val="ro-RO" w:eastAsia="ru-RU"/>
    </w:rPr>
  </w:style>
  <w:style w:type="paragraph" w:styleId="TOC9">
    <w:name w:val="toc 9"/>
    <w:basedOn w:val="Normal"/>
    <w:next w:val="Normal"/>
    <w:autoRedefine/>
    <w:uiPriority w:val="39"/>
    <w:unhideWhenUsed/>
    <w:rsid w:val="00942A2D"/>
    <w:pPr>
      <w:widowControl w:val="0"/>
      <w:ind w:left="1920" w:firstLine="0"/>
      <w:jc w:val="left"/>
    </w:pPr>
    <w:rPr>
      <w:rFonts w:ascii="Calibri" w:eastAsia="Courier New" w:hAnsi="Calibri" w:cs="Courier New"/>
      <w:color w:val="000000"/>
      <w:lang w:val="ro-RO" w:eastAsia="ru-RU"/>
    </w:rPr>
  </w:style>
  <w:style w:type="character" w:styleId="FootnoteReference">
    <w:name w:val="footnote reference"/>
    <w:uiPriority w:val="99"/>
    <w:unhideWhenUsed/>
    <w:rsid w:val="00942A2D"/>
    <w:rPr>
      <w:vertAlign w:val="superscript"/>
    </w:rPr>
  </w:style>
  <w:style w:type="character" w:customStyle="1" w:styleId="FontStyle30">
    <w:name w:val="Font Style30"/>
    <w:uiPriority w:val="99"/>
    <w:rsid w:val="00942A2D"/>
    <w:rPr>
      <w:rFonts w:ascii="Times New Roman" w:hAnsi="Times New Roman" w:cs="Times New Roman"/>
      <w:spacing w:val="10"/>
      <w:sz w:val="24"/>
      <w:szCs w:val="24"/>
    </w:rPr>
  </w:style>
  <w:style w:type="paragraph" w:customStyle="1" w:styleId="16">
    <w:name w:val="Абзац списка1"/>
    <w:basedOn w:val="Normal"/>
    <w:rsid w:val="00027CD3"/>
    <w:pPr>
      <w:spacing w:after="200" w:line="276" w:lineRule="auto"/>
      <w:ind w:left="708" w:firstLine="0"/>
      <w:jc w:val="left"/>
    </w:pPr>
    <w:rPr>
      <w:rFonts w:ascii="Calibri" w:hAnsi="Calibri"/>
      <w:sz w:val="22"/>
      <w:szCs w:val="22"/>
      <w:lang w:val="en-US"/>
    </w:rPr>
  </w:style>
  <w:style w:type="character" w:customStyle="1" w:styleId="ListParagraphChar">
    <w:name w:val="List Paragraph Char"/>
    <w:aliases w:val="List Paragraph 1 Char,Scriptoria bullet points Char"/>
    <w:link w:val="ListParagraph"/>
    <w:uiPriority w:val="34"/>
    <w:locked/>
    <w:rsid w:val="00730391"/>
    <w:rPr>
      <w:rFonts w:asciiTheme="minorHAnsi" w:hAnsiTheme="minorHAnsi"/>
      <w:sz w:val="22"/>
      <w:lang w:val="ru-RU"/>
    </w:rPr>
  </w:style>
  <w:style w:type="paragraph" w:customStyle="1" w:styleId="emit">
    <w:name w:val="emit"/>
    <w:basedOn w:val="Normal"/>
    <w:rsid w:val="00730391"/>
    <w:pPr>
      <w:spacing w:before="100" w:beforeAutospacing="1" w:after="100" w:afterAutospacing="1"/>
      <w:ind w:firstLine="0"/>
      <w:jc w:val="left"/>
    </w:pPr>
    <w:rPr>
      <w:sz w:val="24"/>
      <w:szCs w:val="24"/>
      <w:lang w:val="en-GB" w:eastAsia="en-GB"/>
    </w:rPr>
  </w:style>
  <w:style w:type="paragraph" w:customStyle="1" w:styleId="ttsp">
    <w:name w:val="tt_sp"/>
    <w:basedOn w:val="Normal"/>
    <w:rsid w:val="00730391"/>
    <w:pPr>
      <w:spacing w:before="100" w:beforeAutospacing="1" w:after="100" w:afterAutospacing="1"/>
      <w:ind w:firstLine="0"/>
      <w:jc w:val="left"/>
    </w:pPr>
    <w:rPr>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078247">
      <w:bodyDiv w:val="1"/>
      <w:marLeft w:val="0"/>
      <w:marRight w:val="0"/>
      <w:marTop w:val="0"/>
      <w:marBottom w:val="0"/>
      <w:divBdr>
        <w:top w:val="none" w:sz="0" w:space="0" w:color="auto"/>
        <w:left w:val="none" w:sz="0" w:space="0" w:color="auto"/>
        <w:bottom w:val="none" w:sz="0" w:space="0" w:color="auto"/>
        <w:right w:val="none" w:sz="0" w:space="0" w:color="auto"/>
      </w:divBdr>
    </w:div>
    <w:div w:id="164059912">
      <w:bodyDiv w:val="1"/>
      <w:marLeft w:val="0"/>
      <w:marRight w:val="0"/>
      <w:marTop w:val="0"/>
      <w:marBottom w:val="0"/>
      <w:divBdr>
        <w:top w:val="none" w:sz="0" w:space="0" w:color="auto"/>
        <w:left w:val="none" w:sz="0" w:space="0" w:color="auto"/>
        <w:bottom w:val="none" w:sz="0" w:space="0" w:color="auto"/>
        <w:right w:val="none" w:sz="0" w:space="0" w:color="auto"/>
      </w:divBdr>
    </w:div>
    <w:div w:id="211816708">
      <w:bodyDiv w:val="1"/>
      <w:marLeft w:val="0"/>
      <w:marRight w:val="0"/>
      <w:marTop w:val="0"/>
      <w:marBottom w:val="0"/>
      <w:divBdr>
        <w:top w:val="none" w:sz="0" w:space="0" w:color="auto"/>
        <w:left w:val="none" w:sz="0" w:space="0" w:color="auto"/>
        <w:bottom w:val="none" w:sz="0" w:space="0" w:color="auto"/>
        <w:right w:val="none" w:sz="0" w:space="0" w:color="auto"/>
      </w:divBdr>
    </w:div>
    <w:div w:id="261190590">
      <w:bodyDiv w:val="1"/>
      <w:marLeft w:val="0"/>
      <w:marRight w:val="0"/>
      <w:marTop w:val="0"/>
      <w:marBottom w:val="0"/>
      <w:divBdr>
        <w:top w:val="none" w:sz="0" w:space="0" w:color="auto"/>
        <w:left w:val="none" w:sz="0" w:space="0" w:color="auto"/>
        <w:bottom w:val="none" w:sz="0" w:space="0" w:color="auto"/>
        <w:right w:val="none" w:sz="0" w:space="0" w:color="auto"/>
      </w:divBdr>
    </w:div>
    <w:div w:id="366494117">
      <w:bodyDiv w:val="1"/>
      <w:marLeft w:val="0"/>
      <w:marRight w:val="0"/>
      <w:marTop w:val="0"/>
      <w:marBottom w:val="0"/>
      <w:divBdr>
        <w:top w:val="none" w:sz="0" w:space="0" w:color="auto"/>
        <w:left w:val="none" w:sz="0" w:space="0" w:color="auto"/>
        <w:bottom w:val="none" w:sz="0" w:space="0" w:color="auto"/>
        <w:right w:val="none" w:sz="0" w:space="0" w:color="auto"/>
      </w:divBdr>
    </w:div>
    <w:div w:id="448090527">
      <w:bodyDiv w:val="1"/>
      <w:marLeft w:val="0"/>
      <w:marRight w:val="0"/>
      <w:marTop w:val="0"/>
      <w:marBottom w:val="0"/>
      <w:divBdr>
        <w:top w:val="none" w:sz="0" w:space="0" w:color="auto"/>
        <w:left w:val="none" w:sz="0" w:space="0" w:color="auto"/>
        <w:bottom w:val="none" w:sz="0" w:space="0" w:color="auto"/>
        <w:right w:val="none" w:sz="0" w:space="0" w:color="auto"/>
      </w:divBdr>
    </w:div>
    <w:div w:id="526142306">
      <w:bodyDiv w:val="1"/>
      <w:marLeft w:val="0"/>
      <w:marRight w:val="0"/>
      <w:marTop w:val="0"/>
      <w:marBottom w:val="0"/>
      <w:divBdr>
        <w:top w:val="none" w:sz="0" w:space="0" w:color="auto"/>
        <w:left w:val="none" w:sz="0" w:space="0" w:color="auto"/>
        <w:bottom w:val="none" w:sz="0" w:space="0" w:color="auto"/>
        <w:right w:val="none" w:sz="0" w:space="0" w:color="auto"/>
      </w:divBdr>
    </w:div>
    <w:div w:id="565796363">
      <w:bodyDiv w:val="1"/>
      <w:marLeft w:val="0"/>
      <w:marRight w:val="0"/>
      <w:marTop w:val="0"/>
      <w:marBottom w:val="0"/>
      <w:divBdr>
        <w:top w:val="none" w:sz="0" w:space="0" w:color="auto"/>
        <w:left w:val="none" w:sz="0" w:space="0" w:color="auto"/>
        <w:bottom w:val="none" w:sz="0" w:space="0" w:color="auto"/>
        <w:right w:val="none" w:sz="0" w:space="0" w:color="auto"/>
      </w:divBdr>
    </w:div>
    <w:div w:id="576329133">
      <w:bodyDiv w:val="1"/>
      <w:marLeft w:val="0"/>
      <w:marRight w:val="0"/>
      <w:marTop w:val="0"/>
      <w:marBottom w:val="0"/>
      <w:divBdr>
        <w:top w:val="none" w:sz="0" w:space="0" w:color="auto"/>
        <w:left w:val="none" w:sz="0" w:space="0" w:color="auto"/>
        <w:bottom w:val="none" w:sz="0" w:space="0" w:color="auto"/>
        <w:right w:val="none" w:sz="0" w:space="0" w:color="auto"/>
      </w:divBdr>
    </w:div>
    <w:div w:id="1002244079">
      <w:bodyDiv w:val="1"/>
      <w:marLeft w:val="0"/>
      <w:marRight w:val="0"/>
      <w:marTop w:val="0"/>
      <w:marBottom w:val="0"/>
      <w:divBdr>
        <w:top w:val="none" w:sz="0" w:space="0" w:color="auto"/>
        <w:left w:val="none" w:sz="0" w:space="0" w:color="auto"/>
        <w:bottom w:val="none" w:sz="0" w:space="0" w:color="auto"/>
        <w:right w:val="none" w:sz="0" w:space="0" w:color="auto"/>
      </w:divBdr>
    </w:div>
    <w:div w:id="1009483698">
      <w:bodyDiv w:val="1"/>
      <w:marLeft w:val="0"/>
      <w:marRight w:val="0"/>
      <w:marTop w:val="0"/>
      <w:marBottom w:val="0"/>
      <w:divBdr>
        <w:top w:val="none" w:sz="0" w:space="0" w:color="auto"/>
        <w:left w:val="none" w:sz="0" w:space="0" w:color="auto"/>
        <w:bottom w:val="none" w:sz="0" w:space="0" w:color="auto"/>
        <w:right w:val="none" w:sz="0" w:space="0" w:color="auto"/>
      </w:divBdr>
    </w:div>
    <w:div w:id="1264148777">
      <w:bodyDiv w:val="1"/>
      <w:marLeft w:val="0"/>
      <w:marRight w:val="0"/>
      <w:marTop w:val="0"/>
      <w:marBottom w:val="0"/>
      <w:divBdr>
        <w:top w:val="none" w:sz="0" w:space="0" w:color="auto"/>
        <w:left w:val="none" w:sz="0" w:space="0" w:color="auto"/>
        <w:bottom w:val="none" w:sz="0" w:space="0" w:color="auto"/>
        <w:right w:val="none" w:sz="0" w:space="0" w:color="auto"/>
      </w:divBdr>
    </w:div>
    <w:div w:id="1312562489">
      <w:bodyDiv w:val="1"/>
      <w:marLeft w:val="0"/>
      <w:marRight w:val="0"/>
      <w:marTop w:val="0"/>
      <w:marBottom w:val="0"/>
      <w:divBdr>
        <w:top w:val="none" w:sz="0" w:space="0" w:color="auto"/>
        <w:left w:val="none" w:sz="0" w:space="0" w:color="auto"/>
        <w:bottom w:val="none" w:sz="0" w:space="0" w:color="auto"/>
        <w:right w:val="none" w:sz="0" w:space="0" w:color="auto"/>
      </w:divBdr>
    </w:div>
    <w:div w:id="1477528644">
      <w:bodyDiv w:val="1"/>
      <w:marLeft w:val="0"/>
      <w:marRight w:val="0"/>
      <w:marTop w:val="0"/>
      <w:marBottom w:val="0"/>
      <w:divBdr>
        <w:top w:val="none" w:sz="0" w:space="0" w:color="auto"/>
        <w:left w:val="none" w:sz="0" w:space="0" w:color="auto"/>
        <w:bottom w:val="none" w:sz="0" w:space="0" w:color="auto"/>
        <w:right w:val="none" w:sz="0" w:space="0" w:color="auto"/>
      </w:divBdr>
    </w:div>
    <w:div w:id="1522357329">
      <w:bodyDiv w:val="1"/>
      <w:marLeft w:val="0"/>
      <w:marRight w:val="0"/>
      <w:marTop w:val="0"/>
      <w:marBottom w:val="0"/>
      <w:divBdr>
        <w:top w:val="none" w:sz="0" w:space="0" w:color="auto"/>
        <w:left w:val="none" w:sz="0" w:space="0" w:color="auto"/>
        <w:bottom w:val="none" w:sz="0" w:space="0" w:color="auto"/>
        <w:right w:val="none" w:sz="0" w:space="0" w:color="auto"/>
      </w:divBdr>
    </w:div>
    <w:div w:id="1729307247">
      <w:bodyDiv w:val="1"/>
      <w:marLeft w:val="0"/>
      <w:marRight w:val="0"/>
      <w:marTop w:val="0"/>
      <w:marBottom w:val="0"/>
      <w:divBdr>
        <w:top w:val="none" w:sz="0" w:space="0" w:color="auto"/>
        <w:left w:val="none" w:sz="0" w:space="0" w:color="auto"/>
        <w:bottom w:val="none" w:sz="0" w:space="0" w:color="auto"/>
        <w:right w:val="none" w:sz="0" w:space="0" w:color="auto"/>
      </w:divBdr>
    </w:div>
    <w:div w:id="1843351533">
      <w:bodyDiv w:val="1"/>
      <w:marLeft w:val="0"/>
      <w:marRight w:val="0"/>
      <w:marTop w:val="0"/>
      <w:marBottom w:val="0"/>
      <w:divBdr>
        <w:top w:val="none" w:sz="0" w:space="0" w:color="auto"/>
        <w:left w:val="none" w:sz="0" w:space="0" w:color="auto"/>
        <w:bottom w:val="none" w:sz="0" w:space="0" w:color="auto"/>
        <w:right w:val="none" w:sz="0" w:space="0" w:color="auto"/>
      </w:divBdr>
    </w:div>
    <w:div w:id="1862358463">
      <w:bodyDiv w:val="1"/>
      <w:marLeft w:val="0"/>
      <w:marRight w:val="0"/>
      <w:marTop w:val="0"/>
      <w:marBottom w:val="0"/>
      <w:divBdr>
        <w:top w:val="none" w:sz="0" w:space="0" w:color="auto"/>
        <w:left w:val="none" w:sz="0" w:space="0" w:color="auto"/>
        <w:bottom w:val="none" w:sz="0" w:space="0" w:color="auto"/>
        <w:right w:val="none" w:sz="0" w:space="0" w:color="auto"/>
      </w:divBdr>
    </w:div>
    <w:div w:id="1931428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lex:LPLP20041224443" TargetMode="External"/><Relationship Id="rId13" Type="http://schemas.openxmlformats.org/officeDocument/2006/relationships/footer" Target="footer2.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lex:LPLP20081024218" TargetMode="Externa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Rusă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E6C1A563-8DC6-402E-B7CE-EDF3C483F551}"/>
</file>

<file path=customXml/itemProps2.xml><?xml version="1.0" encoding="utf-8"?>
<ds:datastoreItem xmlns:ds="http://schemas.openxmlformats.org/officeDocument/2006/customXml" ds:itemID="{5AAB5765-4C2A-42DC-9868-E733DDD7E740}"/>
</file>

<file path=customXml/itemProps3.xml><?xml version="1.0" encoding="utf-8"?>
<ds:datastoreItem xmlns:ds="http://schemas.openxmlformats.org/officeDocument/2006/customXml" ds:itemID="{F5C8359A-30DD-4193-9040-152E720CCFD2}"/>
</file>

<file path=customXml/itemProps4.xml><?xml version="1.0" encoding="utf-8"?>
<ds:datastoreItem xmlns:ds="http://schemas.openxmlformats.org/officeDocument/2006/customXml" ds:itemID="{BFEFC37E-979F-4BF2-BD5D-9C21CC4279D7}"/>
</file>

<file path=docProps/app.xml><?xml version="1.0" encoding="utf-8"?>
<Properties xmlns="http://schemas.openxmlformats.org/officeDocument/2006/extended-properties" xmlns:vt="http://schemas.openxmlformats.org/officeDocument/2006/docPropsVTypes">
  <Template>Normal</Template>
  <TotalTime>137</TotalTime>
  <Pages>27</Pages>
  <Words>8219</Words>
  <Characters>47675</Characters>
  <Application>Microsoft Office Word</Application>
  <DocSecurity>0</DocSecurity>
  <Lines>397</Lines>
  <Paragraphs>111</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SPecialiST RePack</Company>
  <LinksUpToDate>false</LinksUpToDate>
  <CharactersWithSpaces>55783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463.2023.ru</dc:title>
  <dc:creator>user</dc:creator>
  <cp:lastModifiedBy>Eugenia Cartin</cp:lastModifiedBy>
  <cp:revision>24</cp:revision>
  <cp:lastPrinted>2023-12-13T14:41:00Z</cp:lastPrinted>
  <dcterms:created xsi:type="dcterms:W3CDTF">2023-12-13T11:52:00Z</dcterms:created>
  <dcterms:modified xsi:type="dcterms:W3CDTF">2023-12-13T14:41:00Z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