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45233632" w:edGrp="everyone"/>
                            <w:r>
                              <w:rPr>
                                <w:i/>
                                <w:sz w:val="18"/>
                                <w:szCs w:val="18"/>
                              </w:rPr>
                              <w:t xml:space="preserve">  </w:t>
                            </w:r>
                          </w:p>
                          <w:permEnd w:id="45233632"/>
                          <w:p w:rsidR="00AD66D2" w:rsidRDefault="001B1B0B" w:rsidP="009C3D34">
                            <w:pPr>
                              <w:pStyle w:val="nr"/>
                              <w:spacing w:after="160"/>
                            </w:pPr>
                            <w:r>
                              <w:t xml:space="preserve"> </w:t>
                            </w:r>
                            <w:permStart w:id="176496244" w:edGrp="everyone"/>
                            <w:r w:rsidR="00674826">
                              <w:t>PB</w:t>
                            </w:r>
                            <w:permEnd w:id="176496244"/>
                            <w:r w:rsidR="009C3D34">
                              <w:t xml:space="preserve"> </w:t>
                            </w:r>
                            <w:r w:rsidR="00AD66D2">
                              <w:t xml:space="preserve">nr. </w:t>
                            </w:r>
                            <w:permStart w:id="901928049" w:edGrp="everyone"/>
                            <w:r w:rsidR="00674826">
                              <w:t>____</w:t>
                            </w:r>
                            <w:permEnd w:id="901928049"/>
                            <w:r w:rsidR="00AD66D2">
                              <w:t xml:space="preserve"> </w:t>
                            </w:r>
                          </w:p>
                          <w:p w:rsidR="001B1B0B" w:rsidRDefault="00AD66D2" w:rsidP="001B1B0B">
                            <w:pPr>
                              <w:pStyle w:val="nr"/>
                            </w:pPr>
                            <w:r>
                              <w:t xml:space="preserve"> </w:t>
                            </w:r>
                            <w:r w:rsidR="001B1B0B">
                              <w:t xml:space="preserve"> </w:t>
                            </w:r>
                            <w:permStart w:id="942082773" w:edGrp="everyone"/>
                            <w:r w:rsidR="00674826">
                              <w:t>08.09.2020</w:t>
                            </w:r>
                            <w:permEnd w:id="942082773"/>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45233632" w:edGrp="everyone"/>
                      <w:r>
                        <w:rPr>
                          <w:i/>
                          <w:sz w:val="18"/>
                          <w:szCs w:val="18"/>
                        </w:rPr>
                        <w:t xml:space="preserve">  </w:t>
                      </w:r>
                    </w:p>
                    <w:permEnd w:id="45233632"/>
                    <w:p w:rsidR="00AD66D2" w:rsidRDefault="001B1B0B" w:rsidP="009C3D34">
                      <w:pPr>
                        <w:pStyle w:val="nr"/>
                        <w:spacing w:after="160"/>
                      </w:pPr>
                      <w:r>
                        <w:t xml:space="preserve"> </w:t>
                      </w:r>
                      <w:permStart w:id="176496244" w:edGrp="everyone"/>
                      <w:r w:rsidR="00674826">
                        <w:t>PB</w:t>
                      </w:r>
                      <w:permEnd w:id="176496244"/>
                      <w:r w:rsidR="009C3D34">
                        <w:t xml:space="preserve"> </w:t>
                      </w:r>
                      <w:r w:rsidR="00AD66D2">
                        <w:t xml:space="preserve">nr. </w:t>
                      </w:r>
                      <w:permStart w:id="901928049" w:edGrp="everyone"/>
                      <w:r w:rsidR="00674826">
                        <w:t>____</w:t>
                      </w:r>
                      <w:permEnd w:id="901928049"/>
                      <w:r w:rsidR="00AD66D2">
                        <w:t xml:space="preserve"> </w:t>
                      </w:r>
                    </w:p>
                    <w:p w:rsidR="001B1B0B" w:rsidRDefault="00AD66D2" w:rsidP="001B1B0B">
                      <w:pPr>
                        <w:pStyle w:val="nr"/>
                      </w:pPr>
                      <w:r>
                        <w:t xml:space="preserve"> </w:t>
                      </w:r>
                      <w:r w:rsidR="001B1B0B">
                        <w:t xml:space="preserve"> </w:t>
                      </w:r>
                      <w:permStart w:id="942082773" w:edGrp="everyone"/>
                      <w:r w:rsidR="00674826">
                        <w:t>08.09.2020</w:t>
                      </w:r>
                      <w:permEnd w:id="942082773"/>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674826" w:rsidRPr="00F22046" w:rsidRDefault="00674826" w:rsidP="00674826">
      <w:pPr>
        <w:ind w:left="5103"/>
        <w:jc w:val="right"/>
        <w:rPr>
          <w:b/>
          <w:bCs/>
          <w:i/>
          <w:iCs/>
        </w:rPr>
      </w:pPr>
      <w:permStart w:id="1625516945" w:edGrp="everyone"/>
      <w:r w:rsidRPr="00F22046">
        <w:rPr>
          <w:b/>
          <w:bCs/>
          <w:i/>
          <w:iCs/>
        </w:rPr>
        <w:lastRenderedPageBreak/>
        <w:t xml:space="preserve">Biroului Permanent al </w:t>
      </w:r>
    </w:p>
    <w:p w:rsidR="00674826" w:rsidRDefault="00674826" w:rsidP="00674826">
      <w:pPr>
        <w:ind w:left="5103"/>
        <w:jc w:val="right"/>
        <w:rPr>
          <w:b/>
          <w:bCs/>
          <w:i/>
          <w:iCs/>
        </w:rPr>
      </w:pPr>
      <w:r w:rsidRPr="00F22046">
        <w:rPr>
          <w:b/>
          <w:bCs/>
          <w:i/>
          <w:iCs/>
        </w:rPr>
        <w:t>Parlamentului Republicii Moldova</w:t>
      </w:r>
    </w:p>
    <w:p w:rsidR="00674826" w:rsidRPr="00674826" w:rsidRDefault="00674826" w:rsidP="00674826">
      <w:pPr>
        <w:ind w:left="5103"/>
        <w:jc w:val="right"/>
        <w:rPr>
          <w:b/>
          <w:bCs/>
          <w:i/>
          <w:iCs/>
        </w:rPr>
      </w:pPr>
    </w:p>
    <w:p w:rsidR="00674826" w:rsidRPr="00F22046" w:rsidRDefault="00674826" w:rsidP="00674826"/>
    <w:p w:rsidR="00674826" w:rsidRDefault="00674826" w:rsidP="00674826">
      <w:pPr>
        <w:ind w:firstLine="567"/>
        <w:jc w:val="both"/>
        <w:rPr>
          <w:rFonts w:ascii="Times New Roman" w:hAnsi="Times New Roman" w:cs="Times New Roman"/>
          <w:sz w:val="28"/>
          <w:szCs w:val="28"/>
        </w:rPr>
      </w:pPr>
      <w:r w:rsidRPr="00674826">
        <w:rPr>
          <w:rFonts w:ascii="Times New Roman" w:hAnsi="Times New Roman" w:cs="Times New Roman"/>
          <w:sz w:val="28"/>
          <w:szCs w:val="28"/>
        </w:rPr>
        <w:t xml:space="preserve">În conformitate cu art.73 din Constituția Republicii Moldova şi art. 47 din         Regulamentul Parlamentului, se prezintă Parlamentului spre examinare, cu titlu de inițiativă legislativă, proiectul de lege privind importul unor mijloace de </w:t>
      </w:r>
      <w:r>
        <w:rPr>
          <w:rFonts w:ascii="Times New Roman" w:hAnsi="Times New Roman" w:cs="Times New Roman"/>
          <w:sz w:val="28"/>
          <w:szCs w:val="28"/>
        </w:rPr>
        <w:t xml:space="preserve">    </w:t>
      </w:r>
      <w:r w:rsidRPr="00674826">
        <w:rPr>
          <w:rFonts w:ascii="Times New Roman" w:hAnsi="Times New Roman" w:cs="Times New Roman"/>
          <w:sz w:val="28"/>
          <w:szCs w:val="28"/>
        </w:rPr>
        <w:t xml:space="preserve">transport. </w:t>
      </w:r>
    </w:p>
    <w:p w:rsidR="00674826" w:rsidRPr="00674826" w:rsidRDefault="00674826" w:rsidP="00674826">
      <w:pPr>
        <w:ind w:firstLine="567"/>
        <w:jc w:val="both"/>
        <w:rPr>
          <w:rFonts w:ascii="Times New Roman" w:hAnsi="Times New Roman" w:cs="Times New Roman"/>
          <w:sz w:val="28"/>
          <w:szCs w:val="28"/>
        </w:rPr>
      </w:pPr>
    </w:p>
    <w:p w:rsidR="00674826" w:rsidRPr="00674826" w:rsidRDefault="00674826" w:rsidP="00674826">
      <w:pPr>
        <w:spacing w:after="0" w:line="240" w:lineRule="auto"/>
        <w:rPr>
          <w:rFonts w:ascii="Times New Roman" w:hAnsi="Times New Roman" w:cs="Times New Roman"/>
          <w:i/>
          <w:iCs/>
          <w:sz w:val="28"/>
          <w:szCs w:val="28"/>
        </w:rPr>
      </w:pPr>
      <w:r w:rsidRPr="00674826">
        <w:rPr>
          <w:rFonts w:ascii="Times New Roman" w:hAnsi="Times New Roman" w:cs="Times New Roman"/>
          <w:i/>
          <w:iCs/>
          <w:sz w:val="28"/>
          <w:szCs w:val="28"/>
        </w:rPr>
        <w:t xml:space="preserve">Anexă: </w:t>
      </w:r>
    </w:p>
    <w:p w:rsidR="00674826" w:rsidRPr="00674826" w:rsidRDefault="00674826" w:rsidP="00674826">
      <w:pPr>
        <w:numPr>
          <w:ilvl w:val="0"/>
          <w:numId w:val="1"/>
        </w:numPr>
        <w:pBdr>
          <w:top w:val="nil"/>
          <w:left w:val="nil"/>
          <w:bottom w:val="nil"/>
          <w:right w:val="nil"/>
          <w:between w:val="nil"/>
          <w:bar w:val="nil"/>
        </w:pBdr>
        <w:tabs>
          <w:tab w:val="num" w:pos="669"/>
        </w:tabs>
        <w:spacing w:after="0" w:line="240" w:lineRule="auto"/>
        <w:ind w:left="669" w:hanging="309"/>
        <w:jc w:val="both"/>
        <w:rPr>
          <w:rFonts w:ascii="Times New Roman" w:hAnsi="Times New Roman" w:cs="Times New Roman"/>
          <w:sz w:val="28"/>
          <w:szCs w:val="28"/>
        </w:rPr>
      </w:pPr>
      <w:r w:rsidRPr="00674826">
        <w:rPr>
          <w:rFonts w:ascii="Times New Roman" w:hAnsi="Times New Roman" w:cs="Times New Roman"/>
          <w:sz w:val="28"/>
          <w:szCs w:val="28"/>
        </w:rPr>
        <w:t>Proiectul de lege;</w:t>
      </w:r>
    </w:p>
    <w:p w:rsidR="00674826" w:rsidRPr="00674826" w:rsidRDefault="00674826" w:rsidP="00674826">
      <w:pPr>
        <w:numPr>
          <w:ilvl w:val="0"/>
          <w:numId w:val="1"/>
        </w:numPr>
        <w:pBdr>
          <w:top w:val="nil"/>
          <w:left w:val="nil"/>
          <w:bottom w:val="nil"/>
          <w:right w:val="nil"/>
          <w:between w:val="nil"/>
          <w:bar w:val="nil"/>
        </w:pBdr>
        <w:tabs>
          <w:tab w:val="num" w:pos="669"/>
        </w:tabs>
        <w:spacing w:after="0" w:line="240" w:lineRule="auto"/>
        <w:ind w:left="669" w:hanging="309"/>
        <w:jc w:val="both"/>
        <w:rPr>
          <w:rFonts w:ascii="Times New Roman" w:hAnsi="Times New Roman" w:cs="Times New Roman"/>
          <w:sz w:val="28"/>
          <w:szCs w:val="28"/>
        </w:rPr>
      </w:pPr>
      <w:r w:rsidRPr="00674826">
        <w:rPr>
          <w:rFonts w:ascii="Times New Roman" w:hAnsi="Times New Roman" w:cs="Times New Roman"/>
          <w:sz w:val="28"/>
          <w:szCs w:val="28"/>
        </w:rPr>
        <w:t>Notă informativă.</w:t>
      </w:r>
    </w:p>
    <w:p w:rsidR="00674826" w:rsidRPr="00F22046" w:rsidRDefault="00674826" w:rsidP="00674826"/>
    <w:p w:rsidR="00674826" w:rsidRPr="00F22046" w:rsidRDefault="00674826" w:rsidP="00674826">
      <w:pPr>
        <w:jc w:val="right"/>
        <w:rPr>
          <w:b/>
          <w:bCs/>
        </w:rPr>
      </w:pPr>
    </w:p>
    <w:p w:rsidR="006D7CF7" w:rsidRDefault="00674826" w:rsidP="00674826">
      <w:pPr>
        <w:jc w:val="right"/>
        <w:rPr>
          <w:rFonts w:ascii="Times New Roman" w:hAnsi="Times New Roman" w:cs="Times New Roman"/>
          <w:b/>
          <w:bCs/>
          <w:sz w:val="28"/>
          <w:szCs w:val="28"/>
        </w:rPr>
      </w:pPr>
      <w:r w:rsidRPr="00674826">
        <w:rPr>
          <w:rFonts w:ascii="Times New Roman" w:hAnsi="Times New Roman" w:cs="Times New Roman"/>
          <w:b/>
          <w:bCs/>
          <w:sz w:val="28"/>
          <w:szCs w:val="28"/>
        </w:rPr>
        <w:t>Deputa</w:t>
      </w:r>
      <w:r>
        <w:rPr>
          <w:rFonts w:ascii="Times New Roman" w:hAnsi="Times New Roman" w:cs="Times New Roman"/>
          <w:b/>
          <w:bCs/>
          <w:sz w:val="28"/>
          <w:szCs w:val="28"/>
          <w:lang w:val="ro-MD"/>
        </w:rPr>
        <w:t xml:space="preserve">t </w:t>
      </w:r>
      <w:r w:rsidRPr="00674826">
        <w:rPr>
          <w:rFonts w:ascii="Times New Roman" w:hAnsi="Times New Roman" w:cs="Times New Roman"/>
          <w:b/>
          <w:bCs/>
          <w:sz w:val="28"/>
          <w:szCs w:val="28"/>
        </w:rPr>
        <w:t>în Parlament</w:t>
      </w: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970FF6">
      <w:pPr>
        <w:spacing w:after="0"/>
        <w:jc w:val="right"/>
        <w:rPr>
          <w:rFonts w:ascii="Times New Roman" w:hAnsi="Times New Roman" w:cs="Times New Roman"/>
          <w:i/>
          <w:sz w:val="28"/>
          <w:szCs w:val="28"/>
        </w:rPr>
      </w:pPr>
      <w:r w:rsidRPr="00970FF6">
        <w:rPr>
          <w:rFonts w:ascii="Times New Roman" w:hAnsi="Times New Roman" w:cs="Times New Roman"/>
          <w:i/>
          <w:sz w:val="28"/>
          <w:szCs w:val="28"/>
        </w:rPr>
        <w:lastRenderedPageBreak/>
        <w:t>Proiect</w:t>
      </w:r>
    </w:p>
    <w:p w:rsidR="00970FF6" w:rsidRPr="00970FF6" w:rsidRDefault="00970FF6" w:rsidP="00970FF6">
      <w:pPr>
        <w:spacing w:after="0"/>
        <w:jc w:val="right"/>
        <w:rPr>
          <w:rFonts w:ascii="Times New Roman" w:hAnsi="Times New Roman" w:cs="Times New Roman"/>
          <w:i/>
          <w:sz w:val="28"/>
          <w:szCs w:val="28"/>
        </w:rPr>
      </w:pPr>
    </w:p>
    <w:p w:rsidR="00970FF6" w:rsidRPr="003340C2" w:rsidRDefault="00970FF6" w:rsidP="00970FF6">
      <w:pPr>
        <w:spacing w:after="0"/>
        <w:jc w:val="center"/>
        <w:rPr>
          <w:rFonts w:ascii="Times New Roman" w:hAnsi="Times New Roman" w:cs="Times New Roman"/>
          <w:b/>
          <w:sz w:val="28"/>
          <w:szCs w:val="28"/>
        </w:rPr>
      </w:pPr>
    </w:p>
    <w:p w:rsidR="00970FF6" w:rsidRPr="003340C2" w:rsidRDefault="00970FF6" w:rsidP="00970FF6">
      <w:pPr>
        <w:spacing w:after="0"/>
        <w:jc w:val="center"/>
        <w:rPr>
          <w:rFonts w:ascii="Times New Roman" w:hAnsi="Times New Roman" w:cs="Times New Roman"/>
          <w:b/>
          <w:sz w:val="28"/>
          <w:szCs w:val="28"/>
        </w:rPr>
      </w:pPr>
      <w:r w:rsidRPr="003340C2">
        <w:rPr>
          <w:rFonts w:ascii="Times New Roman" w:hAnsi="Times New Roman" w:cs="Times New Roman"/>
          <w:b/>
          <w:sz w:val="28"/>
          <w:szCs w:val="28"/>
        </w:rPr>
        <w:t>PARLAMENTUL REPUBLICII MOLDOVA</w:t>
      </w:r>
    </w:p>
    <w:p w:rsidR="00970FF6" w:rsidRPr="003340C2" w:rsidRDefault="00970FF6" w:rsidP="00970FF6">
      <w:pPr>
        <w:spacing w:after="0"/>
        <w:contextualSpacing/>
        <w:jc w:val="center"/>
        <w:rPr>
          <w:rFonts w:ascii="Times New Roman" w:hAnsi="Times New Roman" w:cs="Times New Roman"/>
          <w:b/>
          <w:sz w:val="28"/>
          <w:szCs w:val="28"/>
        </w:rPr>
      </w:pPr>
      <w:r w:rsidRPr="003340C2">
        <w:rPr>
          <w:rFonts w:ascii="Times New Roman" w:hAnsi="Times New Roman" w:cs="Times New Roman"/>
          <w:b/>
          <w:sz w:val="28"/>
          <w:szCs w:val="28"/>
        </w:rPr>
        <w:t>LEGE</w:t>
      </w:r>
    </w:p>
    <w:p w:rsidR="00970FF6" w:rsidRPr="003340C2" w:rsidRDefault="00970FF6" w:rsidP="00970FF6">
      <w:pPr>
        <w:spacing w:after="0"/>
        <w:contextualSpacing/>
        <w:jc w:val="center"/>
        <w:rPr>
          <w:rFonts w:ascii="Times New Roman" w:hAnsi="Times New Roman" w:cs="Times New Roman"/>
          <w:sz w:val="28"/>
          <w:szCs w:val="28"/>
        </w:rPr>
      </w:pPr>
      <w:r w:rsidRPr="003340C2">
        <w:rPr>
          <w:rFonts w:ascii="Times New Roman" w:hAnsi="Times New Roman" w:cs="Times New Roman"/>
          <w:b/>
          <w:sz w:val="28"/>
          <w:szCs w:val="28"/>
        </w:rPr>
        <w:t>privind importul unor mijloace de transport</w:t>
      </w:r>
    </w:p>
    <w:p w:rsidR="00970FF6" w:rsidRDefault="00970FF6" w:rsidP="00970FF6">
      <w:pPr>
        <w:spacing w:after="0"/>
        <w:contextualSpacing/>
        <w:rPr>
          <w:rFonts w:ascii="Times New Roman" w:hAnsi="Times New Roman" w:cs="Times New Roman"/>
          <w:sz w:val="28"/>
          <w:szCs w:val="28"/>
        </w:rPr>
      </w:pPr>
    </w:p>
    <w:p w:rsidR="00970FF6" w:rsidRPr="003340C2" w:rsidRDefault="00970FF6" w:rsidP="00970FF6">
      <w:pPr>
        <w:spacing w:after="0"/>
        <w:contextualSpacing/>
        <w:rPr>
          <w:rFonts w:ascii="Times New Roman" w:hAnsi="Times New Roman" w:cs="Times New Roman"/>
          <w:sz w:val="28"/>
          <w:szCs w:val="28"/>
        </w:rPr>
      </w:pPr>
    </w:p>
    <w:p w:rsidR="00970FF6" w:rsidRDefault="00970FF6" w:rsidP="00970FF6">
      <w:pPr>
        <w:spacing w:after="0"/>
        <w:ind w:firstLine="708"/>
        <w:rPr>
          <w:rFonts w:ascii="Times New Roman" w:hAnsi="Times New Roman" w:cs="Times New Roman"/>
          <w:sz w:val="28"/>
          <w:szCs w:val="28"/>
        </w:rPr>
      </w:pPr>
      <w:r w:rsidRPr="003340C2">
        <w:rPr>
          <w:rFonts w:ascii="Times New Roman" w:hAnsi="Times New Roman" w:cs="Times New Roman"/>
          <w:sz w:val="28"/>
          <w:szCs w:val="28"/>
        </w:rPr>
        <w:t>Parlamentul adoptă prezenta lege organică.</w:t>
      </w:r>
    </w:p>
    <w:p w:rsidR="00970FF6" w:rsidRPr="00BD5359" w:rsidRDefault="00970FF6" w:rsidP="00970FF6">
      <w:pPr>
        <w:spacing w:after="0"/>
        <w:rPr>
          <w:rFonts w:ascii="Times New Roman" w:hAnsi="Times New Roman" w:cs="Times New Roman"/>
          <w:sz w:val="28"/>
          <w:szCs w:val="28"/>
        </w:rPr>
      </w:pPr>
    </w:p>
    <w:p w:rsidR="00970FF6" w:rsidRDefault="00970FF6" w:rsidP="00970FF6">
      <w:pPr>
        <w:spacing w:after="0"/>
        <w:ind w:firstLine="567"/>
        <w:jc w:val="both"/>
        <w:rPr>
          <w:rFonts w:ascii="Times New Roman" w:eastAsia="Times New Roman" w:hAnsi="Times New Roman" w:cs="Times New Roman"/>
          <w:sz w:val="28"/>
          <w:szCs w:val="28"/>
          <w:lang w:val="ro-MD" w:eastAsia="ro-MD"/>
        </w:rPr>
      </w:pPr>
      <w:r w:rsidRPr="00BD5359">
        <w:rPr>
          <w:rFonts w:ascii="Times New Roman" w:eastAsia="Times New Roman" w:hAnsi="Times New Roman" w:cs="Times New Roman"/>
          <w:b/>
          <w:bCs/>
          <w:sz w:val="28"/>
          <w:szCs w:val="28"/>
          <w:lang w:val="ro-MD" w:eastAsia="ro-MD"/>
        </w:rPr>
        <w:t>Art.I.</w:t>
      </w:r>
      <w:r w:rsidRPr="00BD5359">
        <w:rPr>
          <w:rFonts w:ascii="Times New Roman" w:eastAsia="Times New Roman" w:hAnsi="Times New Roman" w:cs="Times New Roman"/>
          <w:sz w:val="28"/>
          <w:szCs w:val="28"/>
          <w:lang w:val="ro-MD" w:eastAsia="ro-MD"/>
        </w:rPr>
        <w:t xml:space="preserve"> – Prin derogare de la prevederile </w:t>
      </w:r>
      <w:hyperlink r:id="rId14" w:history="1">
        <w:r w:rsidRPr="00BD5359">
          <w:rPr>
            <w:rFonts w:ascii="Times New Roman" w:eastAsia="Times New Roman" w:hAnsi="Times New Roman" w:cs="Times New Roman"/>
            <w:sz w:val="28"/>
            <w:szCs w:val="28"/>
            <w:lang w:val="ro-MD" w:eastAsia="ro-MD"/>
          </w:rPr>
          <w:t xml:space="preserve">Codului vamal al Republicii </w:t>
        </w:r>
        <w:r>
          <w:rPr>
            <w:rFonts w:ascii="Times New Roman" w:eastAsia="Times New Roman" w:hAnsi="Times New Roman" w:cs="Times New Roman"/>
            <w:sz w:val="28"/>
            <w:szCs w:val="28"/>
            <w:lang w:val="ro-MD" w:eastAsia="ro-MD"/>
          </w:rPr>
          <w:t xml:space="preserve">     </w:t>
        </w:r>
        <w:r w:rsidRPr="00BD5359">
          <w:rPr>
            <w:rFonts w:ascii="Times New Roman" w:eastAsia="Times New Roman" w:hAnsi="Times New Roman" w:cs="Times New Roman"/>
            <w:sz w:val="28"/>
            <w:szCs w:val="28"/>
            <w:lang w:val="ro-MD" w:eastAsia="ro-MD"/>
          </w:rPr>
          <w:t>Moldova nr.1149/2000</w:t>
        </w:r>
      </w:hyperlink>
      <w:r w:rsidRPr="00BD5359">
        <w:rPr>
          <w:rFonts w:ascii="Times New Roman" w:eastAsia="Times New Roman" w:hAnsi="Times New Roman" w:cs="Times New Roman"/>
          <w:sz w:val="28"/>
          <w:szCs w:val="28"/>
          <w:lang w:val="ro-MD" w:eastAsia="ro-MD"/>
        </w:rPr>
        <w:t xml:space="preserve">, ale </w:t>
      </w:r>
      <w:hyperlink r:id="rId15" w:history="1">
        <w:r w:rsidRPr="00BD5359">
          <w:rPr>
            <w:rFonts w:ascii="Times New Roman" w:eastAsia="Times New Roman" w:hAnsi="Times New Roman" w:cs="Times New Roman"/>
            <w:sz w:val="28"/>
            <w:szCs w:val="28"/>
            <w:lang w:val="ro-MD" w:eastAsia="ro-MD"/>
          </w:rPr>
          <w:t>Codului fiscal nr.1163/1997</w:t>
        </w:r>
      </w:hyperlink>
      <w:r w:rsidRPr="00BD5359">
        <w:rPr>
          <w:rFonts w:ascii="Times New Roman" w:eastAsia="Times New Roman" w:hAnsi="Times New Roman" w:cs="Times New Roman"/>
          <w:sz w:val="28"/>
          <w:szCs w:val="28"/>
          <w:lang w:val="ro-MD" w:eastAsia="ro-MD"/>
        </w:rPr>
        <w:t xml:space="preserve">, ale </w:t>
      </w:r>
      <w:hyperlink r:id="rId16" w:history="1">
        <w:r w:rsidRPr="00BD5359">
          <w:rPr>
            <w:rFonts w:ascii="Times New Roman" w:eastAsia="Times New Roman" w:hAnsi="Times New Roman" w:cs="Times New Roman"/>
            <w:sz w:val="28"/>
            <w:szCs w:val="28"/>
            <w:lang w:val="ro-MD" w:eastAsia="ro-MD"/>
          </w:rPr>
          <w:t>Legii nr.172/2014 privind aprobarea Nomenclaturii combinate a mărfurilor</w:t>
        </w:r>
      </w:hyperlink>
      <w:r w:rsidRPr="00BD5359">
        <w:rPr>
          <w:rFonts w:ascii="Times New Roman" w:eastAsia="Times New Roman" w:hAnsi="Times New Roman" w:cs="Times New Roman"/>
          <w:sz w:val="28"/>
          <w:szCs w:val="28"/>
          <w:lang w:val="ro-MD" w:eastAsia="ro-MD"/>
        </w:rPr>
        <w:t xml:space="preserve"> şi ale</w:t>
      </w:r>
      <w:r>
        <w:rPr>
          <w:rFonts w:ascii="Times New Roman" w:eastAsia="Times New Roman" w:hAnsi="Times New Roman" w:cs="Times New Roman"/>
          <w:sz w:val="28"/>
          <w:szCs w:val="28"/>
          <w:lang w:val="ro-MD" w:eastAsia="ro-MD"/>
        </w:rPr>
        <w:t xml:space="preserve"> </w:t>
      </w:r>
      <w:hyperlink r:id="rId17" w:history="1">
        <w:r w:rsidRPr="00BD5359">
          <w:rPr>
            <w:rFonts w:ascii="Times New Roman" w:eastAsia="Times New Roman" w:hAnsi="Times New Roman" w:cs="Times New Roman"/>
            <w:sz w:val="28"/>
            <w:szCs w:val="28"/>
            <w:lang w:val="ro-MD" w:eastAsia="ro-MD"/>
          </w:rPr>
          <w:t>Legii nr.1380/1997 cu privire la tariful vamal,</w:t>
        </w:r>
      </w:hyperlink>
      <w:r w:rsidRPr="00BD5359">
        <w:rPr>
          <w:rFonts w:ascii="Times New Roman" w:eastAsia="Times New Roman" w:hAnsi="Times New Roman" w:cs="Times New Roman"/>
          <w:sz w:val="28"/>
          <w:szCs w:val="28"/>
          <w:lang w:val="ro-MD" w:eastAsia="ro-MD"/>
        </w:rPr>
        <w:t xml:space="preserve"> se permite, cu titlu de excepţie,</w:t>
      </w:r>
      <w:r w:rsidR="006A0CD2" w:rsidRPr="006A0CD2">
        <w:t xml:space="preserve"> </w:t>
      </w:r>
      <w:r w:rsidR="006A0CD2" w:rsidRPr="006A0CD2">
        <w:rPr>
          <w:rFonts w:ascii="Times New Roman" w:eastAsia="Times New Roman" w:hAnsi="Times New Roman" w:cs="Times New Roman"/>
          <w:sz w:val="28"/>
          <w:szCs w:val="28"/>
          <w:lang w:val="ro-MD" w:eastAsia="ro-MD"/>
        </w:rPr>
        <w:t>Primăriei municipiul Chișinău</w:t>
      </w:r>
      <w:r w:rsidR="006A0CD2">
        <w:rPr>
          <w:rFonts w:ascii="Times New Roman" w:eastAsia="Times New Roman" w:hAnsi="Times New Roman" w:cs="Times New Roman"/>
          <w:sz w:val="28"/>
          <w:szCs w:val="28"/>
          <w:lang w:val="ro-MD" w:eastAsia="ro-MD"/>
        </w:rPr>
        <w:t xml:space="preserve"> beneficiar final fiind</w:t>
      </w:r>
      <w:r>
        <w:rPr>
          <w:rFonts w:ascii="Times New Roman" w:eastAsia="Times New Roman" w:hAnsi="Times New Roman" w:cs="Times New Roman"/>
          <w:sz w:val="28"/>
          <w:szCs w:val="28"/>
          <w:lang w:val="ro-MD" w:eastAsia="ro-MD"/>
        </w:rPr>
        <w:t xml:space="preserve"> Î.M. ,,Regia Transport Electric Chișinău”, </w:t>
      </w:r>
      <w:r w:rsidRPr="00BD5359">
        <w:rPr>
          <w:rFonts w:ascii="Times New Roman" w:eastAsia="Times New Roman" w:hAnsi="Times New Roman" w:cs="Times New Roman"/>
          <w:sz w:val="28"/>
          <w:szCs w:val="28"/>
          <w:lang w:val="ro-MD" w:eastAsia="ro-MD"/>
        </w:rPr>
        <w:t xml:space="preserve">introducerea în ţară şi plasarea sub regim vamal de import a </w:t>
      </w:r>
      <w:r w:rsidRPr="003340C2">
        <w:rPr>
          <w:rFonts w:ascii="Times New Roman" w:eastAsia="Times New Roman" w:hAnsi="Times New Roman" w:cs="Times New Roman"/>
          <w:sz w:val="28"/>
          <w:szCs w:val="28"/>
          <w:lang w:val="ro-MD" w:eastAsia="ro-MD"/>
        </w:rPr>
        <w:t xml:space="preserve">25 troleibuze </w:t>
      </w:r>
      <w:r w:rsidRPr="00BD5359">
        <w:rPr>
          <w:rFonts w:ascii="Times New Roman" w:eastAsia="Times New Roman" w:hAnsi="Times New Roman" w:cs="Times New Roman"/>
          <w:sz w:val="28"/>
          <w:szCs w:val="28"/>
          <w:lang w:val="ro-MD" w:eastAsia="ro-MD"/>
        </w:rPr>
        <w:t>(potrivit anexei), clasificate la poziţia tarifară 870</w:t>
      </w:r>
      <w:r w:rsidRPr="003340C2">
        <w:rPr>
          <w:rFonts w:ascii="Times New Roman" w:eastAsia="Times New Roman" w:hAnsi="Times New Roman" w:cs="Times New Roman"/>
          <w:sz w:val="28"/>
          <w:szCs w:val="28"/>
          <w:lang w:val="ro-MD" w:eastAsia="ro-MD"/>
        </w:rPr>
        <w:t xml:space="preserve">2, </w:t>
      </w:r>
      <w:r w:rsidRPr="00BD5359">
        <w:rPr>
          <w:rFonts w:ascii="Times New Roman" w:eastAsia="Times New Roman" w:hAnsi="Times New Roman" w:cs="Times New Roman"/>
          <w:sz w:val="28"/>
          <w:szCs w:val="28"/>
          <w:lang w:val="ro-MD" w:eastAsia="ro-MD"/>
        </w:rPr>
        <w:t>cu scutire de la plata drepturilor de import</w:t>
      </w:r>
      <w:r w:rsidRPr="003340C2">
        <w:rPr>
          <w:rFonts w:ascii="Times New Roman" w:eastAsia="Times New Roman" w:hAnsi="Times New Roman" w:cs="Times New Roman"/>
          <w:sz w:val="28"/>
          <w:szCs w:val="28"/>
          <w:lang w:val="ro-MD" w:eastAsia="ro-MD"/>
        </w:rPr>
        <w:t>.</w:t>
      </w:r>
    </w:p>
    <w:p w:rsidR="006A0CD2" w:rsidRDefault="006A0CD2" w:rsidP="006A0CD2">
      <w:pPr>
        <w:spacing w:after="0"/>
        <w:ind w:firstLine="567"/>
        <w:jc w:val="right"/>
        <w:rPr>
          <w:rFonts w:ascii="Times New Roman" w:eastAsia="Times New Roman" w:hAnsi="Times New Roman" w:cs="Times New Roman"/>
          <w:b/>
          <w:bCs/>
          <w:sz w:val="28"/>
          <w:szCs w:val="28"/>
          <w:lang w:val="ro-MD" w:eastAsia="ro-MD"/>
        </w:rPr>
      </w:pPr>
      <w:r>
        <w:rPr>
          <w:rFonts w:ascii="Times New Roman" w:eastAsia="Times New Roman" w:hAnsi="Times New Roman" w:cs="Times New Roman"/>
          <w:b/>
          <w:bCs/>
          <w:sz w:val="28"/>
          <w:szCs w:val="28"/>
          <w:lang w:val="ro-MD" w:eastAsia="ro-MD"/>
        </w:rPr>
        <w:t>Anexa</w:t>
      </w:r>
    </w:p>
    <w:p w:rsidR="006A0CD2" w:rsidRPr="001F023D" w:rsidRDefault="006A0CD2" w:rsidP="006A0CD2">
      <w:pPr>
        <w:spacing w:after="0" w:line="288" w:lineRule="auto"/>
        <w:ind w:left="927"/>
        <w:jc w:val="center"/>
        <w:rPr>
          <w:rFonts w:eastAsia="Calibri" w:cs="Times New Roman"/>
          <w:bCs/>
          <w:color w:val="000000"/>
          <w:shd w:val="clear" w:color="auto" w:fill="FFFFFF"/>
        </w:rPr>
      </w:pPr>
      <w:r>
        <w:rPr>
          <w:rFonts w:eastAsia="Calibri" w:cs="Times New Roman"/>
          <w:bCs/>
          <w:color w:val="000000"/>
          <w:shd w:val="clear" w:color="auto" w:fill="FFFFFF"/>
        </w:rPr>
        <w:t>Lista</w:t>
      </w:r>
      <w:r w:rsidR="00146857">
        <w:rPr>
          <w:rFonts w:eastAsia="Calibri" w:cs="Times New Roman"/>
          <w:bCs/>
          <w:color w:val="000000"/>
          <w:shd w:val="clear" w:color="auto" w:fill="FFFFFF"/>
        </w:rPr>
        <w:t xml:space="preserve"> de</w:t>
      </w:r>
      <w:r>
        <w:rPr>
          <w:rFonts w:eastAsia="Calibri" w:cs="Times New Roman"/>
          <w:bCs/>
          <w:color w:val="000000"/>
          <w:shd w:val="clear" w:color="auto" w:fill="FFFFFF"/>
        </w:rPr>
        <w:t xml:space="preserve"> </w:t>
      </w:r>
      <w:r w:rsidR="00146857">
        <w:rPr>
          <w:rFonts w:eastAsia="Calibri" w:cs="Times New Roman"/>
          <w:bCs/>
          <w:color w:val="000000"/>
          <w:shd w:val="clear" w:color="auto" w:fill="FFFFFF"/>
        </w:rPr>
        <w:t>troleibuze</w:t>
      </w:r>
      <w:r>
        <w:rPr>
          <w:rFonts w:eastAsia="Calibri" w:cs="Times New Roman"/>
          <w:bCs/>
          <w:color w:val="000000"/>
          <w:shd w:val="clear" w:color="auto" w:fill="FFFFFF"/>
        </w:rPr>
        <w:t xml:space="preserve"> importate</w:t>
      </w:r>
    </w:p>
    <w:tbl>
      <w:tblPr>
        <w:tblStyle w:val="aa"/>
        <w:tblW w:w="9545" w:type="dxa"/>
        <w:tblInd w:w="705" w:type="dxa"/>
        <w:tblLook w:val="04A0" w:firstRow="1" w:lastRow="0" w:firstColumn="1" w:lastColumn="0" w:noHBand="0" w:noVBand="1"/>
      </w:tblPr>
      <w:tblGrid>
        <w:gridCol w:w="821"/>
        <w:gridCol w:w="3260"/>
        <w:gridCol w:w="1843"/>
        <w:gridCol w:w="1843"/>
        <w:gridCol w:w="1778"/>
      </w:tblGrid>
      <w:tr w:rsidR="00352108" w:rsidRPr="00F76B72" w:rsidTr="00146857">
        <w:trPr>
          <w:trHeight w:val="929"/>
        </w:trPr>
        <w:tc>
          <w:tcPr>
            <w:tcW w:w="821"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Nr. crt.</w:t>
            </w:r>
          </w:p>
        </w:tc>
        <w:tc>
          <w:tcPr>
            <w:tcW w:w="3260"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 xml:space="preserve">Marca și modelul </w:t>
            </w:r>
          </w:p>
        </w:tc>
        <w:tc>
          <w:tcPr>
            <w:tcW w:w="1843"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Anul fabricării</w:t>
            </w:r>
          </w:p>
        </w:tc>
        <w:tc>
          <w:tcPr>
            <w:tcW w:w="1843"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Poziția tarifară</w:t>
            </w:r>
          </w:p>
        </w:tc>
        <w:tc>
          <w:tcPr>
            <w:tcW w:w="1778" w:type="dxa"/>
          </w:tcPr>
          <w:p w:rsidR="00352108" w:rsidRDefault="00352108" w:rsidP="00995026">
            <w:pPr>
              <w:spacing w:after="0" w:line="288" w:lineRule="auto"/>
              <w:ind w:left="0"/>
              <w:jc w:val="center"/>
              <w:rPr>
                <w:rFonts w:ascii="Times New Roman" w:eastAsia="Calibri" w:hAnsi="Times New Roman" w:cs="Times New Roman"/>
                <w:color w:val="000000"/>
                <w:shd w:val="clear" w:color="auto" w:fill="FFFFFF"/>
              </w:rPr>
            </w:pPr>
          </w:p>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Nr. de inregistrare</w:t>
            </w:r>
          </w:p>
        </w:tc>
      </w:tr>
      <w:tr w:rsidR="00352108" w:rsidRPr="00F76B7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18045</w:t>
            </w:r>
          </w:p>
        </w:tc>
      </w:tr>
      <w:tr w:rsidR="00352108" w:rsidRPr="00F76B72" w:rsidTr="00146857">
        <w:trPr>
          <w:trHeight w:val="481"/>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995026">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18056</w:t>
            </w:r>
          </w:p>
        </w:tc>
      </w:tr>
      <w:tr w:rsidR="00352108" w:rsidRPr="00F76B7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18067</w:t>
            </w:r>
          </w:p>
        </w:tc>
      </w:tr>
      <w:tr w:rsidR="00352108" w:rsidRPr="00F76B7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18078</w:t>
            </w:r>
          </w:p>
        </w:tc>
      </w:tr>
      <w:tr w:rsidR="00352108" w:rsidRPr="00F76B7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6A0CD2">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18089</w:t>
            </w:r>
          </w:p>
        </w:tc>
      </w:tr>
      <w:tr w:rsidR="00352108" w:rsidRPr="00F76B7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18091</w:t>
            </w:r>
          </w:p>
        </w:tc>
      </w:tr>
      <w:tr w:rsidR="00352108" w:rsidRPr="006A0CD2" w:rsidTr="00146857">
        <w:trPr>
          <w:trHeight w:val="481"/>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18101</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18110</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18121</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2007</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18132</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18143</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18165</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18176</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18187</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18198</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18208</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18219</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6A0CD2">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18221</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18230</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352108" w:rsidP="00352108">
            <w:pPr>
              <w:spacing w:after="0" w:line="288" w:lineRule="auto"/>
              <w:ind w:left="0"/>
              <w:jc w:val="center"/>
              <w:rPr>
                <w:rFonts w:ascii="Times New Roman" w:eastAsia="Calibri" w:hAnsi="Times New Roman" w:cs="Times New Roman"/>
                <w:color w:val="000000"/>
                <w:shd w:val="clear" w:color="auto" w:fill="FFFFFF"/>
              </w:rPr>
            </w:pPr>
            <w:r w:rsidRPr="00352108">
              <w:rPr>
                <w:rFonts w:ascii="Times New Roman" w:eastAsia="Calibri" w:hAnsi="Times New Roman" w:cs="Times New Roman"/>
                <w:color w:val="000000"/>
                <w:shd w:val="clear" w:color="auto" w:fill="FFFFFF"/>
              </w:rPr>
              <w:t>SKODA 24 TR Irisbus</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18241</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GANZ Solaris TROLLINO 18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2005</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16022</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sidRPr="00146857">
              <w:rPr>
                <w:rFonts w:ascii="Times New Roman" w:eastAsia="Calibri" w:hAnsi="Times New Roman" w:cs="Times New Roman"/>
                <w:color w:val="000000"/>
                <w:shd w:val="clear" w:color="auto" w:fill="FFFFFF"/>
              </w:rPr>
              <w:t>GANZ Solaris TROLLINO 18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2005</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16033</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sidRPr="00146857">
              <w:rPr>
                <w:rFonts w:ascii="Times New Roman" w:eastAsia="Calibri" w:hAnsi="Times New Roman" w:cs="Times New Roman"/>
                <w:color w:val="000000"/>
                <w:shd w:val="clear" w:color="auto" w:fill="FFFFFF"/>
              </w:rPr>
              <w:t>GANZ Solaris TROLLINO 18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2005</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16044</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sidRPr="00146857">
              <w:rPr>
                <w:rFonts w:ascii="Times New Roman" w:eastAsia="Calibri" w:hAnsi="Times New Roman" w:cs="Times New Roman"/>
                <w:color w:val="000000"/>
                <w:shd w:val="clear" w:color="auto" w:fill="FFFFFF"/>
              </w:rPr>
              <w:t>GANZ Solaris TROLLINO 18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2005</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16055</w:t>
            </w:r>
          </w:p>
        </w:tc>
      </w:tr>
      <w:tr w:rsidR="00352108" w:rsidRPr="006A0CD2" w:rsidTr="00146857">
        <w:trPr>
          <w:trHeight w:val="464"/>
        </w:trPr>
        <w:tc>
          <w:tcPr>
            <w:tcW w:w="821" w:type="dxa"/>
            <w:vAlign w:val="center"/>
          </w:tcPr>
          <w:p w:rsidR="00352108" w:rsidRPr="00352108" w:rsidRDefault="00352108" w:rsidP="00352108">
            <w:pPr>
              <w:pStyle w:val="a7"/>
              <w:numPr>
                <w:ilvl w:val="0"/>
                <w:numId w:val="3"/>
              </w:numPr>
              <w:spacing w:after="0" w:line="288" w:lineRule="auto"/>
              <w:jc w:val="center"/>
              <w:rPr>
                <w:rFonts w:ascii="Times New Roman" w:eastAsia="Calibri" w:hAnsi="Times New Roman" w:cs="Times New Roman"/>
                <w:color w:val="000000"/>
                <w:shd w:val="clear" w:color="auto" w:fill="FFFFFF"/>
              </w:rPr>
            </w:pPr>
          </w:p>
        </w:tc>
        <w:tc>
          <w:tcPr>
            <w:tcW w:w="3260"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sidRPr="00146857">
              <w:rPr>
                <w:rFonts w:ascii="Times New Roman" w:eastAsia="Calibri" w:hAnsi="Times New Roman" w:cs="Times New Roman"/>
                <w:color w:val="000000"/>
                <w:shd w:val="clear" w:color="auto" w:fill="FFFFFF"/>
              </w:rPr>
              <w:t>GANZ Solaris TROLLINO 18</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2005</w:t>
            </w:r>
          </w:p>
        </w:tc>
        <w:tc>
          <w:tcPr>
            <w:tcW w:w="1843" w:type="dxa"/>
            <w:vAlign w:val="center"/>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8702</w:t>
            </w:r>
          </w:p>
        </w:tc>
        <w:tc>
          <w:tcPr>
            <w:tcW w:w="1778" w:type="dxa"/>
          </w:tcPr>
          <w:p w:rsidR="00352108" w:rsidRPr="006A0CD2" w:rsidRDefault="00146857" w:rsidP="00352108">
            <w:pPr>
              <w:spacing w:after="0" w:line="288" w:lineRule="auto"/>
              <w:ind w:left="0"/>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16066</w:t>
            </w:r>
          </w:p>
        </w:tc>
      </w:tr>
    </w:tbl>
    <w:p w:rsidR="006A0CD2" w:rsidRPr="00BD5359" w:rsidRDefault="006A0CD2" w:rsidP="006A0CD2">
      <w:pPr>
        <w:spacing w:after="0"/>
        <w:ind w:firstLine="567"/>
        <w:jc w:val="center"/>
        <w:rPr>
          <w:rFonts w:ascii="Times New Roman" w:eastAsia="Times New Roman" w:hAnsi="Times New Roman" w:cs="Times New Roman"/>
          <w:sz w:val="28"/>
          <w:szCs w:val="28"/>
          <w:lang w:val="ro-MD" w:eastAsia="ro-MD"/>
        </w:rPr>
      </w:pPr>
    </w:p>
    <w:p w:rsidR="00970FF6" w:rsidRPr="00BD5359" w:rsidRDefault="00970FF6" w:rsidP="00970FF6">
      <w:pPr>
        <w:spacing w:after="0"/>
        <w:ind w:firstLine="567"/>
        <w:jc w:val="both"/>
        <w:rPr>
          <w:rFonts w:ascii="Times New Roman" w:eastAsia="Times New Roman" w:hAnsi="Times New Roman" w:cs="Times New Roman"/>
          <w:sz w:val="28"/>
          <w:szCs w:val="28"/>
          <w:lang w:val="ro-MD" w:eastAsia="ro-MD"/>
        </w:rPr>
      </w:pPr>
      <w:r w:rsidRPr="00BD5359">
        <w:rPr>
          <w:rFonts w:ascii="Times New Roman" w:eastAsia="Times New Roman" w:hAnsi="Times New Roman" w:cs="Times New Roman"/>
          <w:b/>
          <w:bCs/>
          <w:sz w:val="28"/>
          <w:szCs w:val="28"/>
          <w:lang w:val="ro-MD" w:eastAsia="ro-MD"/>
        </w:rPr>
        <w:t>Art.II.</w:t>
      </w:r>
      <w:r w:rsidRPr="00BD5359">
        <w:rPr>
          <w:rFonts w:ascii="Times New Roman" w:eastAsia="Times New Roman" w:hAnsi="Times New Roman" w:cs="Times New Roman"/>
          <w:sz w:val="28"/>
          <w:szCs w:val="28"/>
          <w:lang w:val="ro-MD" w:eastAsia="ro-MD"/>
        </w:rPr>
        <w:t xml:space="preserve"> – Prezenta lege intră în vigoare la data publicării în Monitorul Oficial al Republicii Moldova.</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2014"/>
        <w:gridCol w:w="96"/>
      </w:tblGrid>
      <w:tr w:rsidR="00970FF6" w:rsidRPr="00BD5359" w:rsidTr="00F44135">
        <w:tc>
          <w:tcPr>
            <w:tcW w:w="0" w:type="auto"/>
            <w:tcBorders>
              <w:top w:val="nil"/>
              <w:left w:val="nil"/>
              <w:bottom w:val="nil"/>
              <w:right w:val="nil"/>
            </w:tcBorders>
            <w:tcMar>
              <w:top w:w="15" w:type="dxa"/>
              <w:left w:w="45" w:type="dxa"/>
              <w:bottom w:w="15" w:type="dxa"/>
              <w:right w:w="480" w:type="dxa"/>
            </w:tcMar>
            <w:hideMark/>
          </w:tcPr>
          <w:p w:rsidR="00970FF6" w:rsidRPr="00BD5359" w:rsidRDefault="00970FF6" w:rsidP="00F44135">
            <w:pPr>
              <w:spacing w:after="0"/>
              <w:ind w:firstLine="567"/>
              <w:jc w:val="both"/>
              <w:rPr>
                <w:rFonts w:ascii="Times New Roman" w:eastAsia="Times New Roman" w:hAnsi="Times New Roman" w:cs="Times New Roman"/>
                <w:b/>
                <w:bCs/>
                <w:sz w:val="28"/>
                <w:szCs w:val="28"/>
                <w:lang w:val="ro-MD" w:eastAsia="ro-MD"/>
              </w:rPr>
            </w:pPr>
            <w:r w:rsidRPr="00BD5359">
              <w:rPr>
                <w:rFonts w:ascii="Times New Roman" w:eastAsia="Times New Roman" w:hAnsi="Times New Roman" w:cs="Times New Roman"/>
                <w:b/>
                <w:bCs/>
                <w:sz w:val="28"/>
                <w:szCs w:val="28"/>
                <w:lang w:val="ro-MD" w:eastAsia="ro-MD"/>
              </w:rPr>
              <w:t> </w:t>
            </w:r>
          </w:p>
        </w:tc>
        <w:tc>
          <w:tcPr>
            <w:tcW w:w="0" w:type="auto"/>
            <w:tcBorders>
              <w:top w:val="nil"/>
              <w:left w:val="nil"/>
              <w:bottom w:val="nil"/>
              <w:right w:val="nil"/>
            </w:tcBorders>
            <w:tcMar>
              <w:top w:w="15" w:type="dxa"/>
              <w:left w:w="45" w:type="dxa"/>
              <w:bottom w:w="15" w:type="dxa"/>
              <w:right w:w="45" w:type="dxa"/>
            </w:tcMar>
          </w:tcPr>
          <w:p w:rsidR="00970FF6" w:rsidRPr="00BD5359" w:rsidRDefault="00970FF6" w:rsidP="00F44135">
            <w:pPr>
              <w:spacing w:after="0"/>
              <w:rPr>
                <w:rFonts w:ascii="Times New Roman" w:eastAsia="Times New Roman" w:hAnsi="Times New Roman" w:cs="Times New Roman"/>
                <w:b/>
                <w:bCs/>
                <w:sz w:val="28"/>
                <w:szCs w:val="28"/>
                <w:lang w:val="ro-MD" w:eastAsia="ro-MD"/>
              </w:rPr>
            </w:pPr>
          </w:p>
        </w:tc>
      </w:tr>
    </w:tbl>
    <w:p w:rsidR="00970FF6" w:rsidRPr="003340C2" w:rsidRDefault="00970FF6" w:rsidP="00352108">
      <w:pPr>
        <w:spacing w:after="0"/>
        <w:ind w:left="0" w:firstLine="720"/>
        <w:rPr>
          <w:rFonts w:ascii="Times New Roman" w:hAnsi="Times New Roman" w:cs="Times New Roman"/>
          <w:b/>
          <w:sz w:val="28"/>
          <w:szCs w:val="28"/>
        </w:rPr>
      </w:pPr>
    </w:p>
    <w:p w:rsidR="00970FF6" w:rsidRDefault="00970FF6" w:rsidP="00970FF6">
      <w:pPr>
        <w:spacing w:after="0"/>
        <w:jc w:val="center"/>
        <w:rPr>
          <w:rFonts w:ascii="Times New Roman" w:hAnsi="Times New Roman" w:cs="Times New Roman"/>
          <w:b/>
          <w:sz w:val="28"/>
          <w:szCs w:val="28"/>
          <w:lang w:val="fr-FR"/>
        </w:rPr>
      </w:pPr>
      <w:r w:rsidRPr="003340C2">
        <w:rPr>
          <w:rFonts w:ascii="Times New Roman" w:hAnsi="Times New Roman" w:cs="Times New Roman"/>
          <w:b/>
          <w:sz w:val="28"/>
          <w:szCs w:val="28"/>
          <w:lang w:val="fr-FR"/>
        </w:rPr>
        <w:t>PREȘEDINTELE PARLAMENTULUI</w:t>
      </w: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Default="00970FF6" w:rsidP="00970FF6">
      <w:pPr>
        <w:spacing w:after="0"/>
        <w:jc w:val="center"/>
        <w:rPr>
          <w:rFonts w:ascii="Times New Roman" w:hAnsi="Times New Roman" w:cs="Times New Roman"/>
          <w:b/>
          <w:sz w:val="28"/>
          <w:szCs w:val="28"/>
          <w:lang w:val="fr-FR"/>
        </w:rPr>
      </w:pPr>
    </w:p>
    <w:p w:rsidR="00970FF6" w:rsidRPr="00F22046" w:rsidRDefault="00970FF6" w:rsidP="00970FF6">
      <w:pPr>
        <w:spacing w:after="200" w:line="276" w:lineRule="auto"/>
        <w:jc w:val="center"/>
        <w:rPr>
          <w:rFonts w:hAnsi="Times New Roman" w:cs="Times New Roman"/>
          <w:b/>
          <w:bCs/>
        </w:rPr>
      </w:pPr>
      <w:r w:rsidRPr="00F22046">
        <w:rPr>
          <w:rFonts w:hAnsi="Times New Roman" w:cs="Times New Roman"/>
          <w:b/>
          <w:bCs/>
        </w:rPr>
        <w:lastRenderedPageBreak/>
        <w:t>NOT</w:t>
      </w:r>
      <w:r w:rsidRPr="00F22046">
        <w:rPr>
          <w:rFonts w:hAnsi="Times New Roman" w:cs="Times New Roman"/>
          <w:b/>
          <w:bCs/>
        </w:rPr>
        <w:t>Ă</w:t>
      </w:r>
      <w:r w:rsidRPr="00F22046">
        <w:rPr>
          <w:rFonts w:hAnsi="Times New Roman" w:cs="Times New Roman"/>
          <w:b/>
          <w:bCs/>
        </w:rPr>
        <w:t xml:space="preserve"> INFORMATIV</w:t>
      </w:r>
      <w:r w:rsidRPr="00F22046">
        <w:rPr>
          <w:rFonts w:hAnsi="Times New Roman" w:cs="Times New Roman"/>
          <w:b/>
          <w:bCs/>
        </w:rPr>
        <w:t>Ă</w:t>
      </w:r>
    </w:p>
    <w:p w:rsidR="00970FF6" w:rsidRPr="00F22046" w:rsidRDefault="00970FF6" w:rsidP="00970FF6">
      <w:pPr>
        <w:jc w:val="center"/>
        <w:rPr>
          <w:rFonts w:ascii="Times New Roman" w:eastAsia="Times New Roman" w:hAnsi="Times New Roman" w:cs="Times New Roman"/>
          <w:b/>
          <w:bCs/>
          <w:sz w:val="28"/>
          <w:szCs w:val="28"/>
        </w:rPr>
      </w:pPr>
      <w:r w:rsidRPr="00F22046">
        <w:rPr>
          <w:rFonts w:ascii="Times New Roman" w:hAnsi="Times New Roman" w:cs="Times New Roman"/>
          <w:b/>
          <w:bCs/>
          <w:sz w:val="28"/>
          <w:szCs w:val="28"/>
        </w:rPr>
        <w:t>la proiectul legii privind importul unor mijloace de transport</w:t>
      </w:r>
    </w:p>
    <w:p w:rsidR="00970FF6" w:rsidRPr="00F22046" w:rsidRDefault="00970FF6" w:rsidP="00970FF6">
      <w:pPr>
        <w:jc w:val="center"/>
        <w:rPr>
          <w:rFonts w:ascii="Times New Roman" w:eastAsia="Times New Roman" w:hAnsi="Times New Roman" w:cs="Times New Roman"/>
          <w:sz w:val="28"/>
          <w:szCs w:val="28"/>
        </w:rPr>
      </w:pPr>
    </w:p>
    <w:p w:rsidR="00970FF6" w:rsidRPr="00F22046" w:rsidRDefault="00970FF6" w:rsidP="00970FF6">
      <w:pPr>
        <w:pStyle w:val="Default"/>
        <w:spacing w:line="360" w:lineRule="auto"/>
        <w:ind w:firstLine="720"/>
        <w:jc w:val="both"/>
        <w:rPr>
          <w:rFonts w:ascii="Times New Roman" w:eastAsia="Times New Roman" w:hAnsi="Times New Roman" w:cs="Times New Roman"/>
          <w:sz w:val="28"/>
          <w:szCs w:val="28"/>
          <w:lang w:val="ro-RO"/>
        </w:rPr>
      </w:pPr>
      <w:r w:rsidRPr="00F22046">
        <w:rPr>
          <w:rFonts w:ascii="Times New Roman" w:hAnsi="Times New Roman" w:cs="Times New Roman"/>
          <w:sz w:val="28"/>
          <w:szCs w:val="28"/>
          <w:lang w:val="ro-RO"/>
        </w:rPr>
        <w:t xml:space="preserve">Prezentul proiect de lege privind importul unor mijloace de transport, este elaborat şi înaintat în temeiul art. 73 din Constituția Republicii Moldova şi art. 47 din Legea nr. 797 din 02.04.1996 pentru adoptarea Regulamentului Parlamentului, acte care stabilesc dreptul la inițiativă legislativă a </w:t>
      </w:r>
      <w:r>
        <w:rPr>
          <w:rFonts w:ascii="Times New Roman" w:hAnsi="Times New Roman" w:cs="Times New Roman"/>
          <w:sz w:val="28"/>
          <w:szCs w:val="28"/>
          <w:lang w:val="ro-RO"/>
        </w:rPr>
        <w:t>d</w:t>
      </w:r>
      <w:r w:rsidRPr="00F22046">
        <w:rPr>
          <w:rFonts w:ascii="Times New Roman" w:hAnsi="Times New Roman" w:cs="Times New Roman"/>
          <w:sz w:val="28"/>
          <w:szCs w:val="28"/>
          <w:lang w:val="ro-RO"/>
        </w:rPr>
        <w:t>eputatului în Parlamentul Republicii Moldova.</w:t>
      </w:r>
    </w:p>
    <w:p w:rsidR="00970FF6" w:rsidRDefault="00970FF6" w:rsidP="00970FF6">
      <w:pPr>
        <w:pStyle w:val="Default"/>
        <w:spacing w:line="360" w:lineRule="auto"/>
        <w:ind w:firstLine="720"/>
        <w:jc w:val="both"/>
        <w:rPr>
          <w:rFonts w:ascii="Times New Roman" w:hAnsi="Times New Roman" w:cs="Times New Roman"/>
          <w:sz w:val="28"/>
          <w:szCs w:val="28"/>
          <w:lang w:val="ro-RO"/>
        </w:rPr>
      </w:pPr>
      <w:r w:rsidRPr="00F22046">
        <w:rPr>
          <w:rFonts w:ascii="Times New Roman" w:hAnsi="Times New Roman" w:cs="Times New Roman"/>
          <w:sz w:val="28"/>
          <w:szCs w:val="28"/>
          <w:lang w:val="ro-RO"/>
        </w:rPr>
        <w:t xml:space="preserve">Prezentul proiect de lege a fost elaborat ca urmare a </w:t>
      </w:r>
      <w:r>
        <w:rPr>
          <w:rFonts w:ascii="Times New Roman" w:hAnsi="Times New Roman" w:cs="Times New Roman"/>
          <w:sz w:val="28"/>
          <w:szCs w:val="28"/>
          <w:lang w:val="ro-RO"/>
        </w:rPr>
        <w:t xml:space="preserve">solicitării parvenite din partea Primăriei municipiului Chișinău în vederea elaborării unei legi speciale, privind          împuternicirea </w:t>
      </w:r>
      <w:r w:rsidRPr="00F24DFE">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Î.M. „Regia transport electric Chișinău” de a introduce și plasa sub regim vamal de import a 25 de troleibuze (potrivit anexei), clasificate la poziția tarifară 8702, cu scutirea de la plata drepturilor de import.  </w:t>
      </w:r>
    </w:p>
    <w:p w:rsidR="00F705BB" w:rsidRDefault="00970FF6" w:rsidP="00970FF6">
      <w:pPr>
        <w:pStyle w:val="Default"/>
        <w:spacing w:line="360" w:lineRule="auto"/>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Prevederile proiectului de lege menționat are drept scop reînnoirea parcului rulant al sistemului de transport public din municipiul Chișinău, </w:t>
      </w:r>
      <w:r w:rsidRPr="00F22046">
        <w:rPr>
          <w:rFonts w:ascii="Times New Roman" w:hAnsi="Times New Roman" w:cs="Times New Roman"/>
          <w:sz w:val="28"/>
          <w:szCs w:val="28"/>
          <w:lang w:val="ro-RO"/>
        </w:rPr>
        <w:t xml:space="preserve">îmbunătățirea calității </w:t>
      </w:r>
      <w:r>
        <w:rPr>
          <w:rFonts w:ascii="Times New Roman" w:hAnsi="Times New Roman" w:cs="Times New Roman"/>
          <w:sz w:val="28"/>
          <w:szCs w:val="28"/>
          <w:lang w:val="ro-RO"/>
        </w:rPr>
        <w:t xml:space="preserve">     </w:t>
      </w:r>
      <w:r w:rsidRPr="00F22046">
        <w:rPr>
          <w:rFonts w:ascii="Times New Roman" w:hAnsi="Times New Roman" w:cs="Times New Roman"/>
          <w:sz w:val="28"/>
          <w:szCs w:val="28"/>
          <w:lang w:val="ro-RO"/>
        </w:rPr>
        <w:t>serviciilor de</w:t>
      </w:r>
      <w:r>
        <w:rPr>
          <w:rFonts w:ascii="Times New Roman" w:hAnsi="Times New Roman" w:cs="Times New Roman"/>
          <w:sz w:val="28"/>
          <w:szCs w:val="28"/>
          <w:lang w:val="ro-RO"/>
        </w:rPr>
        <w:t xml:space="preserve"> transport public</w:t>
      </w:r>
      <w:r w:rsidRPr="00F22046">
        <w:rPr>
          <w:rFonts w:ascii="Times New Roman" w:hAnsi="Times New Roman" w:cs="Times New Roman"/>
          <w:sz w:val="28"/>
          <w:szCs w:val="28"/>
          <w:lang w:val="ro-RO"/>
        </w:rPr>
        <w:t xml:space="preserve"> ce urmează a fi </w:t>
      </w:r>
      <w:r>
        <w:rPr>
          <w:rFonts w:ascii="Times New Roman" w:hAnsi="Times New Roman" w:cs="Times New Roman"/>
          <w:sz w:val="28"/>
          <w:szCs w:val="28"/>
          <w:lang w:val="ro-RO"/>
        </w:rPr>
        <w:t xml:space="preserve">prestate </w:t>
      </w:r>
      <w:r w:rsidRPr="00F22046">
        <w:rPr>
          <w:rFonts w:ascii="Times New Roman" w:hAnsi="Times New Roman" w:cs="Times New Roman"/>
          <w:sz w:val="28"/>
          <w:szCs w:val="28"/>
          <w:lang w:val="ro-RO"/>
        </w:rPr>
        <w:t>cetățenilor</w:t>
      </w:r>
      <w:r>
        <w:rPr>
          <w:rFonts w:ascii="Times New Roman" w:hAnsi="Times New Roman" w:cs="Times New Roman"/>
          <w:sz w:val="28"/>
          <w:szCs w:val="28"/>
          <w:lang w:val="ro-RO"/>
        </w:rPr>
        <w:t>.</w:t>
      </w:r>
      <w:r w:rsidR="00146857">
        <w:rPr>
          <w:rFonts w:ascii="Times New Roman" w:hAnsi="Times New Roman" w:cs="Times New Roman"/>
          <w:sz w:val="28"/>
          <w:szCs w:val="28"/>
          <w:lang w:val="ro-RO"/>
        </w:rPr>
        <w:t xml:space="preserve"> </w:t>
      </w:r>
    </w:p>
    <w:p w:rsidR="00F705BB" w:rsidRPr="00F705BB" w:rsidRDefault="00970FF6" w:rsidP="00320B27">
      <w:pPr>
        <w:pStyle w:val="Default"/>
        <w:spacing w:line="360" w:lineRule="auto"/>
        <w:ind w:firstLine="709"/>
        <w:jc w:val="both"/>
        <w:rPr>
          <w:rFonts w:ascii="Times New Roman" w:hAnsi="Times New Roman" w:cs="Times New Roman"/>
          <w:sz w:val="28"/>
          <w:szCs w:val="28"/>
          <w:lang w:val="ro-RO"/>
        </w:rPr>
      </w:pPr>
      <w:r w:rsidRPr="00F22046">
        <w:rPr>
          <w:rFonts w:ascii="Times New Roman" w:hAnsi="Times New Roman" w:cs="Times New Roman"/>
          <w:sz w:val="28"/>
          <w:szCs w:val="28"/>
          <w:lang w:val="ro-RO"/>
        </w:rPr>
        <w:t xml:space="preserve"> </w:t>
      </w:r>
      <w:r w:rsidR="00320B27">
        <w:rPr>
          <w:rFonts w:ascii="Times New Roman" w:hAnsi="Times New Roman" w:cs="Times New Roman"/>
          <w:sz w:val="28"/>
          <w:szCs w:val="28"/>
          <w:lang w:val="ro-RO"/>
        </w:rPr>
        <w:t>Astfel, l</w:t>
      </w:r>
      <w:r w:rsidR="00F705BB" w:rsidRPr="00F705BB">
        <w:rPr>
          <w:rFonts w:ascii="Times New Roman" w:hAnsi="Times New Roman" w:cs="Times New Roman"/>
          <w:sz w:val="28"/>
          <w:szCs w:val="28"/>
          <w:lang w:val="ro-RO"/>
        </w:rPr>
        <w:t>a data de 19 mai 2020, Consiliul municipal Chișinău a aprobat decizia nr. 6/3 din 19.05.2020 „Cu privire la aprobarea planului de reînnoire a parcului rulant al sistemului de transport public din municipiul Chișinău pentru anii 2020-2023”.</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Conform pct. 5 al deciziei sus menționate, a fost împuternicit Directorul Î.M. „Regia transport electric” pentru participarea la licitația organizată de către Primăria orașului Riga, în vederea achiziționării a 18 troleibuze articulate cu parcurs, de marca Solaris și a 20 troleibuze clasice cu parcurs, de marca Skoda.</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Hotarârea de a achiziționa aceste unități de transport este consolidată de urmatoarele avantaje determinative:</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 xml:space="preserve">1. </w:t>
      </w:r>
      <w:r w:rsidRPr="00320B27">
        <w:rPr>
          <w:rFonts w:ascii="Times New Roman" w:hAnsi="Times New Roman" w:cs="Times New Roman"/>
          <w:b/>
          <w:sz w:val="28"/>
          <w:szCs w:val="28"/>
          <w:lang w:val="ro-RO"/>
        </w:rPr>
        <w:t>Avantaje tehnice</w:t>
      </w:r>
      <w:r w:rsidRPr="00F705BB">
        <w:rPr>
          <w:rFonts w:ascii="Times New Roman" w:hAnsi="Times New Roman" w:cs="Times New Roman"/>
          <w:sz w:val="28"/>
          <w:szCs w:val="28"/>
          <w:lang w:val="ro-RO"/>
        </w:rPr>
        <w:t xml:space="preserve"> - unitățile sunt net superioare celor din dotarea Î.M. ,, Regia transport electric”, fiind moderne, cu podea coborâtă pe toată lungimea salonului; cu rampă rabatabilă pentru persoane cu dizabilități; dotate cu monitor la bordul conducătorului; camere video exterior și interior; cu sisteme de condiționare a aerului; </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 xml:space="preserve">2. </w:t>
      </w:r>
      <w:r w:rsidRPr="00320B27">
        <w:rPr>
          <w:rFonts w:ascii="Times New Roman" w:hAnsi="Times New Roman" w:cs="Times New Roman"/>
          <w:b/>
          <w:sz w:val="28"/>
          <w:szCs w:val="28"/>
          <w:lang w:val="ro-RO"/>
        </w:rPr>
        <w:t>Avantaje strategice</w:t>
      </w:r>
      <w:r w:rsidRPr="00F705BB">
        <w:rPr>
          <w:rFonts w:ascii="Times New Roman" w:hAnsi="Times New Roman" w:cs="Times New Roman"/>
          <w:sz w:val="28"/>
          <w:szCs w:val="28"/>
          <w:lang w:val="ro-RO"/>
        </w:rPr>
        <w:t xml:space="preserve"> - troleibuzele articulate model ,,Ganz Solaris Trollino 18” (GST-18) au capacitatea de îmbarcare sporită (170 locuri, inclusiv 43 locuri pe scaune), </w:t>
      </w:r>
      <w:r w:rsidRPr="00F705BB">
        <w:rPr>
          <w:rFonts w:ascii="Times New Roman" w:hAnsi="Times New Roman" w:cs="Times New Roman"/>
          <w:sz w:val="28"/>
          <w:szCs w:val="28"/>
          <w:lang w:val="ro-RO"/>
        </w:rPr>
        <w:lastRenderedPageBreak/>
        <w:t xml:space="preserve">fapt ce va facilita soluționarea problemei congestiei unităților de transport public în orele de vârf; </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 xml:space="preserve">- troleibuzele clasice model ,,Skoda 24 Tr” sunt dotate cu un sistem auxiliar, </w:t>
      </w:r>
      <w:r w:rsidRPr="00F705BB">
        <w:rPr>
          <w:rFonts w:ascii="Times New Roman" w:hAnsi="Times New Roman" w:cs="Times New Roman"/>
          <w:sz w:val="28"/>
          <w:szCs w:val="28"/>
          <w:lang w:val="ro-RO"/>
        </w:rPr>
        <w:tab/>
        <w:t xml:space="preserve">tracțiunea fiind realizată cu ajutorul motorului Diesel (,,Iveco”), oferind o </w:t>
      </w:r>
      <w:r w:rsidRPr="00F705BB">
        <w:rPr>
          <w:rFonts w:ascii="Times New Roman" w:hAnsi="Times New Roman" w:cs="Times New Roman"/>
          <w:sz w:val="28"/>
          <w:szCs w:val="28"/>
          <w:lang w:val="ro-RO"/>
        </w:rPr>
        <w:tab/>
        <w:t xml:space="preserve">autonomie de </w:t>
      </w:r>
      <w:r w:rsidRPr="00F705BB">
        <w:rPr>
          <w:rFonts w:ascii="Times New Roman" w:hAnsi="Times New Roman" w:cs="Times New Roman"/>
          <w:sz w:val="28"/>
          <w:szCs w:val="28"/>
          <w:lang w:val="ro-RO"/>
        </w:rPr>
        <w:tab/>
        <w:t xml:space="preserve">deplasare de aproximativ 250 de kilometri, în raport cu </w:t>
      </w:r>
      <w:r w:rsidRPr="00F705BB">
        <w:rPr>
          <w:rFonts w:ascii="Times New Roman" w:hAnsi="Times New Roman" w:cs="Times New Roman"/>
          <w:sz w:val="28"/>
          <w:szCs w:val="28"/>
          <w:lang w:val="ro-RO"/>
        </w:rPr>
        <w:tab/>
        <w:t xml:space="preserve">troleibuzele cu mers autonom din dotarea RTEC (acumulatoarele având </w:t>
      </w:r>
      <w:r w:rsidRPr="00F705BB">
        <w:rPr>
          <w:rFonts w:ascii="Times New Roman" w:hAnsi="Times New Roman" w:cs="Times New Roman"/>
          <w:sz w:val="28"/>
          <w:szCs w:val="28"/>
          <w:lang w:val="ro-RO"/>
        </w:rPr>
        <w:tab/>
        <w:t>capacitate de deplasare aproximativ 30 km);</w:t>
      </w:r>
    </w:p>
    <w:p w:rsidR="00F705BB"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 xml:space="preserve">3. </w:t>
      </w:r>
      <w:r w:rsidRPr="00320B27">
        <w:rPr>
          <w:rFonts w:ascii="Times New Roman" w:hAnsi="Times New Roman" w:cs="Times New Roman"/>
          <w:b/>
          <w:sz w:val="28"/>
          <w:szCs w:val="28"/>
          <w:lang w:val="ro-RO"/>
        </w:rPr>
        <w:t>Avantaje economice</w:t>
      </w:r>
      <w:r w:rsidRPr="00F705BB">
        <w:rPr>
          <w:rFonts w:ascii="Times New Roman" w:hAnsi="Times New Roman" w:cs="Times New Roman"/>
          <w:sz w:val="28"/>
          <w:szCs w:val="28"/>
          <w:lang w:val="ro-RO"/>
        </w:rPr>
        <w:t xml:space="preserve"> - toate unitățile propuse au fost evaluate de un evaluator autorizat din RM. Astfel troleibuzele articulate - la un preț mediu de 90 mii euro, iar troleibuzele clasice - la un preț mediu de 66 mii euro. Putem astfel concluziona, ca troleibuzele articulate GST-18 sunt în condiție bună spre satisfăcătoare, cu întreținere regulată și nu necesită reparații capitale sau curente în următorii 8-10 ani.   </w:t>
      </w:r>
    </w:p>
    <w:p w:rsidR="00F705BB" w:rsidRPr="00F705BB" w:rsidRDefault="00F705BB" w:rsidP="00F705BB">
      <w:pPr>
        <w:pStyle w:val="Default"/>
        <w:ind w:firstLine="709"/>
        <w:jc w:val="both"/>
        <w:rPr>
          <w:rFonts w:ascii="Times New Roman" w:hAnsi="Times New Roman" w:cs="Times New Roman"/>
          <w:sz w:val="28"/>
          <w:szCs w:val="28"/>
          <w:lang w:val="ro-RO"/>
        </w:rPr>
      </w:pPr>
    </w:p>
    <w:p w:rsidR="00970FF6" w:rsidRPr="00F705BB" w:rsidRDefault="00F705BB" w:rsidP="00320B27">
      <w:pPr>
        <w:pStyle w:val="Default"/>
        <w:spacing w:line="360" w:lineRule="auto"/>
        <w:ind w:firstLine="709"/>
        <w:jc w:val="both"/>
        <w:rPr>
          <w:rFonts w:ascii="Times New Roman" w:hAnsi="Times New Roman" w:cs="Times New Roman"/>
          <w:sz w:val="28"/>
          <w:szCs w:val="28"/>
          <w:lang w:val="ro-RO"/>
        </w:rPr>
      </w:pPr>
      <w:r w:rsidRPr="00F705BB">
        <w:rPr>
          <w:rFonts w:ascii="Times New Roman" w:hAnsi="Times New Roman" w:cs="Times New Roman"/>
          <w:sz w:val="28"/>
          <w:szCs w:val="28"/>
          <w:lang w:val="ro-RO"/>
        </w:rPr>
        <w:t>Este de menționat că compania ,,Rigas Sati</w:t>
      </w:r>
      <w:r w:rsidR="00320B27">
        <w:rPr>
          <w:rFonts w:ascii="Times New Roman" w:hAnsi="Times New Roman" w:cs="Times New Roman"/>
          <w:sz w:val="28"/>
          <w:szCs w:val="28"/>
          <w:lang w:val="ro-RO"/>
        </w:rPr>
        <w:t xml:space="preserve">ksme” a luat decizia să reducă </w:t>
      </w:r>
      <w:r w:rsidRPr="00F705BB">
        <w:rPr>
          <w:rFonts w:ascii="Times New Roman" w:hAnsi="Times New Roman" w:cs="Times New Roman"/>
          <w:sz w:val="28"/>
          <w:szCs w:val="28"/>
          <w:lang w:val="ro-RO"/>
        </w:rPr>
        <w:t>numarul de troleibuze articulate model GST-18 propuse spre achiziție la 5 unități</w:t>
      </w:r>
      <w:r w:rsidR="00320B27">
        <w:rPr>
          <w:rFonts w:ascii="Times New Roman" w:hAnsi="Times New Roman" w:cs="Times New Roman"/>
          <w:sz w:val="28"/>
          <w:szCs w:val="28"/>
          <w:lang w:val="ro-RO"/>
        </w:rPr>
        <w:t>.</w:t>
      </w:r>
      <w:r w:rsidRPr="00F705BB">
        <w:rPr>
          <w:rFonts w:ascii="Times New Roman" w:hAnsi="Times New Roman" w:cs="Times New Roman"/>
          <w:sz w:val="28"/>
          <w:szCs w:val="28"/>
          <w:lang w:val="ro-RO"/>
        </w:rPr>
        <w:t xml:space="preserve"> </w:t>
      </w:r>
      <w:r w:rsidRPr="00F705BB">
        <w:rPr>
          <w:rFonts w:ascii="Times New Roman" w:hAnsi="Times New Roman" w:cs="Times New Roman"/>
          <w:sz w:val="28"/>
          <w:szCs w:val="28"/>
          <w:lang w:val="ro-RO"/>
        </w:rPr>
        <w:tab/>
        <w:t>Luând în considerare cele expuse, inclusiv suportul c</w:t>
      </w:r>
      <w:r w:rsidR="00320B27">
        <w:rPr>
          <w:rFonts w:ascii="Times New Roman" w:hAnsi="Times New Roman" w:cs="Times New Roman"/>
          <w:sz w:val="28"/>
          <w:szCs w:val="28"/>
          <w:lang w:val="ro-RO"/>
        </w:rPr>
        <w:t xml:space="preserve">ompaniei ,,Rigas </w:t>
      </w:r>
      <w:r w:rsidR="00320B27">
        <w:rPr>
          <w:rFonts w:ascii="Times New Roman" w:hAnsi="Times New Roman" w:cs="Times New Roman"/>
          <w:sz w:val="28"/>
          <w:szCs w:val="28"/>
          <w:lang w:val="ro-RO"/>
        </w:rPr>
        <w:tab/>
        <w:t xml:space="preserve">Satiksme” </w:t>
      </w:r>
      <w:r w:rsidR="00320B27">
        <w:rPr>
          <w:rFonts w:ascii="Times New Roman" w:hAnsi="Times New Roman" w:cs="Times New Roman"/>
          <w:sz w:val="28"/>
          <w:szCs w:val="28"/>
          <w:lang w:val="ro-RO"/>
        </w:rPr>
        <w:tab/>
        <w:t xml:space="preserve">privind </w:t>
      </w:r>
      <w:r w:rsidRPr="00F705BB">
        <w:rPr>
          <w:rFonts w:ascii="Times New Roman" w:hAnsi="Times New Roman" w:cs="Times New Roman"/>
          <w:sz w:val="28"/>
          <w:szCs w:val="28"/>
          <w:lang w:val="ro-RO"/>
        </w:rPr>
        <w:t xml:space="preserve">mentenanța și exploatarea acestor unități, considerăm oportună </w:t>
      </w:r>
      <w:r w:rsidRPr="00F705BB">
        <w:rPr>
          <w:rFonts w:ascii="Times New Roman" w:hAnsi="Times New Roman" w:cs="Times New Roman"/>
          <w:sz w:val="28"/>
          <w:szCs w:val="28"/>
          <w:lang w:val="ro-RO"/>
        </w:rPr>
        <w:tab/>
        <w:t>achiziționarea acestor troleibuze, pentru utilizarea acestora pe rutele municipiului Chișinău în vederea promovării mobilității urbane.</w:t>
      </w:r>
    </w:p>
    <w:p w:rsidR="00320B27" w:rsidRDefault="00320B27" w:rsidP="00970FF6">
      <w:pPr>
        <w:pStyle w:val="Default"/>
        <w:spacing w:line="360" w:lineRule="auto"/>
        <w:ind w:firstLine="709"/>
        <w:jc w:val="both"/>
        <w:rPr>
          <w:rFonts w:ascii="Times New Roman" w:hAnsi="Times New Roman" w:cs="Times New Roman"/>
          <w:sz w:val="28"/>
          <w:szCs w:val="28"/>
          <w:lang w:val="ro-RO"/>
        </w:rPr>
      </w:pPr>
    </w:p>
    <w:p w:rsidR="00970FF6" w:rsidRPr="00F22046" w:rsidRDefault="00970FF6" w:rsidP="00970FF6">
      <w:pPr>
        <w:pStyle w:val="Default"/>
        <w:spacing w:line="360" w:lineRule="auto"/>
        <w:ind w:firstLine="709"/>
        <w:jc w:val="both"/>
        <w:rPr>
          <w:rFonts w:ascii="Times New Roman" w:eastAsia="Times New Roman" w:hAnsi="Times New Roman" w:cs="Times New Roman"/>
          <w:sz w:val="28"/>
          <w:szCs w:val="28"/>
          <w:lang w:val="ro-RO"/>
        </w:rPr>
      </w:pPr>
      <w:r w:rsidRPr="00F22046">
        <w:rPr>
          <w:rFonts w:ascii="Times New Roman" w:hAnsi="Times New Roman" w:cs="Times New Roman"/>
          <w:sz w:val="28"/>
          <w:szCs w:val="28"/>
          <w:lang w:val="ro-RO"/>
        </w:rPr>
        <w:t>Prezenta lege, astfel, va contribui la eficientizarea activități</w:t>
      </w:r>
      <w:r>
        <w:rPr>
          <w:rFonts w:ascii="Times New Roman" w:hAnsi="Times New Roman" w:cs="Times New Roman"/>
          <w:sz w:val="28"/>
          <w:szCs w:val="28"/>
          <w:lang w:val="ro-RO"/>
        </w:rPr>
        <w:t>i</w:t>
      </w:r>
      <w:r w:rsidRPr="00F22046">
        <w:rPr>
          <w:rFonts w:ascii="Times New Roman" w:hAnsi="Times New Roman" w:cs="Times New Roman"/>
          <w:sz w:val="28"/>
          <w:szCs w:val="28"/>
          <w:lang w:val="ro-RO"/>
        </w:rPr>
        <w:t xml:space="preserve"> </w:t>
      </w:r>
      <w:bookmarkStart w:id="1" w:name="_Hlk50462837"/>
      <w:r>
        <w:rPr>
          <w:rFonts w:ascii="Times New Roman" w:hAnsi="Times New Roman" w:cs="Times New Roman"/>
          <w:sz w:val="28"/>
          <w:szCs w:val="28"/>
          <w:lang w:val="ro-RO"/>
        </w:rPr>
        <w:t>Î,M „Regia transport electric Chișinău”</w:t>
      </w:r>
      <w:bookmarkEnd w:id="1"/>
      <w:r>
        <w:rPr>
          <w:rFonts w:ascii="Times New Roman" w:hAnsi="Times New Roman" w:cs="Times New Roman"/>
          <w:sz w:val="28"/>
          <w:szCs w:val="28"/>
          <w:lang w:val="ro-RO"/>
        </w:rPr>
        <w:t xml:space="preserve"> oferind noi oportunități de dezvoltare a transportului public precum și a nivelului de trai al populației. </w:t>
      </w:r>
      <w:r w:rsidRPr="00F22046">
        <w:rPr>
          <w:rFonts w:ascii="Times New Roman" w:hAnsi="Times New Roman" w:cs="Times New Roman"/>
          <w:sz w:val="28"/>
          <w:szCs w:val="28"/>
          <w:lang w:val="ro-RO"/>
        </w:rPr>
        <w:t xml:space="preserve"> </w:t>
      </w:r>
    </w:p>
    <w:p w:rsidR="00970FF6" w:rsidRPr="00F22046" w:rsidRDefault="00970FF6" w:rsidP="00970FF6">
      <w:pPr>
        <w:pStyle w:val="Default"/>
        <w:spacing w:line="360" w:lineRule="auto"/>
        <w:ind w:firstLine="709"/>
        <w:jc w:val="both"/>
        <w:rPr>
          <w:rFonts w:ascii="Times New Roman" w:eastAsia="Times New Roman" w:hAnsi="Times New Roman" w:cs="Times New Roman"/>
          <w:sz w:val="28"/>
          <w:szCs w:val="28"/>
          <w:lang w:val="ro-RO"/>
        </w:rPr>
      </w:pPr>
      <w:r w:rsidRPr="00F22046">
        <w:rPr>
          <w:rFonts w:ascii="Times New Roman" w:hAnsi="Times New Roman" w:cs="Times New Roman"/>
          <w:sz w:val="28"/>
          <w:szCs w:val="28"/>
          <w:lang w:val="ro-RO"/>
        </w:rPr>
        <w:t xml:space="preserve">Avînd în vedere cele expuse mai sus, considerăm oportun de a </w:t>
      </w:r>
      <w:r>
        <w:rPr>
          <w:rFonts w:ascii="Times New Roman" w:hAnsi="Times New Roman" w:cs="Times New Roman"/>
          <w:sz w:val="28"/>
          <w:szCs w:val="28"/>
          <w:lang w:val="ro-RO"/>
        </w:rPr>
        <w:t>promova și adopta prezentul proiect de lege.</w:t>
      </w:r>
    </w:p>
    <w:p w:rsidR="00970FF6" w:rsidRPr="00970FF6" w:rsidRDefault="00970FF6" w:rsidP="00970FF6">
      <w:pPr>
        <w:ind w:left="0"/>
        <w:rPr>
          <w:rFonts w:ascii="Times New Roman" w:hAnsi="Times New Roman" w:cs="Times New Roman"/>
          <w:b/>
          <w:bCs/>
          <w:sz w:val="28"/>
          <w:szCs w:val="28"/>
        </w:rPr>
      </w:pPr>
    </w:p>
    <w:p w:rsidR="00970FF6" w:rsidRPr="00970FF6" w:rsidRDefault="00970FF6" w:rsidP="00970FF6">
      <w:pPr>
        <w:jc w:val="right"/>
        <w:rPr>
          <w:rFonts w:ascii="Times New Roman" w:hAnsi="Times New Roman" w:cs="Times New Roman"/>
          <w:sz w:val="28"/>
          <w:szCs w:val="28"/>
        </w:rPr>
      </w:pPr>
      <w:r w:rsidRPr="00970FF6">
        <w:rPr>
          <w:rFonts w:ascii="Times New Roman" w:hAnsi="Times New Roman" w:cs="Times New Roman"/>
          <w:b/>
          <w:bCs/>
          <w:sz w:val="28"/>
          <w:szCs w:val="28"/>
        </w:rPr>
        <w:t>Deputa</w:t>
      </w:r>
      <w:r>
        <w:rPr>
          <w:rFonts w:ascii="Times New Roman" w:hAnsi="Times New Roman" w:cs="Times New Roman"/>
          <w:b/>
          <w:bCs/>
          <w:sz w:val="28"/>
          <w:szCs w:val="28"/>
        </w:rPr>
        <w:t>t</w:t>
      </w:r>
      <w:r w:rsidRPr="00970FF6">
        <w:rPr>
          <w:rFonts w:ascii="Times New Roman" w:hAnsi="Times New Roman" w:cs="Times New Roman"/>
          <w:b/>
          <w:bCs/>
          <w:sz w:val="28"/>
          <w:szCs w:val="28"/>
        </w:rPr>
        <w:t xml:space="preserve"> în Parlament</w:t>
      </w:r>
    </w:p>
    <w:p w:rsidR="00970FF6" w:rsidRPr="003340C2" w:rsidRDefault="00970FF6" w:rsidP="00970FF6">
      <w:pPr>
        <w:spacing w:after="0"/>
        <w:jc w:val="center"/>
        <w:rPr>
          <w:rFonts w:ascii="Times New Roman" w:hAnsi="Times New Roman" w:cs="Times New Roman"/>
          <w:b/>
          <w:sz w:val="28"/>
          <w:szCs w:val="28"/>
          <w:lang w:val="fr-FR"/>
        </w:rPr>
      </w:pPr>
    </w:p>
    <w:p w:rsidR="00970FF6" w:rsidRDefault="00970FF6" w:rsidP="00674826">
      <w:pPr>
        <w:jc w:val="right"/>
        <w:rPr>
          <w:b/>
          <w:bCs/>
        </w:rPr>
      </w:pPr>
    </w:p>
    <w:permEnd w:id="1625516945"/>
    <w:p w:rsidR="00970FF6" w:rsidRPr="00674826" w:rsidRDefault="00970FF6" w:rsidP="00674826">
      <w:pPr>
        <w:jc w:val="right"/>
        <w:rPr>
          <w:b/>
          <w:bCs/>
        </w:rPr>
      </w:pPr>
    </w:p>
    <w:sectPr w:rsidR="00970FF6" w:rsidRPr="00674826"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9AA" w:rsidRPr="00150C8A" w:rsidRDefault="004C49AA" w:rsidP="00764062">
      <w:r w:rsidRPr="00150C8A">
        <w:separator/>
      </w:r>
    </w:p>
  </w:endnote>
  <w:endnote w:type="continuationSeparator" w:id="0">
    <w:p w:rsidR="004C49AA" w:rsidRPr="00150C8A" w:rsidRDefault="004C49AA"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2D2" w:rsidRDefault="00F172D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2D2" w:rsidRDefault="00F172D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D8107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9AA" w:rsidRPr="00150C8A" w:rsidRDefault="004C49AA" w:rsidP="00764062">
      <w:r w:rsidRPr="00150C8A">
        <w:separator/>
      </w:r>
    </w:p>
  </w:footnote>
  <w:footnote w:type="continuationSeparator" w:id="0">
    <w:p w:rsidR="004C49AA" w:rsidRPr="00150C8A" w:rsidRDefault="004C49AA"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2D2" w:rsidRDefault="00F172D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2D2" w:rsidRDefault="00F172D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A6807"/>
    <w:multiLevelType w:val="hybridMultilevel"/>
    <w:tmpl w:val="231A2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F96D8C"/>
    <w:multiLevelType w:val="multilevel"/>
    <w:tmpl w:val="B56A4232"/>
    <w:styleLink w:val="List0"/>
    <w:lvl w:ilvl="0">
      <w:start w:val="1"/>
      <w:numFmt w:val="decimal"/>
      <w:lvlText w:val="%1."/>
      <w:lvlJc w:val="left"/>
      <w:pPr>
        <w:tabs>
          <w:tab w:val="num" w:pos="720"/>
        </w:tabs>
        <w:ind w:left="720" w:hanging="360"/>
      </w:pPr>
      <w:rPr>
        <w:position w:val="0"/>
        <w:sz w:val="28"/>
        <w:szCs w:val="28"/>
        <w:rtl w:val="0"/>
      </w:rPr>
    </w:lvl>
    <w:lvl w:ilvl="1">
      <w:start w:val="1"/>
      <w:numFmt w:val="lowerLetter"/>
      <w:lvlText w:val="%2."/>
      <w:lvlJc w:val="left"/>
      <w:pPr>
        <w:tabs>
          <w:tab w:val="num" w:pos="1500"/>
        </w:tabs>
        <w:ind w:left="1500" w:hanging="420"/>
      </w:pPr>
      <w:rPr>
        <w:position w:val="0"/>
        <w:sz w:val="28"/>
        <w:szCs w:val="28"/>
        <w:rtl w:val="0"/>
      </w:rPr>
    </w:lvl>
    <w:lvl w:ilvl="2">
      <w:start w:val="1"/>
      <w:numFmt w:val="lowerRoman"/>
      <w:lvlText w:val="%3."/>
      <w:lvlJc w:val="left"/>
      <w:pPr>
        <w:tabs>
          <w:tab w:val="num" w:pos="2209"/>
        </w:tabs>
        <w:ind w:left="2209" w:hanging="345"/>
      </w:pPr>
      <w:rPr>
        <w:position w:val="0"/>
        <w:sz w:val="28"/>
        <w:szCs w:val="28"/>
        <w:rtl w:val="0"/>
      </w:rPr>
    </w:lvl>
    <w:lvl w:ilvl="3">
      <w:start w:val="1"/>
      <w:numFmt w:val="decimal"/>
      <w:lvlText w:val="%4."/>
      <w:lvlJc w:val="left"/>
      <w:pPr>
        <w:tabs>
          <w:tab w:val="num" w:pos="2940"/>
        </w:tabs>
        <w:ind w:left="2940" w:hanging="420"/>
      </w:pPr>
      <w:rPr>
        <w:position w:val="0"/>
        <w:sz w:val="28"/>
        <w:szCs w:val="28"/>
        <w:rtl w:val="0"/>
      </w:rPr>
    </w:lvl>
    <w:lvl w:ilvl="4">
      <w:start w:val="1"/>
      <w:numFmt w:val="lowerLetter"/>
      <w:lvlText w:val="%5."/>
      <w:lvlJc w:val="left"/>
      <w:pPr>
        <w:tabs>
          <w:tab w:val="num" w:pos="3660"/>
        </w:tabs>
        <w:ind w:left="3660" w:hanging="420"/>
      </w:pPr>
      <w:rPr>
        <w:position w:val="0"/>
        <w:sz w:val="28"/>
        <w:szCs w:val="28"/>
        <w:rtl w:val="0"/>
      </w:rPr>
    </w:lvl>
    <w:lvl w:ilvl="5">
      <w:start w:val="1"/>
      <w:numFmt w:val="lowerRoman"/>
      <w:lvlText w:val="%6."/>
      <w:lvlJc w:val="left"/>
      <w:pPr>
        <w:tabs>
          <w:tab w:val="num" w:pos="4369"/>
        </w:tabs>
        <w:ind w:left="4369" w:hanging="345"/>
      </w:pPr>
      <w:rPr>
        <w:position w:val="0"/>
        <w:sz w:val="28"/>
        <w:szCs w:val="28"/>
        <w:rtl w:val="0"/>
      </w:rPr>
    </w:lvl>
    <w:lvl w:ilvl="6">
      <w:start w:val="1"/>
      <w:numFmt w:val="decimal"/>
      <w:lvlText w:val="%7."/>
      <w:lvlJc w:val="left"/>
      <w:pPr>
        <w:tabs>
          <w:tab w:val="num" w:pos="5100"/>
        </w:tabs>
        <w:ind w:left="5100" w:hanging="420"/>
      </w:pPr>
      <w:rPr>
        <w:position w:val="0"/>
        <w:sz w:val="28"/>
        <w:szCs w:val="28"/>
        <w:rtl w:val="0"/>
      </w:rPr>
    </w:lvl>
    <w:lvl w:ilvl="7">
      <w:start w:val="1"/>
      <w:numFmt w:val="lowerLetter"/>
      <w:lvlText w:val="%8."/>
      <w:lvlJc w:val="left"/>
      <w:pPr>
        <w:tabs>
          <w:tab w:val="num" w:pos="5820"/>
        </w:tabs>
        <w:ind w:left="5820" w:hanging="420"/>
      </w:pPr>
      <w:rPr>
        <w:position w:val="0"/>
        <w:sz w:val="28"/>
        <w:szCs w:val="28"/>
        <w:rtl w:val="0"/>
      </w:rPr>
    </w:lvl>
    <w:lvl w:ilvl="8">
      <w:start w:val="1"/>
      <w:numFmt w:val="lowerRoman"/>
      <w:lvlText w:val="%9."/>
      <w:lvlJc w:val="left"/>
      <w:pPr>
        <w:tabs>
          <w:tab w:val="num" w:pos="6529"/>
        </w:tabs>
        <w:ind w:left="6529" w:hanging="345"/>
      </w:pPr>
      <w:rPr>
        <w:position w:val="0"/>
        <w:sz w:val="28"/>
        <w:szCs w:val="28"/>
        <w:rtl w:val="0"/>
      </w:rPr>
    </w:lvl>
  </w:abstractNum>
  <w:abstractNum w:abstractNumId="2">
    <w:nsid w:val="76AF617B"/>
    <w:multiLevelType w:val="hybridMultilevel"/>
    <w:tmpl w:val="5880B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265DE"/>
    <w:rsid w:val="000F1809"/>
    <w:rsid w:val="00117A96"/>
    <w:rsid w:val="00136EBA"/>
    <w:rsid w:val="00146857"/>
    <w:rsid w:val="00150C8A"/>
    <w:rsid w:val="00163371"/>
    <w:rsid w:val="001813BF"/>
    <w:rsid w:val="001B1B0B"/>
    <w:rsid w:val="00292A2A"/>
    <w:rsid w:val="002C68A5"/>
    <w:rsid w:val="0030625D"/>
    <w:rsid w:val="00320B27"/>
    <w:rsid w:val="003341D8"/>
    <w:rsid w:val="00352108"/>
    <w:rsid w:val="003C1380"/>
    <w:rsid w:val="003E3923"/>
    <w:rsid w:val="003F6102"/>
    <w:rsid w:val="00400697"/>
    <w:rsid w:val="00402A12"/>
    <w:rsid w:val="00416C17"/>
    <w:rsid w:val="004641A6"/>
    <w:rsid w:val="00475CD7"/>
    <w:rsid w:val="004861CC"/>
    <w:rsid w:val="004C49AA"/>
    <w:rsid w:val="00521F95"/>
    <w:rsid w:val="005B30B5"/>
    <w:rsid w:val="0060542C"/>
    <w:rsid w:val="00606CBB"/>
    <w:rsid w:val="0066558D"/>
    <w:rsid w:val="00674826"/>
    <w:rsid w:val="0068447D"/>
    <w:rsid w:val="006A0CD2"/>
    <w:rsid w:val="006D7CF7"/>
    <w:rsid w:val="00764062"/>
    <w:rsid w:val="0076676E"/>
    <w:rsid w:val="007C7A42"/>
    <w:rsid w:val="0080031B"/>
    <w:rsid w:val="008123BE"/>
    <w:rsid w:val="009072B4"/>
    <w:rsid w:val="0091245C"/>
    <w:rsid w:val="00970FF6"/>
    <w:rsid w:val="009845B0"/>
    <w:rsid w:val="009A0925"/>
    <w:rsid w:val="009A621E"/>
    <w:rsid w:val="009C3D34"/>
    <w:rsid w:val="00A13FF5"/>
    <w:rsid w:val="00A804FA"/>
    <w:rsid w:val="00AC5B3E"/>
    <w:rsid w:val="00AD66D2"/>
    <w:rsid w:val="00AF6B16"/>
    <w:rsid w:val="00B02E8A"/>
    <w:rsid w:val="00B16C8E"/>
    <w:rsid w:val="00B26597"/>
    <w:rsid w:val="00B4091E"/>
    <w:rsid w:val="00B82575"/>
    <w:rsid w:val="00B876B0"/>
    <w:rsid w:val="00BC41FF"/>
    <w:rsid w:val="00BE0744"/>
    <w:rsid w:val="00BF2ED1"/>
    <w:rsid w:val="00C14D92"/>
    <w:rsid w:val="00C544A9"/>
    <w:rsid w:val="00CA4C3C"/>
    <w:rsid w:val="00CE668D"/>
    <w:rsid w:val="00CF4BA5"/>
    <w:rsid w:val="00D341A9"/>
    <w:rsid w:val="00D63C28"/>
    <w:rsid w:val="00D76E2D"/>
    <w:rsid w:val="00D872E8"/>
    <w:rsid w:val="00DA5167"/>
    <w:rsid w:val="00E67414"/>
    <w:rsid w:val="00E903A8"/>
    <w:rsid w:val="00EB2985"/>
    <w:rsid w:val="00EE44D9"/>
    <w:rsid w:val="00EE7413"/>
    <w:rsid w:val="00F172D2"/>
    <w:rsid w:val="00F26B54"/>
    <w:rsid w:val="00F35E58"/>
    <w:rsid w:val="00F404FA"/>
    <w:rsid w:val="00F705BB"/>
    <w:rsid w:val="00FA7177"/>
    <w:rsid w:val="00FB0C80"/>
    <w:rsid w:val="00FD6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EB0E56-F83A-4E97-96B5-D7A0F839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Balloon Text"/>
    <w:basedOn w:val="a"/>
    <w:link w:val="a9"/>
    <w:uiPriority w:val="99"/>
    <w:semiHidden/>
    <w:unhideWhenUsed/>
    <w:locked/>
    <w:rsid w:val="006D7CF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D7CF7"/>
    <w:rPr>
      <w:rFonts w:ascii="Segoe UI" w:hAnsi="Segoe UI" w:cs="Segoe UI"/>
      <w:sz w:val="18"/>
      <w:szCs w:val="18"/>
      <w:lang w:val="ro-RO"/>
    </w:rPr>
  </w:style>
  <w:style w:type="numbering" w:customStyle="1" w:styleId="List0">
    <w:name w:val="List 0"/>
    <w:basedOn w:val="a2"/>
    <w:rsid w:val="00674826"/>
    <w:pPr>
      <w:numPr>
        <w:numId w:val="1"/>
      </w:numPr>
    </w:pPr>
  </w:style>
  <w:style w:type="paragraph" w:customStyle="1" w:styleId="Default">
    <w:name w:val="Default"/>
    <w:rsid w:val="00970FF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table" w:styleId="aa">
    <w:name w:val="Table Grid"/>
    <w:basedOn w:val="a1"/>
    <w:uiPriority w:val="39"/>
    <w:locked/>
    <w:rsid w:val="006A0CD2"/>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lex:LPLP199711201380" TargetMode="External"/><Relationship Id="rId2" Type="http://schemas.openxmlformats.org/officeDocument/2006/relationships/numbering" Target="numbering.xml"/><Relationship Id="rId16" Type="http://schemas.openxmlformats.org/officeDocument/2006/relationships/hyperlink" Target="lex:LPLP20140725172"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lex:LPLP199704241163"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lex:LPLP200007201149" TargetMode="External"/><Relationship Id="rId22" Type="http://schemas.openxmlformats.org/officeDocument/2006/relationships/customXml" Target="../customXml/item4.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9617B9-1DF3-4DF2-BF94-8A6011FE8A92}"/>
</file>

<file path=customXml/itemProps2.xml><?xml version="1.0" encoding="utf-8"?>
<ds:datastoreItem xmlns:ds="http://schemas.openxmlformats.org/officeDocument/2006/customXml" ds:itemID="{DF729288-7C87-4222-8553-BE0F6A07114D}"/>
</file>

<file path=customXml/itemProps3.xml><?xml version="1.0" encoding="utf-8"?>
<ds:datastoreItem xmlns:ds="http://schemas.openxmlformats.org/officeDocument/2006/customXml" ds:itemID="{E68CE143-8540-454D-9872-84B7D8A3D72C}"/>
</file>

<file path=customXml/itemProps4.xml><?xml version="1.0" encoding="utf-8"?>
<ds:datastoreItem xmlns:ds="http://schemas.openxmlformats.org/officeDocument/2006/customXml" ds:itemID="{C60EC68E-0644-4D94-8EAA-D384747B0ECF}"/>
</file>

<file path=docProps/app.xml><?xml version="1.0" encoding="utf-8"?>
<Properties xmlns="http://schemas.openxmlformats.org/officeDocument/2006/extended-properties" xmlns:vt="http://schemas.openxmlformats.org/officeDocument/2006/docPropsVTypes">
  <Template>Normal</Template>
  <TotalTime>0</TotalTime>
  <Pages>5</Pages>
  <Words>964</Words>
  <Characters>5500</Characters>
  <Application>Microsoft Office Word</Application>
  <DocSecurity>8</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380.2020.ro</dc:title>
  <dc:subject/>
  <dc:creator>Sorin</dc:creator>
  <cp:keywords/>
  <dc:description/>
  <cp:lastModifiedBy>Marina</cp:lastModifiedBy>
  <cp:revision>2</cp:revision>
  <cp:lastPrinted>2020-09-08T13:00:00Z</cp:lastPrinted>
  <dcterms:created xsi:type="dcterms:W3CDTF">2020-09-08T13:15:00Z</dcterms:created>
  <dcterms:modified xsi:type="dcterms:W3CDTF">2020-09-08T13:15:00Z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