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8764E" w14:textId="77777777" w:rsidR="00F93AA6" w:rsidRDefault="00F93AA6" w:rsidP="00F93AA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6DFF6028" w14:textId="77777777" w:rsidR="00F93AA6" w:rsidRDefault="00F93AA6" w:rsidP="00F93AA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7918C5DB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756440">
        <w:rPr>
          <w:rFonts w:eastAsia="DengXian"/>
          <w:b/>
          <w:bCs/>
          <w:lang w:val="ru-RU"/>
        </w:rPr>
        <w:t>Постоянному бюро Парламента</w:t>
      </w:r>
    </w:p>
    <w:p w14:paraId="466B4EFB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756440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1DC1C6BB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DF1BBB7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DBB35C5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20A9BB0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C036F99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ADD376B" w14:textId="3AA36BDE" w:rsidR="00F93AA6" w:rsidRPr="008A6F0C" w:rsidRDefault="00F93AA6" w:rsidP="008A6F0C">
      <w:pPr>
        <w:spacing w:after="0" w:line="240" w:lineRule="auto"/>
        <w:ind w:firstLine="567"/>
        <w:jc w:val="both"/>
        <w:rPr>
          <w:rFonts w:eastAsia="DengXian"/>
        </w:rPr>
      </w:pPr>
      <w:r w:rsidRPr="00756440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756440">
        <w:rPr>
          <w:lang w:val="ru-RU"/>
        </w:rPr>
        <w:t xml:space="preserve"> представляется на рассмотрение Парламенту в порядке законодательной инициативы проект</w:t>
      </w:r>
      <w:r w:rsidRPr="00756440">
        <w:t xml:space="preserve"> </w:t>
      </w:r>
      <w:bookmarkStart w:id="0" w:name="_Hlk96953551"/>
      <w:bookmarkStart w:id="1" w:name="_Hlk86066092"/>
      <w:bookmarkStart w:id="2" w:name="_Hlk85014770"/>
      <w:r w:rsidRPr="00756440">
        <w:rPr>
          <w:rFonts w:eastAsia="DengXian"/>
          <w:lang w:val="ru-RU"/>
        </w:rPr>
        <w:t xml:space="preserve">Постановления </w:t>
      </w:r>
      <w:r w:rsidR="008A6F0C" w:rsidRPr="008A6F0C">
        <w:rPr>
          <w:rFonts w:eastAsia="Times New Roman"/>
          <w:lang w:val="ru-RU" w:eastAsia="ro-MD"/>
        </w:rPr>
        <w:t>о назначении на должность директора Административного</w:t>
      </w:r>
      <w:r w:rsidR="008A6F0C">
        <w:rPr>
          <w:rFonts w:eastAsia="Times New Roman"/>
          <w:lang w:eastAsia="ro-MD"/>
        </w:rPr>
        <w:t xml:space="preserve"> </w:t>
      </w:r>
      <w:r w:rsidR="008A6F0C" w:rsidRPr="008A6F0C">
        <w:rPr>
          <w:rFonts w:eastAsia="Times New Roman"/>
          <w:lang w:val="ru-RU" w:eastAsia="ro-MD"/>
        </w:rPr>
        <w:t>совета Национального агентства по регулированию</w:t>
      </w:r>
      <w:r w:rsidR="008A6F0C">
        <w:rPr>
          <w:rFonts w:eastAsia="Times New Roman"/>
          <w:lang w:eastAsia="ro-MD"/>
        </w:rPr>
        <w:t xml:space="preserve"> </w:t>
      </w:r>
      <w:r w:rsidR="008A6F0C" w:rsidRPr="008A6F0C">
        <w:rPr>
          <w:rFonts w:eastAsia="Times New Roman"/>
          <w:lang w:val="ru-RU" w:eastAsia="ro-MD"/>
        </w:rPr>
        <w:t>в энергетике</w:t>
      </w:r>
      <w:r w:rsidRPr="008A6F0C">
        <w:rPr>
          <w:rFonts w:eastAsia="DengXian"/>
        </w:rPr>
        <w:t>.</w:t>
      </w:r>
    </w:p>
    <w:bookmarkEnd w:id="0"/>
    <w:p w14:paraId="73A3F7EF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p w14:paraId="746B7386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bookmarkEnd w:id="2"/>
    <w:p w14:paraId="593BC481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4EE6732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756440">
        <w:rPr>
          <w:rFonts w:eastAsia="DengXian"/>
          <w:lang w:val="ru-RU"/>
        </w:rPr>
        <w:t>Прилагаются:</w:t>
      </w:r>
    </w:p>
    <w:p w14:paraId="28F9DD4E" w14:textId="2BCFB466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756440">
        <w:rPr>
          <w:rFonts w:eastAsia="DengXian"/>
          <w:lang w:val="ru-RU"/>
        </w:rPr>
        <w:t>1)</w:t>
      </w:r>
      <w:r w:rsidRPr="00756440">
        <w:rPr>
          <w:rFonts w:eastAsia="DengXian"/>
          <w:lang w:val="ru-RU"/>
        </w:rPr>
        <w:tab/>
        <w:t xml:space="preserve">проект </w:t>
      </w:r>
      <w:r w:rsidR="008A6F0C">
        <w:rPr>
          <w:rFonts w:eastAsia="DengXian"/>
          <w:lang w:val="ru-RU"/>
        </w:rPr>
        <w:t>постановления</w:t>
      </w:r>
      <w:r w:rsidRPr="00756440">
        <w:rPr>
          <w:rFonts w:eastAsia="DengXian"/>
          <w:lang w:val="ru-RU"/>
        </w:rPr>
        <w:t>;</w:t>
      </w:r>
    </w:p>
    <w:p w14:paraId="14ABC1A5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756440">
        <w:rPr>
          <w:rFonts w:eastAsia="DengXian"/>
          <w:lang w:val="ru-RU"/>
        </w:rPr>
        <w:t>2)</w:t>
      </w:r>
      <w:r w:rsidRPr="00756440">
        <w:rPr>
          <w:rFonts w:eastAsia="DengXian"/>
          <w:lang w:val="ru-RU"/>
        </w:rPr>
        <w:tab/>
        <w:t>пояснительная записка.</w:t>
      </w:r>
    </w:p>
    <w:p w14:paraId="1C309549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EDBC9CB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0D93409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7ADF517" w14:textId="77777777" w:rsidR="00F93AA6" w:rsidRPr="00756440" w:rsidRDefault="00F93AA6" w:rsidP="00F93AA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CA59410" w14:textId="4D6D1ACC" w:rsidR="00F93AA6" w:rsidRPr="008A6F0C" w:rsidRDefault="00F93AA6" w:rsidP="008A6F0C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  <w:r w:rsidRPr="00756440">
        <w:rPr>
          <w:rFonts w:eastAsia="DengXian"/>
          <w:b/>
          <w:bCs/>
          <w:lang w:val="ru-RU"/>
        </w:rPr>
        <w:t>Депутат Парламента</w:t>
      </w:r>
    </w:p>
    <w:p w14:paraId="01826CB0" w14:textId="6D8DF5EE" w:rsidR="00F93AA6" w:rsidRPr="00756440" w:rsidRDefault="008A6F0C" w:rsidP="00F93AA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Д. </w:t>
      </w:r>
      <w:proofErr w:type="spellStart"/>
      <w:r>
        <w:rPr>
          <w:rFonts w:eastAsia="DengXian"/>
          <w:lang w:val="ru-RU"/>
        </w:rPr>
        <w:t>Алайба</w:t>
      </w:r>
      <w:proofErr w:type="spellEnd"/>
    </w:p>
    <w:p w14:paraId="03903CFC" w14:textId="77777777" w:rsidR="00F93AA6" w:rsidRPr="00756440" w:rsidRDefault="00F93AA6" w:rsidP="00F93AA6"/>
    <w:p w14:paraId="4F8046FF" w14:textId="77777777" w:rsidR="00F93AA6" w:rsidRPr="00756440" w:rsidRDefault="00F93AA6" w:rsidP="00F93AA6"/>
    <w:p w14:paraId="0730737F" w14:textId="77777777" w:rsidR="00F93AA6" w:rsidRPr="00756440" w:rsidRDefault="00F93AA6" w:rsidP="00F93AA6"/>
    <w:p w14:paraId="68CB94F8" w14:textId="77777777" w:rsidR="00F93AA6" w:rsidRDefault="00F93AA6" w:rsidP="00F93AA6">
      <w:pPr>
        <w:spacing w:after="0" w:line="240" w:lineRule="auto"/>
        <w:jc w:val="right"/>
        <w:rPr>
          <w:i/>
          <w:lang w:val="ru-RU"/>
        </w:rPr>
      </w:pPr>
    </w:p>
    <w:p w14:paraId="651ED305" w14:textId="77777777" w:rsidR="00F93AA6" w:rsidRDefault="00F93AA6" w:rsidP="00F93AA6">
      <w:pPr>
        <w:spacing w:after="0" w:line="240" w:lineRule="auto"/>
        <w:jc w:val="right"/>
        <w:rPr>
          <w:i/>
          <w:lang w:val="ru-RU"/>
        </w:rPr>
      </w:pPr>
    </w:p>
    <w:p w14:paraId="6A925A5B" w14:textId="77777777" w:rsidR="00F93AA6" w:rsidRDefault="00F93AA6" w:rsidP="00F93AA6">
      <w:pPr>
        <w:spacing w:after="0" w:line="240" w:lineRule="auto"/>
        <w:jc w:val="right"/>
        <w:rPr>
          <w:i/>
          <w:lang w:val="ru-RU"/>
        </w:rPr>
      </w:pPr>
    </w:p>
    <w:p w14:paraId="0BA13259" w14:textId="77777777" w:rsidR="00F93AA6" w:rsidRDefault="00F93AA6" w:rsidP="00F93AA6">
      <w:pPr>
        <w:spacing w:after="0" w:line="240" w:lineRule="auto"/>
        <w:jc w:val="right"/>
        <w:rPr>
          <w:i/>
          <w:lang w:val="ru-RU"/>
        </w:rPr>
      </w:pPr>
    </w:p>
    <w:p w14:paraId="42153947" w14:textId="77777777" w:rsidR="00F93AA6" w:rsidRDefault="00F93AA6" w:rsidP="00F93AA6">
      <w:pPr>
        <w:spacing w:after="0" w:line="240" w:lineRule="auto"/>
        <w:jc w:val="right"/>
        <w:rPr>
          <w:i/>
          <w:lang w:val="ru-RU"/>
        </w:rPr>
      </w:pPr>
    </w:p>
    <w:p w14:paraId="2BB6E24B" w14:textId="77777777" w:rsidR="008A6F0C" w:rsidRDefault="008A6F0C" w:rsidP="00F93AA6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77171F6D" w14:textId="77777777" w:rsidR="008A6F0C" w:rsidRDefault="008A6F0C" w:rsidP="00F93AA6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026D8E61" w14:textId="77777777" w:rsidR="008A6F0C" w:rsidRDefault="008A6F0C" w:rsidP="00F93AA6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3C595670" w14:textId="77777777" w:rsidR="008A6F0C" w:rsidRDefault="008A6F0C" w:rsidP="00F93AA6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5AD5B540" w14:textId="77777777" w:rsidR="008A6F0C" w:rsidRDefault="008A6F0C" w:rsidP="00F93AA6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6ADC68DA" w14:textId="77777777" w:rsidR="008A6F0C" w:rsidRDefault="008A6F0C" w:rsidP="00F93AA6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7824B63B" w14:textId="77777777" w:rsidR="008A6F0C" w:rsidRDefault="008A6F0C" w:rsidP="00F93AA6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6A011672" w14:textId="77777777" w:rsidR="008A6F0C" w:rsidRDefault="008A6F0C" w:rsidP="00F93AA6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23B6714A" w14:textId="336FFB1B" w:rsidR="00AA0E6E" w:rsidRPr="00FE5420" w:rsidRDefault="00AA0E6E" w:rsidP="00F93AA6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FE5420">
        <w:rPr>
          <w:rFonts w:eastAsia="Calibri"/>
          <w:i/>
          <w:lang w:val="ru-RU"/>
        </w:rPr>
        <w:t>Проект (№</w:t>
      </w:r>
      <w:r w:rsidR="00642798" w:rsidRPr="00FE5420">
        <w:rPr>
          <w:rFonts w:eastAsia="Calibri"/>
          <w:i/>
          <w:lang w:val="ru-RU"/>
        </w:rPr>
        <w:t xml:space="preserve"> </w:t>
      </w:r>
      <w:r w:rsidR="00F8350B" w:rsidRPr="00FE5420">
        <w:rPr>
          <w:rFonts w:eastAsia="Calibri"/>
          <w:i/>
          <w:lang w:val="ru-RU"/>
        </w:rPr>
        <w:t>10</w:t>
      </w:r>
      <w:r w:rsidRPr="00FE5420">
        <w:rPr>
          <w:rFonts w:eastAsia="Calibri"/>
          <w:i/>
          <w:lang w:val="ru-RU"/>
        </w:rPr>
        <w:t>4/2022)</w:t>
      </w:r>
    </w:p>
    <w:p w14:paraId="57966700" w14:textId="77777777" w:rsidR="002D2A47" w:rsidRDefault="00AA0E6E" w:rsidP="00FE5420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FE5420">
        <w:rPr>
          <w:rFonts w:eastAsia="Calibri"/>
          <w:i/>
          <w:lang w:val="ru-RU"/>
        </w:rPr>
        <w:t>Перевод</w:t>
      </w:r>
    </w:p>
    <w:p w14:paraId="2924D856" w14:textId="13EF1F74" w:rsidR="00AA0E6E" w:rsidRPr="00FE5420" w:rsidRDefault="00AA0E6E" w:rsidP="00FE5420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FE5420">
        <w:rPr>
          <w:rFonts w:eastAsia="Calibri"/>
          <w:i/>
          <w:lang w:val="ru-RU"/>
        </w:rPr>
        <w:t xml:space="preserve"> </w:t>
      </w:r>
    </w:p>
    <w:p w14:paraId="058C146B" w14:textId="77777777" w:rsidR="00AA0E6E" w:rsidRPr="00FE5420" w:rsidRDefault="00AA0E6E" w:rsidP="00FE5420">
      <w:pPr>
        <w:spacing w:after="0" w:line="240" w:lineRule="auto"/>
        <w:ind w:firstLine="567"/>
        <w:contextualSpacing/>
        <w:jc w:val="both"/>
        <w:rPr>
          <w:rFonts w:eastAsia="Calibri"/>
          <w:lang w:val="ru-RU"/>
        </w:rPr>
      </w:pPr>
    </w:p>
    <w:p w14:paraId="5C75F079" w14:textId="658A5C3E" w:rsidR="004C1051" w:rsidRPr="00FE5420" w:rsidRDefault="004C1051" w:rsidP="00FE5420">
      <w:pPr>
        <w:spacing w:after="0" w:line="240" w:lineRule="auto"/>
        <w:ind w:firstLine="567"/>
        <w:jc w:val="center"/>
        <w:rPr>
          <w:rFonts w:eastAsia="Times New Roman"/>
          <w:b/>
          <w:bCs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ПОСТАНОВЛЕНИЕ</w:t>
      </w:r>
    </w:p>
    <w:p w14:paraId="0801AD97" w14:textId="77777777" w:rsidR="00F8350B" w:rsidRPr="004C1051" w:rsidRDefault="00F8350B" w:rsidP="00FE5420">
      <w:pPr>
        <w:spacing w:after="0" w:line="240" w:lineRule="auto"/>
        <w:ind w:firstLine="567"/>
        <w:jc w:val="center"/>
        <w:rPr>
          <w:rFonts w:eastAsia="Times New Roman"/>
          <w:b/>
          <w:bCs/>
          <w:lang w:val="ru-RU" w:eastAsia="ro-MD"/>
        </w:rPr>
      </w:pPr>
    </w:p>
    <w:p w14:paraId="33972B46" w14:textId="77777777" w:rsidR="004C1051" w:rsidRPr="004C1051" w:rsidRDefault="004C1051" w:rsidP="00FE5420">
      <w:pPr>
        <w:spacing w:after="0" w:line="240" w:lineRule="auto"/>
        <w:ind w:firstLine="567"/>
        <w:jc w:val="center"/>
        <w:rPr>
          <w:rFonts w:eastAsia="Times New Roman"/>
          <w:b/>
          <w:bCs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о назначении на должность директора Административного</w:t>
      </w:r>
    </w:p>
    <w:p w14:paraId="4963E3B0" w14:textId="77777777" w:rsidR="004C1051" w:rsidRPr="004C1051" w:rsidRDefault="004C1051" w:rsidP="00FE5420">
      <w:pPr>
        <w:spacing w:after="0" w:line="240" w:lineRule="auto"/>
        <w:ind w:firstLine="567"/>
        <w:jc w:val="center"/>
        <w:rPr>
          <w:rFonts w:eastAsia="Times New Roman"/>
          <w:b/>
          <w:bCs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совета Национального агентства по регулированию</w:t>
      </w:r>
    </w:p>
    <w:p w14:paraId="1822A6D0" w14:textId="77777777" w:rsidR="004C1051" w:rsidRPr="004C1051" w:rsidRDefault="004C1051" w:rsidP="00FE5420">
      <w:pPr>
        <w:spacing w:after="0" w:line="240" w:lineRule="auto"/>
        <w:ind w:firstLine="567"/>
        <w:jc w:val="center"/>
        <w:rPr>
          <w:rFonts w:eastAsia="Times New Roman"/>
          <w:b/>
          <w:bCs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в энергетике</w:t>
      </w:r>
    </w:p>
    <w:p w14:paraId="0466452B" w14:textId="77777777" w:rsidR="004C1051" w:rsidRPr="004C1051" w:rsidRDefault="004C1051" w:rsidP="00FE5420">
      <w:pPr>
        <w:spacing w:after="0" w:line="240" w:lineRule="auto"/>
        <w:ind w:firstLine="567"/>
        <w:jc w:val="both"/>
        <w:rPr>
          <w:rFonts w:eastAsia="Times New Roman"/>
          <w:b/>
          <w:bCs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 </w:t>
      </w:r>
    </w:p>
    <w:p w14:paraId="032AFCA2" w14:textId="77777777" w:rsidR="00FE5420" w:rsidRDefault="004C1051" w:rsidP="00FE5420">
      <w:pPr>
        <w:spacing w:after="0" w:line="240" w:lineRule="auto"/>
        <w:ind w:firstLine="567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На основании статьи 10</w:t>
      </w:r>
      <w:r w:rsidR="00F8350B" w:rsidRPr="00FE5420">
        <w:rPr>
          <w:rFonts w:eastAsia="Times New Roman"/>
          <w:lang w:val="ru-RU" w:eastAsia="ro-MD"/>
        </w:rPr>
        <w:t xml:space="preserve"> Закона об энергетике № 174/2017</w:t>
      </w:r>
    </w:p>
    <w:p w14:paraId="4CB41FD4" w14:textId="7C37C91B" w:rsidR="004C1051" w:rsidRPr="004C1051" w:rsidRDefault="004C1051" w:rsidP="00FE5420">
      <w:pPr>
        <w:spacing w:after="0" w:line="240" w:lineRule="auto"/>
        <w:ind w:firstLine="567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 xml:space="preserve"> </w:t>
      </w:r>
    </w:p>
    <w:p w14:paraId="3535E05B" w14:textId="77777777" w:rsidR="004C1051" w:rsidRPr="004C1051" w:rsidRDefault="004C1051" w:rsidP="00FE5420">
      <w:pPr>
        <w:spacing w:after="0" w:line="240" w:lineRule="auto"/>
        <w:ind w:firstLine="567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Парламент принимает настоящее постановление.</w:t>
      </w:r>
    </w:p>
    <w:p w14:paraId="6EECE2D0" w14:textId="77777777" w:rsidR="004C1051" w:rsidRPr="004C1051" w:rsidRDefault="004C1051" w:rsidP="00FE5420">
      <w:pPr>
        <w:spacing w:after="0" w:line="240" w:lineRule="auto"/>
        <w:ind w:firstLine="567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 </w:t>
      </w:r>
    </w:p>
    <w:p w14:paraId="10C64B03" w14:textId="3CAFC94E" w:rsidR="004C1051" w:rsidRPr="004C1051" w:rsidRDefault="004C1051" w:rsidP="00FE5420">
      <w:pPr>
        <w:spacing w:after="0" w:line="240" w:lineRule="auto"/>
        <w:ind w:firstLine="567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Ст.</w:t>
      </w:r>
      <w:r w:rsidR="00F8350B" w:rsidRPr="00FE5420">
        <w:rPr>
          <w:rFonts w:eastAsia="Times New Roman"/>
          <w:b/>
          <w:bCs/>
          <w:lang w:val="ru-RU" w:eastAsia="ro-MD"/>
        </w:rPr>
        <w:t xml:space="preserve"> </w:t>
      </w:r>
      <w:r w:rsidRPr="004C1051">
        <w:rPr>
          <w:rFonts w:eastAsia="Times New Roman"/>
          <w:b/>
          <w:bCs/>
          <w:lang w:val="ru-RU" w:eastAsia="ro-MD"/>
        </w:rPr>
        <w:t>1.</w:t>
      </w:r>
      <w:r w:rsidRPr="004C1051">
        <w:rPr>
          <w:rFonts w:eastAsia="Times New Roman"/>
          <w:lang w:val="ru-RU" w:eastAsia="ro-MD"/>
        </w:rPr>
        <w:t xml:space="preserve"> – Назначить госпо</w:t>
      </w:r>
      <w:r w:rsidR="00F8350B" w:rsidRPr="00FE5420">
        <w:rPr>
          <w:rFonts w:eastAsia="Times New Roman"/>
          <w:lang w:val="ru-RU" w:eastAsia="ro-MD"/>
        </w:rPr>
        <w:t>дина</w:t>
      </w:r>
      <w:r w:rsidRPr="004C1051">
        <w:rPr>
          <w:rFonts w:eastAsia="Times New Roman"/>
          <w:lang w:val="ru-RU" w:eastAsia="ro-MD"/>
        </w:rPr>
        <w:t xml:space="preserve"> </w:t>
      </w:r>
      <w:r w:rsidR="00F8350B" w:rsidRPr="00FE5420">
        <w:rPr>
          <w:rFonts w:eastAsia="Times New Roman"/>
          <w:lang w:val="ru-RU" w:eastAsia="ro-MD"/>
        </w:rPr>
        <w:t>Алексея ТАРАНА</w:t>
      </w:r>
      <w:r w:rsidRPr="004C1051">
        <w:rPr>
          <w:rFonts w:eastAsia="Times New Roman"/>
          <w:lang w:val="ru-RU" w:eastAsia="ro-MD"/>
        </w:rPr>
        <w:t xml:space="preserve"> на должность директора Административного совета Национального агентства по регулированию в энергетике на шестилетний срок.</w:t>
      </w:r>
    </w:p>
    <w:p w14:paraId="223878E6" w14:textId="77777777" w:rsidR="004C1051" w:rsidRPr="004C1051" w:rsidRDefault="004C1051" w:rsidP="00FE5420">
      <w:pPr>
        <w:spacing w:after="0" w:line="240" w:lineRule="auto"/>
        <w:ind w:firstLine="567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 </w:t>
      </w:r>
    </w:p>
    <w:p w14:paraId="4256D535" w14:textId="351E313B" w:rsidR="00E7410D" w:rsidRPr="00FE5420" w:rsidRDefault="004C1051" w:rsidP="00FE5420">
      <w:pPr>
        <w:spacing w:after="0" w:line="240" w:lineRule="auto"/>
        <w:ind w:firstLine="567"/>
        <w:jc w:val="both"/>
        <w:rPr>
          <w:rFonts w:eastAsia="Times New Roman"/>
          <w:lang w:val="ru-RU" w:eastAsia="ro-MD"/>
        </w:rPr>
      </w:pPr>
      <w:r w:rsidRPr="00FE5420">
        <w:rPr>
          <w:rFonts w:eastAsia="Times New Roman"/>
          <w:b/>
          <w:bCs/>
          <w:lang w:val="ru-RU" w:eastAsia="ro-MD"/>
        </w:rPr>
        <w:t>Ст.</w:t>
      </w:r>
      <w:r w:rsidR="00F8350B" w:rsidRPr="00FE5420">
        <w:rPr>
          <w:rFonts w:eastAsia="Times New Roman"/>
          <w:b/>
          <w:bCs/>
          <w:lang w:val="ru-RU" w:eastAsia="ro-MD"/>
        </w:rPr>
        <w:t xml:space="preserve"> </w:t>
      </w:r>
      <w:r w:rsidRPr="00FE5420">
        <w:rPr>
          <w:rFonts w:eastAsia="Times New Roman"/>
          <w:b/>
          <w:bCs/>
          <w:lang w:val="ru-RU" w:eastAsia="ro-MD"/>
        </w:rPr>
        <w:t>2.</w:t>
      </w:r>
      <w:r w:rsidRPr="00FE5420">
        <w:rPr>
          <w:rFonts w:eastAsia="Times New Roman"/>
          <w:lang w:val="ru-RU" w:eastAsia="ro-MD"/>
        </w:rPr>
        <w:t xml:space="preserve"> – Настоящее постановление вступает в силу со дня принятия.</w:t>
      </w:r>
    </w:p>
    <w:p w14:paraId="62537C66" w14:textId="37D83856" w:rsidR="00F8350B" w:rsidRPr="00FE5420" w:rsidRDefault="00F8350B" w:rsidP="00FE5420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05B38DE7" w14:textId="718E620C" w:rsidR="00F8350B" w:rsidRPr="00FE5420" w:rsidRDefault="00F8350B" w:rsidP="00FE5420">
      <w:pPr>
        <w:spacing w:line="240" w:lineRule="auto"/>
        <w:ind w:firstLine="567"/>
        <w:jc w:val="both"/>
        <w:rPr>
          <w:lang w:val="ru-RU"/>
        </w:rPr>
      </w:pPr>
      <w:r w:rsidRPr="00FE5420">
        <w:rPr>
          <w:b/>
          <w:lang w:val="ru-RU"/>
        </w:rPr>
        <w:t>Ст. 3.</w:t>
      </w:r>
      <w:r w:rsidRPr="00FE5420">
        <w:rPr>
          <w:lang w:val="ru-RU"/>
        </w:rPr>
        <w:t xml:space="preserve"> – Настоящее постановление может быть обжаловано в судебной инстанции в срок, предусмотренный статьей 209 Административного кодекса № 116/2018.</w:t>
      </w:r>
    </w:p>
    <w:p w14:paraId="7CF60891" w14:textId="77777777" w:rsidR="00F8350B" w:rsidRPr="00FE5420" w:rsidRDefault="00F8350B" w:rsidP="00FE5420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24090813" w14:textId="09878325" w:rsidR="00E7410D" w:rsidRPr="00FE5420" w:rsidRDefault="00E7410D" w:rsidP="00FE5420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1032BC02" w14:textId="77777777" w:rsidR="00E7410D" w:rsidRPr="00FE5420" w:rsidRDefault="00E7410D" w:rsidP="00FE5420">
      <w:pPr>
        <w:spacing w:after="0" w:line="240" w:lineRule="auto"/>
        <w:ind w:left="1418" w:firstLine="567"/>
        <w:jc w:val="both"/>
        <w:rPr>
          <w:rFonts w:eastAsia="Times New Roman"/>
          <w:b/>
          <w:lang w:val="ru-RU"/>
        </w:rPr>
      </w:pPr>
      <w:r w:rsidRPr="00FE5420">
        <w:rPr>
          <w:rFonts w:eastAsia="Times New Roman"/>
          <w:b/>
          <w:lang w:val="ru-RU"/>
        </w:rPr>
        <w:t>ПРЕДСЕДАТЕЛЬ ПАРЛАМЕНТА</w:t>
      </w:r>
    </w:p>
    <w:p w14:paraId="2EBEC56F" w14:textId="77777777" w:rsidR="00E7410D" w:rsidRPr="00FE5420" w:rsidRDefault="00E7410D" w:rsidP="00FE5420">
      <w:pPr>
        <w:spacing w:after="0" w:line="240" w:lineRule="auto"/>
        <w:ind w:firstLine="567"/>
        <w:jc w:val="both"/>
        <w:rPr>
          <w:rFonts w:eastAsia="Calibri"/>
          <w:b/>
          <w:lang w:val="ru-RU"/>
        </w:rPr>
      </w:pPr>
    </w:p>
    <w:sectPr w:rsidR="00E7410D" w:rsidRPr="00FE5420" w:rsidSect="004423C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254F85"/>
    <w:rsid w:val="00286BC9"/>
    <w:rsid w:val="002D2A47"/>
    <w:rsid w:val="004423C4"/>
    <w:rsid w:val="004C1051"/>
    <w:rsid w:val="00642798"/>
    <w:rsid w:val="006770BE"/>
    <w:rsid w:val="008106BD"/>
    <w:rsid w:val="008A6F0C"/>
    <w:rsid w:val="008B1802"/>
    <w:rsid w:val="008B1D78"/>
    <w:rsid w:val="00A62D0C"/>
    <w:rsid w:val="00AA0E6E"/>
    <w:rsid w:val="00B811A4"/>
    <w:rsid w:val="00C03A42"/>
    <w:rsid w:val="00C516D9"/>
    <w:rsid w:val="00C5476B"/>
    <w:rsid w:val="00E14154"/>
    <w:rsid w:val="00E7410D"/>
    <w:rsid w:val="00F3571B"/>
    <w:rsid w:val="00F8350B"/>
    <w:rsid w:val="00F93AA6"/>
    <w:rsid w:val="00FD7511"/>
    <w:rsid w:val="00FE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C1051"/>
    <w:pPr>
      <w:spacing w:after="0" w:line="240" w:lineRule="auto"/>
      <w:ind w:firstLine="567"/>
      <w:jc w:val="both"/>
    </w:pPr>
    <w:rPr>
      <w:rFonts w:eastAsia="Times New Roman"/>
      <w:sz w:val="24"/>
      <w:szCs w:val="24"/>
      <w:lang w:eastAsia="ro-MD"/>
    </w:rPr>
  </w:style>
  <w:style w:type="paragraph" w:customStyle="1" w:styleId="tt">
    <w:name w:val="tt"/>
    <w:basedOn w:val="Normal"/>
    <w:rsid w:val="004C1051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pb">
    <w:name w:val="pb"/>
    <w:basedOn w:val="Normal"/>
    <w:rsid w:val="004C1051"/>
    <w:pPr>
      <w:spacing w:after="0" w:line="240" w:lineRule="auto"/>
      <w:jc w:val="center"/>
    </w:pPr>
    <w:rPr>
      <w:rFonts w:eastAsia="Times New Roman"/>
      <w:i/>
      <w:iCs/>
      <w:color w:val="663300"/>
      <w:sz w:val="20"/>
      <w:szCs w:val="20"/>
      <w:lang w:eastAsia="ro-MD"/>
    </w:rPr>
  </w:style>
  <w:style w:type="paragraph" w:customStyle="1" w:styleId="cn">
    <w:name w:val="cn"/>
    <w:basedOn w:val="Normal"/>
    <w:rsid w:val="004C1051"/>
    <w:pPr>
      <w:spacing w:after="0" w:line="240" w:lineRule="auto"/>
      <w:jc w:val="center"/>
    </w:pPr>
    <w:rPr>
      <w:rFonts w:eastAsia="Times New Roman"/>
      <w:sz w:val="24"/>
      <w:szCs w:val="24"/>
      <w:lang w:eastAsia="ro-MD"/>
    </w:rPr>
  </w:style>
  <w:style w:type="paragraph" w:customStyle="1" w:styleId="cb">
    <w:name w:val="cb"/>
    <w:basedOn w:val="Normal"/>
    <w:rsid w:val="004C1051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character" w:styleId="Hyperlink">
    <w:name w:val="Hyperlink"/>
    <w:basedOn w:val="Fontdeparagrafimplicit"/>
    <w:uiPriority w:val="99"/>
    <w:unhideWhenUsed/>
    <w:rsid w:val="004C10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1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B3B3C12-9CB1-49B0-B4A5-2E358131F5B0}"/>
</file>

<file path=customXml/itemProps2.xml><?xml version="1.0" encoding="utf-8"?>
<ds:datastoreItem xmlns:ds="http://schemas.openxmlformats.org/officeDocument/2006/customXml" ds:itemID="{97A4B0B5-F48D-47B1-84EF-AAA577AD7291}"/>
</file>

<file path=customXml/itemProps3.xml><?xml version="1.0" encoding="utf-8"?>
<ds:datastoreItem xmlns:ds="http://schemas.openxmlformats.org/officeDocument/2006/customXml" ds:itemID="{16F040E4-8DC0-4A4F-9D0C-60230B1FFE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104.2022.ru</dc:title>
  <dc:subject/>
  <dc:creator>Victoria Dobîndă</dc:creator>
  <cp:keywords/>
  <dc:description/>
  <cp:lastModifiedBy>Aliona Galaico</cp:lastModifiedBy>
  <cp:revision>6</cp:revision>
  <dcterms:created xsi:type="dcterms:W3CDTF">2022-03-31T07:57:00Z</dcterms:created>
  <dcterms:modified xsi:type="dcterms:W3CDTF">2022-04-01T06:28:00Z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