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0238F706" w14:textId="77777777" w:rsidR="00F60CF0" w:rsidRDefault="005756BF" w:rsidP="00F04FA2">
      <w:pPr>
        <w:pStyle w:val="news"/>
        <w:tabs>
          <w:tab w:val="left" w:pos="5387"/>
          <w:tab w:val="left" w:pos="5670"/>
        </w:tabs>
        <w:jc w:val="center"/>
        <w:rPr>
          <w:rFonts w:ascii="Times" w:hAnsi="Times" w:cs="Times New Roman"/>
          <w:b/>
          <w:bCs/>
          <w:color w:val="000000" w:themeColor="text1"/>
          <w:sz w:val="28"/>
          <w:szCs w:val="28"/>
        </w:rPr>
      </w:pPr>
      <w:r>
        <w:rPr>
          <w:rFonts w:ascii="Times" w:hAnsi="Times" w:cs="Times New Roman"/>
          <w:b/>
          <w:bCs/>
          <w:color w:val="000000" w:themeColor="text1"/>
          <w:sz w:val="28"/>
          <w:szCs w:val="28"/>
        </w:rPr>
        <w:t>О</w:t>
      </w:r>
      <w:r w:rsidRPr="00F54538">
        <w:rPr>
          <w:rFonts w:ascii="Times" w:hAnsi="Times" w:cs="Times New Roman"/>
          <w:b/>
          <w:bCs/>
          <w:color w:val="000000" w:themeColor="text1"/>
          <w:sz w:val="28"/>
          <w:szCs w:val="28"/>
        </w:rPr>
        <w:t xml:space="preserve"> проекте </w:t>
      </w:r>
      <w:r w:rsidR="00345D55">
        <w:rPr>
          <w:rFonts w:ascii="Times" w:hAnsi="Times" w:cs="Times New Roman"/>
          <w:b/>
          <w:bCs/>
          <w:color w:val="000000" w:themeColor="text1"/>
          <w:sz w:val="28"/>
          <w:szCs w:val="28"/>
        </w:rPr>
        <w:t>з</w:t>
      </w:r>
      <w:r w:rsidRPr="00F54538">
        <w:rPr>
          <w:rFonts w:ascii="Times" w:hAnsi="Times" w:cs="Times New Roman"/>
          <w:b/>
          <w:bCs/>
          <w:color w:val="000000" w:themeColor="text1"/>
          <w:sz w:val="28"/>
          <w:szCs w:val="28"/>
        </w:rPr>
        <w:t>акона о ратификации</w:t>
      </w:r>
      <w:r>
        <w:rPr>
          <w:rFonts w:ascii="Times" w:hAnsi="Times" w:cs="Times New Roman"/>
          <w:b/>
          <w:bCs/>
          <w:color w:val="000000" w:themeColor="text1"/>
          <w:sz w:val="28"/>
          <w:szCs w:val="28"/>
          <w:lang w:val="ro-RO"/>
        </w:rPr>
        <w:t xml:space="preserve"> </w:t>
      </w:r>
      <w:r>
        <w:rPr>
          <w:rFonts w:ascii="Times" w:hAnsi="Times" w:cs="Times New Roman"/>
          <w:b/>
          <w:bCs/>
          <w:color w:val="000000" w:themeColor="text1"/>
          <w:sz w:val="28"/>
          <w:szCs w:val="28"/>
        </w:rPr>
        <w:t>Финансового договора</w:t>
      </w:r>
      <w:r w:rsidRPr="00F54538">
        <w:rPr>
          <w:rFonts w:ascii="Times" w:hAnsi="Times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7D45F072" w14:textId="6064485D" w:rsidR="007B46F0" w:rsidRDefault="005756BF" w:rsidP="00F04FA2">
      <w:pPr>
        <w:pStyle w:val="news"/>
        <w:tabs>
          <w:tab w:val="left" w:pos="5387"/>
          <w:tab w:val="left" w:pos="5670"/>
        </w:tabs>
        <w:jc w:val="center"/>
        <w:rPr>
          <w:rFonts w:ascii="Times" w:hAnsi="Times" w:cs="Times New Roman"/>
          <w:b/>
          <w:bCs/>
          <w:color w:val="000000" w:themeColor="text1"/>
          <w:sz w:val="28"/>
          <w:szCs w:val="28"/>
        </w:rPr>
      </w:pPr>
      <w:r w:rsidRPr="00F54538">
        <w:rPr>
          <w:rFonts w:ascii="Times" w:hAnsi="Times" w:cs="Times New Roman"/>
          <w:b/>
          <w:bCs/>
          <w:color w:val="000000" w:themeColor="text1"/>
          <w:sz w:val="28"/>
          <w:szCs w:val="28"/>
        </w:rPr>
        <w:t xml:space="preserve">между Республикой Молдова и Европейским </w:t>
      </w:r>
      <w:r>
        <w:rPr>
          <w:rFonts w:ascii="Times" w:hAnsi="Times" w:cs="Times New Roman"/>
          <w:b/>
          <w:bCs/>
          <w:color w:val="000000" w:themeColor="text1"/>
          <w:sz w:val="28"/>
          <w:szCs w:val="28"/>
        </w:rPr>
        <w:t>инвестиционным банком</w:t>
      </w:r>
      <w:r w:rsidRPr="00F54538">
        <w:rPr>
          <w:rFonts w:ascii="Times" w:hAnsi="Times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103F9B1E" w14:textId="31148AF1" w:rsidR="007B46F0" w:rsidRPr="007B46F0" w:rsidRDefault="005756B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</w:pPr>
      <w:r w:rsidRPr="007B46F0">
        <w:rPr>
          <w:rFonts w:ascii="Times" w:hAnsi="Times" w:cs="Times New Roman"/>
          <w:b/>
          <w:bCs/>
          <w:color w:val="000000" w:themeColor="text1"/>
          <w:sz w:val="28"/>
          <w:szCs w:val="28"/>
          <w:lang w:val="en-US"/>
        </w:rPr>
        <w:t>«</w:t>
      </w:r>
      <w:r>
        <w:rPr>
          <w:rFonts w:ascii="Times" w:hAnsi="Times" w:cs="Times New Roman"/>
          <w:b/>
          <w:bCs/>
          <w:color w:val="000000" w:themeColor="text1"/>
          <w:sz w:val="28"/>
          <w:szCs w:val="28"/>
          <w:lang w:val="ro-RO"/>
        </w:rPr>
        <w:t>EFSD +</w:t>
      </w:r>
      <w:r w:rsidRPr="007B46F0">
        <w:rPr>
          <w:rFonts w:ascii="Times" w:hAnsi="Times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  <w:r>
        <w:rPr>
          <w:rFonts w:ascii="Times" w:hAnsi="Times" w:cs="Times New Roman"/>
          <w:b/>
          <w:bCs/>
          <w:color w:val="000000" w:themeColor="text1"/>
          <w:sz w:val="28"/>
          <w:szCs w:val="28"/>
          <w:lang w:val="ro-RO"/>
        </w:rPr>
        <w:t>Fereastra dedicată investiției 1</w:t>
      </w:r>
      <w:r w:rsidRPr="007B46F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», </w:t>
      </w:r>
      <w:r w:rsidRPr="007B46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подписанн</w:t>
      </w:r>
      <w:r w:rsidR="00345D5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ого</w:t>
      </w:r>
      <w:r w:rsidRPr="007B46F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  <w:r w:rsidRPr="007B46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</w:t>
      </w:r>
      <w:r w:rsidRPr="007B46F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7B46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Кишинэу</w:t>
      </w:r>
      <w:proofErr w:type="spellEnd"/>
      <w:r w:rsidRPr="007B46F0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 xml:space="preserve"> </w:t>
      </w:r>
    </w:p>
    <w:p w14:paraId="5CB5740F" w14:textId="77777777" w:rsidR="007B46F0" w:rsidRDefault="005756B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7B46F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15 декабря 2023</w:t>
      </w:r>
      <w:r w:rsidRPr="00F54538">
        <w:rPr>
          <w:rFonts w:ascii="Times" w:hAnsi="Times"/>
          <w:b/>
          <w:sz w:val="28"/>
          <w:szCs w:val="28"/>
        </w:rPr>
        <w:t xml:space="preserve"> года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3DB6FF92" w14:textId="732E9274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3EE27638" w:rsidR="00BF1362" w:rsidRPr="007B46F0" w:rsidRDefault="007B46F0" w:rsidP="007B46F0">
      <w:pPr>
        <w:rPr>
          <w:sz w:val="28"/>
          <w:szCs w:val="28"/>
          <w:lang w:eastAsia="ru-RU"/>
        </w:rPr>
      </w:pPr>
      <w:r w:rsidRPr="00F54538">
        <w:rPr>
          <w:sz w:val="28"/>
          <w:szCs w:val="28"/>
          <w:lang w:eastAsia="ru-RU"/>
        </w:rPr>
        <w:t xml:space="preserve">На основании статьи </w:t>
      </w:r>
      <w:r>
        <w:rPr>
          <w:sz w:val="28"/>
          <w:szCs w:val="28"/>
          <w:lang w:val="ro-MD" w:eastAsia="ru-RU"/>
        </w:rPr>
        <w:t>25</w:t>
      </w:r>
      <w:r w:rsidRPr="00F54538">
        <w:rPr>
          <w:sz w:val="28"/>
          <w:szCs w:val="28"/>
          <w:lang w:eastAsia="ru-RU"/>
        </w:rPr>
        <w:t xml:space="preserve"> Закона № 419/2006 о долге публичного сектора, государственных гарантиях и государственном </w:t>
      </w:r>
      <w:proofErr w:type="spellStart"/>
      <w:r w:rsidRPr="00F54538">
        <w:rPr>
          <w:sz w:val="28"/>
          <w:szCs w:val="28"/>
          <w:lang w:eastAsia="ru-RU"/>
        </w:rPr>
        <w:t>рекредитовании</w:t>
      </w:r>
      <w:proofErr w:type="spellEnd"/>
      <w:r w:rsidRPr="00F54538">
        <w:rPr>
          <w:sz w:val="28"/>
          <w:szCs w:val="28"/>
          <w:lang w:eastAsia="ru-RU"/>
        </w:rPr>
        <w:t xml:space="preserve"> (</w:t>
      </w:r>
      <w:r w:rsidR="00AE73ED">
        <w:rPr>
          <w:sz w:val="28"/>
          <w:szCs w:val="28"/>
          <w:lang w:eastAsia="ru-RU"/>
        </w:rPr>
        <w:t xml:space="preserve">повторное опубликование: </w:t>
      </w:r>
      <w:r w:rsidRPr="00F54538">
        <w:rPr>
          <w:sz w:val="28"/>
          <w:szCs w:val="28"/>
          <w:lang w:eastAsia="ru-RU"/>
        </w:rPr>
        <w:t>Официальный монитор Республики Молдова, 2014 г., № 397</w:t>
      </w:r>
      <w:r>
        <w:rPr>
          <w:sz w:val="28"/>
          <w:szCs w:val="28"/>
          <w:lang w:eastAsia="ru-RU"/>
        </w:rPr>
        <w:t>–</w:t>
      </w:r>
      <w:r w:rsidRPr="00F54538">
        <w:rPr>
          <w:sz w:val="28"/>
          <w:szCs w:val="28"/>
          <w:lang w:eastAsia="ru-RU"/>
        </w:rPr>
        <w:t xml:space="preserve">399, ст. 704), с последующими изменениями, </w:t>
      </w:r>
      <w:r w:rsidR="00BF1362" w:rsidRPr="00420EAE">
        <w:rPr>
          <w:rFonts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3AC9E7F" w14:textId="4BA4AD0C" w:rsidR="007B46F0" w:rsidRPr="00F54538" w:rsidRDefault="007B46F0" w:rsidP="007B46F0">
      <w:pPr>
        <w:rPr>
          <w:sz w:val="28"/>
          <w:szCs w:val="28"/>
          <w:lang w:eastAsia="ru-RU"/>
        </w:rPr>
      </w:pPr>
      <w:r w:rsidRPr="00F54538">
        <w:rPr>
          <w:sz w:val="28"/>
          <w:szCs w:val="28"/>
          <w:lang w:eastAsia="ru-RU"/>
        </w:rPr>
        <w:t xml:space="preserve">Одобрить и представить Парламенту </w:t>
      </w:r>
      <w:r>
        <w:rPr>
          <w:sz w:val="28"/>
          <w:szCs w:val="28"/>
          <w:lang w:eastAsia="ru-RU"/>
        </w:rPr>
        <w:t>для</w:t>
      </w:r>
      <w:r w:rsidRPr="00F54538">
        <w:rPr>
          <w:sz w:val="28"/>
          <w:szCs w:val="28"/>
          <w:lang w:eastAsia="ru-RU"/>
        </w:rPr>
        <w:t xml:space="preserve"> рассмотрени</w:t>
      </w:r>
      <w:r>
        <w:rPr>
          <w:sz w:val="28"/>
          <w:szCs w:val="28"/>
          <w:lang w:eastAsia="ru-RU"/>
        </w:rPr>
        <w:t>я</w:t>
      </w:r>
      <w:r w:rsidRPr="00F54538">
        <w:rPr>
          <w:sz w:val="28"/>
          <w:szCs w:val="28"/>
          <w:lang w:eastAsia="ru-RU"/>
        </w:rPr>
        <w:t xml:space="preserve"> проект </w:t>
      </w:r>
      <w:r>
        <w:rPr>
          <w:sz w:val="28"/>
          <w:szCs w:val="28"/>
          <w:lang w:eastAsia="ru-RU"/>
        </w:rPr>
        <w:t>з</w:t>
      </w:r>
      <w:r w:rsidRPr="00F54538">
        <w:rPr>
          <w:sz w:val="28"/>
          <w:szCs w:val="28"/>
          <w:lang w:eastAsia="ru-RU"/>
        </w:rPr>
        <w:t>акона</w:t>
      </w:r>
      <w:r>
        <w:rPr>
          <w:sz w:val="28"/>
          <w:szCs w:val="28"/>
          <w:lang w:eastAsia="ru-RU"/>
        </w:rPr>
        <w:t xml:space="preserve">  </w:t>
      </w:r>
      <w:r w:rsidRPr="00F54538">
        <w:rPr>
          <w:sz w:val="28"/>
          <w:szCs w:val="28"/>
          <w:lang w:eastAsia="ru-RU"/>
        </w:rPr>
        <w:t xml:space="preserve">о </w:t>
      </w:r>
      <w:r w:rsidR="00CB4D20">
        <w:rPr>
          <w:sz w:val="28"/>
          <w:szCs w:val="28"/>
          <w:lang w:eastAsia="ru-RU"/>
        </w:rPr>
        <w:t xml:space="preserve"> </w:t>
      </w:r>
      <w:r w:rsidRPr="00F54538">
        <w:rPr>
          <w:sz w:val="28"/>
          <w:szCs w:val="28"/>
          <w:lang w:eastAsia="ru-RU"/>
        </w:rPr>
        <w:t xml:space="preserve">ратификации </w:t>
      </w:r>
      <w:r>
        <w:rPr>
          <w:sz w:val="28"/>
          <w:szCs w:val="28"/>
          <w:lang w:eastAsia="ru-RU"/>
        </w:rPr>
        <w:t>Финансового договора</w:t>
      </w:r>
      <w:r w:rsidRPr="00F54538">
        <w:rPr>
          <w:sz w:val="28"/>
          <w:szCs w:val="28"/>
          <w:lang w:eastAsia="ru-RU"/>
        </w:rPr>
        <w:t xml:space="preserve"> между Республикой Молдова и Европейским </w:t>
      </w:r>
      <w:r>
        <w:rPr>
          <w:sz w:val="28"/>
          <w:szCs w:val="28"/>
          <w:lang w:eastAsia="ru-RU"/>
        </w:rPr>
        <w:t>инвестиционным банком</w:t>
      </w:r>
      <w:r w:rsidRPr="00F54538">
        <w:rPr>
          <w:sz w:val="28"/>
          <w:szCs w:val="28"/>
          <w:lang w:eastAsia="ru-RU"/>
        </w:rPr>
        <w:t xml:space="preserve"> «</w:t>
      </w:r>
      <w:r w:rsidRPr="005F40BE">
        <w:rPr>
          <w:sz w:val="28"/>
          <w:szCs w:val="28"/>
          <w:lang w:eastAsia="ru-RU"/>
        </w:rPr>
        <w:t xml:space="preserve">EFSD + </w:t>
      </w:r>
      <w:proofErr w:type="spellStart"/>
      <w:r w:rsidRPr="005F40BE">
        <w:rPr>
          <w:sz w:val="28"/>
          <w:szCs w:val="28"/>
          <w:lang w:eastAsia="ru-RU"/>
        </w:rPr>
        <w:t>Fereastra</w:t>
      </w:r>
      <w:proofErr w:type="spellEnd"/>
      <w:r w:rsidRPr="005F40BE">
        <w:rPr>
          <w:sz w:val="28"/>
          <w:szCs w:val="28"/>
          <w:lang w:eastAsia="ru-RU"/>
        </w:rPr>
        <w:t xml:space="preserve"> </w:t>
      </w:r>
      <w:proofErr w:type="spellStart"/>
      <w:r w:rsidRPr="005F40BE">
        <w:rPr>
          <w:sz w:val="28"/>
          <w:szCs w:val="28"/>
          <w:lang w:eastAsia="ru-RU"/>
        </w:rPr>
        <w:t>dedicată</w:t>
      </w:r>
      <w:proofErr w:type="spellEnd"/>
      <w:r w:rsidRPr="005F40BE">
        <w:rPr>
          <w:sz w:val="28"/>
          <w:szCs w:val="28"/>
          <w:lang w:eastAsia="ru-RU"/>
        </w:rPr>
        <w:t xml:space="preserve"> </w:t>
      </w:r>
      <w:proofErr w:type="spellStart"/>
      <w:r w:rsidRPr="005F40BE">
        <w:rPr>
          <w:sz w:val="28"/>
          <w:szCs w:val="28"/>
          <w:lang w:eastAsia="ru-RU"/>
        </w:rPr>
        <w:t>investiției</w:t>
      </w:r>
      <w:proofErr w:type="spellEnd"/>
      <w:r w:rsidRPr="005F40BE">
        <w:rPr>
          <w:sz w:val="28"/>
          <w:szCs w:val="28"/>
          <w:lang w:eastAsia="ru-RU"/>
        </w:rPr>
        <w:t xml:space="preserve"> 1</w:t>
      </w:r>
      <w:r w:rsidRPr="00F54538">
        <w:rPr>
          <w:sz w:val="28"/>
          <w:szCs w:val="28"/>
          <w:lang w:eastAsia="ru-RU"/>
        </w:rPr>
        <w:t>», подписанн</w:t>
      </w:r>
      <w:r w:rsidR="00134302">
        <w:rPr>
          <w:sz w:val="28"/>
          <w:szCs w:val="28"/>
          <w:lang w:eastAsia="ru-RU"/>
        </w:rPr>
        <w:t>ого</w:t>
      </w:r>
      <w:r w:rsidRPr="00F54538">
        <w:rPr>
          <w:sz w:val="28"/>
          <w:szCs w:val="28"/>
          <w:lang w:eastAsia="ru-RU"/>
        </w:rPr>
        <w:t xml:space="preserve"> в </w:t>
      </w:r>
      <w:proofErr w:type="spellStart"/>
      <w:r w:rsidRPr="00F54538">
        <w:rPr>
          <w:sz w:val="28"/>
          <w:szCs w:val="28"/>
          <w:lang w:eastAsia="ru-RU"/>
        </w:rPr>
        <w:t>Кишинэу</w:t>
      </w:r>
      <w:proofErr w:type="spellEnd"/>
      <w:r w:rsidRPr="00F5453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val="ro-RO" w:eastAsia="ru-RU"/>
        </w:rPr>
        <w:t>15</w:t>
      </w:r>
      <w:r w:rsidRPr="00F5453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>декабря</w:t>
      </w:r>
      <w:r w:rsidRPr="00F54538">
        <w:rPr>
          <w:sz w:val="28"/>
          <w:szCs w:val="28"/>
          <w:lang w:eastAsia="ru-RU"/>
        </w:rPr>
        <w:t xml:space="preserve"> 2023 года.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869FFDB" w14:textId="77777777" w:rsidR="00956A50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>
        <w:rPr>
          <w:rFonts w:cstheme="majorBidi"/>
          <w:sz w:val="28"/>
          <w:szCs w:val="28"/>
        </w:rPr>
        <w:t xml:space="preserve">инфраструктуры </w:t>
      </w:r>
    </w:p>
    <w:p w14:paraId="3F52E0D2" w14:textId="5239EC73" w:rsidR="0064535B" w:rsidRPr="0064535B" w:rsidRDefault="00956A50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и регионального развития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 w:rsidR="003D07FE">
        <w:rPr>
          <w:rFonts w:cstheme="majorBidi"/>
          <w:sz w:val="28"/>
          <w:szCs w:val="28"/>
        </w:rPr>
        <w:t xml:space="preserve">Андрей </w:t>
      </w:r>
      <w:proofErr w:type="spellStart"/>
      <w:r w:rsidR="003D07FE">
        <w:rPr>
          <w:rFonts w:cstheme="majorBidi"/>
          <w:sz w:val="28"/>
          <w:szCs w:val="28"/>
        </w:rPr>
        <w:t>Спыну</w:t>
      </w:r>
      <w:proofErr w:type="spellEnd"/>
      <w:r w:rsidR="0064535B"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6C5FF7AF" w14:textId="3BCA9B04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57F61B95" w:rsidR="009B281C" w:rsidRDefault="009B281C" w:rsidP="00F04FA2">
      <w:pPr>
        <w:rPr>
          <w:rFonts w:cstheme="majorBidi"/>
          <w:sz w:val="28"/>
          <w:szCs w:val="28"/>
        </w:rPr>
      </w:pPr>
    </w:p>
    <w:p w14:paraId="178CF674" w14:textId="15D77305" w:rsidR="007C7E83" w:rsidRDefault="007C7E83" w:rsidP="00F04FA2">
      <w:pPr>
        <w:rPr>
          <w:rFonts w:cstheme="majorBidi"/>
          <w:sz w:val="28"/>
          <w:szCs w:val="28"/>
        </w:rPr>
      </w:pPr>
    </w:p>
    <w:p w14:paraId="0564471C" w14:textId="7308AACD" w:rsidR="007C7E83" w:rsidRDefault="007C7E83" w:rsidP="00F04FA2">
      <w:pPr>
        <w:rPr>
          <w:rFonts w:cstheme="majorBidi"/>
          <w:sz w:val="28"/>
          <w:szCs w:val="28"/>
        </w:rPr>
      </w:pPr>
    </w:p>
    <w:p w14:paraId="2E8D6C11" w14:textId="027789BE" w:rsidR="007C7E83" w:rsidRDefault="007C7E83" w:rsidP="00F04FA2">
      <w:pPr>
        <w:rPr>
          <w:rFonts w:cstheme="majorBidi"/>
          <w:sz w:val="28"/>
          <w:szCs w:val="28"/>
        </w:rPr>
      </w:pPr>
    </w:p>
    <w:p w14:paraId="3EEBEF07" w14:textId="7C3DB170" w:rsidR="007C7E83" w:rsidRDefault="007C7E83" w:rsidP="00F04FA2">
      <w:pPr>
        <w:rPr>
          <w:rFonts w:cstheme="majorBidi"/>
          <w:sz w:val="28"/>
          <w:szCs w:val="28"/>
        </w:rPr>
      </w:pPr>
    </w:p>
    <w:p w14:paraId="65CD1AFC" w14:textId="77777777" w:rsidR="007C7E83" w:rsidRDefault="007C7E83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5BFB1D6C" w14:textId="77777777" w:rsidR="00CB4D20" w:rsidRDefault="00CB4D20" w:rsidP="007B46F0">
      <w:pPr>
        <w:ind w:left="57" w:firstLine="794"/>
        <w:jc w:val="right"/>
        <w:rPr>
          <w:i/>
          <w:iCs/>
          <w:color w:val="000000"/>
          <w:sz w:val="27"/>
          <w:szCs w:val="27"/>
          <w:lang w:val="ro-RO"/>
        </w:rPr>
      </w:pPr>
    </w:p>
    <w:p w14:paraId="450355D0" w14:textId="7529B469" w:rsidR="007B46F0" w:rsidRPr="007D3352" w:rsidRDefault="007B46F0" w:rsidP="007B46F0">
      <w:pPr>
        <w:ind w:left="57" w:firstLine="794"/>
        <w:jc w:val="right"/>
        <w:rPr>
          <w:i/>
          <w:iCs/>
          <w:color w:val="000000"/>
          <w:sz w:val="27"/>
          <w:szCs w:val="27"/>
          <w:lang w:val="ro-RO"/>
        </w:rPr>
      </w:pPr>
      <w:proofErr w:type="spellStart"/>
      <w:r w:rsidRPr="007D3352">
        <w:rPr>
          <w:i/>
          <w:iCs/>
          <w:color w:val="000000"/>
          <w:sz w:val="27"/>
          <w:szCs w:val="27"/>
          <w:lang w:val="ro-RO"/>
        </w:rPr>
        <w:lastRenderedPageBreak/>
        <w:t>Проект</w:t>
      </w:r>
      <w:proofErr w:type="spellEnd"/>
    </w:p>
    <w:p w14:paraId="2BFFF8D6" w14:textId="6EB7DDD7" w:rsidR="007B46F0" w:rsidRPr="007D3352" w:rsidRDefault="007B46F0" w:rsidP="007B46F0">
      <w:pPr>
        <w:tabs>
          <w:tab w:val="left" w:pos="3780"/>
        </w:tabs>
        <w:jc w:val="right"/>
        <w:rPr>
          <w:bCs/>
          <w:i/>
          <w:iCs/>
          <w:color w:val="000000"/>
          <w:sz w:val="27"/>
          <w:szCs w:val="27"/>
        </w:rPr>
      </w:pPr>
      <w:r w:rsidRPr="007D3352">
        <w:rPr>
          <w:bCs/>
          <w:i/>
          <w:iCs/>
          <w:color w:val="000000"/>
          <w:sz w:val="27"/>
          <w:szCs w:val="27"/>
        </w:rPr>
        <w:t>Перевод</w:t>
      </w:r>
    </w:p>
    <w:p w14:paraId="15F9EF47" w14:textId="7ED4C9E7" w:rsidR="007B46F0" w:rsidRPr="007D3352" w:rsidRDefault="007B46F0" w:rsidP="007B46F0">
      <w:pPr>
        <w:ind w:firstLine="0"/>
        <w:jc w:val="center"/>
        <w:rPr>
          <w:b/>
          <w:color w:val="000000"/>
          <w:sz w:val="27"/>
          <w:szCs w:val="27"/>
          <w:lang w:val="ro-RO"/>
        </w:rPr>
      </w:pPr>
      <w:r w:rsidRPr="007D3352">
        <w:rPr>
          <w:b/>
          <w:color w:val="000000"/>
          <w:sz w:val="27"/>
          <w:szCs w:val="27"/>
          <w:lang w:val="ro-RO"/>
        </w:rPr>
        <w:t>ПАРЛАМЕНТ РЕСПУБЛИКИ МОЛДОВА</w:t>
      </w:r>
    </w:p>
    <w:p w14:paraId="4C70922E" w14:textId="77777777" w:rsidR="007B46F0" w:rsidRPr="007D3352" w:rsidRDefault="007B46F0" w:rsidP="007B46F0">
      <w:pPr>
        <w:tabs>
          <w:tab w:val="left" w:pos="3780"/>
        </w:tabs>
        <w:ind w:firstLine="0"/>
        <w:jc w:val="center"/>
        <w:rPr>
          <w:b/>
          <w:color w:val="000000"/>
        </w:rPr>
      </w:pPr>
    </w:p>
    <w:p w14:paraId="305D3FD9" w14:textId="234FEE2A" w:rsidR="007B46F0" w:rsidRPr="007D3352" w:rsidRDefault="007B46F0" w:rsidP="007B46F0">
      <w:pPr>
        <w:tabs>
          <w:tab w:val="left" w:pos="3780"/>
        </w:tabs>
        <w:ind w:firstLine="0"/>
        <w:jc w:val="center"/>
        <w:rPr>
          <w:b/>
          <w:color w:val="000000"/>
          <w:sz w:val="27"/>
          <w:szCs w:val="27"/>
        </w:rPr>
      </w:pPr>
      <w:r w:rsidRPr="007D3352">
        <w:rPr>
          <w:b/>
          <w:color w:val="000000"/>
          <w:sz w:val="27"/>
          <w:szCs w:val="27"/>
        </w:rPr>
        <w:t>ЗАКОН</w:t>
      </w:r>
    </w:p>
    <w:p w14:paraId="34D740EA" w14:textId="77777777" w:rsidR="007B46F0" w:rsidRPr="007D3352" w:rsidRDefault="007B46F0" w:rsidP="007B46F0">
      <w:pPr>
        <w:tabs>
          <w:tab w:val="left" w:pos="3780"/>
        </w:tabs>
        <w:jc w:val="center"/>
        <w:rPr>
          <w:b/>
          <w:color w:val="000000"/>
        </w:rPr>
      </w:pPr>
    </w:p>
    <w:p w14:paraId="6EAB8F83" w14:textId="77777777" w:rsidR="007B46F0" w:rsidRPr="007D3352" w:rsidRDefault="007B46F0" w:rsidP="007B46F0">
      <w:pPr>
        <w:tabs>
          <w:tab w:val="left" w:pos="3780"/>
        </w:tabs>
        <w:ind w:firstLine="0"/>
        <w:jc w:val="center"/>
        <w:rPr>
          <w:b/>
          <w:color w:val="000000"/>
          <w:sz w:val="27"/>
          <w:szCs w:val="27"/>
        </w:rPr>
      </w:pPr>
      <w:r w:rsidRPr="007D3352">
        <w:rPr>
          <w:b/>
          <w:color w:val="000000"/>
          <w:sz w:val="27"/>
          <w:szCs w:val="27"/>
        </w:rPr>
        <w:t xml:space="preserve">о ратификации Финансового договора между Республикой Молдова </w:t>
      </w:r>
    </w:p>
    <w:p w14:paraId="0467457F" w14:textId="0FDFBF8E" w:rsidR="007B46F0" w:rsidRPr="007D3352" w:rsidRDefault="007B46F0" w:rsidP="007B46F0">
      <w:pPr>
        <w:tabs>
          <w:tab w:val="left" w:pos="3780"/>
        </w:tabs>
        <w:spacing w:after="240"/>
        <w:ind w:firstLine="0"/>
        <w:jc w:val="center"/>
        <w:rPr>
          <w:b/>
          <w:color w:val="000000"/>
          <w:sz w:val="27"/>
          <w:szCs w:val="27"/>
        </w:rPr>
      </w:pPr>
      <w:r w:rsidRPr="007D3352">
        <w:rPr>
          <w:b/>
          <w:color w:val="000000"/>
          <w:sz w:val="27"/>
          <w:szCs w:val="27"/>
        </w:rPr>
        <w:t xml:space="preserve">и Европейским инвестиционным банком «EFSD + </w:t>
      </w:r>
      <w:proofErr w:type="spellStart"/>
      <w:r w:rsidRPr="007D3352">
        <w:rPr>
          <w:b/>
          <w:color w:val="000000"/>
          <w:sz w:val="27"/>
          <w:szCs w:val="27"/>
        </w:rPr>
        <w:t>Fereastra</w:t>
      </w:r>
      <w:proofErr w:type="spellEnd"/>
      <w:r w:rsidRPr="007D3352">
        <w:rPr>
          <w:b/>
          <w:color w:val="000000"/>
          <w:sz w:val="27"/>
          <w:szCs w:val="27"/>
        </w:rPr>
        <w:t xml:space="preserve"> </w:t>
      </w:r>
      <w:proofErr w:type="spellStart"/>
      <w:r w:rsidRPr="007D3352">
        <w:rPr>
          <w:b/>
          <w:color w:val="000000"/>
          <w:sz w:val="27"/>
          <w:szCs w:val="27"/>
        </w:rPr>
        <w:t>dedicată</w:t>
      </w:r>
      <w:proofErr w:type="spellEnd"/>
      <w:r w:rsidRPr="007D3352">
        <w:rPr>
          <w:b/>
          <w:color w:val="000000"/>
          <w:sz w:val="27"/>
          <w:szCs w:val="27"/>
        </w:rPr>
        <w:t xml:space="preserve"> </w:t>
      </w:r>
      <w:proofErr w:type="spellStart"/>
      <w:r w:rsidRPr="007D3352">
        <w:rPr>
          <w:b/>
          <w:color w:val="000000"/>
          <w:sz w:val="27"/>
          <w:szCs w:val="27"/>
        </w:rPr>
        <w:t>investiției</w:t>
      </w:r>
      <w:proofErr w:type="spellEnd"/>
      <w:r w:rsidRPr="007D3352">
        <w:rPr>
          <w:b/>
          <w:color w:val="000000"/>
          <w:sz w:val="27"/>
          <w:szCs w:val="27"/>
        </w:rPr>
        <w:t xml:space="preserve"> 1», подписанн</w:t>
      </w:r>
      <w:r w:rsidR="0042221F">
        <w:rPr>
          <w:b/>
          <w:color w:val="000000"/>
          <w:sz w:val="27"/>
          <w:szCs w:val="27"/>
        </w:rPr>
        <w:t>ого</w:t>
      </w:r>
      <w:r w:rsidRPr="007D3352">
        <w:rPr>
          <w:b/>
          <w:color w:val="000000"/>
          <w:sz w:val="27"/>
          <w:szCs w:val="27"/>
        </w:rPr>
        <w:t xml:space="preserve"> в </w:t>
      </w:r>
      <w:proofErr w:type="spellStart"/>
      <w:r w:rsidRPr="007D3352">
        <w:rPr>
          <w:b/>
          <w:color w:val="000000"/>
          <w:sz w:val="27"/>
          <w:szCs w:val="27"/>
        </w:rPr>
        <w:t>Кишинэу</w:t>
      </w:r>
      <w:proofErr w:type="spellEnd"/>
      <w:r w:rsidRPr="007D3352">
        <w:rPr>
          <w:b/>
          <w:color w:val="000000"/>
          <w:sz w:val="27"/>
          <w:szCs w:val="27"/>
        </w:rPr>
        <w:t xml:space="preserve"> 15 декабря 2023 года</w:t>
      </w:r>
    </w:p>
    <w:p w14:paraId="08E1CE90" w14:textId="0D5B4F39" w:rsidR="007B46F0" w:rsidRDefault="007B46F0" w:rsidP="007D3352">
      <w:pPr>
        <w:tabs>
          <w:tab w:val="left" w:pos="3780"/>
        </w:tabs>
        <w:rPr>
          <w:color w:val="000000"/>
          <w:sz w:val="27"/>
          <w:szCs w:val="27"/>
        </w:rPr>
      </w:pPr>
      <w:r w:rsidRPr="007D3352">
        <w:rPr>
          <w:color w:val="000000"/>
          <w:sz w:val="27"/>
          <w:szCs w:val="27"/>
        </w:rPr>
        <w:t>Парламент принимает настоящий органический закон.</w:t>
      </w:r>
    </w:p>
    <w:p w14:paraId="02FAEAE5" w14:textId="77777777" w:rsidR="007D3352" w:rsidRPr="007D3352" w:rsidRDefault="007D3352" w:rsidP="007D3352">
      <w:pPr>
        <w:tabs>
          <w:tab w:val="left" w:pos="3780"/>
        </w:tabs>
        <w:rPr>
          <w:color w:val="000000"/>
          <w:sz w:val="18"/>
          <w:szCs w:val="18"/>
        </w:rPr>
      </w:pPr>
    </w:p>
    <w:p w14:paraId="59BE3158" w14:textId="3F2C2897" w:rsidR="007B46F0" w:rsidRPr="007D3352" w:rsidRDefault="007B46F0" w:rsidP="003D0ADA">
      <w:pPr>
        <w:tabs>
          <w:tab w:val="left" w:pos="3780"/>
        </w:tabs>
        <w:rPr>
          <w:color w:val="000000"/>
          <w:sz w:val="27"/>
          <w:szCs w:val="27"/>
        </w:rPr>
      </w:pPr>
      <w:r w:rsidRPr="007D3352">
        <w:rPr>
          <w:b/>
          <w:color w:val="000000"/>
          <w:sz w:val="27"/>
          <w:szCs w:val="27"/>
        </w:rPr>
        <w:t>Ст. 1.</w:t>
      </w:r>
      <w:r w:rsidRPr="007D3352">
        <w:rPr>
          <w:color w:val="000000"/>
          <w:sz w:val="27"/>
          <w:szCs w:val="27"/>
        </w:rPr>
        <w:t xml:space="preserve"> </w:t>
      </w:r>
      <w:r w:rsidRPr="007D3352">
        <w:rPr>
          <w:bCs/>
          <w:color w:val="000000"/>
          <w:sz w:val="27"/>
          <w:szCs w:val="27"/>
        </w:rPr>
        <w:t>–</w:t>
      </w:r>
      <w:r w:rsidRPr="007D3352">
        <w:rPr>
          <w:b/>
          <w:color w:val="000000"/>
          <w:sz w:val="27"/>
          <w:szCs w:val="27"/>
        </w:rPr>
        <w:t xml:space="preserve"> </w:t>
      </w:r>
      <w:r w:rsidRPr="007D3352">
        <w:rPr>
          <w:color w:val="000000"/>
          <w:sz w:val="27"/>
          <w:szCs w:val="27"/>
        </w:rPr>
        <w:t xml:space="preserve">Ратифицировать Финансовый договор между Республикой Молдова и Европейским инвестиционным банком «EFSD + </w:t>
      </w:r>
      <w:proofErr w:type="spellStart"/>
      <w:r w:rsidRPr="007D3352">
        <w:rPr>
          <w:color w:val="000000"/>
          <w:sz w:val="27"/>
          <w:szCs w:val="27"/>
        </w:rPr>
        <w:t>Fereastra</w:t>
      </w:r>
      <w:proofErr w:type="spellEnd"/>
      <w:r w:rsidRPr="007D3352">
        <w:rPr>
          <w:color w:val="000000"/>
          <w:sz w:val="27"/>
          <w:szCs w:val="27"/>
        </w:rPr>
        <w:t xml:space="preserve"> </w:t>
      </w:r>
      <w:proofErr w:type="spellStart"/>
      <w:r w:rsidRPr="007D3352">
        <w:rPr>
          <w:color w:val="000000"/>
          <w:sz w:val="27"/>
          <w:szCs w:val="27"/>
        </w:rPr>
        <w:t>dedicată</w:t>
      </w:r>
      <w:proofErr w:type="spellEnd"/>
      <w:r w:rsidRPr="007D3352">
        <w:rPr>
          <w:color w:val="000000"/>
          <w:sz w:val="27"/>
          <w:szCs w:val="27"/>
        </w:rPr>
        <w:t xml:space="preserve"> </w:t>
      </w:r>
      <w:proofErr w:type="spellStart"/>
      <w:r w:rsidRPr="007D3352">
        <w:rPr>
          <w:color w:val="000000"/>
          <w:sz w:val="27"/>
          <w:szCs w:val="27"/>
        </w:rPr>
        <w:t>investiției</w:t>
      </w:r>
      <w:proofErr w:type="spellEnd"/>
      <w:r w:rsidRPr="007D3352">
        <w:rPr>
          <w:color w:val="000000"/>
          <w:sz w:val="27"/>
          <w:szCs w:val="27"/>
        </w:rPr>
        <w:t xml:space="preserve"> 1», подписанный в </w:t>
      </w:r>
      <w:proofErr w:type="spellStart"/>
      <w:r w:rsidRPr="007D3352">
        <w:rPr>
          <w:color w:val="000000"/>
          <w:sz w:val="27"/>
          <w:szCs w:val="27"/>
        </w:rPr>
        <w:t>Кишинэу</w:t>
      </w:r>
      <w:proofErr w:type="spellEnd"/>
      <w:r w:rsidRPr="007D3352">
        <w:rPr>
          <w:color w:val="000000"/>
          <w:sz w:val="27"/>
          <w:szCs w:val="27"/>
        </w:rPr>
        <w:t xml:space="preserve"> 15 декабря 2023 года.</w:t>
      </w:r>
    </w:p>
    <w:p w14:paraId="1C1DFB34" w14:textId="77777777" w:rsidR="003D0ADA" w:rsidRPr="007D3352" w:rsidRDefault="003D0ADA" w:rsidP="003D0ADA">
      <w:pPr>
        <w:tabs>
          <w:tab w:val="left" w:pos="3780"/>
        </w:tabs>
        <w:rPr>
          <w:color w:val="000000"/>
          <w:sz w:val="18"/>
          <w:szCs w:val="18"/>
        </w:rPr>
      </w:pPr>
    </w:p>
    <w:p w14:paraId="7077DE4C" w14:textId="453AC545" w:rsidR="007B46F0" w:rsidRPr="007D3352" w:rsidRDefault="007B46F0" w:rsidP="003D0ADA">
      <w:pPr>
        <w:tabs>
          <w:tab w:val="left" w:pos="3780"/>
        </w:tabs>
        <w:rPr>
          <w:color w:val="000000"/>
          <w:sz w:val="27"/>
          <w:szCs w:val="27"/>
        </w:rPr>
      </w:pPr>
      <w:r w:rsidRPr="007D3352">
        <w:rPr>
          <w:b/>
          <w:color w:val="000000"/>
          <w:sz w:val="27"/>
          <w:szCs w:val="27"/>
        </w:rPr>
        <w:t>Ст. 2.</w:t>
      </w:r>
      <w:r w:rsidRPr="007D3352">
        <w:rPr>
          <w:color w:val="000000"/>
          <w:sz w:val="27"/>
          <w:szCs w:val="27"/>
        </w:rPr>
        <w:t xml:space="preserve"> </w:t>
      </w:r>
      <w:r w:rsidRPr="007D3352">
        <w:rPr>
          <w:bCs/>
          <w:color w:val="000000"/>
          <w:sz w:val="27"/>
          <w:szCs w:val="27"/>
        </w:rPr>
        <w:t>–</w:t>
      </w:r>
      <w:r w:rsidRPr="007D3352">
        <w:rPr>
          <w:b/>
          <w:color w:val="000000"/>
          <w:sz w:val="27"/>
          <w:szCs w:val="27"/>
        </w:rPr>
        <w:t xml:space="preserve"> </w:t>
      </w:r>
      <w:r w:rsidRPr="007D3352">
        <w:rPr>
          <w:color w:val="000000"/>
          <w:sz w:val="27"/>
          <w:szCs w:val="27"/>
        </w:rPr>
        <w:t>Министерству инфраструктуры и регионального развития нотифицировать Европейский инвестиционный банк о ратификации указанного Финансового договора.</w:t>
      </w:r>
    </w:p>
    <w:p w14:paraId="7AAEB790" w14:textId="77777777" w:rsidR="003D0ADA" w:rsidRPr="007D3352" w:rsidRDefault="003D0ADA" w:rsidP="003D0ADA">
      <w:pPr>
        <w:tabs>
          <w:tab w:val="left" w:pos="3780"/>
        </w:tabs>
        <w:rPr>
          <w:color w:val="000000"/>
          <w:sz w:val="18"/>
          <w:szCs w:val="18"/>
        </w:rPr>
      </w:pPr>
    </w:p>
    <w:p w14:paraId="419807F0" w14:textId="6EBAE6CE" w:rsidR="007B46F0" w:rsidRPr="007D3352" w:rsidRDefault="007B46F0" w:rsidP="003D0ADA">
      <w:pPr>
        <w:tabs>
          <w:tab w:val="left" w:pos="3780"/>
        </w:tabs>
        <w:rPr>
          <w:bCs/>
          <w:color w:val="000000"/>
          <w:sz w:val="27"/>
          <w:szCs w:val="27"/>
        </w:rPr>
      </w:pPr>
      <w:r w:rsidRPr="007D3352">
        <w:rPr>
          <w:b/>
          <w:color w:val="000000"/>
          <w:sz w:val="27"/>
          <w:szCs w:val="27"/>
        </w:rPr>
        <w:t>Ст. 3.</w:t>
      </w:r>
      <w:r w:rsidRPr="007D3352">
        <w:rPr>
          <w:color w:val="000000"/>
          <w:sz w:val="27"/>
          <w:szCs w:val="27"/>
        </w:rPr>
        <w:t xml:space="preserve"> </w:t>
      </w:r>
      <w:r w:rsidRPr="007D3352">
        <w:rPr>
          <w:bCs/>
          <w:color w:val="000000"/>
          <w:sz w:val="27"/>
          <w:szCs w:val="27"/>
        </w:rPr>
        <w:t>–</w:t>
      </w:r>
      <w:r w:rsidRPr="007D3352">
        <w:rPr>
          <w:b/>
          <w:color w:val="000000"/>
          <w:sz w:val="27"/>
          <w:szCs w:val="27"/>
        </w:rPr>
        <w:t xml:space="preserve"> </w:t>
      </w:r>
      <w:r w:rsidRPr="007D3352">
        <w:rPr>
          <w:bCs/>
          <w:color w:val="000000"/>
          <w:sz w:val="27"/>
          <w:szCs w:val="27"/>
        </w:rPr>
        <w:t xml:space="preserve">В отступление от положений части (4) статьи 29 Закона № 419/2006 о долге публичного сектора, государственных гарантиях и государственном </w:t>
      </w:r>
      <w:proofErr w:type="spellStart"/>
      <w:r w:rsidRPr="007D3352">
        <w:rPr>
          <w:bCs/>
          <w:color w:val="000000"/>
          <w:sz w:val="27"/>
          <w:szCs w:val="27"/>
        </w:rPr>
        <w:t>рекредитовании</w:t>
      </w:r>
      <w:proofErr w:type="spellEnd"/>
      <w:r w:rsidRPr="007D3352">
        <w:rPr>
          <w:bCs/>
          <w:color w:val="000000"/>
          <w:sz w:val="27"/>
          <w:szCs w:val="27"/>
        </w:rPr>
        <w:t xml:space="preserve"> разрешить в порядке исключения освобождение </w:t>
      </w:r>
      <w:r w:rsidR="0042221F">
        <w:rPr>
          <w:bCs/>
          <w:color w:val="000000"/>
          <w:sz w:val="27"/>
          <w:szCs w:val="27"/>
        </w:rPr>
        <w:t>ГП</w:t>
      </w:r>
      <w:r w:rsidRPr="007D3352">
        <w:rPr>
          <w:bCs/>
          <w:color w:val="000000"/>
          <w:sz w:val="27"/>
          <w:szCs w:val="27"/>
        </w:rPr>
        <w:t xml:space="preserve"> «</w:t>
      </w:r>
      <w:proofErr w:type="spellStart"/>
      <w:r w:rsidRPr="007D3352">
        <w:rPr>
          <w:bCs/>
          <w:color w:val="000000"/>
          <w:sz w:val="27"/>
          <w:szCs w:val="27"/>
        </w:rPr>
        <w:t>Calea</w:t>
      </w:r>
      <w:proofErr w:type="spellEnd"/>
      <w:r w:rsidRPr="007D3352">
        <w:rPr>
          <w:bCs/>
          <w:color w:val="000000"/>
          <w:sz w:val="27"/>
          <w:szCs w:val="27"/>
        </w:rPr>
        <w:t xml:space="preserve"> </w:t>
      </w:r>
      <w:proofErr w:type="spellStart"/>
      <w:r w:rsidRPr="007D3352">
        <w:rPr>
          <w:bCs/>
          <w:color w:val="000000"/>
          <w:sz w:val="27"/>
          <w:szCs w:val="27"/>
        </w:rPr>
        <w:t>Ferată</w:t>
      </w:r>
      <w:proofErr w:type="spellEnd"/>
      <w:r w:rsidRPr="007D3352">
        <w:rPr>
          <w:bCs/>
          <w:color w:val="000000"/>
          <w:sz w:val="27"/>
          <w:szCs w:val="27"/>
        </w:rPr>
        <w:t xml:space="preserve"> </w:t>
      </w:r>
      <w:proofErr w:type="spellStart"/>
      <w:r w:rsidRPr="007D3352">
        <w:rPr>
          <w:bCs/>
          <w:color w:val="000000"/>
          <w:sz w:val="27"/>
          <w:szCs w:val="27"/>
        </w:rPr>
        <w:t>din</w:t>
      </w:r>
      <w:proofErr w:type="spellEnd"/>
      <w:r w:rsidRPr="007D3352">
        <w:rPr>
          <w:bCs/>
          <w:color w:val="000000"/>
          <w:sz w:val="27"/>
          <w:szCs w:val="27"/>
        </w:rPr>
        <w:t xml:space="preserve"> </w:t>
      </w:r>
      <w:proofErr w:type="spellStart"/>
      <w:r w:rsidRPr="007D3352">
        <w:rPr>
          <w:bCs/>
          <w:color w:val="000000"/>
          <w:sz w:val="27"/>
          <w:szCs w:val="27"/>
        </w:rPr>
        <w:t>Moldova</w:t>
      </w:r>
      <w:proofErr w:type="spellEnd"/>
      <w:r w:rsidRPr="007D3352">
        <w:rPr>
          <w:bCs/>
          <w:color w:val="000000"/>
          <w:sz w:val="27"/>
          <w:szCs w:val="27"/>
        </w:rPr>
        <w:t xml:space="preserve">» от обязанности представления гарантий возврата займа, </w:t>
      </w:r>
      <w:proofErr w:type="spellStart"/>
      <w:r w:rsidRPr="007D3352">
        <w:rPr>
          <w:bCs/>
          <w:color w:val="000000"/>
          <w:sz w:val="27"/>
          <w:szCs w:val="27"/>
        </w:rPr>
        <w:t>рекредитованного</w:t>
      </w:r>
      <w:proofErr w:type="spellEnd"/>
      <w:r w:rsidRPr="007D3352">
        <w:rPr>
          <w:bCs/>
          <w:color w:val="000000"/>
          <w:sz w:val="27"/>
          <w:szCs w:val="27"/>
        </w:rPr>
        <w:t xml:space="preserve"> Министерством финансов для реализации проекта «EFSD + </w:t>
      </w:r>
      <w:proofErr w:type="spellStart"/>
      <w:r w:rsidRPr="007D3352">
        <w:rPr>
          <w:bCs/>
          <w:color w:val="000000"/>
          <w:sz w:val="27"/>
          <w:szCs w:val="27"/>
        </w:rPr>
        <w:t>Fereastra</w:t>
      </w:r>
      <w:proofErr w:type="spellEnd"/>
      <w:r w:rsidRPr="007D3352">
        <w:rPr>
          <w:bCs/>
          <w:color w:val="000000"/>
          <w:sz w:val="27"/>
          <w:szCs w:val="27"/>
        </w:rPr>
        <w:t xml:space="preserve"> </w:t>
      </w:r>
      <w:proofErr w:type="spellStart"/>
      <w:r w:rsidRPr="007D3352">
        <w:rPr>
          <w:bCs/>
          <w:color w:val="000000"/>
          <w:sz w:val="27"/>
          <w:szCs w:val="27"/>
        </w:rPr>
        <w:t>dedicată</w:t>
      </w:r>
      <w:proofErr w:type="spellEnd"/>
      <w:r w:rsidRPr="007D3352">
        <w:rPr>
          <w:bCs/>
          <w:color w:val="000000"/>
          <w:sz w:val="27"/>
          <w:szCs w:val="27"/>
        </w:rPr>
        <w:t xml:space="preserve"> </w:t>
      </w:r>
      <w:proofErr w:type="spellStart"/>
      <w:r w:rsidRPr="007D3352">
        <w:rPr>
          <w:bCs/>
          <w:color w:val="000000"/>
          <w:sz w:val="27"/>
          <w:szCs w:val="27"/>
        </w:rPr>
        <w:t>investiției</w:t>
      </w:r>
      <w:proofErr w:type="spellEnd"/>
      <w:r w:rsidRPr="007D3352">
        <w:rPr>
          <w:bCs/>
          <w:color w:val="000000"/>
          <w:sz w:val="27"/>
          <w:szCs w:val="27"/>
        </w:rPr>
        <w:t xml:space="preserve"> 1», согласно </w:t>
      </w:r>
      <w:r w:rsidR="0048221C" w:rsidRPr="007D3352">
        <w:rPr>
          <w:bCs/>
          <w:color w:val="000000"/>
          <w:sz w:val="27"/>
          <w:szCs w:val="27"/>
        </w:rPr>
        <w:t xml:space="preserve">указанному </w:t>
      </w:r>
      <w:r w:rsidR="0048221C">
        <w:rPr>
          <w:bCs/>
          <w:color w:val="000000"/>
          <w:sz w:val="27"/>
          <w:szCs w:val="27"/>
        </w:rPr>
        <w:t>выше Финансовому д</w:t>
      </w:r>
      <w:r w:rsidRPr="007D3352">
        <w:rPr>
          <w:bCs/>
          <w:color w:val="000000"/>
          <w:sz w:val="27"/>
          <w:szCs w:val="27"/>
        </w:rPr>
        <w:t>оговору.</w:t>
      </w:r>
    </w:p>
    <w:p w14:paraId="7055FF1E" w14:textId="77777777" w:rsidR="003D0ADA" w:rsidRPr="007D3352" w:rsidRDefault="003D0ADA" w:rsidP="003D0ADA">
      <w:pPr>
        <w:tabs>
          <w:tab w:val="left" w:pos="3780"/>
        </w:tabs>
        <w:rPr>
          <w:color w:val="000000"/>
          <w:sz w:val="18"/>
          <w:szCs w:val="18"/>
        </w:rPr>
      </w:pPr>
    </w:p>
    <w:p w14:paraId="0075659F" w14:textId="0F676D61" w:rsidR="007B46F0" w:rsidRPr="007D3352" w:rsidRDefault="007B46F0" w:rsidP="003D0ADA">
      <w:pPr>
        <w:tabs>
          <w:tab w:val="left" w:pos="3780"/>
        </w:tabs>
        <w:rPr>
          <w:bCs/>
          <w:color w:val="000000"/>
          <w:sz w:val="27"/>
          <w:szCs w:val="27"/>
        </w:rPr>
      </w:pPr>
      <w:r w:rsidRPr="007D3352">
        <w:rPr>
          <w:b/>
          <w:color w:val="000000"/>
          <w:sz w:val="27"/>
          <w:szCs w:val="27"/>
        </w:rPr>
        <w:t>Ст. 4.</w:t>
      </w:r>
      <w:r w:rsidRPr="007D3352">
        <w:rPr>
          <w:color w:val="000000"/>
          <w:sz w:val="27"/>
          <w:szCs w:val="27"/>
        </w:rPr>
        <w:t xml:space="preserve"> </w:t>
      </w:r>
      <w:r w:rsidRPr="007D3352">
        <w:rPr>
          <w:bCs/>
          <w:color w:val="000000"/>
          <w:sz w:val="27"/>
          <w:szCs w:val="27"/>
        </w:rPr>
        <w:t>–</w:t>
      </w:r>
      <w:r w:rsidRPr="007D3352">
        <w:rPr>
          <w:b/>
          <w:color w:val="000000"/>
          <w:sz w:val="27"/>
          <w:szCs w:val="27"/>
        </w:rPr>
        <w:t xml:space="preserve"> </w:t>
      </w:r>
      <w:r w:rsidRPr="007D3352">
        <w:rPr>
          <w:bCs/>
          <w:color w:val="000000"/>
          <w:sz w:val="27"/>
          <w:szCs w:val="27"/>
        </w:rPr>
        <w:t>В отступление от положений Налогового кодекса № 1163/1997, Таможенного кодекса № 95/2021, Закона № 172/2014</w:t>
      </w:r>
      <w:r w:rsidR="00FE26B4">
        <w:rPr>
          <w:bCs/>
          <w:color w:val="000000"/>
          <w:sz w:val="27"/>
          <w:szCs w:val="27"/>
        </w:rPr>
        <w:t xml:space="preserve"> </w:t>
      </w:r>
      <w:r w:rsidRPr="007D3352">
        <w:rPr>
          <w:bCs/>
          <w:color w:val="000000"/>
          <w:sz w:val="27"/>
          <w:szCs w:val="27"/>
        </w:rPr>
        <w:t>об утверждении Комбинированной товарной номенклатуры освободить от уплаты НДС без права вычета</w:t>
      </w:r>
      <w:r w:rsidRPr="007D3352">
        <w:rPr>
          <w:bCs/>
          <w:color w:val="000000"/>
          <w:sz w:val="27"/>
          <w:szCs w:val="27"/>
          <w:lang w:val="ro-RO"/>
        </w:rPr>
        <w:t xml:space="preserve"> </w:t>
      </w:r>
      <w:r w:rsidRPr="007D3352">
        <w:rPr>
          <w:bCs/>
          <w:color w:val="000000"/>
          <w:sz w:val="27"/>
          <w:szCs w:val="27"/>
        </w:rPr>
        <w:t xml:space="preserve">и от уплаты таможенной пошлины импорт товаров и/или услуг, предназначенных для внедрения Финансового договора между Республикой Молдова и Европейским инвестиционным банком «EFSD + </w:t>
      </w:r>
      <w:proofErr w:type="spellStart"/>
      <w:r w:rsidRPr="007D3352">
        <w:rPr>
          <w:bCs/>
          <w:color w:val="000000"/>
          <w:sz w:val="27"/>
          <w:szCs w:val="27"/>
        </w:rPr>
        <w:t>Fereastra</w:t>
      </w:r>
      <w:proofErr w:type="spellEnd"/>
      <w:r w:rsidRPr="007D3352">
        <w:rPr>
          <w:bCs/>
          <w:color w:val="000000"/>
          <w:sz w:val="27"/>
          <w:szCs w:val="27"/>
        </w:rPr>
        <w:t xml:space="preserve"> </w:t>
      </w:r>
      <w:proofErr w:type="spellStart"/>
      <w:r w:rsidRPr="007D3352">
        <w:rPr>
          <w:bCs/>
          <w:color w:val="000000"/>
          <w:sz w:val="27"/>
          <w:szCs w:val="27"/>
        </w:rPr>
        <w:t>dedicată</w:t>
      </w:r>
      <w:proofErr w:type="spellEnd"/>
      <w:r w:rsidRPr="007D3352">
        <w:rPr>
          <w:bCs/>
          <w:color w:val="000000"/>
          <w:sz w:val="27"/>
          <w:szCs w:val="27"/>
        </w:rPr>
        <w:t xml:space="preserve"> </w:t>
      </w:r>
      <w:proofErr w:type="spellStart"/>
      <w:r w:rsidRPr="007D3352">
        <w:rPr>
          <w:bCs/>
          <w:color w:val="000000"/>
          <w:sz w:val="27"/>
          <w:szCs w:val="27"/>
        </w:rPr>
        <w:t>investiției</w:t>
      </w:r>
      <w:proofErr w:type="spellEnd"/>
      <w:r w:rsidRPr="007D3352">
        <w:rPr>
          <w:bCs/>
          <w:color w:val="000000"/>
          <w:sz w:val="27"/>
          <w:szCs w:val="27"/>
        </w:rPr>
        <w:t xml:space="preserve"> 1», подписанного в </w:t>
      </w:r>
      <w:proofErr w:type="spellStart"/>
      <w:r w:rsidRPr="007D3352">
        <w:rPr>
          <w:bCs/>
          <w:color w:val="000000"/>
          <w:sz w:val="27"/>
          <w:szCs w:val="27"/>
        </w:rPr>
        <w:t>Кишинэу</w:t>
      </w:r>
      <w:proofErr w:type="spellEnd"/>
      <w:r w:rsidRPr="007D3352">
        <w:rPr>
          <w:bCs/>
          <w:color w:val="000000"/>
          <w:sz w:val="27"/>
          <w:szCs w:val="27"/>
        </w:rPr>
        <w:t xml:space="preserve"> 15 декабря 2023 года.</w:t>
      </w:r>
    </w:p>
    <w:p w14:paraId="7750DC54" w14:textId="77777777" w:rsidR="003D0ADA" w:rsidRPr="007D3352" w:rsidRDefault="003D0ADA" w:rsidP="003D0ADA">
      <w:pPr>
        <w:tabs>
          <w:tab w:val="left" w:pos="3780"/>
        </w:tabs>
        <w:rPr>
          <w:bCs/>
          <w:color w:val="000000"/>
          <w:sz w:val="18"/>
          <w:szCs w:val="18"/>
        </w:rPr>
      </w:pPr>
    </w:p>
    <w:p w14:paraId="32C839AA" w14:textId="48FF9A94" w:rsidR="007B46F0" w:rsidRPr="007D3352" w:rsidRDefault="007B46F0" w:rsidP="003D0ADA">
      <w:pPr>
        <w:tabs>
          <w:tab w:val="left" w:pos="3780"/>
        </w:tabs>
        <w:rPr>
          <w:bCs/>
          <w:color w:val="000000"/>
          <w:sz w:val="27"/>
          <w:szCs w:val="27"/>
        </w:rPr>
      </w:pPr>
      <w:r w:rsidRPr="007D3352">
        <w:rPr>
          <w:b/>
          <w:color w:val="000000"/>
          <w:sz w:val="27"/>
          <w:szCs w:val="27"/>
        </w:rPr>
        <w:t>Ст. 5.</w:t>
      </w:r>
      <w:r w:rsidRPr="007D3352">
        <w:rPr>
          <w:color w:val="000000"/>
          <w:sz w:val="27"/>
          <w:szCs w:val="27"/>
        </w:rPr>
        <w:t xml:space="preserve"> </w:t>
      </w:r>
      <w:r w:rsidRPr="007D3352">
        <w:rPr>
          <w:bCs/>
          <w:color w:val="000000"/>
          <w:sz w:val="27"/>
          <w:szCs w:val="27"/>
        </w:rPr>
        <w:t>–</w:t>
      </w:r>
      <w:r w:rsidRPr="007D3352">
        <w:rPr>
          <w:b/>
          <w:color w:val="000000"/>
          <w:sz w:val="27"/>
          <w:szCs w:val="27"/>
        </w:rPr>
        <w:t xml:space="preserve"> </w:t>
      </w:r>
      <w:r w:rsidRPr="007D3352">
        <w:rPr>
          <w:bCs/>
          <w:color w:val="000000"/>
          <w:sz w:val="27"/>
          <w:szCs w:val="27"/>
        </w:rPr>
        <w:t xml:space="preserve">Освободить от уплаты НДС с правом вычета поставки товаров и/или услуг, предназначенных для </w:t>
      </w:r>
      <w:r w:rsidR="0042221F">
        <w:rPr>
          <w:bCs/>
          <w:color w:val="000000"/>
          <w:sz w:val="27"/>
          <w:szCs w:val="27"/>
        </w:rPr>
        <w:t>внедре</w:t>
      </w:r>
      <w:r w:rsidR="00ED07C1" w:rsidRPr="007D3352">
        <w:rPr>
          <w:bCs/>
          <w:color w:val="000000"/>
          <w:sz w:val="27"/>
          <w:szCs w:val="27"/>
        </w:rPr>
        <w:t>ния</w:t>
      </w:r>
      <w:r w:rsidRPr="007D3352">
        <w:rPr>
          <w:bCs/>
          <w:color w:val="000000"/>
          <w:sz w:val="27"/>
          <w:szCs w:val="27"/>
        </w:rPr>
        <w:t xml:space="preserve"> указанного Финансового договора. </w:t>
      </w:r>
    </w:p>
    <w:p w14:paraId="4555B685" w14:textId="77777777" w:rsidR="003D0ADA" w:rsidRPr="007D3352" w:rsidRDefault="003D0ADA" w:rsidP="003D0ADA">
      <w:pPr>
        <w:tabs>
          <w:tab w:val="left" w:pos="3780"/>
        </w:tabs>
        <w:rPr>
          <w:color w:val="000000"/>
          <w:sz w:val="18"/>
          <w:szCs w:val="18"/>
        </w:rPr>
      </w:pPr>
    </w:p>
    <w:p w14:paraId="4658EB60" w14:textId="1F1DED59" w:rsidR="007B46F0" w:rsidRPr="007D3352" w:rsidRDefault="007B46F0" w:rsidP="003D0ADA">
      <w:pPr>
        <w:tabs>
          <w:tab w:val="left" w:pos="3780"/>
        </w:tabs>
        <w:rPr>
          <w:color w:val="000000"/>
          <w:sz w:val="27"/>
          <w:szCs w:val="27"/>
        </w:rPr>
      </w:pPr>
      <w:r w:rsidRPr="007D3352">
        <w:rPr>
          <w:b/>
          <w:color w:val="000000"/>
          <w:sz w:val="27"/>
          <w:szCs w:val="27"/>
        </w:rPr>
        <w:t>Ст. 6.</w:t>
      </w:r>
      <w:r w:rsidRPr="007D3352">
        <w:rPr>
          <w:color w:val="000000"/>
          <w:sz w:val="27"/>
          <w:szCs w:val="27"/>
        </w:rPr>
        <w:t xml:space="preserve"> </w:t>
      </w:r>
      <w:r w:rsidRPr="007D3352">
        <w:rPr>
          <w:bCs/>
          <w:color w:val="000000"/>
          <w:sz w:val="27"/>
          <w:szCs w:val="27"/>
        </w:rPr>
        <w:t>–</w:t>
      </w:r>
      <w:r w:rsidRPr="007D3352">
        <w:rPr>
          <w:b/>
          <w:color w:val="000000"/>
          <w:sz w:val="27"/>
          <w:szCs w:val="27"/>
        </w:rPr>
        <w:t xml:space="preserve"> </w:t>
      </w:r>
      <w:r w:rsidRPr="007D3352">
        <w:rPr>
          <w:color w:val="000000"/>
          <w:sz w:val="27"/>
          <w:szCs w:val="27"/>
        </w:rPr>
        <w:t xml:space="preserve">Правительству принять необходимые меры для </w:t>
      </w:r>
      <w:r w:rsidR="0042221F">
        <w:rPr>
          <w:color w:val="000000"/>
          <w:sz w:val="27"/>
          <w:szCs w:val="27"/>
        </w:rPr>
        <w:t xml:space="preserve">выполнения </w:t>
      </w:r>
      <w:r w:rsidRPr="007D3352">
        <w:rPr>
          <w:color w:val="000000"/>
          <w:sz w:val="27"/>
          <w:szCs w:val="27"/>
        </w:rPr>
        <w:t>положений указанного Финансового договора.</w:t>
      </w:r>
    </w:p>
    <w:p w14:paraId="52F3F99F" w14:textId="77777777" w:rsidR="003D0ADA" w:rsidRPr="007D3352" w:rsidRDefault="003D0ADA" w:rsidP="003D0ADA">
      <w:pPr>
        <w:tabs>
          <w:tab w:val="left" w:pos="3780"/>
        </w:tabs>
        <w:rPr>
          <w:color w:val="000000"/>
          <w:sz w:val="18"/>
          <w:szCs w:val="18"/>
        </w:rPr>
      </w:pPr>
    </w:p>
    <w:p w14:paraId="5C4AA531" w14:textId="3491E96F" w:rsidR="007B46F0" w:rsidRDefault="007B46F0" w:rsidP="003D0ADA">
      <w:pPr>
        <w:tabs>
          <w:tab w:val="left" w:pos="3780"/>
        </w:tabs>
        <w:rPr>
          <w:color w:val="000000"/>
          <w:sz w:val="27"/>
          <w:szCs w:val="27"/>
        </w:rPr>
      </w:pPr>
      <w:r w:rsidRPr="007D3352">
        <w:rPr>
          <w:b/>
          <w:color w:val="000000"/>
          <w:sz w:val="27"/>
          <w:szCs w:val="27"/>
        </w:rPr>
        <w:t>Ст. 7.</w:t>
      </w:r>
      <w:r w:rsidRPr="007D3352">
        <w:rPr>
          <w:color w:val="000000"/>
          <w:sz w:val="27"/>
          <w:szCs w:val="27"/>
        </w:rPr>
        <w:t xml:space="preserve"> </w:t>
      </w:r>
      <w:r w:rsidRPr="007D3352">
        <w:rPr>
          <w:bCs/>
          <w:color w:val="000000"/>
          <w:sz w:val="27"/>
          <w:szCs w:val="27"/>
        </w:rPr>
        <w:t>–</w:t>
      </w:r>
      <w:r w:rsidRPr="007D3352">
        <w:rPr>
          <w:b/>
          <w:color w:val="000000"/>
          <w:sz w:val="27"/>
          <w:szCs w:val="27"/>
        </w:rPr>
        <w:t xml:space="preserve"> </w:t>
      </w:r>
      <w:r w:rsidRPr="007D3352">
        <w:rPr>
          <w:color w:val="000000"/>
          <w:sz w:val="27"/>
          <w:szCs w:val="27"/>
        </w:rPr>
        <w:t>В отступление от положений части (2) статьи 56 Закона</w:t>
      </w:r>
      <w:r w:rsidR="00ED07C1" w:rsidRPr="007D3352">
        <w:rPr>
          <w:color w:val="000000"/>
          <w:sz w:val="27"/>
          <w:szCs w:val="27"/>
        </w:rPr>
        <w:t xml:space="preserve"> № 100/2017 </w:t>
      </w:r>
      <w:r w:rsidRPr="007D3352">
        <w:rPr>
          <w:color w:val="000000"/>
          <w:sz w:val="27"/>
          <w:szCs w:val="27"/>
        </w:rPr>
        <w:t>о нормативных актах настоящий закон вступает в силу со дня опубликования в Официальном мониторе Республики Молдова.</w:t>
      </w:r>
    </w:p>
    <w:p w14:paraId="5CB50FDA" w14:textId="77777777" w:rsidR="0048221C" w:rsidRPr="0048221C" w:rsidRDefault="0048221C" w:rsidP="003D0ADA">
      <w:pPr>
        <w:tabs>
          <w:tab w:val="left" w:pos="3780"/>
        </w:tabs>
        <w:rPr>
          <w:color w:val="000000"/>
          <w:sz w:val="12"/>
          <w:szCs w:val="12"/>
        </w:rPr>
      </w:pPr>
    </w:p>
    <w:p w14:paraId="1E4F4242" w14:textId="47AE5A58" w:rsidR="009B281C" w:rsidRPr="00420EAE" w:rsidRDefault="007B46F0" w:rsidP="0048221C">
      <w:pPr>
        <w:tabs>
          <w:tab w:val="left" w:pos="6675"/>
        </w:tabs>
        <w:spacing w:before="240"/>
        <w:rPr>
          <w:rFonts w:cstheme="majorBidi"/>
          <w:sz w:val="28"/>
          <w:szCs w:val="28"/>
        </w:rPr>
      </w:pPr>
      <w:r w:rsidRPr="007D3352">
        <w:rPr>
          <w:b/>
          <w:color w:val="000000"/>
          <w:sz w:val="27"/>
          <w:szCs w:val="27"/>
        </w:rPr>
        <w:t>Председатель Парламента</w:t>
      </w:r>
      <w:r w:rsidRPr="007D3352">
        <w:rPr>
          <w:b/>
          <w:color w:val="000000"/>
          <w:sz w:val="27"/>
          <w:szCs w:val="27"/>
          <w:lang w:val="ro-RO"/>
        </w:rPr>
        <w:t xml:space="preserve">  </w:t>
      </w: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2A1F3D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C7E83">
      <w:rPr>
        <w:noProof/>
        <w:lang w:val="en-US"/>
      </w:rPr>
      <w:t>Y:\1.DRAN\700\</w:t>
    </w:r>
    <w:r w:rsidR="007C7E83" w:rsidRPr="007C7E83">
      <w:rPr>
        <w:noProof/>
        <w:sz w:val="16"/>
        <w:szCs w:val="16"/>
        <w:lang w:val="en-US"/>
      </w:rPr>
      <w:t>Hotărâri\5029\5029-redactat-ru.docx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1095A560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C7E83">
      <w:rPr>
        <w:noProof/>
        <w:lang w:val="en-US"/>
      </w:rPr>
      <w:t>Y:\1.DRAN\700\</w:t>
    </w:r>
    <w:r w:rsidR="007C7E83" w:rsidRPr="007C7E83">
      <w:rPr>
        <w:noProof/>
        <w:sz w:val="16"/>
        <w:szCs w:val="16"/>
        <w:lang w:val="en-US"/>
      </w:rPr>
      <w:t>Hotărâri\5029\5029-redactat-ru.docx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7763D1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626E56">
            <w:rPr>
              <w:rFonts w:ascii="Times New Roman" w:hAnsi="Times New Roman"/>
              <w:b/>
              <w:sz w:val="28"/>
              <w:szCs w:val="28"/>
              <w:u w:val="single"/>
            </w:rPr>
            <w:t>28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4302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1F59AB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5D5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0ADA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2221F"/>
    <w:rsid w:val="00431FAA"/>
    <w:rsid w:val="004346F2"/>
    <w:rsid w:val="004436D2"/>
    <w:rsid w:val="004502BE"/>
    <w:rsid w:val="00460279"/>
    <w:rsid w:val="00462105"/>
    <w:rsid w:val="0048221C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6BF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26E56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46F0"/>
    <w:rsid w:val="007C7E83"/>
    <w:rsid w:val="007D093F"/>
    <w:rsid w:val="007D3352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35BAC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E73ED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4D20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55EF"/>
    <w:rsid w:val="00E47FA8"/>
    <w:rsid w:val="00E90497"/>
    <w:rsid w:val="00E92596"/>
    <w:rsid w:val="00E9281C"/>
    <w:rsid w:val="00EA6686"/>
    <w:rsid w:val="00EB3081"/>
    <w:rsid w:val="00EB4F81"/>
    <w:rsid w:val="00ED07C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0CF0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E26B4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70D6E9D-826C-4454-B341-E88FF4E27071}"/>
</file>

<file path=customXml/itemProps2.xml><?xml version="1.0" encoding="utf-8"?>
<ds:datastoreItem xmlns:ds="http://schemas.openxmlformats.org/officeDocument/2006/customXml" ds:itemID="{1E8B2122-502B-44AA-B281-86B23F0F8AD5}"/>
</file>

<file path=customXml/itemProps3.xml><?xml version="1.0" encoding="utf-8"?>
<ds:datastoreItem xmlns:ds="http://schemas.openxmlformats.org/officeDocument/2006/customXml" ds:itemID="{6597D177-E4AF-49B3-AD2E-92E6F760D561}"/>
</file>

<file path=customXml/itemProps4.xml><?xml version="1.0" encoding="utf-8"?>
<ds:datastoreItem xmlns:ds="http://schemas.openxmlformats.org/officeDocument/2006/customXml" ds:itemID="{DC45CEF7-A3D6-4BE8-9C87-8FEC5EFC88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497</Words>
  <Characters>2889</Characters>
  <Application>Microsoft Office Word</Application>
  <DocSecurity>0</DocSecurity>
  <Lines>24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62.2024.ru</dc:title>
  <dc:creator>user</dc:creator>
  <cp:lastModifiedBy>Eugenia Cartin</cp:lastModifiedBy>
  <cp:revision>16</cp:revision>
  <cp:lastPrinted>2024-02-27T08:50:00Z</cp:lastPrinted>
  <dcterms:created xsi:type="dcterms:W3CDTF">2024-02-26T12:19:00Z</dcterms:created>
  <dcterms:modified xsi:type="dcterms:W3CDTF">2024-02-27T12:27:00Z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