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101F" w:rsidRPr="0070101F" w:rsidRDefault="0070101F" w:rsidP="0070101F">
      <w:pPr>
        <w:pStyle w:val="Titlustinga"/>
        <w:rPr>
          <w:noProof/>
          <w:color w:val="auto"/>
        </w:rPr>
        <w:sectPr w:rsidR="0070101F" w:rsidRPr="0070101F" w:rsidSect="00930DBC">
          <w:headerReference w:type="first" r:id="rId5"/>
          <w:footerReference w:type="first" r:id="rId6"/>
          <w:pgSz w:w="11906" w:h="16838" w:code="9"/>
          <w:pgMar w:top="2041" w:right="1021" w:bottom="851" w:left="851" w:header="851" w:footer="482" w:gutter="0"/>
          <w:cols w:space="708"/>
          <w:titlePg/>
          <w:docGrid w:linePitch="360"/>
        </w:sectPr>
      </w:pPr>
      <w:r w:rsidRPr="0070101F">
        <w:rPr>
          <w:rFonts w:ascii="Times New Roman" w:hAnsi="Times New Roman"/>
          <w:noProof/>
          <w:color w:val="auto"/>
        </w:rPr>
        <mc:AlternateContent>
          <mc:Choice Requires="wps">
            <w:drawing>
              <wp:anchor distT="0" distB="0" distL="114300" distR="114300" simplePos="0" relativeHeight="251659264" behindDoc="0" locked="0" layoutInCell="1" allowOverlap="1" wp14:anchorId="7EC1E62C" wp14:editId="6FA8310C">
                <wp:simplePos x="0" y="0"/>
                <wp:positionH relativeFrom="page">
                  <wp:posOffset>4792980</wp:posOffset>
                </wp:positionH>
                <wp:positionV relativeFrom="page">
                  <wp:posOffset>226060</wp:posOffset>
                </wp:positionV>
                <wp:extent cx="2074545" cy="929005"/>
                <wp:effectExtent l="0" t="0" r="1905" b="444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4545" cy="929005"/>
                        </a:xfrm>
                        <a:prstGeom prst="rect">
                          <a:avLst/>
                        </a:prstGeom>
                        <a:noFill/>
                        <a:ln w="6350">
                          <a:noFill/>
                        </a:ln>
                      </wps:spPr>
                      <wps:txbx>
                        <w:txbxContent>
                          <w:p w:rsidR="0070101F" w:rsidRDefault="0070101F" w:rsidP="0070101F">
                            <w:pPr>
                              <w:pStyle w:val="nr"/>
                              <w:spacing w:after="160"/>
                            </w:pPr>
                            <w:permStart w:id="425013097" w:edGrp="everyone"/>
                          </w:p>
                          <w:p w:rsidR="0070101F" w:rsidRDefault="0070101F" w:rsidP="0070101F">
                            <w:pPr>
                              <w:pStyle w:val="nr"/>
                              <w:spacing w:after="160"/>
                            </w:pPr>
                            <w:r>
                              <w:rPr>
                                <w:sz w:val="22"/>
                                <w:szCs w:val="22"/>
                              </w:rPr>
                              <w:t>FPAS</w:t>
                            </w:r>
                            <w:permEnd w:id="425013097"/>
                            <w:r>
                              <w:t xml:space="preserve"> nr.: 01-</w:t>
                            </w:r>
                            <w:r>
                              <w:t>366</w:t>
                            </w:r>
                            <w:r>
                              <w:t xml:space="preserve">   </w:t>
                            </w:r>
                          </w:p>
                          <w:p w:rsidR="0070101F" w:rsidRDefault="0070101F" w:rsidP="0070101F">
                            <w:pPr>
                              <w:pStyle w:val="nr"/>
                              <w:spacing w:after="0"/>
                            </w:pPr>
                            <w:r>
                              <w:t>14</w:t>
                            </w:r>
                            <w:r>
                              <w:t xml:space="preserve"> </w:t>
                            </w:r>
                            <w:r>
                              <w:t>iulie</w:t>
                            </w:r>
                            <w:r>
                              <w:t xml:space="preserve"> 2020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C1E62C"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" filled="f" stroked="f" strokeweight=".5pt">
                <v:textbox inset="0,0,0,0">
                  <w:txbxContent>
                    <w:p w:rsidR="0070101F" w:rsidRDefault="0070101F" w:rsidP="0070101F">
                      <w:pPr>
                        <w:pStyle w:val="nr"/>
                        <w:spacing w:after="160"/>
                      </w:pPr>
                      <w:permStart w:id="425013097" w:edGrp="everyone"/>
                    </w:p>
                    <w:p w:rsidR="0070101F" w:rsidRDefault="0070101F" w:rsidP="0070101F">
                      <w:pPr>
                        <w:pStyle w:val="nr"/>
                        <w:spacing w:after="160"/>
                      </w:pPr>
                      <w:r>
                        <w:rPr>
                          <w:sz w:val="22"/>
                          <w:szCs w:val="22"/>
                        </w:rPr>
                        <w:t>FPAS</w:t>
                      </w:r>
                      <w:permEnd w:id="425013097"/>
                      <w:r>
                        <w:t xml:space="preserve"> nr.: 01-</w:t>
                      </w:r>
                      <w:r>
                        <w:t>366</w:t>
                      </w:r>
                      <w:r>
                        <w:t xml:space="preserve">   </w:t>
                      </w:r>
                    </w:p>
                    <w:p w:rsidR="0070101F" w:rsidRDefault="0070101F" w:rsidP="0070101F">
                      <w:pPr>
                        <w:pStyle w:val="nr"/>
                        <w:spacing w:after="0"/>
                      </w:pPr>
                      <w:r>
                        <w:t>14</w:t>
                      </w:r>
                      <w:r>
                        <w:t xml:space="preserve"> </w:t>
                      </w:r>
                      <w:r>
                        <w:t>iulie</w:t>
                      </w:r>
                      <w:r>
                        <w:t xml:space="preserve"> 2020 </w:t>
                      </w:r>
                    </w:p>
                  </w:txbxContent>
                </v:textbox>
                <w10:wrap anchorx="page" anchory="page"/>
              </v:shape>
            </w:pict>
          </mc:Fallback>
        </mc:AlternateContent>
      </w:r>
      <w:r w:rsidRPr="0070101F">
        <w:rPr>
          <w:noProof/>
          <w:color w:val="auto"/>
        </w:rPr>
        <w:t>Deputat în Parlamentul</w:t>
      </w:r>
      <w:r w:rsidRPr="0070101F">
        <w:rPr>
          <w:noProof/>
          <w:color w:val="auto"/>
        </w:rPr>
        <w:br/>
        <w:t>Republicii Moldova</w:t>
      </w:r>
    </w:p>
    <w:p w:rsidR="0070101F" w:rsidRPr="0070101F" w:rsidRDefault="0070101F" w:rsidP="0070101F">
      <w:pPr>
        <w:spacing w:after="0" w:line="240" w:lineRule="auto"/>
        <w:ind w:left="0" w:firstLine="851"/>
        <w:jc w:val="right"/>
        <w:rPr>
          <w:b/>
          <w:sz w:val="28"/>
          <w:szCs w:val="28"/>
        </w:rPr>
      </w:pPr>
    </w:p>
    <w:p w:rsidR="0070101F" w:rsidRPr="0070101F" w:rsidRDefault="0070101F" w:rsidP="0070101F">
      <w:pPr>
        <w:spacing w:after="0" w:line="240" w:lineRule="auto"/>
        <w:ind w:left="0" w:firstLine="851"/>
        <w:jc w:val="right"/>
        <w:rPr>
          <w:b/>
          <w:sz w:val="28"/>
          <w:szCs w:val="28"/>
        </w:rPr>
      </w:pPr>
    </w:p>
    <w:p w:rsidR="0070101F" w:rsidRPr="0070101F" w:rsidRDefault="0070101F" w:rsidP="0070101F">
      <w:pPr>
        <w:spacing w:after="0"/>
        <w:ind w:left="0" w:firstLine="851"/>
        <w:jc w:val="right"/>
        <w:rPr>
          <w:b/>
          <w:sz w:val="28"/>
          <w:szCs w:val="28"/>
        </w:rPr>
      </w:pPr>
    </w:p>
    <w:p w:rsidR="0070101F" w:rsidRPr="0070101F" w:rsidRDefault="0070101F" w:rsidP="0070101F">
      <w:pPr>
        <w:spacing w:after="0"/>
        <w:ind w:left="0" w:firstLine="851"/>
        <w:jc w:val="right"/>
        <w:rPr>
          <w:b/>
          <w:sz w:val="28"/>
          <w:szCs w:val="28"/>
        </w:rPr>
      </w:pPr>
    </w:p>
    <w:p w:rsidR="0070101F" w:rsidRPr="0070101F" w:rsidRDefault="0070101F" w:rsidP="0070101F">
      <w:pPr>
        <w:spacing w:after="0"/>
        <w:ind w:left="0" w:firstLine="851"/>
        <w:jc w:val="right"/>
        <w:rPr>
          <w:b/>
          <w:sz w:val="28"/>
          <w:szCs w:val="28"/>
        </w:rPr>
      </w:pPr>
      <w:r w:rsidRPr="0070101F">
        <w:rPr>
          <w:b/>
          <w:sz w:val="28"/>
          <w:szCs w:val="28"/>
        </w:rPr>
        <w:t xml:space="preserve">Biroul Permanent al </w:t>
      </w:r>
    </w:p>
    <w:p w:rsidR="0070101F" w:rsidRPr="0070101F" w:rsidRDefault="0070101F" w:rsidP="0070101F">
      <w:pPr>
        <w:spacing w:after="0"/>
        <w:ind w:left="0" w:firstLine="851"/>
        <w:jc w:val="right"/>
        <w:rPr>
          <w:b/>
          <w:sz w:val="28"/>
          <w:szCs w:val="28"/>
        </w:rPr>
      </w:pPr>
      <w:r w:rsidRPr="0070101F">
        <w:rPr>
          <w:b/>
          <w:sz w:val="28"/>
          <w:szCs w:val="28"/>
        </w:rPr>
        <w:t>Parlamentului</w:t>
      </w:r>
      <w:r w:rsidRPr="0070101F">
        <w:rPr>
          <w:b/>
          <w:sz w:val="28"/>
          <w:szCs w:val="28"/>
        </w:rPr>
        <w:t xml:space="preserve"> </w:t>
      </w:r>
      <w:r w:rsidRPr="0070101F">
        <w:rPr>
          <w:b/>
          <w:sz w:val="28"/>
          <w:szCs w:val="28"/>
        </w:rPr>
        <w:t>Republicii Moldova</w:t>
      </w:r>
    </w:p>
    <w:p w:rsidR="0070101F" w:rsidRPr="0070101F" w:rsidRDefault="0070101F" w:rsidP="0070101F">
      <w:pPr>
        <w:spacing w:after="0"/>
        <w:ind w:left="0" w:firstLine="851"/>
        <w:jc w:val="right"/>
        <w:rPr>
          <w:b/>
          <w:sz w:val="28"/>
          <w:szCs w:val="28"/>
        </w:rPr>
      </w:pPr>
    </w:p>
    <w:p w:rsidR="0070101F" w:rsidRPr="0070101F" w:rsidRDefault="0070101F" w:rsidP="0070101F">
      <w:pPr>
        <w:spacing w:after="0"/>
        <w:ind w:left="0" w:firstLine="851"/>
        <w:jc w:val="right"/>
        <w:rPr>
          <w:b/>
          <w:sz w:val="28"/>
          <w:szCs w:val="28"/>
        </w:rPr>
      </w:pPr>
    </w:p>
    <w:p w:rsidR="0070101F" w:rsidRPr="0070101F" w:rsidRDefault="0070101F" w:rsidP="0070101F">
      <w:pPr>
        <w:spacing w:after="0"/>
        <w:ind w:left="0" w:firstLine="851"/>
        <w:jc w:val="both"/>
        <w:rPr>
          <w:bCs/>
          <w:sz w:val="28"/>
          <w:szCs w:val="28"/>
          <w:lang w:val="en-US"/>
        </w:rPr>
      </w:pPr>
      <w:r w:rsidRPr="0070101F">
        <w:rPr>
          <w:sz w:val="28"/>
          <w:szCs w:val="28"/>
        </w:rPr>
        <w:t xml:space="preserve">În temeiul art. 73 din Constituția Republicii Moldova și art. 47 din Regulamentul Parlamentului, se înaintează spre examinare Parlamentului, cu titlu de inițiativă legislativă, proiectul de lege privind instituirea unor măsuri de susținere a părinților pentru supravegherea copiilor de vârstă preșcolară, pe durata suspendării, în mod forțat, a procesului educațional  în legătură cu situația epidemiologică (COVID-19). </w:t>
      </w:r>
    </w:p>
    <w:p w:rsidR="0070101F" w:rsidRPr="0070101F" w:rsidRDefault="0070101F" w:rsidP="0070101F">
      <w:pPr>
        <w:spacing w:after="0"/>
        <w:ind w:left="0" w:firstLine="851"/>
        <w:jc w:val="both"/>
        <w:rPr>
          <w:sz w:val="28"/>
          <w:szCs w:val="28"/>
        </w:rPr>
      </w:pPr>
    </w:p>
    <w:p w:rsidR="0070101F" w:rsidRPr="0070101F" w:rsidRDefault="0070101F" w:rsidP="0070101F">
      <w:pPr>
        <w:spacing w:after="0"/>
        <w:ind w:left="0" w:firstLine="851"/>
        <w:rPr>
          <w:i/>
          <w:sz w:val="28"/>
          <w:szCs w:val="28"/>
        </w:rPr>
      </w:pPr>
      <w:r w:rsidRPr="0070101F">
        <w:rPr>
          <w:i/>
          <w:sz w:val="28"/>
          <w:szCs w:val="28"/>
        </w:rPr>
        <w:t xml:space="preserve">      Anexă:   Proiectul de lege</w:t>
      </w:r>
    </w:p>
    <w:p w:rsidR="0070101F" w:rsidRPr="0070101F" w:rsidRDefault="0070101F" w:rsidP="0070101F">
      <w:pPr>
        <w:spacing w:after="0" w:line="276" w:lineRule="auto"/>
        <w:ind w:left="0" w:firstLine="851"/>
        <w:rPr>
          <w:i/>
          <w:sz w:val="28"/>
          <w:szCs w:val="28"/>
        </w:rPr>
      </w:pPr>
      <w:r w:rsidRPr="0070101F">
        <w:rPr>
          <w:i/>
          <w:sz w:val="28"/>
          <w:szCs w:val="28"/>
        </w:rPr>
        <w:t xml:space="preserve">                      Nota informativă</w:t>
      </w:r>
    </w:p>
    <w:p w:rsidR="0070101F" w:rsidRPr="0070101F" w:rsidRDefault="0070101F" w:rsidP="0070101F">
      <w:pPr>
        <w:spacing w:after="0" w:line="276" w:lineRule="auto"/>
        <w:ind w:left="0" w:firstLine="851"/>
        <w:rPr>
          <w:b/>
          <w:i/>
          <w:sz w:val="28"/>
          <w:szCs w:val="28"/>
        </w:rPr>
      </w:pPr>
    </w:p>
    <w:p w:rsidR="0070101F" w:rsidRPr="0070101F" w:rsidRDefault="0070101F" w:rsidP="0070101F">
      <w:pPr>
        <w:spacing w:after="0" w:line="276" w:lineRule="auto"/>
        <w:ind w:left="0" w:firstLine="851"/>
        <w:rPr>
          <w:b/>
          <w:i/>
          <w:sz w:val="28"/>
          <w:szCs w:val="28"/>
        </w:rPr>
      </w:pPr>
    </w:p>
    <w:p w:rsidR="0070101F" w:rsidRPr="0070101F" w:rsidRDefault="0070101F" w:rsidP="0070101F">
      <w:pPr>
        <w:spacing w:after="0"/>
        <w:ind w:left="0" w:firstLine="851"/>
        <w:jc w:val="right"/>
        <w:rPr>
          <w:b/>
          <w:i/>
          <w:sz w:val="28"/>
          <w:szCs w:val="28"/>
        </w:rPr>
      </w:pPr>
    </w:p>
    <w:p w:rsidR="0070101F" w:rsidRPr="0070101F" w:rsidRDefault="0070101F" w:rsidP="0070101F">
      <w:pPr>
        <w:spacing w:after="0"/>
        <w:ind w:left="0" w:firstLine="851"/>
        <w:jc w:val="right"/>
        <w:rPr>
          <w:b/>
          <w:sz w:val="28"/>
          <w:szCs w:val="28"/>
        </w:rPr>
      </w:pPr>
      <w:r w:rsidRPr="0070101F">
        <w:rPr>
          <w:b/>
          <w:sz w:val="28"/>
          <w:szCs w:val="28"/>
        </w:rPr>
        <w:t>Doina GHERMAN</w:t>
      </w:r>
    </w:p>
    <w:p w:rsidR="0070101F" w:rsidRPr="0070101F" w:rsidRDefault="0070101F" w:rsidP="0070101F">
      <w:pPr>
        <w:spacing w:after="0"/>
        <w:ind w:left="0" w:firstLine="851"/>
        <w:jc w:val="right"/>
        <w:rPr>
          <w:b/>
          <w:sz w:val="28"/>
          <w:szCs w:val="28"/>
        </w:rPr>
      </w:pPr>
    </w:p>
    <w:p w:rsidR="0070101F" w:rsidRPr="0070101F" w:rsidRDefault="0070101F" w:rsidP="0070101F">
      <w:pPr>
        <w:spacing w:after="0"/>
        <w:ind w:left="0" w:firstLine="851"/>
        <w:jc w:val="right"/>
        <w:rPr>
          <w:b/>
          <w:i/>
          <w:sz w:val="28"/>
          <w:szCs w:val="28"/>
        </w:rPr>
      </w:pPr>
      <w:r w:rsidRPr="0070101F">
        <w:rPr>
          <w:b/>
          <w:sz w:val="28"/>
          <w:szCs w:val="28"/>
        </w:rPr>
        <w:t>Veronica ROŞCA</w:t>
      </w:r>
    </w:p>
    <w:p w:rsidR="0070101F" w:rsidRPr="0070101F" w:rsidRDefault="0070101F" w:rsidP="0070101F">
      <w:pPr>
        <w:spacing w:after="0"/>
        <w:ind w:left="0" w:firstLine="851"/>
        <w:jc w:val="center"/>
        <w:rPr>
          <w:b/>
          <w:sz w:val="28"/>
          <w:szCs w:val="28"/>
        </w:rPr>
      </w:pPr>
    </w:p>
    <w:p w:rsidR="0070101F" w:rsidRPr="0070101F" w:rsidRDefault="0070101F" w:rsidP="0070101F">
      <w:pPr>
        <w:spacing w:after="0"/>
        <w:ind w:left="0" w:firstLine="851"/>
        <w:rPr>
          <w:b/>
          <w:sz w:val="28"/>
          <w:szCs w:val="28"/>
        </w:rPr>
      </w:pPr>
    </w:p>
    <w:p w:rsidR="0070101F" w:rsidRPr="0070101F" w:rsidRDefault="0070101F" w:rsidP="0070101F">
      <w:pPr>
        <w:spacing w:after="0"/>
        <w:ind w:left="0" w:firstLine="851"/>
        <w:rPr>
          <w:b/>
          <w:sz w:val="28"/>
          <w:szCs w:val="28"/>
        </w:rPr>
      </w:pPr>
    </w:p>
    <w:p w:rsidR="0070101F" w:rsidRPr="0070101F" w:rsidRDefault="0070101F" w:rsidP="0070101F">
      <w:pPr>
        <w:spacing w:after="0"/>
        <w:ind w:left="0" w:firstLine="851"/>
        <w:rPr>
          <w:b/>
          <w:sz w:val="28"/>
          <w:szCs w:val="28"/>
        </w:rPr>
      </w:pPr>
    </w:p>
    <w:p w:rsidR="0070101F" w:rsidRPr="0070101F" w:rsidRDefault="0070101F" w:rsidP="0070101F">
      <w:pPr>
        <w:spacing w:after="0"/>
        <w:ind w:left="0" w:firstLine="851"/>
        <w:rPr>
          <w:b/>
          <w:sz w:val="28"/>
          <w:szCs w:val="28"/>
        </w:rPr>
      </w:pPr>
    </w:p>
    <w:p w:rsidR="0070101F" w:rsidRPr="0070101F" w:rsidRDefault="0070101F" w:rsidP="0070101F">
      <w:pPr>
        <w:spacing w:after="0" w:line="288" w:lineRule="auto"/>
        <w:ind w:left="0" w:firstLine="851"/>
        <w:jc w:val="right"/>
        <w:rPr>
          <w:i/>
          <w:sz w:val="28"/>
          <w:szCs w:val="28"/>
        </w:rPr>
      </w:pPr>
      <w:r w:rsidRPr="0070101F">
        <w:rPr>
          <w:i/>
          <w:sz w:val="28"/>
          <w:szCs w:val="28"/>
        </w:rPr>
        <w:t>Proiect</w:t>
      </w:r>
    </w:p>
    <w:p w:rsidR="0070101F" w:rsidRPr="0070101F" w:rsidRDefault="0070101F" w:rsidP="0070101F">
      <w:pPr>
        <w:spacing w:after="0" w:line="288" w:lineRule="auto"/>
        <w:ind w:left="0" w:firstLine="851"/>
        <w:jc w:val="both"/>
        <w:rPr>
          <w:b/>
          <w:sz w:val="28"/>
          <w:szCs w:val="28"/>
        </w:rPr>
      </w:pPr>
    </w:p>
    <w:p w:rsidR="0070101F" w:rsidRPr="0070101F" w:rsidRDefault="0070101F" w:rsidP="0070101F">
      <w:pPr>
        <w:spacing w:after="0" w:line="288" w:lineRule="auto"/>
        <w:ind w:left="0"/>
        <w:jc w:val="center"/>
        <w:rPr>
          <w:b/>
          <w:sz w:val="28"/>
          <w:szCs w:val="28"/>
        </w:rPr>
      </w:pPr>
      <w:r w:rsidRPr="0070101F">
        <w:rPr>
          <w:b/>
          <w:sz w:val="28"/>
          <w:szCs w:val="28"/>
        </w:rPr>
        <w:t>LEGE</w:t>
      </w:r>
    </w:p>
    <w:p w:rsidR="0070101F" w:rsidRPr="0070101F" w:rsidRDefault="0070101F" w:rsidP="0070101F">
      <w:pPr>
        <w:spacing w:after="0" w:line="288" w:lineRule="auto"/>
        <w:ind w:left="0"/>
        <w:jc w:val="center"/>
        <w:rPr>
          <w:sz w:val="28"/>
          <w:szCs w:val="28"/>
        </w:rPr>
      </w:pPr>
      <w:r w:rsidRPr="0070101F">
        <w:rPr>
          <w:sz w:val="28"/>
          <w:szCs w:val="28"/>
        </w:rPr>
        <w:t xml:space="preserve">privind instituirea unor măsuri de susținere a părinților </w:t>
      </w:r>
    </w:p>
    <w:p w:rsidR="0070101F" w:rsidRPr="0070101F" w:rsidRDefault="0070101F" w:rsidP="0070101F">
      <w:pPr>
        <w:spacing w:after="0" w:line="288" w:lineRule="auto"/>
        <w:ind w:left="0"/>
        <w:jc w:val="center"/>
        <w:rPr>
          <w:sz w:val="28"/>
          <w:szCs w:val="28"/>
        </w:rPr>
      </w:pPr>
      <w:r w:rsidRPr="0070101F">
        <w:rPr>
          <w:sz w:val="28"/>
          <w:szCs w:val="28"/>
        </w:rPr>
        <w:t xml:space="preserve">pentru supravegherea copiilor de vârstă preșcolară pe durata suspendării, </w:t>
      </w:r>
    </w:p>
    <w:p w:rsidR="0070101F" w:rsidRPr="0070101F" w:rsidRDefault="0070101F" w:rsidP="0070101F">
      <w:pPr>
        <w:spacing w:after="0" w:line="288" w:lineRule="auto"/>
        <w:ind w:left="0"/>
        <w:jc w:val="center"/>
        <w:rPr>
          <w:sz w:val="28"/>
          <w:szCs w:val="28"/>
        </w:rPr>
      </w:pPr>
      <w:r w:rsidRPr="0070101F">
        <w:rPr>
          <w:sz w:val="28"/>
          <w:szCs w:val="28"/>
        </w:rPr>
        <w:t xml:space="preserve">în mod forțat, a procesului educațional în legătură cu </w:t>
      </w:r>
    </w:p>
    <w:p w:rsidR="0070101F" w:rsidRPr="0070101F" w:rsidRDefault="0070101F" w:rsidP="0070101F">
      <w:pPr>
        <w:spacing w:after="0" w:line="288" w:lineRule="auto"/>
        <w:ind w:left="0"/>
        <w:jc w:val="center"/>
        <w:rPr>
          <w:b/>
          <w:sz w:val="28"/>
          <w:szCs w:val="28"/>
        </w:rPr>
      </w:pPr>
      <w:r w:rsidRPr="0070101F">
        <w:rPr>
          <w:sz w:val="28"/>
          <w:szCs w:val="28"/>
        </w:rPr>
        <w:t>situația epidemiologică (COVID-19)</w:t>
      </w:r>
    </w:p>
    <w:p w:rsidR="0070101F" w:rsidRPr="0070101F" w:rsidRDefault="0070101F" w:rsidP="0070101F">
      <w:pPr>
        <w:spacing w:after="0" w:line="288" w:lineRule="auto"/>
        <w:ind w:left="0" w:firstLine="851"/>
        <w:jc w:val="both"/>
        <w:rPr>
          <w:sz w:val="28"/>
          <w:szCs w:val="28"/>
        </w:rPr>
      </w:pPr>
    </w:p>
    <w:p w:rsidR="0070101F" w:rsidRPr="0070101F" w:rsidRDefault="0070101F" w:rsidP="0070101F">
      <w:pPr>
        <w:spacing w:after="0" w:line="288" w:lineRule="auto"/>
        <w:ind w:left="0" w:firstLine="851"/>
        <w:jc w:val="both"/>
        <w:rPr>
          <w:sz w:val="28"/>
          <w:szCs w:val="28"/>
        </w:rPr>
      </w:pPr>
    </w:p>
    <w:p w:rsidR="0070101F" w:rsidRPr="0070101F" w:rsidRDefault="0070101F" w:rsidP="0070101F">
      <w:pPr>
        <w:spacing w:after="0" w:line="288" w:lineRule="auto"/>
        <w:ind w:left="0" w:firstLine="851"/>
        <w:jc w:val="both"/>
        <w:rPr>
          <w:sz w:val="28"/>
          <w:szCs w:val="28"/>
        </w:rPr>
      </w:pPr>
      <w:r w:rsidRPr="0070101F">
        <w:rPr>
          <w:sz w:val="28"/>
          <w:szCs w:val="28"/>
        </w:rPr>
        <w:t xml:space="preserve">Parlamentul adoptă prezenta lege organică. </w:t>
      </w:r>
    </w:p>
    <w:p w:rsidR="0070101F" w:rsidRPr="0070101F" w:rsidRDefault="0070101F" w:rsidP="0070101F">
      <w:pPr>
        <w:spacing w:after="0" w:line="288" w:lineRule="auto"/>
        <w:ind w:left="0" w:firstLine="851"/>
        <w:jc w:val="both"/>
        <w:rPr>
          <w:sz w:val="28"/>
          <w:szCs w:val="28"/>
        </w:rPr>
      </w:pPr>
      <w:r w:rsidRPr="0070101F">
        <w:rPr>
          <w:sz w:val="28"/>
          <w:szCs w:val="28"/>
        </w:rPr>
        <w:t>Prezenta lege stabilește modul de acordare a protecției sociale suplimentare a părinților pentru supravegherea copiilor de vârstă preșcolară, pe durata suspendării, în mod forțat, a procesului educațional în legătură cu situația epidemiologică (COVID-19).</w:t>
      </w:r>
    </w:p>
    <w:p w:rsidR="0070101F" w:rsidRPr="0070101F" w:rsidRDefault="0070101F" w:rsidP="0070101F">
      <w:pPr>
        <w:spacing w:after="0" w:line="288" w:lineRule="auto"/>
        <w:ind w:left="0" w:firstLine="851"/>
        <w:jc w:val="both"/>
        <w:rPr>
          <w:sz w:val="28"/>
          <w:szCs w:val="28"/>
        </w:rPr>
      </w:pPr>
      <w:r w:rsidRPr="0070101F">
        <w:rPr>
          <w:sz w:val="28"/>
          <w:szCs w:val="28"/>
        </w:rPr>
        <w:t xml:space="preserve">  </w:t>
      </w:r>
    </w:p>
    <w:p w:rsidR="0070101F" w:rsidRPr="0070101F" w:rsidRDefault="0070101F" w:rsidP="0070101F">
      <w:pPr>
        <w:spacing w:after="0" w:line="288" w:lineRule="auto"/>
        <w:ind w:left="0" w:firstLine="851"/>
        <w:jc w:val="both"/>
        <w:rPr>
          <w:sz w:val="28"/>
          <w:szCs w:val="28"/>
        </w:rPr>
      </w:pPr>
      <w:r w:rsidRPr="0070101F">
        <w:rPr>
          <w:b/>
          <w:sz w:val="28"/>
          <w:szCs w:val="28"/>
        </w:rPr>
        <w:t>Art.</w:t>
      </w:r>
      <w:r w:rsidRPr="0070101F">
        <w:rPr>
          <w:b/>
          <w:sz w:val="28"/>
          <w:szCs w:val="28"/>
        </w:rPr>
        <w:t xml:space="preserve"> </w:t>
      </w:r>
      <w:r w:rsidRPr="0070101F">
        <w:rPr>
          <w:b/>
          <w:sz w:val="28"/>
          <w:szCs w:val="28"/>
        </w:rPr>
        <w:t>1.</w:t>
      </w:r>
      <w:r w:rsidRPr="0070101F">
        <w:rPr>
          <w:sz w:val="28"/>
          <w:szCs w:val="28"/>
        </w:rPr>
        <w:t xml:space="preserve"> – Se stabilește, începând cu 1 iunie 2020, o alocație lunară de stat specială sub forma</w:t>
      </w:r>
      <w:r w:rsidRPr="0070101F">
        <w:rPr>
          <w:sz w:val="28"/>
          <w:szCs w:val="28"/>
        </w:rPr>
        <w:t xml:space="preserve"> de</w:t>
      </w:r>
      <w:r w:rsidRPr="0070101F">
        <w:rPr>
          <w:sz w:val="28"/>
          <w:szCs w:val="28"/>
        </w:rPr>
        <w:t xml:space="preserve"> compensație a salariului pentru unul dintre părinți antrenați în supravegherea copiilor, pe toată durata suspendării, în mod forțat, a procesului educațional în legătură cu situația epidemiologică (COVID-19). </w:t>
      </w:r>
    </w:p>
    <w:p w:rsidR="0070101F" w:rsidRPr="0070101F" w:rsidRDefault="0070101F" w:rsidP="0070101F">
      <w:pPr>
        <w:spacing w:after="0" w:line="288" w:lineRule="auto"/>
        <w:ind w:left="0" w:firstLine="851"/>
        <w:jc w:val="both"/>
        <w:rPr>
          <w:sz w:val="28"/>
          <w:szCs w:val="28"/>
        </w:rPr>
      </w:pPr>
      <w:r w:rsidRPr="0070101F">
        <w:rPr>
          <w:b/>
          <w:sz w:val="28"/>
          <w:szCs w:val="28"/>
        </w:rPr>
        <w:t>Art. 2.</w:t>
      </w:r>
      <w:r w:rsidRPr="0070101F">
        <w:rPr>
          <w:sz w:val="28"/>
          <w:szCs w:val="28"/>
        </w:rPr>
        <w:t xml:space="preserve"> Prevederile prezentei legi se aplică exclusiv părinților ai căror copii au vârsta de la 2 la 7 ani, înregistrați în cadrul unei unități de învățământ preșcolar.</w:t>
      </w:r>
    </w:p>
    <w:p w:rsidR="0070101F" w:rsidRPr="0070101F" w:rsidRDefault="0070101F" w:rsidP="0070101F">
      <w:pPr>
        <w:spacing w:after="0" w:line="288" w:lineRule="auto"/>
        <w:ind w:left="0" w:firstLine="851"/>
        <w:jc w:val="both"/>
        <w:rPr>
          <w:sz w:val="28"/>
          <w:szCs w:val="28"/>
        </w:rPr>
      </w:pPr>
      <w:r w:rsidRPr="0070101F">
        <w:rPr>
          <w:b/>
          <w:sz w:val="28"/>
          <w:szCs w:val="28"/>
        </w:rPr>
        <w:t>Art. 3.</w:t>
      </w:r>
      <w:r w:rsidRPr="0070101F">
        <w:rPr>
          <w:sz w:val="28"/>
          <w:szCs w:val="28"/>
        </w:rPr>
        <w:t xml:space="preserve"> Cuantumul alocației lunare de stat se stabilește în mărime de 75 % din salariul mediu lunar calculat al părintelui pentru 12 luni premergătoare, care nu poate fi:</w:t>
      </w:r>
    </w:p>
    <w:p w:rsidR="0070101F" w:rsidRPr="0070101F" w:rsidRDefault="0070101F" w:rsidP="0070101F">
      <w:pPr>
        <w:pStyle w:val="Listparagraf"/>
        <w:numPr>
          <w:ilvl w:val="0"/>
          <w:numId w:val="1"/>
        </w:numPr>
        <w:spacing w:after="0" w:line="288" w:lineRule="auto"/>
        <w:ind w:left="0" w:firstLine="851"/>
        <w:jc w:val="both"/>
        <w:rPr>
          <w:sz w:val="28"/>
          <w:szCs w:val="28"/>
        </w:rPr>
      </w:pPr>
      <w:r w:rsidRPr="0070101F">
        <w:rPr>
          <w:sz w:val="28"/>
          <w:szCs w:val="28"/>
        </w:rPr>
        <w:t>mai mic decât cuantumul minim garantat al salariului în sectorul real, calculat pentru un program complet de lucru;</w:t>
      </w:r>
    </w:p>
    <w:p w:rsidR="0070101F" w:rsidRPr="0070101F" w:rsidRDefault="0070101F" w:rsidP="0070101F">
      <w:pPr>
        <w:pStyle w:val="Listparagraf"/>
        <w:numPr>
          <w:ilvl w:val="0"/>
          <w:numId w:val="1"/>
        </w:numPr>
        <w:spacing w:after="0" w:line="288" w:lineRule="auto"/>
        <w:ind w:left="0" w:firstLine="851"/>
        <w:jc w:val="both"/>
        <w:rPr>
          <w:sz w:val="28"/>
          <w:szCs w:val="28"/>
        </w:rPr>
      </w:pPr>
      <w:r w:rsidRPr="0070101F">
        <w:rPr>
          <w:sz w:val="28"/>
          <w:szCs w:val="28"/>
        </w:rPr>
        <w:t>mai mare de 75 % din salariul mediu lunar pe economie stabilit de Guvern pentru anul 2020.</w:t>
      </w:r>
    </w:p>
    <w:p w:rsidR="0070101F" w:rsidRPr="0070101F" w:rsidRDefault="0070101F" w:rsidP="0070101F">
      <w:pPr>
        <w:spacing w:after="0" w:line="288" w:lineRule="auto"/>
        <w:ind w:left="0" w:firstLine="851"/>
        <w:jc w:val="both"/>
        <w:rPr>
          <w:sz w:val="28"/>
          <w:szCs w:val="28"/>
        </w:rPr>
      </w:pPr>
      <w:r w:rsidRPr="0070101F">
        <w:rPr>
          <w:sz w:val="28"/>
          <w:szCs w:val="28"/>
        </w:rPr>
        <w:t xml:space="preserve"> </w:t>
      </w:r>
      <w:r w:rsidRPr="0070101F">
        <w:rPr>
          <w:b/>
          <w:sz w:val="28"/>
          <w:szCs w:val="28"/>
        </w:rPr>
        <w:t>Art. 4.</w:t>
      </w:r>
      <w:r w:rsidRPr="0070101F">
        <w:rPr>
          <w:sz w:val="28"/>
          <w:szCs w:val="28"/>
        </w:rPr>
        <w:t xml:space="preserve"> Beneficiază de compensația stabilită de prezenta lege unul dintre părinți antrenați în supravegherea copiilor, pe toată durata suspendării temporare a procesului educațional.</w:t>
      </w:r>
    </w:p>
    <w:p w:rsidR="0070101F" w:rsidRPr="0070101F" w:rsidRDefault="0070101F" w:rsidP="0070101F">
      <w:pPr>
        <w:spacing w:after="0" w:line="288" w:lineRule="auto"/>
        <w:ind w:left="0" w:firstLine="851"/>
        <w:jc w:val="both"/>
        <w:rPr>
          <w:sz w:val="28"/>
          <w:szCs w:val="28"/>
        </w:rPr>
      </w:pPr>
      <w:r w:rsidRPr="0070101F">
        <w:rPr>
          <w:b/>
          <w:sz w:val="28"/>
          <w:szCs w:val="28"/>
        </w:rPr>
        <w:t>Art. 5.</w:t>
      </w:r>
      <w:r w:rsidRPr="0070101F">
        <w:rPr>
          <w:sz w:val="28"/>
          <w:szCs w:val="28"/>
        </w:rPr>
        <w:t xml:space="preserve"> În cazul în care în urma unor verificări se constată că ambii părinți au solicitat simultan compensație, aceasta va fi anulată definitiv, inclusiv posibilitatea ulterioară de a mai beneficia de indemnizația acordată în condițiile stabilite de prezenta lege. </w:t>
      </w:r>
    </w:p>
    <w:p w:rsidR="0070101F" w:rsidRPr="0070101F" w:rsidRDefault="0070101F" w:rsidP="0070101F">
      <w:pPr>
        <w:spacing w:after="0" w:line="288" w:lineRule="auto"/>
        <w:ind w:left="0" w:firstLine="851"/>
        <w:jc w:val="both"/>
        <w:rPr>
          <w:sz w:val="28"/>
          <w:szCs w:val="28"/>
        </w:rPr>
      </w:pPr>
      <w:r w:rsidRPr="0070101F">
        <w:rPr>
          <w:b/>
          <w:sz w:val="28"/>
          <w:szCs w:val="28"/>
        </w:rPr>
        <w:lastRenderedPageBreak/>
        <w:t>Art. 6.</w:t>
      </w:r>
      <w:r w:rsidRPr="0070101F">
        <w:rPr>
          <w:sz w:val="28"/>
          <w:szCs w:val="28"/>
        </w:rPr>
        <w:t xml:space="preserve"> Compensațiile lunare de stat, prevăzute de prezenta lege, se stabilesc şi se plătesc de către organele de asigurări sociale de stat în modul stabilit de Guvern, prin calcul retroactiv conform dispozițiilor prezentei legi.</w:t>
      </w:r>
    </w:p>
    <w:p w:rsidR="0070101F" w:rsidRPr="0070101F" w:rsidRDefault="0070101F" w:rsidP="0070101F">
      <w:pPr>
        <w:spacing w:after="0" w:line="288" w:lineRule="auto"/>
        <w:ind w:left="0" w:firstLine="851"/>
        <w:jc w:val="both"/>
        <w:rPr>
          <w:sz w:val="28"/>
          <w:szCs w:val="28"/>
        </w:rPr>
      </w:pPr>
      <w:r w:rsidRPr="0070101F">
        <w:rPr>
          <w:b/>
          <w:sz w:val="28"/>
          <w:szCs w:val="28"/>
        </w:rPr>
        <w:t>Art. 7.</w:t>
      </w:r>
      <w:r w:rsidRPr="0070101F">
        <w:rPr>
          <w:sz w:val="28"/>
          <w:szCs w:val="28"/>
        </w:rPr>
        <w:t xml:space="preserve"> Cheltuielile legate de stabilirea şi plata compensațiilor lunare de stat, prevăzute de prezenta lege, se suportă din mijloacele bugetului de stat. </w:t>
      </w:r>
    </w:p>
    <w:p w:rsidR="0070101F" w:rsidRPr="0070101F" w:rsidRDefault="0070101F" w:rsidP="0070101F">
      <w:pPr>
        <w:spacing w:after="0" w:line="288" w:lineRule="auto"/>
        <w:ind w:left="0" w:firstLine="851"/>
        <w:jc w:val="both"/>
        <w:rPr>
          <w:sz w:val="28"/>
          <w:szCs w:val="28"/>
        </w:rPr>
      </w:pPr>
      <w:r w:rsidRPr="0070101F">
        <w:rPr>
          <w:sz w:val="28"/>
          <w:szCs w:val="28"/>
        </w:rPr>
        <w:t> </w:t>
      </w:r>
      <w:r w:rsidRPr="0070101F">
        <w:rPr>
          <w:b/>
          <w:sz w:val="28"/>
          <w:szCs w:val="28"/>
        </w:rPr>
        <w:t>Art. 8.</w:t>
      </w:r>
      <w:r w:rsidRPr="0070101F">
        <w:rPr>
          <w:sz w:val="28"/>
          <w:szCs w:val="28"/>
        </w:rPr>
        <w:t xml:space="preserve"> În scopul asigurării executării prezentei legi, Guvernul, în termen de o lună de zile, va prezenta Parlamentului propuneri privind modificarea </w:t>
      </w:r>
      <w:hyperlink r:id="rId7" w:history="1">
        <w:r w:rsidRPr="0070101F">
          <w:rPr>
            <w:rStyle w:val="Hyperlink"/>
            <w:color w:val="auto"/>
            <w:sz w:val="28"/>
            <w:szCs w:val="28"/>
            <w:u w:val="none"/>
          </w:rPr>
          <w:t>Legii bugetului pe anul 2020</w:t>
        </w:r>
      </w:hyperlink>
      <w:r w:rsidRPr="0070101F">
        <w:rPr>
          <w:sz w:val="28"/>
          <w:szCs w:val="28"/>
        </w:rPr>
        <w:t xml:space="preserve">. </w:t>
      </w:r>
    </w:p>
    <w:p w:rsidR="0070101F" w:rsidRPr="0070101F" w:rsidRDefault="0070101F" w:rsidP="0070101F">
      <w:pPr>
        <w:spacing w:after="0" w:line="288" w:lineRule="auto"/>
        <w:ind w:left="0" w:firstLine="851"/>
        <w:jc w:val="both"/>
        <w:rPr>
          <w:sz w:val="28"/>
          <w:szCs w:val="28"/>
        </w:rPr>
      </w:pPr>
      <w:r w:rsidRPr="0070101F">
        <w:rPr>
          <w:b/>
          <w:sz w:val="28"/>
          <w:szCs w:val="28"/>
        </w:rPr>
        <w:t>Art. 10.</w:t>
      </w:r>
      <w:r w:rsidRPr="0070101F">
        <w:rPr>
          <w:sz w:val="28"/>
          <w:szCs w:val="28"/>
        </w:rPr>
        <w:t xml:space="preserve"> Prezenta lege intră în vigoare în termen de o lună de zile de la data publicării în Monitorul Oficial al Republicii Moldova. </w:t>
      </w:r>
    </w:p>
    <w:p w:rsidR="0070101F" w:rsidRPr="0070101F" w:rsidRDefault="0070101F" w:rsidP="0070101F">
      <w:pPr>
        <w:spacing w:after="0" w:line="288" w:lineRule="auto"/>
        <w:ind w:left="0" w:firstLine="851"/>
        <w:jc w:val="both"/>
        <w:rPr>
          <w:sz w:val="28"/>
          <w:szCs w:val="28"/>
        </w:rPr>
      </w:pPr>
      <w:r w:rsidRPr="0070101F">
        <w:rPr>
          <w:b/>
          <w:sz w:val="28"/>
          <w:szCs w:val="28"/>
        </w:rPr>
        <w:t>Art. 11.</w:t>
      </w:r>
      <w:r w:rsidRPr="0070101F">
        <w:rPr>
          <w:sz w:val="28"/>
          <w:szCs w:val="28"/>
        </w:rPr>
        <w:t xml:space="preserve"> În termen de o lună de la intrarea în vigoare a prezentei legi, Guvernul va aduce actele sale normative în conformitate cu prezenta lege. </w:t>
      </w:r>
    </w:p>
    <w:p w:rsidR="0070101F" w:rsidRPr="0070101F" w:rsidRDefault="0070101F" w:rsidP="0070101F">
      <w:pPr>
        <w:spacing w:after="0" w:line="288" w:lineRule="auto"/>
        <w:ind w:left="0" w:firstLine="851"/>
        <w:jc w:val="both"/>
        <w:rPr>
          <w:sz w:val="28"/>
          <w:szCs w:val="28"/>
        </w:rPr>
      </w:pPr>
    </w:p>
    <w:p w:rsidR="0070101F" w:rsidRPr="0070101F" w:rsidRDefault="0070101F" w:rsidP="0070101F">
      <w:pPr>
        <w:spacing w:after="0" w:line="288" w:lineRule="auto"/>
        <w:ind w:left="0" w:firstLine="851"/>
        <w:rPr>
          <w:sz w:val="28"/>
          <w:szCs w:val="28"/>
        </w:rPr>
      </w:pPr>
    </w:p>
    <w:p w:rsidR="0070101F" w:rsidRPr="0070101F" w:rsidRDefault="0070101F" w:rsidP="0070101F">
      <w:pPr>
        <w:spacing w:after="0" w:line="288" w:lineRule="auto"/>
        <w:ind w:left="0" w:firstLine="851"/>
        <w:rPr>
          <w:sz w:val="28"/>
          <w:szCs w:val="28"/>
        </w:rPr>
      </w:pPr>
    </w:p>
    <w:p w:rsidR="0070101F" w:rsidRPr="0070101F" w:rsidRDefault="0070101F" w:rsidP="0070101F">
      <w:pPr>
        <w:spacing w:after="0" w:line="288" w:lineRule="auto"/>
        <w:ind w:left="0" w:firstLine="851"/>
        <w:rPr>
          <w:b/>
          <w:sz w:val="28"/>
          <w:szCs w:val="28"/>
        </w:rPr>
      </w:pPr>
      <w:r w:rsidRPr="0070101F">
        <w:rPr>
          <w:b/>
          <w:sz w:val="28"/>
          <w:szCs w:val="28"/>
        </w:rPr>
        <w:t xml:space="preserve">PREŞEDINTELE PARLAMENTULUI </w:t>
      </w:r>
    </w:p>
    <w:p w:rsidR="0070101F" w:rsidRPr="0070101F" w:rsidRDefault="0070101F" w:rsidP="0070101F">
      <w:pPr>
        <w:spacing w:after="0" w:line="288" w:lineRule="auto"/>
        <w:ind w:left="0" w:firstLine="851"/>
        <w:rPr>
          <w:b/>
          <w:sz w:val="28"/>
          <w:szCs w:val="28"/>
        </w:rPr>
      </w:pPr>
    </w:p>
    <w:p w:rsidR="0070101F" w:rsidRPr="0070101F" w:rsidRDefault="0070101F" w:rsidP="0070101F">
      <w:pPr>
        <w:spacing w:after="0" w:line="288" w:lineRule="auto"/>
        <w:ind w:left="0" w:firstLine="851"/>
        <w:rPr>
          <w:b/>
          <w:sz w:val="28"/>
          <w:szCs w:val="28"/>
        </w:rPr>
      </w:pPr>
    </w:p>
    <w:p w:rsidR="0070101F" w:rsidRPr="0070101F" w:rsidRDefault="0070101F" w:rsidP="0070101F">
      <w:pPr>
        <w:spacing w:after="0" w:line="288" w:lineRule="auto"/>
        <w:ind w:left="0" w:firstLine="851"/>
        <w:rPr>
          <w:b/>
          <w:sz w:val="28"/>
          <w:szCs w:val="28"/>
        </w:rPr>
      </w:pPr>
    </w:p>
    <w:p w:rsidR="0070101F" w:rsidRPr="0070101F" w:rsidRDefault="0070101F" w:rsidP="0070101F">
      <w:pPr>
        <w:spacing w:after="0" w:line="288" w:lineRule="auto"/>
        <w:ind w:left="0" w:firstLine="851"/>
        <w:rPr>
          <w:b/>
          <w:sz w:val="28"/>
          <w:szCs w:val="28"/>
        </w:rPr>
      </w:pPr>
    </w:p>
    <w:p w:rsidR="0070101F" w:rsidRPr="0070101F" w:rsidRDefault="0070101F" w:rsidP="0070101F">
      <w:pPr>
        <w:spacing w:after="0" w:line="288" w:lineRule="auto"/>
        <w:ind w:left="0" w:firstLine="851"/>
        <w:rPr>
          <w:b/>
          <w:sz w:val="28"/>
          <w:szCs w:val="28"/>
        </w:rPr>
      </w:pPr>
    </w:p>
    <w:p w:rsidR="0070101F" w:rsidRPr="0070101F" w:rsidRDefault="0070101F" w:rsidP="0070101F">
      <w:pPr>
        <w:spacing w:after="0" w:line="288" w:lineRule="auto"/>
        <w:ind w:left="0" w:firstLine="851"/>
        <w:rPr>
          <w:b/>
          <w:sz w:val="28"/>
          <w:szCs w:val="28"/>
        </w:rPr>
      </w:pPr>
    </w:p>
    <w:p w:rsidR="0070101F" w:rsidRPr="0070101F" w:rsidRDefault="0070101F" w:rsidP="0070101F">
      <w:pPr>
        <w:spacing w:after="0" w:line="288" w:lineRule="auto"/>
        <w:ind w:left="0" w:firstLine="851"/>
        <w:rPr>
          <w:b/>
          <w:sz w:val="28"/>
          <w:szCs w:val="28"/>
        </w:rPr>
      </w:pPr>
    </w:p>
    <w:p w:rsidR="0070101F" w:rsidRPr="0070101F" w:rsidRDefault="0070101F" w:rsidP="0070101F">
      <w:pPr>
        <w:spacing w:line="240" w:lineRule="auto"/>
        <w:ind w:left="0" w:firstLine="851"/>
        <w:rPr>
          <w:b/>
          <w:sz w:val="28"/>
          <w:szCs w:val="28"/>
        </w:rPr>
      </w:pPr>
    </w:p>
    <w:p w:rsidR="0070101F" w:rsidRPr="0070101F" w:rsidRDefault="0070101F" w:rsidP="0070101F">
      <w:pPr>
        <w:spacing w:line="240" w:lineRule="auto"/>
        <w:ind w:left="0" w:firstLine="851"/>
        <w:rPr>
          <w:b/>
          <w:sz w:val="28"/>
          <w:szCs w:val="28"/>
        </w:rPr>
      </w:pPr>
    </w:p>
    <w:p w:rsidR="0070101F" w:rsidRPr="0070101F" w:rsidRDefault="0070101F" w:rsidP="0070101F">
      <w:pPr>
        <w:spacing w:line="240" w:lineRule="auto"/>
        <w:ind w:left="0" w:firstLine="851"/>
        <w:rPr>
          <w:b/>
          <w:sz w:val="28"/>
          <w:szCs w:val="28"/>
        </w:rPr>
      </w:pPr>
    </w:p>
    <w:p w:rsidR="0070101F" w:rsidRPr="0070101F" w:rsidRDefault="0070101F" w:rsidP="0070101F">
      <w:pPr>
        <w:spacing w:line="240" w:lineRule="auto"/>
        <w:ind w:left="0" w:firstLine="851"/>
        <w:rPr>
          <w:b/>
          <w:sz w:val="28"/>
          <w:szCs w:val="28"/>
        </w:rPr>
      </w:pPr>
    </w:p>
    <w:p w:rsidR="0070101F" w:rsidRPr="0070101F" w:rsidRDefault="0070101F" w:rsidP="0070101F">
      <w:pPr>
        <w:spacing w:line="240" w:lineRule="auto"/>
        <w:ind w:left="0" w:firstLine="851"/>
        <w:rPr>
          <w:b/>
          <w:sz w:val="28"/>
          <w:szCs w:val="28"/>
        </w:rPr>
      </w:pPr>
    </w:p>
    <w:p w:rsidR="0070101F" w:rsidRPr="0070101F" w:rsidRDefault="0070101F" w:rsidP="0070101F">
      <w:pPr>
        <w:spacing w:line="240" w:lineRule="auto"/>
        <w:ind w:left="0" w:firstLine="851"/>
        <w:rPr>
          <w:b/>
          <w:sz w:val="28"/>
          <w:szCs w:val="28"/>
        </w:rPr>
      </w:pPr>
    </w:p>
    <w:p w:rsidR="0070101F" w:rsidRPr="0070101F" w:rsidRDefault="0070101F" w:rsidP="0070101F">
      <w:pPr>
        <w:spacing w:line="240" w:lineRule="auto"/>
        <w:ind w:left="0" w:firstLine="851"/>
        <w:rPr>
          <w:b/>
          <w:sz w:val="28"/>
          <w:szCs w:val="28"/>
        </w:rPr>
      </w:pPr>
    </w:p>
    <w:p w:rsidR="0070101F" w:rsidRPr="0070101F" w:rsidRDefault="0070101F" w:rsidP="0070101F">
      <w:pPr>
        <w:spacing w:line="240" w:lineRule="auto"/>
        <w:ind w:left="0" w:firstLine="851"/>
        <w:rPr>
          <w:b/>
          <w:sz w:val="28"/>
          <w:szCs w:val="28"/>
        </w:rPr>
      </w:pPr>
    </w:p>
    <w:p w:rsidR="0070101F" w:rsidRPr="0070101F" w:rsidRDefault="0070101F" w:rsidP="0070101F">
      <w:pPr>
        <w:spacing w:line="240" w:lineRule="auto"/>
        <w:ind w:left="0" w:firstLine="851"/>
        <w:rPr>
          <w:b/>
          <w:sz w:val="28"/>
          <w:szCs w:val="28"/>
        </w:rPr>
      </w:pPr>
    </w:p>
    <w:p w:rsidR="0070101F" w:rsidRDefault="0070101F" w:rsidP="0070101F">
      <w:pPr>
        <w:spacing w:line="240" w:lineRule="auto"/>
        <w:ind w:left="0" w:firstLine="851"/>
        <w:rPr>
          <w:b/>
          <w:sz w:val="28"/>
          <w:szCs w:val="28"/>
        </w:rPr>
      </w:pPr>
    </w:p>
    <w:p w:rsidR="0070101F" w:rsidRDefault="0070101F" w:rsidP="0070101F">
      <w:pPr>
        <w:spacing w:line="240" w:lineRule="auto"/>
        <w:ind w:left="0" w:firstLine="851"/>
        <w:rPr>
          <w:b/>
          <w:sz w:val="28"/>
          <w:szCs w:val="28"/>
        </w:rPr>
      </w:pPr>
    </w:p>
    <w:p w:rsidR="0070101F" w:rsidRPr="0070101F" w:rsidRDefault="0070101F" w:rsidP="0070101F">
      <w:pPr>
        <w:spacing w:line="240" w:lineRule="auto"/>
        <w:ind w:left="0" w:firstLine="851"/>
        <w:rPr>
          <w:b/>
          <w:sz w:val="28"/>
          <w:szCs w:val="28"/>
        </w:rPr>
      </w:pPr>
    </w:p>
    <w:p w:rsidR="0070101F" w:rsidRDefault="0070101F" w:rsidP="0070101F">
      <w:pPr>
        <w:spacing w:line="240" w:lineRule="auto"/>
        <w:ind w:left="0" w:firstLine="851"/>
        <w:rPr>
          <w:b/>
          <w:sz w:val="28"/>
          <w:szCs w:val="28"/>
        </w:rPr>
      </w:pPr>
    </w:p>
    <w:p w:rsidR="0070101F" w:rsidRPr="0070101F" w:rsidRDefault="0070101F" w:rsidP="0070101F">
      <w:pPr>
        <w:spacing w:line="240" w:lineRule="auto"/>
        <w:ind w:left="0" w:firstLine="851"/>
        <w:rPr>
          <w:b/>
          <w:sz w:val="28"/>
          <w:szCs w:val="28"/>
        </w:rPr>
      </w:pPr>
    </w:p>
    <w:p w:rsidR="0070101F" w:rsidRPr="0070101F" w:rsidRDefault="0070101F" w:rsidP="0070101F">
      <w:pPr>
        <w:spacing w:after="0" w:line="288" w:lineRule="auto"/>
        <w:ind w:left="0"/>
        <w:jc w:val="center"/>
        <w:rPr>
          <w:b/>
          <w:sz w:val="28"/>
          <w:szCs w:val="28"/>
        </w:rPr>
      </w:pPr>
      <w:r w:rsidRPr="0070101F">
        <w:rPr>
          <w:b/>
          <w:sz w:val="28"/>
          <w:szCs w:val="28"/>
        </w:rPr>
        <w:lastRenderedPageBreak/>
        <w:t>NOTĂ INFORMATIVĂ</w:t>
      </w:r>
    </w:p>
    <w:p w:rsidR="0070101F" w:rsidRPr="0070101F" w:rsidRDefault="0070101F" w:rsidP="0070101F">
      <w:pPr>
        <w:spacing w:after="0" w:line="288" w:lineRule="auto"/>
        <w:ind w:left="0"/>
        <w:jc w:val="center"/>
        <w:rPr>
          <w:sz w:val="28"/>
          <w:szCs w:val="28"/>
        </w:rPr>
      </w:pPr>
      <w:r w:rsidRPr="0070101F">
        <w:rPr>
          <w:sz w:val="28"/>
          <w:szCs w:val="28"/>
        </w:rPr>
        <w:t>la proiectul de lege privind instituirea unor măsuri de susținere a părinților pentru supravegherea copiilor de vârstă preșcolară, pe durata suspendării, în mod forțat, a procesului educațional  în legătură cu situația epidemiologică (COVID-19)</w:t>
      </w:r>
    </w:p>
    <w:p w:rsidR="0070101F" w:rsidRPr="0070101F" w:rsidRDefault="0070101F" w:rsidP="0070101F">
      <w:pPr>
        <w:spacing w:after="0" w:line="288" w:lineRule="auto"/>
        <w:ind w:left="0"/>
        <w:jc w:val="center"/>
        <w:rPr>
          <w:sz w:val="28"/>
          <w:szCs w:val="28"/>
        </w:rPr>
      </w:pPr>
    </w:p>
    <w:p w:rsidR="00141223" w:rsidRDefault="00141223" w:rsidP="0070101F">
      <w:pPr>
        <w:spacing w:after="0" w:line="288" w:lineRule="auto"/>
        <w:ind w:left="0" w:firstLine="851"/>
        <w:jc w:val="both"/>
        <w:rPr>
          <w:b/>
          <w:i/>
          <w:sz w:val="28"/>
          <w:szCs w:val="28"/>
        </w:rPr>
      </w:pPr>
    </w:p>
    <w:p w:rsidR="0070101F" w:rsidRPr="0070101F" w:rsidRDefault="0070101F" w:rsidP="0070101F">
      <w:pPr>
        <w:spacing w:after="0" w:line="288" w:lineRule="auto"/>
        <w:ind w:left="0" w:firstLine="851"/>
        <w:jc w:val="both"/>
        <w:rPr>
          <w:b/>
          <w:i/>
          <w:sz w:val="28"/>
          <w:szCs w:val="28"/>
        </w:rPr>
      </w:pPr>
      <w:r w:rsidRPr="0070101F">
        <w:rPr>
          <w:b/>
          <w:i/>
          <w:sz w:val="28"/>
          <w:szCs w:val="28"/>
        </w:rPr>
        <w:t>Scopul proiectului.</w:t>
      </w:r>
    </w:p>
    <w:p w:rsidR="0070101F" w:rsidRPr="0070101F" w:rsidRDefault="0070101F" w:rsidP="0070101F">
      <w:pPr>
        <w:spacing w:after="0" w:line="288" w:lineRule="auto"/>
        <w:ind w:left="0" w:firstLine="851"/>
        <w:jc w:val="both"/>
        <w:rPr>
          <w:sz w:val="28"/>
          <w:szCs w:val="28"/>
        </w:rPr>
      </w:pPr>
      <w:r w:rsidRPr="0070101F">
        <w:rPr>
          <w:sz w:val="28"/>
          <w:szCs w:val="28"/>
        </w:rPr>
        <w:t>Proiectul de lege a fost elaborat în scopul reglementării procedurii de acordare o alocației lunar</w:t>
      </w:r>
      <w:r w:rsidR="00141223">
        <w:rPr>
          <w:sz w:val="28"/>
          <w:szCs w:val="28"/>
        </w:rPr>
        <w:t>e</w:t>
      </w:r>
      <w:r w:rsidRPr="0070101F">
        <w:rPr>
          <w:sz w:val="28"/>
          <w:szCs w:val="28"/>
        </w:rPr>
        <w:t xml:space="preserve"> de stat special</w:t>
      </w:r>
      <w:r w:rsidR="00141223">
        <w:rPr>
          <w:sz w:val="28"/>
          <w:szCs w:val="28"/>
        </w:rPr>
        <w:t>e</w:t>
      </w:r>
      <w:r w:rsidRPr="0070101F">
        <w:rPr>
          <w:sz w:val="28"/>
          <w:szCs w:val="28"/>
        </w:rPr>
        <w:t xml:space="preserve"> sub forma de compensație a salariului pentru unul dintre părinți antrenați în supravegherea copiilor, pe toată durata suspendării, în mod forțat, a procesului educațional în legătură cu situația epidemiologică (COVID-19).</w:t>
      </w:r>
    </w:p>
    <w:p w:rsidR="0070101F" w:rsidRPr="0070101F" w:rsidRDefault="0070101F" w:rsidP="0070101F">
      <w:pPr>
        <w:spacing w:after="0" w:line="288" w:lineRule="auto"/>
        <w:ind w:left="0" w:firstLine="851"/>
        <w:jc w:val="both"/>
        <w:rPr>
          <w:sz w:val="28"/>
          <w:szCs w:val="28"/>
        </w:rPr>
      </w:pPr>
      <w:r w:rsidRPr="0070101F">
        <w:rPr>
          <w:sz w:val="28"/>
          <w:szCs w:val="28"/>
        </w:rPr>
        <w:t xml:space="preserve">La moment, legislația nu reglementează astfel de prevederi. </w:t>
      </w:r>
    </w:p>
    <w:p w:rsidR="0070101F" w:rsidRPr="0070101F" w:rsidRDefault="0070101F" w:rsidP="0070101F">
      <w:pPr>
        <w:spacing w:after="0" w:line="288" w:lineRule="auto"/>
        <w:ind w:left="0" w:firstLine="851"/>
        <w:jc w:val="both"/>
        <w:rPr>
          <w:sz w:val="28"/>
          <w:szCs w:val="28"/>
        </w:rPr>
      </w:pPr>
    </w:p>
    <w:p w:rsidR="0070101F" w:rsidRPr="0070101F" w:rsidRDefault="0070101F" w:rsidP="0070101F">
      <w:pPr>
        <w:spacing w:after="0" w:line="288" w:lineRule="auto"/>
        <w:ind w:left="0" w:firstLine="851"/>
        <w:jc w:val="both"/>
        <w:rPr>
          <w:b/>
          <w:i/>
          <w:sz w:val="28"/>
          <w:szCs w:val="28"/>
        </w:rPr>
      </w:pPr>
      <w:r w:rsidRPr="0070101F">
        <w:rPr>
          <w:b/>
          <w:i/>
          <w:sz w:val="28"/>
          <w:szCs w:val="28"/>
        </w:rPr>
        <w:t>Principalele prevederi şi elemente noi ale proiectului.</w:t>
      </w:r>
    </w:p>
    <w:p w:rsidR="0070101F" w:rsidRPr="0070101F" w:rsidRDefault="0070101F" w:rsidP="0070101F">
      <w:pPr>
        <w:spacing w:after="0" w:line="288" w:lineRule="auto"/>
        <w:ind w:left="0" w:firstLine="851"/>
        <w:jc w:val="both"/>
        <w:rPr>
          <w:sz w:val="28"/>
          <w:szCs w:val="28"/>
        </w:rPr>
      </w:pPr>
      <w:r w:rsidRPr="0070101F">
        <w:rPr>
          <w:sz w:val="28"/>
          <w:szCs w:val="28"/>
        </w:rPr>
        <w:t xml:space="preserve">Proiectul înaintat stabilește că începând cu 1 iunie 2020, o alocație lunară de stat specială sub forma compensație a salariului se acordă unuia dintre părinții antrenați în supravegherea copiilor, pe toată durata suspendării, în mod forțat, a procesului educațional în legătură cu situația epidemiologică (COVID-19). </w:t>
      </w:r>
    </w:p>
    <w:p w:rsidR="0070101F" w:rsidRPr="0070101F" w:rsidRDefault="0070101F" w:rsidP="0070101F">
      <w:pPr>
        <w:spacing w:after="0" w:line="288" w:lineRule="auto"/>
        <w:ind w:left="0" w:firstLine="851"/>
        <w:jc w:val="both"/>
        <w:rPr>
          <w:sz w:val="28"/>
          <w:szCs w:val="28"/>
        </w:rPr>
      </w:pPr>
      <w:r w:rsidRPr="0070101F">
        <w:rPr>
          <w:sz w:val="28"/>
          <w:szCs w:val="28"/>
        </w:rPr>
        <w:t>Astfel, dispozițiile enunțate se vor aplica părinților ai căror copii au vârsta de la 2 la 7 ani, înregistrați în cadrul unei unități de învățământ preșcolar.</w:t>
      </w:r>
    </w:p>
    <w:p w:rsidR="0070101F" w:rsidRPr="0070101F" w:rsidRDefault="0070101F" w:rsidP="0070101F">
      <w:pPr>
        <w:spacing w:after="0" w:line="288" w:lineRule="auto"/>
        <w:ind w:left="0" w:firstLine="851"/>
        <w:jc w:val="both"/>
        <w:rPr>
          <w:sz w:val="28"/>
          <w:szCs w:val="28"/>
        </w:rPr>
      </w:pPr>
      <w:r w:rsidRPr="0070101F">
        <w:rPr>
          <w:sz w:val="28"/>
          <w:szCs w:val="28"/>
        </w:rPr>
        <w:t>De asemenea, cuantumul alocației lunare de stat se stabilește în mărime de 75 % din salariul mediu lunar calculat al părintelui pentru 12 luni premergătoare, care nu poate fi care nu poate fi mai mic decât cuantumul minim garantat al salariului în sectorul real, calculat pentru un program complet de lucru, dar nici mai mare de 75 % din salariul mediu lunar pe economie stabilit de Guvern pentru anul 2020.</w:t>
      </w:r>
    </w:p>
    <w:p w:rsidR="0070101F" w:rsidRPr="0070101F" w:rsidRDefault="0070101F" w:rsidP="0070101F">
      <w:pPr>
        <w:spacing w:after="0" w:line="288" w:lineRule="auto"/>
        <w:ind w:left="0" w:firstLine="851"/>
        <w:jc w:val="both"/>
        <w:rPr>
          <w:sz w:val="28"/>
          <w:szCs w:val="28"/>
        </w:rPr>
      </w:pPr>
      <w:r w:rsidRPr="0070101F">
        <w:rPr>
          <w:sz w:val="28"/>
          <w:szCs w:val="28"/>
        </w:rPr>
        <w:t>În același context, beneficiază de compensația stabilită de prezenta lege unul dintre părinți antrenați în supravegherea copiilor, pe toată durata suspendării temporare a procesului educațional.</w:t>
      </w:r>
    </w:p>
    <w:p w:rsidR="0070101F" w:rsidRPr="0070101F" w:rsidRDefault="0070101F" w:rsidP="0070101F">
      <w:pPr>
        <w:spacing w:after="0" w:line="288" w:lineRule="auto"/>
        <w:ind w:left="0" w:firstLine="851"/>
        <w:jc w:val="both"/>
        <w:rPr>
          <w:sz w:val="28"/>
          <w:szCs w:val="28"/>
        </w:rPr>
      </w:pPr>
      <w:r w:rsidRPr="0070101F">
        <w:rPr>
          <w:sz w:val="28"/>
          <w:szCs w:val="28"/>
        </w:rPr>
        <w:t xml:space="preserve">Cu titlu de sancțiune şi ca modalitate de contracarare a eventualelor abuzuri, este statuat că în situația în care în urma unor verificări se constată că ambii părinți au solicitat simultan compensație, aceasta va fi anulată definitiv, inclusiv posibilitatea ulterioară de a mai beneficia de indemnizația acordată în condițiile stabilite de prezenta lege. </w:t>
      </w:r>
    </w:p>
    <w:p w:rsidR="0070101F" w:rsidRPr="0070101F" w:rsidRDefault="0070101F" w:rsidP="0070101F">
      <w:pPr>
        <w:spacing w:after="0" w:line="288" w:lineRule="auto"/>
        <w:ind w:left="0" w:firstLine="851"/>
        <w:jc w:val="both"/>
        <w:rPr>
          <w:sz w:val="28"/>
          <w:szCs w:val="28"/>
        </w:rPr>
      </w:pPr>
      <w:r w:rsidRPr="0070101F">
        <w:rPr>
          <w:sz w:val="28"/>
          <w:szCs w:val="28"/>
        </w:rPr>
        <w:lastRenderedPageBreak/>
        <w:t xml:space="preserve">În scopul asigurării executării prezentei legi, Guvernul, în termen de o lună de zile, va prezenta Parlamentului propuneri privind modificarea </w:t>
      </w:r>
      <w:hyperlink r:id="rId8" w:history="1">
        <w:r w:rsidRPr="0070101F">
          <w:rPr>
            <w:rStyle w:val="Hyperlink"/>
            <w:color w:val="auto"/>
            <w:sz w:val="28"/>
            <w:szCs w:val="28"/>
            <w:u w:val="none"/>
          </w:rPr>
          <w:t>Legii bugetului pe anul 2020</w:t>
        </w:r>
      </w:hyperlink>
      <w:r w:rsidRPr="0070101F">
        <w:rPr>
          <w:sz w:val="28"/>
          <w:szCs w:val="28"/>
        </w:rPr>
        <w:t>, iar prezenta lege va intra în vigoare în termen de o lună de zile de la data publicării în Monitorul Oficial al Republicii Moldova.</w:t>
      </w:r>
    </w:p>
    <w:p w:rsidR="00141223" w:rsidRDefault="00141223" w:rsidP="0070101F">
      <w:pPr>
        <w:spacing w:after="0" w:line="288" w:lineRule="auto"/>
        <w:ind w:left="0" w:firstLine="851"/>
        <w:jc w:val="both"/>
        <w:rPr>
          <w:b/>
          <w:i/>
          <w:sz w:val="28"/>
          <w:szCs w:val="28"/>
        </w:rPr>
      </w:pPr>
    </w:p>
    <w:p w:rsidR="0070101F" w:rsidRPr="0070101F" w:rsidRDefault="0070101F" w:rsidP="0070101F">
      <w:pPr>
        <w:spacing w:after="0" w:line="288" w:lineRule="auto"/>
        <w:ind w:left="0" w:firstLine="851"/>
        <w:jc w:val="both"/>
        <w:rPr>
          <w:b/>
          <w:i/>
          <w:sz w:val="28"/>
          <w:szCs w:val="28"/>
        </w:rPr>
      </w:pPr>
      <w:r w:rsidRPr="0070101F">
        <w:rPr>
          <w:b/>
          <w:i/>
          <w:sz w:val="28"/>
          <w:szCs w:val="28"/>
        </w:rPr>
        <w:t xml:space="preserve">Impactul proiectului de lege. </w:t>
      </w:r>
    </w:p>
    <w:p w:rsidR="0070101F" w:rsidRPr="0070101F" w:rsidRDefault="0070101F" w:rsidP="0070101F">
      <w:pPr>
        <w:spacing w:after="0" w:line="288" w:lineRule="auto"/>
        <w:ind w:left="0" w:firstLine="851"/>
        <w:jc w:val="both"/>
        <w:rPr>
          <w:sz w:val="28"/>
          <w:szCs w:val="28"/>
        </w:rPr>
      </w:pPr>
      <w:r w:rsidRPr="0070101F">
        <w:rPr>
          <w:sz w:val="28"/>
          <w:szCs w:val="28"/>
        </w:rPr>
        <w:t>Adoptarea proiectului de lege este o soluție pe fondul problemelor pentru unii părinți care au copii de vârstă preșcolară cauzate de închiderea totală a grădinițelor în legătură cu situația epidemiologică (COVID-19).</w:t>
      </w:r>
    </w:p>
    <w:p w:rsidR="0070101F" w:rsidRPr="0070101F" w:rsidRDefault="0070101F" w:rsidP="0070101F">
      <w:pPr>
        <w:spacing w:after="0" w:line="288" w:lineRule="auto"/>
        <w:ind w:left="0" w:firstLine="851"/>
        <w:jc w:val="both"/>
        <w:rPr>
          <w:sz w:val="28"/>
          <w:szCs w:val="28"/>
        </w:rPr>
      </w:pPr>
      <w:r w:rsidRPr="0070101F">
        <w:rPr>
          <w:sz w:val="28"/>
          <w:szCs w:val="28"/>
        </w:rPr>
        <w:t>Astfel, unii părinți nu au soluții rapide pentru a-și lăsa copii în îngrijire, mai ales că soluția de a-i plasa temporar la bunici e una riscantă din cauza vulnerabilității persoanelor în vârstă la noul virus, din care motiv se propune examinarea şi adoptarea prezentului proiect în regim de urgență.</w:t>
      </w:r>
    </w:p>
    <w:p w:rsidR="0070101F" w:rsidRPr="0070101F" w:rsidRDefault="0070101F" w:rsidP="0070101F">
      <w:pPr>
        <w:spacing w:after="0" w:line="288" w:lineRule="auto"/>
        <w:ind w:left="0" w:firstLine="851"/>
        <w:jc w:val="both"/>
        <w:rPr>
          <w:sz w:val="28"/>
          <w:szCs w:val="28"/>
        </w:rPr>
      </w:pPr>
    </w:p>
    <w:p w:rsidR="0070101F" w:rsidRPr="0070101F" w:rsidRDefault="0070101F" w:rsidP="0070101F">
      <w:pPr>
        <w:spacing w:after="0" w:line="288" w:lineRule="auto"/>
        <w:ind w:left="0" w:firstLine="851"/>
        <w:rPr>
          <w:b/>
          <w:sz w:val="28"/>
          <w:szCs w:val="28"/>
        </w:rPr>
      </w:pPr>
    </w:p>
    <w:p w:rsidR="0070101F" w:rsidRPr="0070101F" w:rsidRDefault="0070101F" w:rsidP="0070101F">
      <w:pPr>
        <w:spacing w:after="0" w:line="288" w:lineRule="auto"/>
        <w:ind w:left="0" w:firstLine="851"/>
        <w:jc w:val="center"/>
        <w:rPr>
          <w:b/>
          <w:sz w:val="28"/>
          <w:szCs w:val="28"/>
        </w:rPr>
      </w:pPr>
    </w:p>
    <w:p w:rsidR="0070101F" w:rsidRPr="0070101F" w:rsidRDefault="0070101F" w:rsidP="0070101F">
      <w:pPr>
        <w:spacing w:after="0" w:line="288" w:lineRule="auto"/>
        <w:ind w:left="0" w:firstLine="851"/>
        <w:rPr>
          <w:sz w:val="28"/>
          <w:szCs w:val="28"/>
        </w:rPr>
      </w:pPr>
    </w:p>
    <w:p w:rsidR="0070101F" w:rsidRPr="0070101F" w:rsidRDefault="0070101F" w:rsidP="0070101F">
      <w:pPr>
        <w:spacing w:after="0" w:line="288" w:lineRule="auto"/>
        <w:ind w:left="0" w:firstLine="851"/>
        <w:jc w:val="both"/>
        <w:rPr>
          <w:sz w:val="28"/>
          <w:szCs w:val="28"/>
        </w:rPr>
      </w:pPr>
    </w:p>
    <w:p w:rsidR="00141223" w:rsidRPr="0070101F" w:rsidRDefault="00141223" w:rsidP="00141223">
      <w:pPr>
        <w:spacing w:after="0"/>
        <w:ind w:left="0" w:firstLine="851"/>
        <w:jc w:val="right"/>
        <w:rPr>
          <w:b/>
          <w:sz w:val="28"/>
          <w:szCs w:val="28"/>
        </w:rPr>
      </w:pPr>
      <w:r w:rsidRPr="0070101F">
        <w:rPr>
          <w:b/>
          <w:sz w:val="28"/>
          <w:szCs w:val="28"/>
        </w:rPr>
        <w:t>Doina GHERMAN</w:t>
      </w:r>
    </w:p>
    <w:p w:rsidR="00141223" w:rsidRPr="0070101F" w:rsidRDefault="00141223" w:rsidP="00141223">
      <w:pPr>
        <w:spacing w:after="0"/>
        <w:ind w:left="0" w:firstLine="851"/>
        <w:jc w:val="right"/>
        <w:rPr>
          <w:b/>
          <w:sz w:val="28"/>
          <w:szCs w:val="28"/>
        </w:rPr>
      </w:pPr>
    </w:p>
    <w:p w:rsidR="00141223" w:rsidRDefault="00141223" w:rsidP="00141223">
      <w:pPr>
        <w:spacing w:after="0" w:line="288" w:lineRule="auto"/>
        <w:jc w:val="right"/>
        <w:rPr>
          <w:b/>
          <w:sz w:val="28"/>
          <w:szCs w:val="28"/>
        </w:rPr>
      </w:pPr>
    </w:p>
    <w:p w:rsidR="002E5825" w:rsidRPr="0070101F" w:rsidRDefault="00141223" w:rsidP="00141223">
      <w:pPr>
        <w:spacing w:after="0" w:line="288" w:lineRule="auto"/>
        <w:jc w:val="right"/>
        <w:rPr>
          <w:sz w:val="28"/>
          <w:szCs w:val="28"/>
        </w:rPr>
      </w:pPr>
      <w:bookmarkStart w:id="0" w:name="_GoBack"/>
      <w:bookmarkEnd w:id="0"/>
      <w:r w:rsidRPr="0070101F">
        <w:rPr>
          <w:b/>
          <w:sz w:val="28"/>
          <w:szCs w:val="28"/>
        </w:rPr>
        <w:t>Veronica ROŞCA</w:t>
      </w:r>
    </w:p>
    <w:p w:rsidR="0070101F" w:rsidRPr="0070101F" w:rsidRDefault="0070101F">
      <w:pPr>
        <w:spacing w:after="0" w:line="288" w:lineRule="auto"/>
        <w:rPr>
          <w:sz w:val="28"/>
          <w:szCs w:val="28"/>
        </w:rPr>
      </w:pPr>
    </w:p>
    <w:sectPr w:rsidR="0070101F" w:rsidRPr="0070101F" w:rsidSect="002A4B7B">
      <w:type w:val="continuous"/>
      <w:pgSz w:w="11906" w:h="16838" w:code="9"/>
      <w:pgMar w:top="851" w:right="1021" w:bottom="851" w:left="1418" w:header="851" w:footer="454"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7A42" w:rsidRPr="00416C17" w:rsidRDefault="00141223" w:rsidP="007C7A42">
    <w:pPr>
      <w:pStyle w:val="Subsol"/>
      <w:ind w:left="851"/>
      <w:rPr>
        <w:lang w:val="ro-RO"/>
      </w:rPr>
    </w:pPr>
    <w:r w:rsidRPr="004630E6">
      <w:rPr>
        <w:noProof/>
      </w:rPr>
      <mc:AlternateContent>
        <mc:Choice Requires="wps">
          <w:drawing>
            <wp:anchor distT="0" distB="0" distL="114300" distR="114300" simplePos="0" relativeHeight="251659264" behindDoc="0" locked="0" layoutInCell="1" allowOverlap="1" wp14:anchorId="26711F8B" wp14:editId="5CD3EE7D">
              <wp:simplePos x="0" y="0"/>
              <wp:positionH relativeFrom="page">
                <wp:posOffset>1090295</wp:posOffset>
              </wp:positionH>
              <wp:positionV relativeFrom="page">
                <wp:posOffset>9965690</wp:posOffset>
              </wp:positionV>
              <wp:extent cx="5724525" cy="0"/>
              <wp:effectExtent l="13970" t="12065" r="5080" b="698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24525" cy="0"/>
                      </a:xfrm>
                      <a:prstGeom prst="line">
                        <a:avLst/>
                      </a:prstGeom>
                      <a:noFill/>
                      <a:ln w="9525">
                        <a:solidFill>
                          <a:srgbClr val="7F7F7F"/>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1333F375"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" strokecolor="#7f7f7f">
              <v:stroke joinstyle="miter"/>
              <w10:wrap anchorx="page" anchory="page"/>
            </v:line>
          </w:pict>
        </mc:Fallback>
      </mc:AlternateContent>
    </w:r>
  </w:p>
  <w:p w:rsidR="007C7A42" w:rsidRPr="00416C17" w:rsidRDefault="00141223" w:rsidP="00416C17">
    <w:pPr>
      <w:pStyle w:val="Subsol"/>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rsidR="007C7A42" w:rsidRPr="00416C17" w:rsidRDefault="00141223" w:rsidP="00416C17">
    <w:pPr>
      <w:pStyle w:val="Subsol"/>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şi Sfânt 105</w:t>
    </w:r>
    <w:r w:rsidRPr="00416C17">
      <w:rPr>
        <w:lang w:val="ro-RO"/>
      </w:rPr>
      <w:tab/>
      <w:t>www.parlament.md</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2A12" w:rsidRPr="00764062" w:rsidRDefault="00141223" w:rsidP="00764062">
    <w:pPr>
      <w:pStyle w:val="Antet"/>
    </w:pPr>
    <w:r>
      <w:rPr>
        <w:noProof/>
      </w:rPr>
      <w:drawing>
        <wp:anchor distT="0" distB="0" distL="114300" distR="114300" simplePos="0" relativeHeight="251660288" behindDoc="0" locked="0" layoutInCell="1" allowOverlap="1" wp14:anchorId="69149DDC" wp14:editId="56F8EB8B">
          <wp:simplePos x="0" y="0"/>
          <wp:positionH relativeFrom="page">
            <wp:posOffset>452120</wp:posOffset>
          </wp:positionH>
          <wp:positionV relativeFrom="page">
            <wp:posOffset>532130</wp:posOffset>
          </wp:positionV>
          <wp:extent cx="1786255" cy="567690"/>
          <wp:effectExtent l="0" t="0" r="4445"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6255" cy="56769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68221CB"/>
    <w:multiLevelType w:val="hybridMultilevel"/>
    <w:tmpl w:val="D248BE00"/>
    <w:lvl w:ilvl="0" w:tplc="A652447C">
      <w:start w:val="2"/>
      <w:numFmt w:val="bullet"/>
      <w:lvlText w:val="-"/>
      <w:lvlJc w:val="left"/>
      <w:pPr>
        <w:ind w:left="2061" w:hanging="360"/>
      </w:pPr>
      <w:rPr>
        <w:rFonts w:ascii="Georgia" w:eastAsiaTheme="minorHAnsi" w:hAnsi="Georgia" w:cstheme="minorBidi" w:hint="default"/>
      </w:rPr>
    </w:lvl>
    <w:lvl w:ilvl="1" w:tplc="08180003" w:tentative="1">
      <w:start w:val="1"/>
      <w:numFmt w:val="bullet"/>
      <w:lvlText w:val="o"/>
      <w:lvlJc w:val="left"/>
      <w:pPr>
        <w:ind w:left="2781" w:hanging="360"/>
      </w:pPr>
      <w:rPr>
        <w:rFonts w:ascii="Courier New" w:hAnsi="Courier New" w:cs="Courier New" w:hint="default"/>
      </w:rPr>
    </w:lvl>
    <w:lvl w:ilvl="2" w:tplc="08180005" w:tentative="1">
      <w:start w:val="1"/>
      <w:numFmt w:val="bullet"/>
      <w:lvlText w:val=""/>
      <w:lvlJc w:val="left"/>
      <w:pPr>
        <w:ind w:left="3501" w:hanging="360"/>
      </w:pPr>
      <w:rPr>
        <w:rFonts w:ascii="Wingdings" w:hAnsi="Wingdings" w:hint="default"/>
      </w:rPr>
    </w:lvl>
    <w:lvl w:ilvl="3" w:tplc="08180001" w:tentative="1">
      <w:start w:val="1"/>
      <w:numFmt w:val="bullet"/>
      <w:lvlText w:val=""/>
      <w:lvlJc w:val="left"/>
      <w:pPr>
        <w:ind w:left="4221" w:hanging="360"/>
      </w:pPr>
      <w:rPr>
        <w:rFonts w:ascii="Symbol" w:hAnsi="Symbol" w:hint="default"/>
      </w:rPr>
    </w:lvl>
    <w:lvl w:ilvl="4" w:tplc="08180003" w:tentative="1">
      <w:start w:val="1"/>
      <w:numFmt w:val="bullet"/>
      <w:lvlText w:val="o"/>
      <w:lvlJc w:val="left"/>
      <w:pPr>
        <w:ind w:left="4941" w:hanging="360"/>
      </w:pPr>
      <w:rPr>
        <w:rFonts w:ascii="Courier New" w:hAnsi="Courier New" w:cs="Courier New" w:hint="default"/>
      </w:rPr>
    </w:lvl>
    <w:lvl w:ilvl="5" w:tplc="08180005" w:tentative="1">
      <w:start w:val="1"/>
      <w:numFmt w:val="bullet"/>
      <w:lvlText w:val=""/>
      <w:lvlJc w:val="left"/>
      <w:pPr>
        <w:ind w:left="5661" w:hanging="360"/>
      </w:pPr>
      <w:rPr>
        <w:rFonts w:ascii="Wingdings" w:hAnsi="Wingdings" w:hint="default"/>
      </w:rPr>
    </w:lvl>
    <w:lvl w:ilvl="6" w:tplc="08180001" w:tentative="1">
      <w:start w:val="1"/>
      <w:numFmt w:val="bullet"/>
      <w:lvlText w:val=""/>
      <w:lvlJc w:val="left"/>
      <w:pPr>
        <w:ind w:left="6381" w:hanging="360"/>
      </w:pPr>
      <w:rPr>
        <w:rFonts w:ascii="Symbol" w:hAnsi="Symbol" w:hint="default"/>
      </w:rPr>
    </w:lvl>
    <w:lvl w:ilvl="7" w:tplc="08180003" w:tentative="1">
      <w:start w:val="1"/>
      <w:numFmt w:val="bullet"/>
      <w:lvlText w:val="o"/>
      <w:lvlJc w:val="left"/>
      <w:pPr>
        <w:ind w:left="7101" w:hanging="360"/>
      </w:pPr>
      <w:rPr>
        <w:rFonts w:ascii="Courier New" w:hAnsi="Courier New" w:cs="Courier New" w:hint="default"/>
      </w:rPr>
    </w:lvl>
    <w:lvl w:ilvl="8" w:tplc="08180005" w:tentative="1">
      <w:start w:val="1"/>
      <w:numFmt w:val="bullet"/>
      <w:lvlText w:val=""/>
      <w:lvlJc w:val="left"/>
      <w:pPr>
        <w:ind w:left="7821"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101F"/>
    <w:rsid w:val="00141223"/>
    <w:rsid w:val="002E5825"/>
    <w:rsid w:val="0070101F"/>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139B2E"/>
  <w15:chartTrackingRefBased/>
  <w15:docId w15:val="{31005137-FACB-40A7-94E0-79BAE56223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70101F"/>
    <w:pPr>
      <w:spacing w:after="120" w:line="360" w:lineRule="auto"/>
      <w:ind w:left="851"/>
    </w:pPr>
    <w:rPr>
      <w:rFonts w:ascii="Georgia" w:eastAsia="Calibri" w:hAnsi="Georgia" w:cs="Times New Roman"/>
      <w:sz w:val="24"/>
      <w:szCs w:val="24"/>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Subsol">
    <w:name w:val="footer"/>
    <w:link w:val="SubsolCaracter"/>
    <w:uiPriority w:val="99"/>
    <w:unhideWhenUsed/>
    <w:rsid w:val="0070101F"/>
    <w:pPr>
      <w:tabs>
        <w:tab w:val="left" w:pos="7027"/>
        <w:tab w:val="right" w:pos="9689"/>
      </w:tabs>
      <w:spacing w:after="0" w:line="276" w:lineRule="auto"/>
      <w:ind w:left="1036"/>
    </w:pPr>
    <w:rPr>
      <w:rFonts w:ascii="Georgia" w:eastAsia="Calibri" w:hAnsi="Georgia" w:cs="Times New Roman"/>
      <w:sz w:val="18"/>
      <w:szCs w:val="18"/>
      <w:lang w:val="en-US"/>
    </w:rPr>
  </w:style>
  <w:style w:type="character" w:customStyle="1" w:styleId="SubsolCaracter">
    <w:name w:val="Subsol Caracter"/>
    <w:basedOn w:val="Fontdeparagrafimplicit"/>
    <w:link w:val="Subsol"/>
    <w:uiPriority w:val="99"/>
    <w:rsid w:val="0070101F"/>
    <w:rPr>
      <w:rFonts w:ascii="Georgia" w:eastAsia="Calibri" w:hAnsi="Georgia" w:cs="Times New Roman"/>
      <w:sz w:val="18"/>
      <w:szCs w:val="18"/>
      <w:lang w:val="en-US"/>
    </w:rPr>
  </w:style>
  <w:style w:type="paragraph" w:customStyle="1" w:styleId="Titlustinga">
    <w:name w:val="Titlu stinga"/>
    <w:qFormat/>
    <w:rsid w:val="0070101F"/>
    <w:pPr>
      <w:spacing w:after="560" w:line="252" w:lineRule="auto"/>
      <w:ind w:left="851"/>
    </w:pPr>
    <w:rPr>
      <w:rFonts w:ascii="Georgia" w:eastAsia="Calibri" w:hAnsi="Georgia" w:cs="Times New Roman"/>
      <w:b/>
      <w:color w:val="303741"/>
      <w:sz w:val="30"/>
      <w:szCs w:val="30"/>
      <w:lang w:val="ro-RO"/>
    </w:rPr>
  </w:style>
  <w:style w:type="paragraph" w:customStyle="1" w:styleId="nr">
    <w:name w:val="nr."/>
    <w:qFormat/>
    <w:rsid w:val="0070101F"/>
    <w:pPr>
      <w:tabs>
        <w:tab w:val="right" w:pos="9072"/>
      </w:tabs>
      <w:spacing w:after="400" w:line="252" w:lineRule="auto"/>
      <w:jc w:val="right"/>
    </w:pPr>
    <w:rPr>
      <w:rFonts w:ascii="Georgia" w:eastAsia="Calibri" w:hAnsi="Georgia" w:cs="Times New Roman"/>
      <w:color w:val="303741"/>
      <w:sz w:val="24"/>
      <w:szCs w:val="24"/>
      <w:lang w:val="ro-RO"/>
    </w:rPr>
  </w:style>
  <w:style w:type="paragraph" w:styleId="Antet">
    <w:name w:val="header"/>
    <w:link w:val="AntetCaracter"/>
    <w:uiPriority w:val="99"/>
    <w:unhideWhenUsed/>
    <w:rsid w:val="0070101F"/>
    <w:pPr>
      <w:tabs>
        <w:tab w:val="center" w:pos="4844"/>
        <w:tab w:val="right" w:pos="9689"/>
      </w:tabs>
      <w:spacing w:after="0" w:line="240" w:lineRule="auto"/>
    </w:pPr>
    <w:rPr>
      <w:rFonts w:ascii="Calibri" w:eastAsia="Calibri" w:hAnsi="Calibri" w:cs="Times New Roman"/>
      <w:lang w:val="en-US"/>
    </w:rPr>
  </w:style>
  <w:style w:type="character" w:customStyle="1" w:styleId="AntetCaracter">
    <w:name w:val="Antet Caracter"/>
    <w:basedOn w:val="Fontdeparagrafimplicit"/>
    <w:link w:val="Antet"/>
    <w:uiPriority w:val="99"/>
    <w:rsid w:val="0070101F"/>
    <w:rPr>
      <w:rFonts w:ascii="Calibri" w:eastAsia="Calibri" w:hAnsi="Calibri" w:cs="Times New Roman"/>
      <w:lang w:val="en-US"/>
    </w:rPr>
  </w:style>
  <w:style w:type="paragraph" w:styleId="Frspaiere">
    <w:name w:val="No Spacing"/>
    <w:link w:val="FrspaiereCaracter"/>
    <w:uiPriority w:val="1"/>
    <w:qFormat/>
    <w:rsid w:val="0070101F"/>
    <w:pPr>
      <w:spacing w:after="0" w:line="240" w:lineRule="auto"/>
    </w:pPr>
    <w:rPr>
      <w:lang w:val="ro-RO"/>
    </w:rPr>
  </w:style>
  <w:style w:type="character" w:customStyle="1" w:styleId="FrspaiereCaracter">
    <w:name w:val="Fără spațiere Caracter"/>
    <w:basedOn w:val="Fontdeparagrafimplicit"/>
    <w:link w:val="Frspaiere"/>
    <w:uiPriority w:val="1"/>
    <w:locked/>
    <w:rsid w:val="0070101F"/>
    <w:rPr>
      <w:lang w:val="ro-RO"/>
    </w:rPr>
  </w:style>
  <w:style w:type="character" w:styleId="Hyperlink">
    <w:name w:val="Hyperlink"/>
    <w:basedOn w:val="Fontdeparagrafimplicit"/>
    <w:uiPriority w:val="99"/>
    <w:unhideWhenUsed/>
    <w:rsid w:val="0070101F"/>
    <w:rPr>
      <w:color w:val="0000FF"/>
      <w:u w:val="single"/>
    </w:rPr>
  </w:style>
  <w:style w:type="character" w:styleId="Accentuat">
    <w:name w:val="Emphasis"/>
    <w:basedOn w:val="Fontdeparagrafimplicit"/>
    <w:uiPriority w:val="20"/>
    <w:qFormat/>
    <w:rsid w:val="0070101F"/>
    <w:rPr>
      <w:i/>
      <w:iCs/>
    </w:rPr>
  </w:style>
  <w:style w:type="paragraph" w:styleId="Listparagraf">
    <w:name w:val="List Paragraph"/>
    <w:basedOn w:val="Normal"/>
    <w:uiPriority w:val="34"/>
    <w:qFormat/>
    <w:rsid w:val="0070101F"/>
    <w:pPr>
      <w:ind w:left="720"/>
      <w:contextualSpacing/>
    </w:pPr>
    <w:rPr>
      <w:rFonts w:eastAsiaTheme="minorHAnsi" w:cstheme="minorBidi"/>
    </w:rPr>
  </w:style>
  <w:style w:type="table" w:styleId="Tabelgril">
    <w:name w:val="Table Grid"/>
    <w:basedOn w:val="TabelNormal"/>
    <w:uiPriority w:val="39"/>
    <w:rsid w:val="007010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lex:LPLP200011301392" TargetMode="Externa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lex:LPLP200011301392" TargetMode="Externa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11" Type="http://schemas.openxmlformats.org/officeDocument/2006/relationships/customXml" Target="../customXml/item1.xml"/><Relationship Id="rId5" Type="http://schemas.openxmlformats.org/officeDocument/2006/relationships/header" Target="header1.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DF9B8CC6-9A1D-4079-AA11-29DB7A5E9287}"/>
</file>

<file path=customXml/itemProps2.xml><?xml version="1.0" encoding="utf-8"?>
<ds:datastoreItem xmlns:ds="http://schemas.openxmlformats.org/officeDocument/2006/customXml" ds:itemID="{32108351-1028-49BC-BABE-1AAA1BE21B71}"/>
</file>

<file path=customXml/itemProps3.xml><?xml version="1.0" encoding="utf-8"?>
<ds:datastoreItem xmlns:ds="http://schemas.openxmlformats.org/officeDocument/2006/customXml" ds:itemID="{B42719E4-4D8B-427F-8882-A99335818130}"/>
</file>

<file path=docProps/app.xml><?xml version="1.0" encoding="utf-8"?>
<Properties xmlns="http://schemas.openxmlformats.org/officeDocument/2006/extended-properties" xmlns:vt="http://schemas.openxmlformats.org/officeDocument/2006/docPropsVTypes">
  <Template>Normal.dotm</Template>
  <TotalTime>14</TotalTime>
  <Pages>5</Pages>
  <Words>961</Words>
  <Characters>5574</Characters>
  <Application>Microsoft Office Word</Application>
  <DocSecurity>0</DocSecurity>
  <Lines>46</Lines>
  <Paragraphs>13</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6522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324.2020.ro</dc:title>
  <dc:subject/>
  <dc:creator>Igor Talmazan</dc:creator>
  <cp:keywords/>
  <dc:description/>
  <cp:lastModifiedBy>Igor Talmazan</cp:lastModifiedBy>
  <cp:revision>1</cp:revision>
  <dcterms:created xsi:type="dcterms:W3CDTF">2020-07-14T09:46:00Z</dcterms:created>
  <dcterms:modified xsi:type="dcterms:W3CDTF">2020-07-14T10:00:00Z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