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0A22" w:rsidRPr="002F2419" w:rsidRDefault="009B0A22" w:rsidP="009B0A22">
      <w:pPr>
        <w:pStyle w:val="Titlustinga"/>
        <w:rPr>
          <w:noProof/>
          <w:lang w:val="ro-MD"/>
        </w:rPr>
        <w:sectPr w:rsidR="009B0A22" w:rsidRPr="002F2419" w:rsidSect="00D34E54">
          <w:footerReference w:type="default" r:id="rId10"/>
          <w:headerReference w:type="first" r:id="rId11"/>
          <w:footerReference w:type="first" r:id="rId12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 w:rsidRPr="002F2419">
        <w:rPr>
          <w:rFonts w:cs="Times New Roman"/>
          <w:noProof/>
          <w:lang w:val="ro-MD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53E91D" wp14:editId="2922C40B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B0A22" w:rsidRDefault="004E4EF6" w:rsidP="009B0A22">
                            <w:pPr>
                              <w:pStyle w:val="nr"/>
                              <w:spacing w:after="160"/>
                            </w:pPr>
                            <w:r>
                              <w:t>RM</w:t>
                            </w:r>
                            <w:r w:rsidR="009B0A22">
                              <w:t xml:space="preserve"> nr. </w:t>
                            </w:r>
                            <w:r>
                              <w:t>32</w:t>
                            </w:r>
                            <w:r w:rsidR="009B0A22">
                              <w:t xml:space="preserve"> </w:t>
                            </w:r>
                          </w:p>
                          <w:p w:rsidR="009B0A22" w:rsidRDefault="009B0A22" w:rsidP="009B0A2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1763200014" w:edGrp="everyone"/>
                            <w:r w:rsidR="004E4EF6">
                              <w:t>26</w:t>
                            </w:r>
                            <w:r>
                              <w:t xml:space="preserve"> </w:t>
                            </w:r>
                            <w:r w:rsidR="002F2419">
                              <w:t>februarie</w:t>
                            </w:r>
                            <w:r>
                              <w:t xml:space="preserve"> 202</w:t>
                            </w:r>
                            <w:r w:rsidR="002F2419">
                              <w:t>1</w:t>
                            </w:r>
                            <w:r>
                              <w:t xml:space="preserve">  </w:t>
                            </w:r>
                            <w:permEnd w:id="1763200014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53E91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:rsidR="009B0A22" w:rsidRDefault="004E4EF6" w:rsidP="009B0A22">
                      <w:pPr>
                        <w:pStyle w:val="nr"/>
                        <w:spacing w:after="160"/>
                      </w:pPr>
                      <w:r>
                        <w:t>RM</w:t>
                      </w:r>
                      <w:r w:rsidR="009B0A22">
                        <w:t xml:space="preserve"> nr. </w:t>
                      </w:r>
                      <w:r>
                        <w:t>32</w:t>
                      </w:r>
                      <w:r w:rsidR="009B0A22">
                        <w:t xml:space="preserve"> </w:t>
                      </w:r>
                    </w:p>
                    <w:p w:rsidR="009B0A22" w:rsidRDefault="009B0A22" w:rsidP="009B0A22">
                      <w:pPr>
                        <w:pStyle w:val="nr"/>
                      </w:pPr>
                      <w:r>
                        <w:t xml:space="preserve"> </w:t>
                      </w:r>
                      <w:permStart w:id="1763200014" w:edGrp="everyone"/>
                      <w:r w:rsidR="004E4EF6">
                        <w:t>26</w:t>
                      </w:r>
                      <w:r>
                        <w:t xml:space="preserve"> </w:t>
                      </w:r>
                      <w:r w:rsidR="002F2419">
                        <w:t>februarie</w:t>
                      </w:r>
                      <w:r>
                        <w:t xml:space="preserve"> 202</w:t>
                      </w:r>
                      <w:r w:rsidR="002F2419">
                        <w:t>1</w:t>
                      </w:r>
                      <w:r>
                        <w:t xml:space="preserve">  </w:t>
                      </w:r>
                      <w:permEnd w:id="1763200014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2F2419">
        <w:rPr>
          <w:noProof/>
          <w:lang w:val="ro-MD"/>
        </w:rPr>
        <w:t>Deputat în Parlamentul</w:t>
      </w:r>
      <w:r w:rsidRPr="002F2419">
        <w:rPr>
          <w:noProof/>
          <w:lang w:val="ro-MD"/>
        </w:rPr>
        <w:br/>
        <w:t>Republicii Moldova</w:t>
      </w:r>
    </w:p>
    <w:p w:rsidR="009B0A22" w:rsidRPr="002F2419" w:rsidRDefault="009B0A22" w:rsidP="009B0A22">
      <w:pPr>
        <w:pStyle w:val="Titlustinga"/>
        <w:jc w:val="both"/>
        <w:rPr>
          <w:noProof/>
          <w:lang w:val="ro-MD"/>
        </w:rPr>
        <w:sectPr w:rsidR="009B0A22" w:rsidRPr="002F2419" w:rsidSect="00416C17">
          <w:footerReference w:type="default" r:id="rId13"/>
          <w:headerReference w:type="first" r:id="rId14"/>
          <w:footerReference w:type="first" r:id="rId15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</w:p>
    <w:p w:rsidR="009B0A22" w:rsidRPr="002F2419" w:rsidRDefault="009B0A22" w:rsidP="009B0A22">
      <w:pPr>
        <w:jc w:val="both"/>
        <w:rPr>
          <w:b/>
          <w:sz w:val="28"/>
          <w:szCs w:val="28"/>
          <w:lang w:val="ro-MD"/>
        </w:rPr>
      </w:pPr>
    </w:p>
    <w:p w:rsidR="009B0A22" w:rsidRPr="002F2419" w:rsidRDefault="009B0A22" w:rsidP="009B0A22">
      <w:pPr>
        <w:jc w:val="right"/>
        <w:rPr>
          <w:b/>
          <w:sz w:val="28"/>
          <w:szCs w:val="28"/>
          <w:lang w:val="ro-MD"/>
        </w:rPr>
      </w:pPr>
      <w:r w:rsidRPr="002F2419">
        <w:rPr>
          <w:b/>
          <w:sz w:val="28"/>
          <w:szCs w:val="28"/>
          <w:lang w:val="ro-MD"/>
        </w:rPr>
        <w:t xml:space="preserve">Biroul Permanent </w:t>
      </w:r>
    </w:p>
    <w:p w:rsidR="009B0A22" w:rsidRPr="002F2419" w:rsidRDefault="009B0A22" w:rsidP="009B0A22">
      <w:pPr>
        <w:jc w:val="right"/>
        <w:rPr>
          <w:b/>
          <w:sz w:val="28"/>
          <w:szCs w:val="28"/>
          <w:lang w:val="ro-MD"/>
        </w:rPr>
      </w:pPr>
      <w:r w:rsidRPr="002F2419">
        <w:rPr>
          <w:b/>
          <w:sz w:val="28"/>
          <w:szCs w:val="28"/>
          <w:lang w:val="ro-MD"/>
        </w:rPr>
        <w:t>al Parlamentului Republicii Moldova</w:t>
      </w:r>
    </w:p>
    <w:p w:rsidR="009B0A22" w:rsidRPr="002F2419" w:rsidRDefault="009B0A22" w:rsidP="009B0A22">
      <w:pPr>
        <w:jc w:val="both"/>
        <w:rPr>
          <w:b/>
          <w:sz w:val="28"/>
          <w:szCs w:val="28"/>
          <w:lang w:val="ro-MD"/>
        </w:rPr>
      </w:pPr>
      <w:r w:rsidRPr="002F2419">
        <w:rPr>
          <w:b/>
          <w:sz w:val="28"/>
          <w:szCs w:val="28"/>
          <w:lang w:val="ro-MD"/>
        </w:rPr>
        <w:tab/>
        <w:t xml:space="preserve"> </w:t>
      </w:r>
    </w:p>
    <w:p w:rsidR="009B0A22" w:rsidRPr="002F2419" w:rsidRDefault="009B0A22" w:rsidP="009B0A22">
      <w:pPr>
        <w:jc w:val="both"/>
        <w:rPr>
          <w:sz w:val="28"/>
          <w:szCs w:val="28"/>
          <w:lang w:val="ro-MD"/>
        </w:rPr>
      </w:pPr>
      <w:r w:rsidRPr="002F2419">
        <w:rPr>
          <w:sz w:val="28"/>
          <w:szCs w:val="28"/>
          <w:lang w:val="ro-MD"/>
        </w:rPr>
        <w:tab/>
        <w:t xml:space="preserve">În conformitate cu prevederile art. 73 din </w:t>
      </w:r>
      <w:proofErr w:type="spellStart"/>
      <w:r w:rsidRPr="002F2419">
        <w:rPr>
          <w:sz w:val="28"/>
          <w:szCs w:val="28"/>
          <w:lang w:val="ro-MD"/>
        </w:rPr>
        <w:t>Constituţia</w:t>
      </w:r>
      <w:proofErr w:type="spellEnd"/>
      <w:r w:rsidRPr="002F2419">
        <w:rPr>
          <w:sz w:val="28"/>
          <w:szCs w:val="28"/>
          <w:lang w:val="ro-MD"/>
        </w:rPr>
        <w:t xml:space="preserve"> Republicii Moldova </w:t>
      </w:r>
      <w:proofErr w:type="spellStart"/>
      <w:r w:rsidRPr="002F2419">
        <w:rPr>
          <w:sz w:val="28"/>
          <w:szCs w:val="28"/>
          <w:lang w:val="ro-MD"/>
        </w:rPr>
        <w:t>şi</w:t>
      </w:r>
      <w:proofErr w:type="spellEnd"/>
      <w:r w:rsidRPr="002F2419">
        <w:rPr>
          <w:sz w:val="28"/>
          <w:szCs w:val="28"/>
          <w:lang w:val="ro-MD"/>
        </w:rPr>
        <w:t xml:space="preserve"> art. 47 din Regulamentul Parlamentului se înaintează cu titlu de </w:t>
      </w:r>
      <w:proofErr w:type="spellStart"/>
      <w:r w:rsidRPr="002F2419">
        <w:rPr>
          <w:sz w:val="28"/>
          <w:szCs w:val="28"/>
          <w:lang w:val="ro-MD"/>
        </w:rPr>
        <w:t>iniţiativă</w:t>
      </w:r>
      <w:proofErr w:type="spellEnd"/>
      <w:r w:rsidRPr="002F2419">
        <w:rPr>
          <w:sz w:val="28"/>
          <w:szCs w:val="28"/>
          <w:lang w:val="ro-MD"/>
        </w:rPr>
        <w:t xml:space="preserve"> legislativă proiectul de lege pentru modificarea Legii privind înregistrarea de stat a persoanelor juridice </w:t>
      </w:r>
      <w:proofErr w:type="spellStart"/>
      <w:r w:rsidRPr="002F2419">
        <w:rPr>
          <w:sz w:val="28"/>
          <w:szCs w:val="28"/>
          <w:lang w:val="ro-MD"/>
        </w:rPr>
        <w:t>şi</w:t>
      </w:r>
      <w:proofErr w:type="spellEnd"/>
      <w:r w:rsidRPr="002F2419">
        <w:rPr>
          <w:sz w:val="28"/>
          <w:szCs w:val="28"/>
          <w:lang w:val="ro-MD"/>
        </w:rPr>
        <w:t xml:space="preserve"> a întreprinzătorilor individuali </w:t>
      </w:r>
      <w:bookmarkStart w:id="0" w:name="_Hlk65660086"/>
      <w:r w:rsidRPr="002F2419">
        <w:rPr>
          <w:sz w:val="28"/>
          <w:szCs w:val="28"/>
          <w:lang w:val="ro-MD"/>
        </w:rPr>
        <w:t>nr. 220/2007</w:t>
      </w:r>
      <w:bookmarkEnd w:id="0"/>
    </w:p>
    <w:p w:rsidR="009B0A22" w:rsidRPr="002F2419" w:rsidRDefault="009B0A22" w:rsidP="009B0A22">
      <w:pPr>
        <w:jc w:val="both"/>
        <w:rPr>
          <w:sz w:val="28"/>
          <w:szCs w:val="28"/>
          <w:lang w:val="ro-MD"/>
        </w:rPr>
      </w:pPr>
      <w:r w:rsidRPr="002F2419">
        <w:rPr>
          <w:sz w:val="28"/>
          <w:szCs w:val="28"/>
          <w:lang w:val="ro-MD"/>
        </w:rPr>
        <w:t xml:space="preserve"> </w:t>
      </w:r>
    </w:p>
    <w:p w:rsidR="009B0A22" w:rsidRPr="002F2419" w:rsidRDefault="009B0A22" w:rsidP="009B0A22">
      <w:pPr>
        <w:jc w:val="both"/>
        <w:rPr>
          <w:sz w:val="28"/>
          <w:szCs w:val="28"/>
          <w:lang w:val="ro-MD"/>
        </w:rPr>
      </w:pPr>
      <w:r w:rsidRPr="002F2419">
        <w:rPr>
          <w:sz w:val="28"/>
          <w:szCs w:val="28"/>
          <w:lang w:val="ro-MD"/>
        </w:rPr>
        <w:tab/>
        <w:t>Anexă:</w:t>
      </w:r>
    </w:p>
    <w:p w:rsidR="009B0A22" w:rsidRPr="002F2419" w:rsidRDefault="009B0A22" w:rsidP="009B0A22">
      <w:pPr>
        <w:pStyle w:val="1"/>
        <w:numPr>
          <w:ilvl w:val="0"/>
          <w:numId w:val="1"/>
        </w:numPr>
        <w:spacing w:after="0" w:line="360" w:lineRule="auto"/>
        <w:jc w:val="both"/>
        <w:rPr>
          <w:rFonts w:ascii="Georgia" w:hAnsi="Georgia"/>
          <w:sz w:val="28"/>
          <w:szCs w:val="28"/>
          <w:lang w:val="ro-MD"/>
        </w:rPr>
      </w:pPr>
      <w:r w:rsidRPr="002F2419">
        <w:rPr>
          <w:rFonts w:ascii="Georgia" w:hAnsi="Georgia"/>
          <w:sz w:val="28"/>
          <w:szCs w:val="28"/>
          <w:lang w:val="ro-MD"/>
        </w:rPr>
        <w:t>Proiectul de lege;</w:t>
      </w:r>
    </w:p>
    <w:p w:rsidR="009B0A22" w:rsidRPr="002F2419" w:rsidRDefault="009B0A22" w:rsidP="009B0A22">
      <w:pPr>
        <w:pStyle w:val="1"/>
        <w:numPr>
          <w:ilvl w:val="0"/>
          <w:numId w:val="1"/>
        </w:numPr>
        <w:spacing w:after="0" w:line="360" w:lineRule="auto"/>
        <w:jc w:val="both"/>
        <w:rPr>
          <w:rFonts w:ascii="Georgia" w:hAnsi="Georgia"/>
          <w:sz w:val="28"/>
          <w:szCs w:val="28"/>
          <w:lang w:val="ro-MD"/>
        </w:rPr>
      </w:pPr>
      <w:r w:rsidRPr="002F2419">
        <w:rPr>
          <w:rFonts w:ascii="Georgia" w:hAnsi="Georgia"/>
          <w:sz w:val="28"/>
          <w:szCs w:val="28"/>
          <w:lang w:val="ro-MD"/>
        </w:rPr>
        <w:t>Nota informativă.</w:t>
      </w:r>
    </w:p>
    <w:p w:rsidR="009B0A22" w:rsidRPr="002F2419" w:rsidRDefault="009B0A22" w:rsidP="009B0A22">
      <w:pPr>
        <w:ind w:left="0"/>
        <w:jc w:val="both"/>
        <w:rPr>
          <w:b/>
          <w:sz w:val="28"/>
          <w:szCs w:val="28"/>
          <w:lang w:val="ro-MD"/>
        </w:rPr>
      </w:pPr>
    </w:p>
    <w:p w:rsidR="009B0A22" w:rsidRPr="002F2419" w:rsidRDefault="009B0A22" w:rsidP="009B0A22">
      <w:pPr>
        <w:ind w:left="360"/>
        <w:jc w:val="right"/>
        <w:rPr>
          <w:b/>
          <w:sz w:val="28"/>
          <w:szCs w:val="28"/>
          <w:lang w:val="ro-MD"/>
        </w:rPr>
      </w:pPr>
      <w:proofErr w:type="spellStart"/>
      <w:r w:rsidRPr="002F2419">
        <w:rPr>
          <w:b/>
          <w:sz w:val="28"/>
          <w:szCs w:val="28"/>
          <w:lang w:val="ro-MD"/>
        </w:rPr>
        <w:t>Deputaţi</w:t>
      </w:r>
      <w:proofErr w:type="spellEnd"/>
      <w:r w:rsidRPr="002F2419">
        <w:rPr>
          <w:b/>
          <w:sz w:val="28"/>
          <w:szCs w:val="28"/>
          <w:lang w:val="ro-MD"/>
        </w:rPr>
        <w:t xml:space="preserve"> în Parlament:</w:t>
      </w:r>
    </w:p>
    <w:p w:rsidR="009B0A22" w:rsidRPr="002F2419" w:rsidRDefault="009B0A22" w:rsidP="009B0A22">
      <w:pPr>
        <w:ind w:left="360"/>
        <w:jc w:val="both"/>
        <w:rPr>
          <w:b/>
          <w:sz w:val="28"/>
          <w:szCs w:val="28"/>
          <w:lang w:val="ro-MD"/>
        </w:rPr>
      </w:pPr>
    </w:p>
    <w:p w:rsidR="009B0A22" w:rsidRPr="002F2419" w:rsidRDefault="009B0A22" w:rsidP="009B0A22">
      <w:pPr>
        <w:jc w:val="both"/>
        <w:rPr>
          <w:lang w:val="ro-MD"/>
        </w:rPr>
      </w:pPr>
    </w:p>
    <w:p w:rsidR="009B0A22" w:rsidRPr="002F2419" w:rsidRDefault="009B0A22" w:rsidP="009B0A22">
      <w:pPr>
        <w:jc w:val="both"/>
        <w:rPr>
          <w:lang w:val="ro-MD"/>
        </w:rPr>
      </w:pPr>
    </w:p>
    <w:p w:rsidR="009B0A22" w:rsidRPr="002F2419" w:rsidRDefault="009B0A22" w:rsidP="009B0A22">
      <w:pPr>
        <w:jc w:val="both"/>
        <w:rPr>
          <w:lang w:val="ro-MD"/>
        </w:rPr>
      </w:pPr>
    </w:p>
    <w:p w:rsidR="009B0A22" w:rsidRPr="002F2419" w:rsidRDefault="009B0A22" w:rsidP="009B0A22">
      <w:pPr>
        <w:ind w:left="0"/>
        <w:jc w:val="both"/>
        <w:rPr>
          <w:lang w:val="ro-MD"/>
        </w:rPr>
      </w:pPr>
    </w:p>
    <w:p w:rsidR="009B0A22" w:rsidRPr="002F2419" w:rsidRDefault="009B0A22" w:rsidP="009B0A22">
      <w:pPr>
        <w:jc w:val="both"/>
        <w:rPr>
          <w:lang w:val="ro-MD"/>
        </w:rPr>
      </w:pPr>
    </w:p>
    <w:p w:rsidR="00DE0546" w:rsidRPr="00DE0546" w:rsidRDefault="00DE0546" w:rsidP="00DE0546">
      <w:pPr>
        <w:jc w:val="right"/>
        <w:rPr>
          <w:i/>
          <w:sz w:val="28"/>
          <w:szCs w:val="28"/>
          <w:lang w:val="ro-MD"/>
        </w:rPr>
      </w:pPr>
      <w:bookmarkStart w:id="1" w:name="_GoBack"/>
      <w:r w:rsidRPr="00DE0546">
        <w:rPr>
          <w:i/>
          <w:sz w:val="28"/>
          <w:szCs w:val="28"/>
          <w:lang w:val="ro-MD"/>
        </w:rPr>
        <w:lastRenderedPageBreak/>
        <w:t>Proiect</w:t>
      </w:r>
    </w:p>
    <w:bookmarkEnd w:id="1"/>
    <w:p w:rsidR="009B0A22" w:rsidRPr="002F2419" w:rsidRDefault="009B0A22" w:rsidP="009B0A22">
      <w:pPr>
        <w:jc w:val="center"/>
        <w:rPr>
          <w:b/>
          <w:sz w:val="28"/>
          <w:szCs w:val="28"/>
          <w:lang w:val="ro-MD"/>
        </w:rPr>
      </w:pPr>
      <w:r w:rsidRPr="002F2419">
        <w:rPr>
          <w:b/>
          <w:sz w:val="28"/>
          <w:szCs w:val="28"/>
          <w:lang w:val="ro-MD"/>
        </w:rPr>
        <w:t>LEGE</w:t>
      </w:r>
    </w:p>
    <w:p w:rsidR="009B0A22" w:rsidRPr="002F2419" w:rsidRDefault="009B0A22" w:rsidP="009B0A22">
      <w:pPr>
        <w:jc w:val="center"/>
        <w:rPr>
          <w:b/>
          <w:sz w:val="28"/>
          <w:szCs w:val="28"/>
          <w:lang w:val="ro-MD"/>
        </w:rPr>
      </w:pPr>
      <w:r w:rsidRPr="002F2419">
        <w:rPr>
          <w:b/>
          <w:sz w:val="28"/>
          <w:szCs w:val="28"/>
          <w:lang w:val="ro-MD"/>
        </w:rPr>
        <w:t>pentru modificarea</w:t>
      </w:r>
    </w:p>
    <w:p w:rsidR="009B0A22" w:rsidRPr="002F2419" w:rsidRDefault="009B0A22" w:rsidP="009B0A22">
      <w:pPr>
        <w:jc w:val="center"/>
        <w:rPr>
          <w:b/>
          <w:sz w:val="28"/>
          <w:szCs w:val="28"/>
          <w:lang w:val="ro-MD"/>
        </w:rPr>
      </w:pPr>
      <w:r w:rsidRPr="002F2419">
        <w:rPr>
          <w:b/>
          <w:sz w:val="28"/>
          <w:szCs w:val="28"/>
          <w:lang w:val="ro-MD"/>
        </w:rPr>
        <w:t xml:space="preserve">Legii privind înregistrarea de stat a persoanelor juridice </w:t>
      </w:r>
      <w:r w:rsidR="004E4EF6" w:rsidRPr="002F2419">
        <w:rPr>
          <w:b/>
          <w:sz w:val="28"/>
          <w:szCs w:val="28"/>
          <w:lang w:val="ro-MD"/>
        </w:rPr>
        <w:t>și</w:t>
      </w:r>
      <w:r w:rsidRPr="002F2419">
        <w:rPr>
          <w:b/>
          <w:sz w:val="28"/>
          <w:szCs w:val="28"/>
          <w:lang w:val="ro-MD"/>
        </w:rPr>
        <w:t xml:space="preserve"> a întreprinzătorilor individuali</w:t>
      </w:r>
      <w:r w:rsidR="00DE0546">
        <w:rPr>
          <w:b/>
          <w:sz w:val="28"/>
          <w:szCs w:val="28"/>
          <w:lang w:val="ro-MD"/>
        </w:rPr>
        <w:t xml:space="preserve"> </w:t>
      </w:r>
      <w:r w:rsidR="00DE0546" w:rsidRPr="00DE0546">
        <w:rPr>
          <w:b/>
          <w:sz w:val="28"/>
          <w:szCs w:val="28"/>
          <w:lang w:val="ro-MD"/>
        </w:rPr>
        <w:t>nr. 220/2007</w:t>
      </w:r>
    </w:p>
    <w:p w:rsidR="009B0A22" w:rsidRPr="002F2419" w:rsidRDefault="009B0A22" w:rsidP="009B0A22">
      <w:pPr>
        <w:ind w:left="0"/>
        <w:jc w:val="both"/>
        <w:rPr>
          <w:b/>
          <w:sz w:val="28"/>
          <w:szCs w:val="28"/>
          <w:lang w:val="ro-MD"/>
        </w:rPr>
      </w:pPr>
    </w:p>
    <w:p w:rsidR="009B0A22" w:rsidRPr="002F2419" w:rsidRDefault="009B0A22" w:rsidP="009B0A22">
      <w:pPr>
        <w:jc w:val="both"/>
        <w:rPr>
          <w:sz w:val="28"/>
          <w:szCs w:val="28"/>
          <w:lang w:val="ro-MD"/>
        </w:rPr>
      </w:pPr>
      <w:r w:rsidRPr="002F2419">
        <w:rPr>
          <w:b/>
          <w:sz w:val="28"/>
          <w:szCs w:val="28"/>
          <w:lang w:val="ro-MD"/>
        </w:rPr>
        <w:t>Parlamentul adoptă prezenta lege organică</w:t>
      </w:r>
    </w:p>
    <w:p w:rsidR="009B0A22" w:rsidRPr="002F2419" w:rsidRDefault="009B0A22" w:rsidP="009B0A22">
      <w:pPr>
        <w:jc w:val="both"/>
        <w:rPr>
          <w:sz w:val="28"/>
          <w:szCs w:val="28"/>
          <w:lang w:val="ro-MD"/>
        </w:rPr>
      </w:pPr>
    </w:p>
    <w:p w:rsidR="009B0A22" w:rsidRPr="002F2419" w:rsidRDefault="009B0A22" w:rsidP="009B0A22">
      <w:pPr>
        <w:jc w:val="both"/>
        <w:rPr>
          <w:sz w:val="28"/>
          <w:szCs w:val="28"/>
          <w:lang w:val="ro-MD"/>
        </w:rPr>
      </w:pPr>
      <w:r w:rsidRPr="002F2419">
        <w:rPr>
          <w:b/>
          <w:sz w:val="28"/>
          <w:szCs w:val="28"/>
          <w:lang w:val="ro-MD"/>
        </w:rPr>
        <w:t xml:space="preserve">Articolul I – </w:t>
      </w:r>
      <w:r w:rsidRPr="002F2419">
        <w:rPr>
          <w:sz w:val="28"/>
          <w:szCs w:val="28"/>
          <w:lang w:val="ro-MD"/>
        </w:rPr>
        <w:t xml:space="preserve">Legea privind înregistrarea de stat a persoanelor juridice </w:t>
      </w:r>
      <w:proofErr w:type="spellStart"/>
      <w:r w:rsidRPr="002F2419">
        <w:rPr>
          <w:sz w:val="28"/>
          <w:szCs w:val="28"/>
          <w:lang w:val="ro-MD"/>
        </w:rPr>
        <w:t>şi</w:t>
      </w:r>
      <w:proofErr w:type="spellEnd"/>
      <w:r w:rsidRPr="002F2419">
        <w:rPr>
          <w:sz w:val="28"/>
          <w:szCs w:val="28"/>
          <w:lang w:val="ro-MD"/>
        </w:rPr>
        <w:t xml:space="preserve"> a întreprinzătorilor individuali nr. 220/2007 (Monitorul Oficial nr.184-187 art.711 din 30.11.2007) cu modificările ulterioare se modifică după cum urmează:</w:t>
      </w:r>
    </w:p>
    <w:p w:rsidR="009B0A22" w:rsidRPr="002F2419" w:rsidRDefault="009B0A22" w:rsidP="009B0A22">
      <w:pPr>
        <w:jc w:val="both"/>
        <w:rPr>
          <w:sz w:val="28"/>
          <w:szCs w:val="28"/>
          <w:lang w:val="ro-MD"/>
        </w:rPr>
      </w:pPr>
      <w:r w:rsidRPr="002F2419">
        <w:rPr>
          <w:sz w:val="28"/>
          <w:szCs w:val="28"/>
          <w:lang w:val="ro-MD"/>
        </w:rPr>
        <w:t>1.Legea se completează cu articolul (16</w:t>
      </w:r>
      <w:r w:rsidRPr="002F2419">
        <w:rPr>
          <w:sz w:val="28"/>
          <w:szCs w:val="28"/>
          <w:vertAlign w:val="superscript"/>
          <w:lang w:val="ro-MD"/>
        </w:rPr>
        <w:t>1</w:t>
      </w:r>
      <w:r w:rsidRPr="002F2419">
        <w:rPr>
          <w:sz w:val="28"/>
          <w:szCs w:val="28"/>
          <w:lang w:val="ro-MD"/>
        </w:rPr>
        <w:t>), cu următorul cuprins:</w:t>
      </w:r>
    </w:p>
    <w:p w:rsidR="009B0A22" w:rsidRPr="002F2419" w:rsidRDefault="009B0A22" w:rsidP="009B0A22">
      <w:pPr>
        <w:jc w:val="both"/>
        <w:rPr>
          <w:sz w:val="28"/>
          <w:szCs w:val="28"/>
          <w:lang w:val="ro-MD"/>
        </w:rPr>
      </w:pPr>
      <w:r w:rsidRPr="002F2419">
        <w:rPr>
          <w:sz w:val="28"/>
          <w:szCs w:val="28"/>
          <w:lang w:val="ro-MD"/>
        </w:rPr>
        <w:t>„ Articolul 16</w:t>
      </w:r>
      <w:r w:rsidRPr="002F2419">
        <w:rPr>
          <w:sz w:val="28"/>
          <w:szCs w:val="28"/>
          <w:vertAlign w:val="superscript"/>
          <w:lang w:val="ro-MD"/>
        </w:rPr>
        <w:t>1</w:t>
      </w:r>
      <w:r w:rsidRPr="002F2419">
        <w:rPr>
          <w:sz w:val="28"/>
          <w:szCs w:val="28"/>
          <w:lang w:val="ro-MD"/>
        </w:rPr>
        <w:t xml:space="preserve">. Înregistrarea modificărilor operate în actele de constituire </w:t>
      </w:r>
      <w:proofErr w:type="spellStart"/>
      <w:r w:rsidRPr="002F2419">
        <w:rPr>
          <w:sz w:val="28"/>
          <w:szCs w:val="28"/>
          <w:lang w:val="ro-MD"/>
        </w:rPr>
        <w:t>şi</w:t>
      </w:r>
      <w:proofErr w:type="spellEnd"/>
      <w:r w:rsidRPr="002F2419">
        <w:rPr>
          <w:sz w:val="28"/>
          <w:szCs w:val="28"/>
          <w:lang w:val="ro-MD"/>
        </w:rPr>
        <w:t xml:space="preserve"> în datele înscrise în Registrul de stat în cazul înstrăinării/</w:t>
      </w:r>
      <w:proofErr w:type="spellStart"/>
      <w:r w:rsidRPr="002F2419">
        <w:rPr>
          <w:sz w:val="28"/>
          <w:szCs w:val="28"/>
          <w:lang w:val="ro-MD"/>
        </w:rPr>
        <w:t>dobîndirii</w:t>
      </w:r>
      <w:proofErr w:type="spellEnd"/>
      <w:r w:rsidRPr="002F2419">
        <w:rPr>
          <w:sz w:val="28"/>
          <w:szCs w:val="28"/>
          <w:lang w:val="ro-MD"/>
        </w:rPr>
        <w:t xml:space="preserve"> părții sociale </w:t>
      </w:r>
    </w:p>
    <w:p w:rsidR="009B0A22" w:rsidRPr="002F2419" w:rsidRDefault="009B0A22" w:rsidP="009B0A22">
      <w:pPr>
        <w:jc w:val="both"/>
        <w:rPr>
          <w:sz w:val="28"/>
          <w:szCs w:val="28"/>
          <w:lang w:val="ro-MD"/>
        </w:rPr>
      </w:pPr>
      <w:r w:rsidRPr="002F2419">
        <w:rPr>
          <w:sz w:val="28"/>
          <w:szCs w:val="28"/>
          <w:lang w:val="ro-MD"/>
        </w:rPr>
        <w:t xml:space="preserve">(1) Pentru înregistrarea modificărilor operate în actele de constituire </w:t>
      </w:r>
      <w:proofErr w:type="spellStart"/>
      <w:r w:rsidRPr="002F2419">
        <w:rPr>
          <w:sz w:val="28"/>
          <w:szCs w:val="28"/>
          <w:lang w:val="ro-MD"/>
        </w:rPr>
        <w:t>şi</w:t>
      </w:r>
      <w:proofErr w:type="spellEnd"/>
      <w:r w:rsidRPr="002F2419">
        <w:rPr>
          <w:sz w:val="28"/>
          <w:szCs w:val="28"/>
          <w:lang w:val="ro-MD"/>
        </w:rPr>
        <w:t xml:space="preserve"> în datele înscrise în Registrul de stat privind înstrăinarea/</w:t>
      </w:r>
      <w:proofErr w:type="spellStart"/>
      <w:r w:rsidRPr="002F2419">
        <w:rPr>
          <w:sz w:val="28"/>
          <w:szCs w:val="28"/>
          <w:lang w:val="ro-MD"/>
        </w:rPr>
        <w:t>dobîndirea</w:t>
      </w:r>
      <w:proofErr w:type="spellEnd"/>
      <w:r w:rsidRPr="002F2419">
        <w:rPr>
          <w:sz w:val="28"/>
          <w:szCs w:val="28"/>
          <w:lang w:val="ro-MD"/>
        </w:rPr>
        <w:t xml:space="preserve"> </w:t>
      </w:r>
      <w:proofErr w:type="spellStart"/>
      <w:r w:rsidRPr="002F2419">
        <w:rPr>
          <w:sz w:val="28"/>
          <w:szCs w:val="28"/>
          <w:lang w:val="ro-MD"/>
        </w:rPr>
        <w:t>părţii</w:t>
      </w:r>
      <w:proofErr w:type="spellEnd"/>
      <w:r w:rsidRPr="002F2419">
        <w:rPr>
          <w:sz w:val="28"/>
          <w:szCs w:val="28"/>
          <w:lang w:val="ro-MD"/>
        </w:rPr>
        <w:t xml:space="preserve"> sociale, </w:t>
      </w:r>
      <w:r w:rsidR="002F2419" w:rsidRPr="002F2419">
        <w:rPr>
          <w:sz w:val="28"/>
          <w:szCs w:val="28"/>
          <w:lang w:val="ro-MD"/>
        </w:rPr>
        <w:t>proprietarul precedent</w:t>
      </w:r>
      <w:r w:rsidR="002F2419">
        <w:rPr>
          <w:sz w:val="28"/>
          <w:szCs w:val="28"/>
          <w:lang w:val="ro-MD"/>
        </w:rPr>
        <w:t xml:space="preserve"> depune</w:t>
      </w:r>
      <w:r w:rsidRPr="002F2419">
        <w:rPr>
          <w:sz w:val="28"/>
          <w:szCs w:val="28"/>
          <w:lang w:val="ro-MD"/>
        </w:rPr>
        <w:t xml:space="preserve"> la organul înregistrării de stat </w:t>
      </w:r>
      <w:r w:rsidR="002F2419">
        <w:rPr>
          <w:sz w:val="28"/>
          <w:szCs w:val="28"/>
          <w:lang w:val="ro-MD"/>
        </w:rPr>
        <w:t>actul juridic privind înstrăinarea, autentificat notarial, hotărârea judecătorească, sau alt document care confirmă înstrăinarea părții sociale, iar proprietarul nou a părții sociale depune documentele enumerate la art. 17, cât și actul juridic privind înstrăinarea, autentificat notarial, hotărârea judecătorească sau alt document care confirmă înstrăinarea părții sociale</w:t>
      </w:r>
      <w:r w:rsidRPr="002F2419">
        <w:rPr>
          <w:sz w:val="28"/>
          <w:szCs w:val="28"/>
          <w:lang w:val="ro-MD"/>
        </w:rPr>
        <w:t>.</w:t>
      </w:r>
    </w:p>
    <w:p w:rsidR="009B0A22" w:rsidRPr="002F2419" w:rsidRDefault="009B0A22" w:rsidP="002F2419">
      <w:pPr>
        <w:jc w:val="both"/>
        <w:rPr>
          <w:sz w:val="28"/>
          <w:szCs w:val="28"/>
          <w:lang w:val="ro-MD"/>
        </w:rPr>
      </w:pPr>
      <w:r w:rsidRPr="002F2419">
        <w:rPr>
          <w:sz w:val="28"/>
          <w:szCs w:val="28"/>
          <w:lang w:val="ro-MD"/>
        </w:rPr>
        <w:lastRenderedPageBreak/>
        <w:t xml:space="preserve">(2) În cazul în care înstrăinătorul deține cota majoritară în </w:t>
      </w:r>
      <w:r w:rsidR="00C43EF1">
        <w:rPr>
          <w:sz w:val="28"/>
          <w:szCs w:val="28"/>
          <w:lang w:val="ro-MD"/>
        </w:rPr>
        <w:t>cadrul persoanei juridice</w:t>
      </w:r>
      <w:r w:rsidRPr="002F2419">
        <w:rPr>
          <w:sz w:val="28"/>
          <w:szCs w:val="28"/>
          <w:lang w:val="ro-MD"/>
        </w:rPr>
        <w:t>,</w:t>
      </w:r>
      <w:r w:rsidR="001F4411">
        <w:rPr>
          <w:sz w:val="28"/>
          <w:szCs w:val="28"/>
          <w:lang w:val="ro-MD"/>
        </w:rPr>
        <w:t xml:space="preserve"> la înstrăinarea părții sociale</w:t>
      </w:r>
      <w:r w:rsidRPr="002F2419">
        <w:rPr>
          <w:sz w:val="28"/>
          <w:szCs w:val="28"/>
          <w:lang w:val="ro-MD"/>
        </w:rPr>
        <w:t xml:space="preserve"> acesta poate dispune revocarea administratorului, </w:t>
      </w:r>
      <w:r w:rsidR="002F2419">
        <w:rPr>
          <w:sz w:val="28"/>
          <w:szCs w:val="28"/>
          <w:lang w:val="ro-MD"/>
        </w:rPr>
        <w:t>prin depunerea cererii la organul înregistrării de stat împreună cu actul care confirmă înstrăinarea părții sociale</w:t>
      </w:r>
      <w:r w:rsidR="00C43EF1">
        <w:rPr>
          <w:sz w:val="28"/>
          <w:szCs w:val="28"/>
          <w:lang w:val="ro-MD"/>
        </w:rPr>
        <w:t xml:space="preserve"> și hotărârea organului competent </w:t>
      </w:r>
      <w:r w:rsidR="00C43EF1" w:rsidRPr="00C43EF1">
        <w:rPr>
          <w:sz w:val="28"/>
          <w:szCs w:val="28"/>
          <w:lang w:val="ro-MD"/>
        </w:rPr>
        <w:t xml:space="preserve">privind </w:t>
      </w:r>
      <w:r w:rsidR="00C43EF1">
        <w:rPr>
          <w:sz w:val="28"/>
          <w:szCs w:val="28"/>
          <w:lang w:val="ro-MD"/>
        </w:rPr>
        <w:t>revocarea</w:t>
      </w:r>
      <w:r w:rsidR="00C43EF1" w:rsidRPr="00C43EF1">
        <w:rPr>
          <w:sz w:val="28"/>
          <w:szCs w:val="28"/>
          <w:lang w:val="ro-MD"/>
        </w:rPr>
        <w:t xml:space="preserve"> administrator</w:t>
      </w:r>
      <w:r w:rsidR="00C43EF1">
        <w:rPr>
          <w:sz w:val="28"/>
          <w:szCs w:val="28"/>
          <w:lang w:val="ro-MD"/>
        </w:rPr>
        <w:t>ului</w:t>
      </w:r>
      <w:r w:rsidRPr="002F2419">
        <w:rPr>
          <w:sz w:val="28"/>
          <w:szCs w:val="28"/>
          <w:lang w:val="ro-MD"/>
        </w:rPr>
        <w:t>.</w:t>
      </w:r>
    </w:p>
    <w:p w:rsidR="002F2419" w:rsidRDefault="009B0A22" w:rsidP="009B0A22">
      <w:pPr>
        <w:jc w:val="both"/>
        <w:rPr>
          <w:sz w:val="28"/>
          <w:szCs w:val="28"/>
          <w:lang w:val="ro-MD"/>
        </w:rPr>
      </w:pPr>
      <w:r w:rsidRPr="002F2419">
        <w:rPr>
          <w:sz w:val="28"/>
          <w:szCs w:val="28"/>
          <w:lang w:val="ro-MD"/>
        </w:rPr>
        <w:t xml:space="preserve">(3) Părțile sunt obligate să depună documentele pentru înregistrarea modificărilor </w:t>
      </w:r>
      <w:r w:rsidR="002F2419">
        <w:rPr>
          <w:sz w:val="28"/>
          <w:szCs w:val="28"/>
          <w:lang w:val="ro-MD"/>
        </w:rPr>
        <w:t xml:space="preserve">indicate la alineatul (1) și alineatul (2) al prezentului articol în termen de 30 de zile </w:t>
      </w:r>
      <w:r w:rsidR="00C43EF1" w:rsidRPr="00C43EF1">
        <w:rPr>
          <w:sz w:val="28"/>
          <w:szCs w:val="28"/>
          <w:lang w:val="ro-MD"/>
        </w:rPr>
        <w:t>de la data adoptării hotărârii de modificare a actelor de constituire sau a datelor înscrise în Registrul de stat.</w:t>
      </w:r>
    </w:p>
    <w:p w:rsidR="009B0A22" w:rsidRPr="002F2419" w:rsidRDefault="009B0A22" w:rsidP="009B0A22">
      <w:pPr>
        <w:jc w:val="both"/>
        <w:rPr>
          <w:sz w:val="28"/>
          <w:szCs w:val="28"/>
          <w:lang w:val="ro-MD"/>
        </w:rPr>
      </w:pPr>
      <w:r w:rsidRPr="002F2419">
        <w:rPr>
          <w:sz w:val="28"/>
          <w:szCs w:val="28"/>
          <w:lang w:val="ro-MD"/>
        </w:rPr>
        <w:t>2. Articolul 17:</w:t>
      </w:r>
    </w:p>
    <w:p w:rsidR="009B0A22" w:rsidRPr="002F2419" w:rsidRDefault="009B0A22" w:rsidP="009B0A22">
      <w:pPr>
        <w:jc w:val="both"/>
        <w:rPr>
          <w:sz w:val="28"/>
          <w:szCs w:val="28"/>
          <w:lang w:val="ro-MD"/>
        </w:rPr>
      </w:pPr>
      <w:r w:rsidRPr="002F2419">
        <w:rPr>
          <w:sz w:val="28"/>
          <w:szCs w:val="28"/>
          <w:lang w:val="ro-MD"/>
        </w:rPr>
        <w:t>la litera d), textul „modificărilor.” se substituie cu textul „modificărilor ;” ;</w:t>
      </w:r>
    </w:p>
    <w:p w:rsidR="009B0A22" w:rsidRPr="002F2419" w:rsidRDefault="009B0A22" w:rsidP="009B0A22">
      <w:pPr>
        <w:jc w:val="both"/>
        <w:rPr>
          <w:sz w:val="28"/>
          <w:szCs w:val="28"/>
          <w:lang w:val="ro-MD"/>
        </w:rPr>
      </w:pPr>
      <w:r w:rsidRPr="002F2419">
        <w:rPr>
          <w:sz w:val="28"/>
          <w:szCs w:val="28"/>
          <w:lang w:val="ro-MD"/>
        </w:rPr>
        <w:t>se completează cu litera e) cu următorul cuprins:</w:t>
      </w:r>
    </w:p>
    <w:p w:rsidR="009B0A22" w:rsidRPr="002F2419" w:rsidRDefault="009B0A22" w:rsidP="009B0A22">
      <w:pPr>
        <w:jc w:val="both"/>
        <w:rPr>
          <w:sz w:val="28"/>
          <w:szCs w:val="28"/>
          <w:lang w:val="ro-MD"/>
        </w:rPr>
      </w:pPr>
      <w:r w:rsidRPr="002F2419">
        <w:rPr>
          <w:sz w:val="28"/>
          <w:szCs w:val="28"/>
          <w:lang w:val="ro-MD"/>
        </w:rPr>
        <w:t>„e) în cazul prevăzut la art.16 alin</w:t>
      </w:r>
      <w:r w:rsidR="00C43EF1">
        <w:rPr>
          <w:sz w:val="28"/>
          <w:szCs w:val="28"/>
          <w:lang w:val="ro-MD"/>
        </w:rPr>
        <w:t xml:space="preserve">eat </w:t>
      </w:r>
      <w:r w:rsidRPr="002F2419">
        <w:rPr>
          <w:sz w:val="28"/>
          <w:szCs w:val="28"/>
          <w:lang w:val="ro-MD"/>
        </w:rPr>
        <w:t>(2)</w:t>
      </w:r>
      <w:r w:rsidR="00C43EF1">
        <w:rPr>
          <w:sz w:val="28"/>
          <w:szCs w:val="28"/>
          <w:lang w:val="ro-MD"/>
        </w:rPr>
        <w:t xml:space="preserve">, actul care confirmă înstrăinarea părții sociale și hotărârea organului competent </w:t>
      </w:r>
      <w:r w:rsidR="00C43EF1" w:rsidRPr="00C43EF1">
        <w:rPr>
          <w:sz w:val="28"/>
          <w:szCs w:val="28"/>
          <w:lang w:val="ro-MD"/>
        </w:rPr>
        <w:t xml:space="preserve">privind </w:t>
      </w:r>
      <w:r w:rsidR="00C43EF1">
        <w:rPr>
          <w:sz w:val="28"/>
          <w:szCs w:val="28"/>
          <w:lang w:val="ro-MD"/>
        </w:rPr>
        <w:t>revocarea</w:t>
      </w:r>
      <w:r w:rsidR="00C43EF1" w:rsidRPr="00C43EF1">
        <w:rPr>
          <w:sz w:val="28"/>
          <w:szCs w:val="28"/>
          <w:lang w:val="ro-MD"/>
        </w:rPr>
        <w:t xml:space="preserve"> administrator</w:t>
      </w:r>
      <w:r w:rsidR="00C43EF1">
        <w:rPr>
          <w:sz w:val="28"/>
          <w:szCs w:val="28"/>
          <w:lang w:val="ro-MD"/>
        </w:rPr>
        <w:t>ului</w:t>
      </w:r>
      <w:r w:rsidRPr="002F2419">
        <w:rPr>
          <w:sz w:val="28"/>
          <w:szCs w:val="28"/>
          <w:lang w:val="ro-MD"/>
        </w:rPr>
        <w:t>.”</w:t>
      </w:r>
    </w:p>
    <w:p w:rsidR="009B0A22" w:rsidRPr="002F2419" w:rsidRDefault="009B0A22" w:rsidP="009B0A22">
      <w:pPr>
        <w:jc w:val="both"/>
        <w:rPr>
          <w:sz w:val="28"/>
          <w:szCs w:val="28"/>
          <w:lang w:val="ro-MD"/>
        </w:rPr>
      </w:pPr>
      <w:r w:rsidRPr="002F2419">
        <w:rPr>
          <w:sz w:val="28"/>
          <w:szCs w:val="28"/>
          <w:lang w:val="ro-MD"/>
        </w:rPr>
        <w:t>Articolul II – Prezenta lege intră în vigoare din momentul publicării în Monitorul Oficial al Republicii Moldova.</w:t>
      </w:r>
    </w:p>
    <w:p w:rsidR="009B0A22" w:rsidRPr="002F2419" w:rsidRDefault="009B0A22" w:rsidP="009B0A22">
      <w:pPr>
        <w:jc w:val="both"/>
        <w:rPr>
          <w:sz w:val="28"/>
          <w:szCs w:val="28"/>
          <w:lang w:val="ro-MD"/>
        </w:rPr>
      </w:pPr>
      <w:r w:rsidRPr="002F2419">
        <w:rPr>
          <w:sz w:val="28"/>
          <w:szCs w:val="28"/>
          <w:lang w:val="ro-MD"/>
        </w:rPr>
        <w:t xml:space="preserve">Articolul III - </w:t>
      </w:r>
      <w:r w:rsidRPr="002F2419">
        <w:rPr>
          <w:rFonts w:cs="Times New Roman"/>
          <w:sz w:val="28"/>
          <w:szCs w:val="28"/>
          <w:lang w:val="ro-MD"/>
        </w:rPr>
        <w:t xml:space="preserve">În termen de 60 zile de la intrarea în vigoare a prezentei legi Guvernul va aduce actele sale normative în </w:t>
      </w:r>
      <w:r w:rsidR="00FA1F1B" w:rsidRPr="002F2419">
        <w:rPr>
          <w:rFonts w:cs="Times New Roman"/>
          <w:sz w:val="28"/>
          <w:szCs w:val="28"/>
          <w:lang w:val="ro-MD"/>
        </w:rPr>
        <w:t>concordanță</w:t>
      </w:r>
      <w:r w:rsidRPr="002F2419">
        <w:rPr>
          <w:rFonts w:cs="Times New Roman"/>
          <w:sz w:val="28"/>
          <w:szCs w:val="28"/>
          <w:lang w:val="ro-MD"/>
        </w:rPr>
        <w:t xml:space="preserve"> cu prezenta lege.</w:t>
      </w:r>
    </w:p>
    <w:p w:rsidR="009B0A22" w:rsidRPr="002F2419" w:rsidRDefault="009B0A22" w:rsidP="009B0A22">
      <w:pPr>
        <w:jc w:val="both"/>
        <w:rPr>
          <w:sz w:val="28"/>
          <w:szCs w:val="28"/>
          <w:lang w:val="ro-MD"/>
        </w:rPr>
      </w:pPr>
    </w:p>
    <w:p w:rsidR="009B0A22" w:rsidRPr="002F2419" w:rsidRDefault="009B0A22" w:rsidP="009B0A22">
      <w:pPr>
        <w:jc w:val="both"/>
        <w:rPr>
          <w:sz w:val="28"/>
          <w:szCs w:val="28"/>
          <w:lang w:val="ro-MD"/>
        </w:rPr>
      </w:pPr>
    </w:p>
    <w:p w:rsidR="009B0A22" w:rsidRPr="002F2419" w:rsidRDefault="009B0A22" w:rsidP="00FA1F1B">
      <w:pPr>
        <w:jc w:val="center"/>
        <w:rPr>
          <w:b/>
          <w:sz w:val="28"/>
          <w:szCs w:val="28"/>
          <w:lang w:val="ro-MD"/>
        </w:rPr>
      </w:pPr>
      <w:proofErr w:type="spellStart"/>
      <w:r w:rsidRPr="002F2419">
        <w:rPr>
          <w:b/>
          <w:sz w:val="28"/>
          <w:szCs w:val="28"/>
          <w:lang w:val="ro-MD"/>
        </w:rPr>
        <w:t>Preşedintele</w:t>
      </w:r>
      <w:proofErr w:type="spellEnd"/>
      <w:r w:rsidRPr="002F2419">
        <w:rPr>
          <w:b/>
          <w:sz w:val="28"/>
          <w:szCs w:val="28"/>
          <w:lang w:val="ro-MD"/>
        </w:rPr>
        <w:t xml:space="preserve"> Parlamentului</w:t>
      </w:r>
    </w:p>
    <w:p w:rsidR="00FA1F1B" w:rsidRDefault="00FA1F1B">
      <w:pPr>
        <w:spacing w:after="160" w:line="259" w:lineRule="auto"/>
        <w:ind w:left="0"/>
        <w:rPr>
          <w:lang w:val="ro-MD"/>
        </w:rPr>
      </w:pPr>
      <w:r>
        <w:rPr>
          <w:lang w:val="ro-MD"/>
        </w:rPr>
        <w:lastRenderedPageBreak/>
        <w:br w:type="page"/>
      </w:r>
    </w:p>
    <w:p w:rsidR="009B0A22" w:rsidRPr="002F2419" w:rsidRDefault="009B0A22" w:rsidP="00FA1F1B">
      <w:pPr>
        <w:ind w:left="0"/>
        <w:jc w:val="center"/>
        <w:rPr>
          <w:rFonts w:cs="Times New Roman"/>
          <w:b/>
          <w:lang w:val="ro-MD"/>
        </w:rPr>
      </w:pPr>
      <w:r w:rsidRPr="002F2419">
        <w:rPr>
          <w:rFonts w:cs="Times New Roman"/>
          <w:b/>
          <w:lang w:val="ro-MD"/>
        </w:rPr>
        <w:lastRenderedPageBreak/>
        <w:t>NOTĂ INFORMATIVĂ</w:t>
      </w:r>
    </w:p>
    <w:p w:rsidR="009B0A22" w:rsidRPr="002F2419" w:rsidRDefault="009B0A22" w:rsidP="009B0A22">
      <w:pPr>
        <w:jc w:val="center"/>
        <w:rPr>
          <w:rFonts w:cs="Times New Roman"/>
          <w:b/>
          <w:lang w:val="ro-MD"/>
        </w:rPr>
      </w:pPr>
      <w:r w:rsidRPr="002F2419">
        <w:rPr>
          <w:rFonts w:cs="Times New Roman"/>
          <w:b/>
          <w:lang w:val="ro-MD"/>
        </w:rPr>
        <w:t xml:space="preserve">la proiectul pentru modificarea Legii privind înregistrarea de stat a persoanelor juridice </w:t>
      </w:r>
      <w:proofErr w:type="spellStart"/>
      <w:r w:rsidRPr="002F2419">
        <w:rPr>
          <w:rFonts w:cs="Times New Roman"/>
          <w:b/>
          <w:lang w:val="ro-MD"/>
        </w:rPr>
        <w:t>şi</w:t>
      </w:r>
      <w:proofErr w:type="spellEnd"/>
      <w:r w:rsidRPr="002F2419">
        <w:rPr>
          <w:rFonts w:cs="Times New Roman"/>
          <w:b/>
          <w:lang w:val="ro-MD"/>
        </w:rPr>
        <w:t xml:space="preserve"> a întreprinzătorilor individuali nr. 220/2007</w:t>
      </w:r>
    </w:p>
    <w:tbl>
      <w:tblPr>
        <w:tblW w:w="512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69"/>
      </w:tblGrid>
      <w:tr w:rsidR="009B0A22" w:rsidRPr="002F2419" w:rsidTr="00734A0D">
        <w:tc>
          <w:tcPr>
            <w:tcW w:w="5000" w:type="pct"/>
          </w:tcPr>
          <w:p w:rsidR="009B0A22" w:rsidRPr="002F2419" w:rsidRDefault="009B0A22" w:rsidP="009B0A22">
            <w:pPr>
              <w:numPr>
                <w:ilvl w:val="3"/>
                <w:numId w:val="2"/>
              </w:numPr>
              <w:tabs>
                <w:tab w:val="clear" w:pos="3337"/>
                <w:tab w:val="left" w:pos="284"/>
                <w:tab w:val="left" w:pos="1196"/>
              </w:tabs>
              <w:spacing w:after="0" w:line="240" w:lineRule="auto"/>
              <w:ind w:left="0" w:firstLine="0"/>
              <w:jc w:val="both"/>
              <w:rPr>
                <w:rFonts w:cs="Times New Roman"/>
                <w:b/>
                <w:lang w:val="ro-MD"/>
              </w:rPr>
            </w:pPr>
            <w:r w:rsidRPr="002F2419">
              <w:rPr>
                <w:rFonts w:cs="Times New Roman"/>
                <w:b/>
                <w:lang w:val="ro-MD"/>
              </w:rPr>
              <w:t xml:space="preserve">Denumirea autorului </w:t>
            </w:r>
            <w:proofErr w:type="spellStart"/>
            <w:r w:rsidRPr="002F2419">
              <w:rPr>
                <w:rFonts w:cs="Times New Roman"/>
                <w:b/>
                <w:lang w:val="ro-MD"/>
              </w:rPr>
              <w:t>şi</w:t>
            </w:r>
            <w:proofErr w:type="spellEnd"/>
            <w:r w:rsidRPr="002F2419">
              <w:rPr>
                <w:rFonts w:cs="Times New Roman"/>
                <w:b/>
                <w:lang w:val="ro-MD"/>
              </w:rPr>
              <w:t>, după caz, a participanților la elaborarea proiectului</w:t>
            </w:r>
          </w:p>
        </w:tc>
      </w:tr>
      <w:tr w:rsidR="009B0A22" w:rsidRPr="002F2419" w:rsidTr="00734A0D">
        <w:trPr>
          <w:trHeight w:val="64"/>
        </w:trPr>
        <w:tc>
          <w:tcPr>
            <w:tcW w:w="5000" w:type="pct"/>
          </w:tcPr>
          <w:p w:rsidR="009B0A22" w:rsidRPr="002F2419" w:rsidRDefault="009B0A22" w:rsidP="009B0A22">
            <w:pPr>
              <w:pStyle w:val="NormalWeb"/>
              <w:shd w:val="clear" w:color="auto" w:fill="FFFFFF"/>
              <w:spacing w:before="0" w:beforeAutospacing="0" w:after="150" w:afterAutospacing="0"/>
              <w:jc w:val="both"/>
              <w:rPr>
                <w:rFonts w:ascii="Georgia" w:hAnsi="Georgia"/>
                <w:lang w:val="ro-MD"/>
              </w:rPr>
            </w:pPr>
            <w:r w:rsidRPr="002F2419">
              <w:rPr>
                <w:rFonts w:ascii="Georgia" w:hAnsi="Georgia"/>
                <w:lang w:val="ro-MD"/>
              </w:rPr>
              <w:t xml:space="preserve">Autorul proiectului actului normativ este </w:t>
            </w:r>
            <w:proofErr w:type="spellStart"/>
            <w:r w:rsidRPr="002F2419">
              <w:rPr>
                <w:rFonts w:ascii="Georgia" w:hAnsi="Georgia"/>
                <w:lang w:val="ro-MD"/>
              </w:rPr>
              <w:t>Dolință</w:t>
            </w:r>
            <w:proofErr w:type="spellEnd"/>
            <w:r w:rsidRPr="002F2419">
              <w:rPr>
                <w:rFonts w:ascii="Georgia" w:hAnsi="Georgia"/>
                <w:lang w:val="ro-MD"/>
              </w:rPr>
              <w:t xml:space="preserve"> </w:t>
            </w:r>
            <w:proofErr w:type="spellStart"/>
            <w:r w:rsidRPr="002F2419">
              <w:rPr>
                <w:rFonts w:ascii="Georgia" w:hAnsi="Georgia"/>
                <w:lang w:val="ro-MD"/>
              </w:rPr>
              <w:t>Alla</w:t>
            </w:r>
            <w:proofErr w:type="spellEnd"/>
            <w:r w:rsidRPr="002F2419">
              <w:rPr>
                <w:rFonts w:ascii="Georgia" w:hAnsi="Georgia"/>
                <w:lang w:val="ro-MD"/>
              </w:rPr>
              <w:t xml:space="preserve"> Deputat în Parlamentul Republicii Moldova </w:t>
            </w:r>
          </w:p>
        </w:tc>
      </w:tr>
      <w:tr w:rsidR="009B0A22" w:rsidRPr="002F2419" w:rsidTr="00734A0D">
        <w:tc>
          <w:tcPr>
            <w:tcW w:w="5000" w:type="pct"/>
          </w:tcPr>
          <w:p w:rsidR="009B0A22" w:rsidRPr="002F2419" w:rsidRDefault="009B0A22" w:rsidP="009B0A22">
            <w:pPr>
              <w:tabs>
                <w:tab w:val="left" w:pos="884"/>
                <w:tab w:val="left" w:pos="1196"/>
              </w:tabs>
              <w:spacing w:after="0" w:line="240" w:lineRule="auto"/>
              <w:jc w:val="both"/>
              <w:rPr>
                <w:rFonts w:cs="Times New Roman"/>
                <w:b/>
                <w:lang w:val="ro-MD"/>
              </w:rPr>
            </w:pPr>
            <w:r w:rsidRPr="002F2419">
              <w:rPr>
                <w:rFonts w:cs="Times New Roman"/>
                <w:b/>
                <w:lang w:val="ro-MD"/>
              </w:rPr>
              <w:t xml:space="preserve">2. Condițiile ce au impus elaborarea proiectului de act normativ </w:t>
            </w:r>
            <w:proofErr w:type="spellStart"/>
            <w:r w:rsidRPr="002F2419">
              <w:rPr>
                <w:rFonts w:cs="Times New Roman"/>
                <w:b/>
                <w:lang w:val="ro-MD"/>
              </w:rPr>
              <w:t>şi</w:t>
            </w:r>
            <w:proofErr w:type="spellEnd"/>
            <w:r w:rsidRPr="002F2419">
              <w:rPr>
                <w:rFonts w:cs="Times New Roman"/>
                <w:b/>
                <w:lang w:val="ro-MD"/>
              </w:rPr>
              <w:t xml:space="preserve"> finalitățile urmărite</w:t>
            </w:r>
          </w:p>
        </w:tc>
      </w:tr>
      <w:tr w:rsidR="009B0A22" w:rsidRPr="002F2419" w:rsidTr="00734A0D">
        <w:tc>
          <w:tcPr>
            <w:tcW w:w="5000" w:type="pct"/>
          </w:tcPr>
          <w:p w:rsidR="009B0A22" w:rsidRPr="002F2419" w:rsidRDefault="009B0A22" w:rsidP="009B0A22">
            <w:pPr>
              <w:jc w:val="both"/>
              <w:rPr>
                <w:rFonts w:cs="Times New Roman"/>
                <w:lang w:val="ro-MD"/>
              </w:rPr>
            </w:pPr>
            <w:r w:rsidRPr="002F2419">
              <w:rPr>
                <w:rFonts w:cs="Times New Roman"/>
                <w:lang w:val="ro-MD"/>
              </w:rPr>
              <w:t xml:space="preserve">Proiectul Legii pentru modificarea Legii privind înregistrarea de stat a persoanelor juridice </w:t>
            </w:r>
            <w:proofErr w:type="spellStart"/>
            <w:r w:rsidRPr="002F2419">
              <w:rPr>
                <w:rFonts w:cs="Times New Roman"/>
                <w:lang w:val="ro-MD"/>
              </w:rPr>
              <w:t>şi</w:t>
            </w:r>
            <w:proofErr w:type="spellEnd"/>
            <w:r w:rsidRPr="002F2419">
              <w:rPr>
                <w:rFonts w:cs="Times New Roman"/>
                <w:lang w:val="ro-MD"/>
              </w:rPr>
              <w:t xml:space="preserve"> a întreprinzătorilor individuali nr. 220/2007 (în continuare- Proiect) este elaborat în situația în care au fost reclamate și constatate numeroase cazuri de eschivare de la efectuarea modificărilor în datele înscrise în Registrul de stat în cazul înstrăinării/</w:t>
            </w:r>
            <w:proofErr w:type="spellStart"/>
            <w:r w:rsidRPr="002F2419">
              <w:rPr>
                <w:rFonts w:cs="Times New Roman"/>
                <w:lang w:val="ro-MD"/>
              </w:rPr>
              <w:t>dobîndirii</w:t>
            </w:r>
            <w:proofErr w:type="spellEnd"/>
            <w:r w:rsidRPr="002F2419">
              <w:rPr>
                <w:rFonts w:cs="Times New Roman"/>
                <w:lang w:val="ro-MD"/>
              </w:rPr>
              <w:t xml:space="preserve"> părții sociale a întreprinderii. </w:t>
            </w:r>
          </w:p>
          <w:p w:rsidR="009B0A22" w:rsidRPr="002F2419" w:rsidRDefault="009B0A22" w:rsidP="009B0A22">
            <w:pPr>
              <w:jc w:val="both"/>
              <w:rPr>
                <w:rFonts w:cs="Times New Roman"/>
                <w:lang w:val="ro-MD"/>
              </w:rPr>
            </w:pPr>
            <w:r w:rsidRPr="002F2419">
              <w:rPr>
                <w:rFonts w:cs="Times New Roman"/>
                <w:lang w:val="ro-MD"/>
              </w:rPr>
              <w:t xml:space="preserve">Astfel, fiind </w:t>
            </w:r>
            <w:proofErr w:type="spellStart"/>
            <w:r w:rsidRPr="002F2419">
              <w:rPr>
                <w:rFonts w:cs="Times New Roman"/>
                <w:lang w:val="ro-MD"/>
              </w:rPr>
              <w:t>săvîrșite</w:t>
            </w:r>
            <w:proofErr w:type="spellEnd"/>
            <w:r w:rsidRPr="002F2419">
              <w:rPr>
                <w:rFonts w:cs="Times New Roman"/>
                <w:lang w:val="ro-MD"/>
              </w:rPr>
              <w:t xml:space="preserve"> numeroase cazuri de escrocherie, spălări de bani și falsificări de acte de către întreprinderile fantome sau </w:t>
            </w:r>
            <w:proofErr w:type="spellStart"/>
            <w:r w:rsidRPr="002F2419">
              <w:rPr>
                <w:rFonts w:cs="Times New Roman"/>
                <w:lang w:val="ro-MD"/>
              </w:rPr>
              <w:t>dobînditori</w:t>
            </w:r>
            <w:proofErr w:type="spellEnd"/>
            <w:r w:rsidRPr="002F2419">
              <w:rPr>
                <w:rFonts w:cs="Times New Roman"/>
                <w:lang w:val="ro-MD"/>
              </w:rPr>
              <w:t xml:space="preserve"> de întreprinderi de rea credință, proiectul are drept scop stabilirea unui cadru legal care să </w:t>
            </w:r>
            <w:proofErr w:type="spellStart"/>
            <w:r w:rsidRPr="002F2419">
              <w:rPr>
                <w:rFonts w:cs="Times New Roman"/>
                <w:lang w:val="ro-MD"/>
              </w:rPr>
              <w:t>preîntîmpine</w:t>
            </w:r>
            <w:proofErr w:type="spellEnd"/>
            <w:r w:rsidRPr="002F2419">
              <w:rPr>
                <w:rFonts w:cs="Times New Roman"/>
                <w:lang w:val="ro-MD"/>
              </w:rPr>
              <w:t xml:space="preserve"> </w:t>
            </w:r>
            <w:proofErr w:type="spellStart"/>
            <w:r w:rsidRPr="002F2419">
              <w:rPr>
                <w:rFonts w:cs="Times New Roman"/>
                <w:lang w:val="ro-MD"/>
              </w:rPr>
              <w:t>săvîrșirea</w:t>
            </w:r>
            <w:proofErr w:type="spellEnd"/>
            <w:r w:rsidRPr="002F2419">
              <w:rPr>
                <w:rFonts w:cs="Times New Roman"/>
                <w:lang w:val="ro-MD"/>
              </w:rPr>
              <w:t xml:space="preserve"> acestor infracțiuni.</w:t>
            </w:r>
          </w:p>
          <w:p w:rsidR="009B0A22" w:rsidRPr="002F2419" w:rsidRDefault="009B0A22" w:rsidP="009B0A22">
            <w:pPr>
              <w:jc w:val="both"/>
              <w:rPr>
                <w:rFonts w:cs="Times New Roman"/>
                <w:lang w:val="ro-MD"/>
              </w:rPr>
            </w:pPr>
            <w:r w:rsidRPr="002F2419">
              <w:rPr>
                <w:rFonts w:cs="Times New Roman"/>
                <w:lang w:val="ro-MD"/>
              </w:rPr>
              <w:t>Finalitățile urmărite sunt stabilirea unor noi reguli de efectuare a modificărilor în datele înscrise în Registrul de stat, oferind dreptul înstrăinătorului să participe la acest proces în mod echitabil.</w:t>
            </w:r>
          </w:p>
        </w:tc>
      </w:tr>
      <w:tr w:rsidR="009B0A22" w:rsidRPr="002F2419" w:rsidTr="00734A0D">
        <w:tc>
          <w:tcPr>
            <w:tcW w:w="5000" w:type="pct"/>
          </w:tcPr>
          <w:p w:rsidR="009B0A22" w:rsidRPr="002F2419" w:rsidRDefault="009B0A22" w:rsidP="009B0A22">
            <w:pPr>
              <w:tabs>
                <w:tab w:val="left" w:pos="884"/>
                <w:tab w:val="left" w:pos="1196"/>
              </w:tabs>
              <w:spacing w:after="0" w:line="240" w:lineRule="auto"/>
              <w:jc w:val="both"/>
              <w:rPr>
                <w:rFonts w:cs="Times New Roman"/>
                <w:b/>
                <w:lang w:val="ro-MD"/>
              </w:rPr>
            </w:pPr>
            <w:r w:rsidRPr="002F2419">
              <w:rPr>
                <w:rFonts w:cs="Times New Roman"/>
                <w:b/>
                <w:lang w:val="ro-MD"/>
              </w:rPr>
              <w:t>3. Descrierea gradului de compatibilitate pentru proiectele care au ca scop armonizarea legislației naționale cu legislația Uniunii Europene</w:t>
            </w:r>
          </w:p>
        </w:tc>
      </w:tr>
      <w:tr w:rsidR="009B0A22" w:rsidRPr="002F2419" w:rsidTr="00734A0D">
        <w:tc>
          <w:tcPr>
            <w:tcW w:w="5000" w:type="pct"/>
          </w:tcPr>
          <w:p w:rsidR="009B0A22" w:rsidRPr="002F2419" w:rsidRDefault="009B0A22" w:rsidP="009B0A22">
            <w:pPr>
              <w:ind w:right="141"/>
              <w:jc w:val="both"/>
              <w:rPr>
                <w:rFonts w:cs="Times New Roman"/>
                <w:lang w:val="ro-MD"/>
              </w:rPr>
            </w:pPr>
            <w:r w:rsidRPr="002F2419">
              <w:rPr>
                <w:rFonts w:cs="Times New Roman"/>
                <w:lang w:val="ro-MD"/>
              </w:rPr>
              <w:t>Proiectul nu transpune prevederile niciunui act normativ al Uniunii Europene.</w:t>
            </w:r>
          </w:p>
        </w:tc>
      </w:tr>
      <w:tr w:rsidR="009B0A22" w:rsidRPr="002F2419" w:rsidTr="00734A0D">
        <w:tc>
          <w:tcPr>
            <w:tcW w:w="5000" w:type="pct"/>
          </w:tcPr>
          <w:p w:rsidR="009B0A22" w:rsidRPr="002F2419" w:rsidRDefault="009B0A22" w:rsidP="009B0A22">
            <w:pPr>
              <w:tabs>
                <w:tab w:val="left" w:pos="884"/>
                <w:tab w:val="left" w:pos="1196"/>
              </w:tabs>
              <w:spacing w:after="0" w:line="240" w:lineRule="auto"/>
              <w:jc w:val="both"/>
              <w:rPr>
                <w:rFonts w:cs="Times New Roman"/>
                <w:b/>
                <w:lang w:val="ro-MD"/>
              </w:rPr>
            </w:pPr>
            <w:r w:rsidRPr="002F2419">
              <w:rPr>
                <w:rFonts w:cs="Times New Roman"/>
                <w:b/>
                <w:lang w:val="ro-MD"/>
              </w:rPr>
              <w:t xml:space="preserve">4. Principalele prevederi ale proiectului </w:t>
            </w:r>
            <w:proofErr w:type="spellStart"/>
            <w:r w:rsidRPr="002F2419">
              <w:rPr>
                <w:rFonts w:cs="Times New Roman"/>
                <w:b/>
                <w:lang w:val="ro-MD"/>
              </w:rPr>
              <w:t>şi</w:t>
            </w:r>
            <w:proofErr w:type="spellEnd"/>
            <w:r w:rsidRPr="002F2419">
              <w:rPr>
                <w:rFonts w:cs="Times New Roman"/>
                <w:b/>
                <w:lang w:val="ro-MD"/>
              </w:rPr>
              <w:t xml:space="preserve"> </w:t>
            </w:r>
            <w:proofErr w:type="spellStart"/>
            <w:r w:rsidRPr="002F2419">
              <w:rPr>
                <w:rFonts w:cs="Times New Roman"/>
                <w:b/>
                <w:lang w:val="ro-MD"/>
              </w:rPr>
              <w:t>evidenţierea</w:t>
            </w:r>
            <w:proofErr w:type="spellEnd"/>
            <w:r w:rsidRPr="002F2419">
              <w:rPr>
                <w:rFonts w:cs="Times New Roman"/>
                <w:b/>
                <w:lang w:val="ro-MD"/>
              </w:rPr>
              <w:t xml:space="preserve"> elementelor noi</w:t>
            </w:r>
          </w:p>
        </w:tc>
      </w:tr>
      <w:tr w:rsidR="009B0A22" w:rsidRPr="002F2419" w:rsidTr="00734A0D">
        <w:tc>
          <w:tcPr>
            <w:tcW w:w="5000" w:type="pct"/>
          </w:tcPr>
          <w:p w:rsidR="009B0A22" w:rsidRPr="002F2419" w:rsidRDefault="009B0A22" w:rsidP="009B0A22">
            <w:pPr>
              <w:pStyle w:val="NormalWeb"/>
              <w:jc w:val="both"/>
              <w:rPr>
                <w:rFonts w:ascii="Georgia" w:hAnsi="Georgia"/>
                <w:lang w:val="ro-MD"/>
              </w:rPr>
            </w:pPr>
            <w:r w:rsidRPr="002F2419">
              <w:rPr>
                <w:rFonts w:ascii="Georgia" w:hAnsi="Georgia"/>
                <w:lang w:val="ro-MD"/>
              </w:rPr>
              <w:t>În vederea justificării prezentului proiect, autorul va menționa următoarele:</w:t>
            </w:r>
          </w:p>
          <w:p w:rsidR="009B0A22" w:rsidRPr="002F2419" w:rsidRDefault="009B0A22" w:rsidP="009B0A22">
            <w:pPr>
              <w:pStyle w:val="NormalWeb"/>
              <w:jc w:val="both"/>
              <w:rPr>
                <w:rFonts w:ascii="Georgia" w:hAnsi="Georgia"/>
                <w:b/>
                <w:i/>
                <w:vertAlign w:val="superscript"/>
                <w:lang w:val="ro-MD"/>
              </w:rPr>
            </w:pPr>
            <w:r w:rsidRPr="002F2419">
              <w:rPr>
                <w:rFonts w:ascii="Georgia" w:hAnsi="Georgia"/>
                <w:b/>
                <w:i/>
                <w:lang w:val="ro-MD"/>
              </w:rPr>
              <w:t>Cu referire la art.16</w:t>
            </w:r>
            <w:r w:rsidRPr="002F2419">
              <w:rPr>
                <w:rFonts w:ascii="Georgia" w:hAnsi="Georgia"/>
                <w:b/>
                <w:i/>
                <w:vertAlign w:val="superscript"/>
                <w:lang w:val="ro-MD"/>
              </w:rPr>
              <w:t>1</w:t>
            </w:r>
          </w:p>
          <w:p w:rsidR="009B0A22" w:rsidRPr="002F2419" w:rsidRDefault="009B0A22" w:rsidP="009B0A22">
            <w:pPr>
              <w:pStyle w:val="NormalWeb"/>
              <w:jc w:val="both"/>
              <w:rPr>
                <w:rFonts w:ascii="Georgia" w:hAnsi="Georgia"/>
                <w:lang w:val="ro-MD"/>
              </w:rPr>
            </w:pPr>
            <w:r w:rsidRPr="002F2419">
              <w:rPr>
                <w:rFonts w:ascii="Georgia" w:hAnsi="Georgia"/>
                <w:lang w:val="ro-MD"/>
              </w:rPr>
              <w:t xml:space="preserve">În esență această propunere vine să preîntâmpine numeroasele litigii, precum și neexecutarea titlurilor executorii prin care dobânditorii părții sociale a întreprinderii sunt obligați să prezinte actele necesare pentru efectuarea modificărilor în Registru de Stat al persoanelor juridice. </w:t>
            </w:r>
          </w:p>
          <w:p w:rsidR="009B0A22" w:rsidRPr="002F2419" w:rsidRDefault="009B0A22" w:rsidP="009B0A22">
            <w:pPr>
              <w:pStyle w:val="NormalWeb"/>
              <w:jc w:val="both"/>
              <w:rPr>
                <w:rFonts w:ascii="Georgia" w:hAnsi="Georgia"/>
                <w:lang w:val="ro-MD"/>
              </w:rPr>
            </w:pPr>
            <w:r w:rsidRPr="002F2419">
              <w:rPr>
                <w:rFonts w:ascii="Georgia" w:hAnsi="Georgia"/>
                <w:lang w:val="ro-MD"/>
              </w:rPr>
              <w:t xml:space="preserve">Prin acest articol se instituie o nouă regulă de înregistrare a modificărilor operate în actele de constituire </w:t>
            </w:r>
            <w:proofErr w:type="spellStart"/>
            <w:r w:rsidRPr="002F2419">
              <w:rPr>
                <w:rFonts w:ascii="Georgia" w:hAnsi="Georgia"/>
                <w:lang w:val="ro-MD"/>
              </w:rPr>
              <w:t>şi</w:t>
            </w:r>
            <w:proofErr w:type="spellEnd"/>
            <w:r w:rsidRPr="002F2419">
              <w:rPr>
                <w:rFonts w:ascii="Georgia" w:hAnsi="Georgia"/>
                <w:lang w:val="ro-MD"/>
              </w:rPr>
              <w:t xml:space="preserve"> în datele înscrise în Registrul de stat în cazul înstrăinării/</w:t>
            </w:r>
            <w:proofErr w:type="spellStart"/>
            <w:r w:rsidRPr="002F2419">
              <w:rPr>
                <w:rFonts w:ascii="Georgia" w:hAnsi="Georgia"/>
                <w:lang w:val="ro-MD"/>
              </w:rPr>
              <w:t>dobîndirii</w:t>
            </w:r>
            <w:proofErr w:type="spellEnd"/>
            <w:r w:rsidRPr="002F2419">
              <w:rPr>
                <w:rFonts w:ascii="Georgia" w:hAnsi="Georgia"/>
                <w:lang w:val="ro-MD"/>
              </w:rPr>
              <w:t xml:space="preserve"> părții sociale, prin obligarea părților să depună la organul înregistrării de stat documentele care </w:t>
            </w:r>
            <w:r w:rsidRPr="002F2419">
              <w:rPr>
                <w:rFonts w:ascii="Georgia" w:hAnsi="Georgia"/>
                <w:lang w:val="ro-MD"/>
              </w:rPr>
              <w:lastRenderedPageBreak/>
              <w:t xml:space="preserve">justifică tranzacția. Astfel, ambele părți fiind responsabile de înregistrarea modificărilor în termen limită. </w:t>
            </w:r>
          </w:p>
          <w:p w:rsidR="009B0A22" w:rsidRPr="002F2419" w:rsidRDefault="009B0A22" w:rsidP="009B0A22">
            <w:pPr>
              <w:pStyle w:val="NormalWeb"/>
              <w:jc w:val="both"/>
              <w:rPr>
                <w:rFonts w:ascii="Georgia" w:hAnsi="Georgia"/>
                <w:lang w:val="ro-MD"/>
              </w:rPr>
            </w:pPr>
            <w:r w:rsidRPr="002F2419">
              <w:rPr>
                <w:rFonts w:ascii="Georgia" w:hAnsi="Georgia"/>
                <w:lang w:val="ro-MD"/>
              </w:rPr>
              <w:t xml:space="preserve">Totodată, se oferă dreptul de revocare a administratorului de către înstrăinătorul care deține cota majoritară în întreprindere. Astfel, schimbarea administratorului poate fi o necesitate în situația schimbării proprietarilor întreprinderii. </w:t>
            </w:r>
          </w:p>
          <w:p w:rsidR="00C43EF1" w:rsidRPr="00B616DC" w:rsidRDefault="009B0A22" w:rsidP="009B0A22">
            <w:pPr>
              <w:pStyle w:val="NormalWeb"/>
              <w:jc w:val="both"/>
              <w:rPr>
                <w:rFonts w:ascii="Georgia" w:hAnsi="Georgia"/>
                <w:b/>
                <w:i/>
                <w:lang w:val="ro-MD"/>
              </w:rPr>
            </w:pPr>
            <w:r w:rsidRPr="002F2419">
              <w:rPr>
                <w:rFonts w:ascii="Georgia" w:hAnsi="Georgia"/>
                <w:b/>
                <w:i/>
                <w:lang w:val="ro-MD"/>
              </w:rPr>
              <w:t xml:space="preserve">Cu referire la art.17 </w:t>
            </w:r>
            <w:proofErr w:type="spellStart"/>
            <w:r w:rsidRPr="002F2419">
              <w:rPr>
                <w:rFonts w:ascii="Georgia" w:hAnsi="Georgia"/>
                <w:b/>
                <w:i/>
                <w:lang w:val="ro-MD"/>
              </w:rPr>
              <w:t>lit.e</w:t>
            </w:r>
            <w:proofErr w:type="spellEnd"/>
            <w:r w:rsidRPr="002F2419">
              <w:rPr>
                <w:rFonts w:ascii="Georgia" w:hAnsi="Georgia"/>
                <w:b/>
                <w:i/>
                <w:lang w:val="ro-MD"/>
              </w:rPr>
              <w:t>)</w:t>
            </w:r>
          </w:p>
          <w:p w:rsidR="009B0A22" w:rsidRPr="002F2419" w:rsidRDefault="00C43EF1" w:rsidP="009B0A22">
            <w:pPr>
              <w:pStyle w:val="NormalWeb"/>
              <w:jc w:val="both"/>
              <w:rPr>
                <w:rFonts w:ascii="Georgia" w:hAnsi="Georgia"/>
                <w:lang w:val="ro-MD"/>
              </w:rPr>
            </w:pPr>
            <w:r>
              <w:rPr>
                <w:rFonts w:ascii="Georgia" w:hAnsi="Georgia"/>
                <w:lang w:val="ro-MD"/>
              </w:rPr>
              <w:t xml:space="preserve">La înstrăinarea cotei majoritare </w:t>
            </w:r>
            <w:r w:rsidR="002033DD">
              <w:rPr>
                <w:rFonts w:ascii="Georgia" w:hAnsi="Georgia"/>
                <w:lang w:val="ro-MD"/>
              </w:rPr>
              <w:t>în cadrul persoanei juridice</w:t>
            </w:r>
            <w:r>
              <w:rPr>
                <w:rFonts w:ascii="Georgia" w:hAnsi="Georgia"/>
                <w:lang w:val="ro-MD"/>
              </w:rPr>
              <w:t xml:space="preserve">, </w:t>
            </w:r>
            <w:r w:rsidR="002033DD">
              <w:rPr>
                <w:rFonts w:ascii="Georgia" w:hAnsi="Georgia"/>
                <w:lang w:val="ro-MD"/>
              </w:rPr>
              <w:t xml:space="preserve">organul competent </w:t>
            </w:r>
            <w:r>
              <w:rPr>
                <w:rFonts w:ascii="Georgia" w:hAnsi="Georgia"/>
                <w:lang w:val="ro-MD"/>
              </w:rPr>
              <w:t xml:space="preserve">emite </w:t>
            </w:r>
            <w:r w:rsidR="002033DD">
              <w:rPr>
                <w:rFonts w:ascii="Georgia" w:hAnsi="Georgia"/>
                <w:lang w:val="ro-MD"/>
              </w:rPr>
              <w:t>hotărârea privind</w:t>
            </w:r>
            <w:r w:rsidR="009B0A22" w:rsidRPr="002F2419">
              <w:rPr>
                <w:rFonts w:ascii="Georgia" w:hAnsi="Georgia"/>
                <w:lang w:val="ro-MD"/>
              </w:rPr>
              <w:t xml:space="preserve"> revocarea administratorului</w:t>
            </w:r>
            <w:r w:rsidR="002033DD">
              <w:rPr>
                <w:rFonts w:ascii="Georgia" w:hAnsi="Georgia"/>
                <w:lang w:val="ro-MD"/>
              </w:rPr>
              <w:t>,</w:t>
            </w:r>
            <w:r w:rsidR="009B0A22" w:rsidRPr="002F2419">
              <w:rPr>
                <w:rFonts w:ascii="Georgia" w:hAnsi="Georgia"/>
                <w:lang w:val="ro-MD"/>
              </w:rPr>
              <w:t xml:space="preserve"> care</w:t>
            </w:r>
            <w:r w:rsidR="002033DD">
              <w:rPr>
                <w:rFonts w:ascii="Georgia" w:hAnsi="Georgia"/>
                <w:lang w:val="ro-MD"/>
              </w:rPr>
              <w:t xml:space="preserve"> împreună cu actul juridic privind înstrăinarea părții sociale </w:t>
            </w:r>
            <w:r w:rsidR="009B0A22" w:rsidRPr="002F2419">
              <w:rPr>
                <w:rFonts w:ascii="Georgia" w:hAnsi="Georgia"/>
                <w:lang w:val="ro-MD"/>
              </w:rPr>
              <w:t>se prezintă</w:t>
            </w:r>
            <w:r w:rsidR="002033DD">
              <w:rPr>
                <w:rFonts w:ascii="Georgia" w:hAnsi="Georgia"/>
                <w:lang w:val="ro-MD"/>
              </w:rPr>
              <w:t xml:space="preserve"> la organul înregistrării de stat</w:t>
            </w:r>
            <w:r w:rsidR="009B0A22" w:rsidRPr="002F2419">
              <w:rPr>
                <w:rFonts w:ascii="Georgia" w:hAnsi="Georgia"/>
                <w:lang w:val="ro-MD"/>
              </w:rPr>
              <w:t xml:space="preserve"> pentru înregistrarea modificărilor operate în actele de constituire </w:t>
            </w:r>
            <w:r w:rsidR="002033DD" w:rsidRPr="002F2419">
              <w:rPr>
                <w:rFonts w:ascii="Georgia" w:hAnsi="Georgia"/>
                <w:lang w:val="ro-MD"/>
              </w:rPr>
              <w:t>și</w:t>
            </w:r>
            <w:r w:rsidR="009B0A22" w:rsidRPr="002F2419">
              <w:rPr>
                <w:rFonts w:ascii="Georgia" w:hAnsi="Georgia"/>
                <w:lang w:val="ro-MD"/>
              </w:rPr>
              <w:t xml:space="preserve"> în datele înscrise în Registrul de stat.</w:t>
            </w:r>
          </w:p>
        </w:tc>
      </w:tr>
      <w:tr w:rsidR="009B0A22" w:rsidRPr="002F2419" w:rsidTr="00734A0D">
        <w:tc>
          <w:tcPr>
            <w:tcW w:w="5000" w:type="pct"/>
          </w:tcPr>
          <w:p w:rsidR="009B0A22" w:rsidRPr="002F2419" w:rsidRDefault="009B0A22" w:rsidP="009B0A22">
            <w:pPr>
              <w:tabs>
                <w:tab w:val="left" w:pos="884"/>
                <w:tab w:val="left" w:pos="1196"/>
              </w:tabs>
              <w:spacing w:after="0" w:line="240" w:lineRule="auto"/>
              <w:jc w:val="both"/>
              <w:rPr>
                <w:rFonts w:cs="Times New Roman"/>
                <w:b/>
                <w:lang w:val="ro-MD"/>
              </w:rPr>
            </w:pPr>
            <w:r w:rsidRPr="002F2419">
              <w:rPr>
                <w:rFonts w:cs="Times New Roman"/>
                <w:b/>
                <w:lang w:val="ro-MD"/>
              </w:rPr>
              <w:lastRenderedPageBreak/>
              <w:t xml:space="preserve">5. Fundamentarea </w:t>
            </w:r>
            <w:proofErr w:type="spellStart"/>
            <w:r w:rsidRPr="002F2419">
              <w:rPr>
                <w:rFonts w:cs="Times New Roman"/>
                <w:b/>
                <w:lang w:val="ro-MD"/>
              </w:rPr>
              <w:t>economico</w:t>
            </w:r>
            <w:proofErr w:type="spellEnd"/>
            <w:r w:rsidRPr="002F2419">
              <w:rPr>
                <w:rFonts w:cs="Times New Roman"/>
                <w:b/>
                <w:lang w:val="ro-MD"/>
              </w:rPr>
              <w:t>-financiară</w:t>
            </w:r>
          </w:p>
        </w:tc>
      </w:tr>
      <w:tr w:rsidR="009B0A22" w:rsidRPr="002F2419" w:rsidTr="00734A0D">
        <w:tc>
          <w:tcPr>
            <w:tcW w:w="5000" w:type="pct"/>
          </w:tcPr>
          <w:p w:rsidR="009B0A22" w:rsidRPr="002F2419" w:rsidRDefault="009B0A22" w:rsidP="009B0A22">
            <w:pPr>
              <w:spacing w:after="0"/>
              <w:jc w:val="both"/>
              <w:rPr>
                <w:rFonts w:cs="Times New Roman"/>
                <w:lang w:val="ro-MD"/>
              </w:rPr>
            </w:pPr>
            <w:r w:rsidRPr="002F2419">
              <w:rPr>
                <w:rFonts w:cs="Times New Roman"/>
                <w:lang w:val="ro-MD"/>
              </w:rPr>
              <w:t>Implementarea proiectului nu implică cheltuieli financiare și alocarea de mijloace financiare din contul bugetului de stat.</w:t>
            </w:r>
          </w:p>
        </w:tc>
      </w:tr>
      <w:tr w:rsidR="009B0A22" w:rsidRPr="002F2419" w:rsidTr="00734A0D">
        <w:tc>
          <w:tcPr>
            <w:tcW w:w="5000" w:type="pct"/>
          </w:tcPr>
          <w:p w:rsidR="009B0A22" w:rsidRPr="002F2419" w:rsidRDefault="009B0A22" w:rsidP="009B0A22">
            <w:pPr>
              <w:tabs>
                <w:tab w:val="left" w:pos="884"/>
                <w:tab w:val="left" w:pos="1196"/>
              </w:tabs>
              <w:spacing w:after="0" w:line="240" w:lineRule="auto"/>
              <w:jc w:val="both"/>
              <w:rPr>
                <w:rFonts w:cs="Times New Roman"/>
                <w:lang w:val="ro-MD"/>
              </w:rPr>
            </w:pPr>
            <w:r w:rsidRPr="002F2419">
              <w:rPr>
                <w:rFonts w:cs="Times New Roman"/>
                <w:b/>
                <w:lang w:val="ro-MD"/>
              </w:rPr>
              <w:t>6. Modul de încorporare a actului în cadrul normativ în vigoare</w:t>
            </w:r>
          </w:p>
        </w:tc>
      </w:tr>
      <w:tr w:rsidR="009B0A22" w:rsidRPr="002F2419" w:rsidTr="00734A0D">
        <w:trPr>
          <w:trHeight w:val="635"/>
        </w:trPr>
        <w:tc>
          <w:tcPr>
            <w:tcW w:w="5000" w:type="pct"/>
          </w:tcPr>
          <w:p w:rsidR="009B0A22" w:rsidRPr="002F2419" w:rsidRDefault="009B0A22" w:rsidP="009B0A22">
            <w:pPr>
              <w:jc w:val="both"/>
              <w:rPr>
                <w:rFonts w:cs="Times New Roman"/>
                <w:lang w:val="ro-MD"/>
              </w:rPr>
            </w:pPr>
            <w:r w:rsidRPr="002F2419">
              <w:rPr>
                <w:rFonts w:cs="Times New Roman"/>
                <w:lang w:val="ro-MD"/>
              </w:rPr>
              <w:t xml:space="preserve">În termen de 60 zile de la intrarea în vigoare a prezentei legi Guvernul va aduce actele sale normative în </w:t>
            </w:r>
            <w:proofErr w:type="spellStart"/>
            <w:r w:rsidRPr="002F2419">
              <w:rPr>
                <w:rFonts w:cs="Times New Roman"/>
                <w:lang w:val="ro-MD"/>
              </w:rPr>
              <w:t>concordanţă</w:t>
            </w:r>
            <w:proofErr w:type="spellEnd"/>
            <w:r w:rsidRPr="002F2419">
              <w:rPr>
                <w:rFonts w:cs="Times New Roman"/>
                <w:lang w:val="ro-MD"/>
              </w:rPr>
              <w:t xml:space="preserve"> cu prezenta lege.</w:t>
            </w:r>
          </w:p>
        </w:tc>
      </w:tr>
      <w:tr w:rsidR="009B0A22" w:rsidRPr="002F2419" w:rsidTr="00734A0D">
        <w:tc>
          <w:tcPr>
            <w:tcW w:w="5000" w:type="pct"/>
          </w:tcPr>
          <w:p w:rsidR="009B0A22" w:rsidRPr="002F2419" w:rsidRDefault="009B0A22" w:rsidP="009B0A22">
            <w:pPr>
              <w:tabs>
                <w:tab w:val="left" w:pos="884"/>
                <w:tab w:val="left" w:pos="1196"/>
              </w:tabs>
              <w:spacing w:after="0" w:line="240" w:lineRule="auto"/>
              <w:jc w:val="both"/>
              <w:rPr>
                <w:rFonts w:cs="Times New Roman"/>
                <w:lang w:val="ro-MD"/>
              </w:rPr>
            </w:pPr>
            <w:r w:rsidRPr="002F2419">
              <w:rPr>
                <w:rFonts w:cs="Times New Roman"/>
                <w:b/>
                <w:lang w:val="ro-MD"/>
              </w:rPr>
              <w:t xml:space="preserve">7. Avizarea </w:t>
            </w:r>
            <w:proofErr w:type="spellStart"/>
            <w:r w:rsidRPr="002F2419">
              <w:rPr>
                <w:rFonts w:cs="Times New Roman"/>
                <w:b/>
                <w:lang w:val="ro-MD"/>
              </w:rPr>
              <w:t>şi</w:t>
            </w:r>
            <w:proofErr w:type="spellEnd"/>
            <w:r w:rsidRPr="002F2419">
              <w:rPr>
                <w:rFonts w:cs="Times New Roman"/>
                <w:b/>
                <w:lang w:val="ro-MD"/>
              </w:rPr>
              <w:t xml:space="preserve"> consultarea publică a proiectului</w:t>
            </w:r>
          </w:p>
        </w:tc>
      </w:tr>
      <w:tr w:rsidR="009B0A22" w:rsidRPr="002F2419" w:rsidTr="00734A0D">
        <w:trPr>
          <w:trHeight w:val="352"/>
        </w:trPr>
        <w:tc>
          <w:tcPr>
            <w:tcW w:w="5000" w:type="pct"/>
          </w:tcPr>
          <w:p w:rsidR="009B0A22" w:rsidRPr="002F2419" w:rsidRDefault="009B0A22" w:rsidP="009B0A22">
            <w:pPr>
              <w:tabs>
                <w:tab w:val="left" w:pos="884"/>
                <w:tab w:val="left" w:pos="1196"/>
              </w:tabs>
              <w:spacing w:after="0" w:line="240" w:lineRule="auto"/>
              <w:ind w:left="0"/>
              <w:jc w:val="both"/>
              <w:rPr>
                <w:rFonts w:cs="Times New Roman"/>
                <w:lang w:val="ro-MD"/>
              </w:rPr>
            </w:pPr>
          </w:p>
        </w:tc>
      </w:tr>
      <w:tr w:rsidR="009B0A22" w:rsidRPr="002F2419" w:rsidTr="00734A0D">
        <w:tc>
          <w:tcPr>
            <w:tcW w:w="5000" w:type="pct"/>
          </w:tcPr>
          <w:p w:rsidR="009B0A22" w:rsidRPr="002F2419" w:rsidRDefault="009B0A22" w:rsidP="009B0A22">
            <w:pPr>
              <w:tabs>
                <w:tab w:val="left" w:pos="884"/>
                <w:tab w:val="left" w:pos="1196"/>
              </w:tabs>
              <w:spacing w:after="0" w:line="240" w:lineRule="auto"/>
              <w:jc w:val="both"/>
              <w:rPr>
                <w:rFonts w:cs="Times New Roman"/>
                <w:b/>
                <w:lang w:val="ro-MD"/>
              </w:rPr>
            </w:pPr>
            <w:r w:rsidRPr="002F2419">
              <w:rPr>
                <w:rFonts w:cs="Times New Roman"/>
                <w:b/>
                <w:lang w:val="ro-MD"/>
              </w:rPr>
              <w:t>8. Constatările expertizei anticorupție</w:t>
            </w:r>
          </w:p>
        </w:tc>
      </w:tr>
      <w:tr w:rsidR="009B0A22" w:rsidRPr="002F2419" w:rsidTr="00734A0D">
        <w:trPr>
          <w:trHeight w:val="64"/>
        </w:trPr>
        <w:tc>
          <w:tcPr>
            <w:tcW w:w="5000" w:type="pct"/>
          </w:tcPr>
          <w:p w:rsidR="009B0A22" w:rsidRPr="002F2419" w:rsidRDefault="009B0A22" w:rsidP="009B0A22">
            <w:pPr>
              <w:tabs>
                <w:tab w:val="left" w:pos="884"/>
                <w:tab w:val="left" w:pos="1196"/>
              </w:tabs>
              <w:spacing w:after="0" w:line="240" w:lineRule="auto"/>
              <w:jc w:val="both"/>
              <w:rPr>
                <w:rFonts w:cs="Times New Roman"/>
                <w:lang w:val="ro-MD"/>
              </w:rPr>
            </w:pPr>
          </w:p>
        </w:tc>
      </w:tr>
      <w:tr w:rsidR="009B0A22" w:rsidRPr="002F2419" w:rsidTr="00734A0D">
        <w:tc>
          <w:tcPr>
            <w:tcW w:w="5000" w:type="pct"/>
          </w:tcPr>
          <w:p w:rsidR="009B0A22" w:rsidRPr="002F2419" w:rsidRDefault="009B0A22" w:rsidP="009B0A22">
            <w:pPr>
              <w:tabs>
                <w:tab w:val="left" w:pos="884"/>
                <w:tab w:val="left" w:pos="1196"/>
              </w:tabs>
              <w:spacing w:after="0" w:line="240" w:lineRule="auto"/>
              <w:jc w:val="both"/>
              <w:rPr>
                <w:rFonts w:cs="Times New Roman"/>
                <w:b/>
                <w:lang w:val="ro-MD"/>
              </w:rPr>
            </w:pPr>
            <w:r w:rsidRPr="002F2419">
              <w:rPr>
                <w:rFonts w:cs="Times New Roman"/>
                <w:b/>
                <w:lang w:val="ro-MD"/>
              </w:rPr>
              <w:t>9. Constatările expertizei de compatibilitate</w:t>
            </w:r>
          </w:p>
        </w:tc>
      </w:tr>
      <w:tr w:rsidR="009B0A22" w:rsidRPr="002F2419" w:rsidTr="00734A0D">
        <w:tc>
          <w:tcPr>
            <w:tcW w:w="5000" w:type="pct"/>
          </w:tcPr>
          <w:p w:rsidR="009B0A22" w:rsidRPr="002F2419" w:rsidRDefault="009B0A22" w:rsidP="009B0A22">
            <w:pPr>
              <w:tabs>
                <w:tab w:val="left" w:pos="884"/>
                <w:tab w:val="left" w:pos="1196"/>
              </w:tabs>
              <w:spacing w:after="0" w:line="240" w:lineRule="auto"/>
              <w:jc w:val="both"/>
              <w:rPr>
                <w:rFonts w:cs="Times New Roman"/>
                <w:lang w:val="ro-MD"/>
              </w:rPr>
            </w:pPr>
          </w:p>
        </w:tc>
      </w:tr>
      <w:tr w:rsidR="009B0A22" w:rsidRPr="002F2419" w:rsidTr="00734A0D">
        <w:tc>
          <w:tcPr>
            <w:tcW w:w="5000" w:type="pct"/>
          </w:tcPr>
          <w:p w:rsidR="009B0A22" w:rsidRPr="002F2419" w:rsidRDefault="009B0A22" w:rsidP="009B0A22">
            <w:pPr>
              <w:tabs>
                <w:tab w:val="left" w:pos="884"/>
                <w:tab w:val="left" w:pos="1196"/>
              </w:tabs>
              <w:spacing w:after="0" w:line="240" w:lineRule="auto"/>
              <w:jc w:val="both"/>
              <w:rPr>
                <w:rFonts w:cs="Times New Roman"/>
                <w:b/>
                <w:lang w:val="ro-MD"/>
              </w:rPr>
            </w:pPr>
            <w:r w:rsidRPr="002F2419">
              <w:rPr>
                <w:rFonts w:cs="Times New Roman"/>
                <w:b/>
                <w:lang w:val="ro-MD"/>
              </w:rPr>
              <w:t>10. Constatările expertizei juridice</w:t>
            </w:r>
          </w:p>
        </w:tc>
      </w:tr>
      <w:tr w:rsidR="009B0A22" w:rsidRPr="002F2419" w:rsidTr="00734A0D">
        <w:trPr>
          <w:trHeight w:val="143"/>
        </w:trPr>
        <w:tc>
          <w:tcPr>
            <w:tcW w:w="5000" w:type="pct"/>
          </w:tcPr>
          <w:p w:rsidR="009B0A22" w:rsidRPr="002F2419" w:rsidRDefault="009B0A22" w:rsidP="009B0A22">
            <w:pPr>
              <w:tabs>
                <w:tab w:val="left" w:pos="884"/>
                <w:tab w:val="left" w:pos="1196"/>
                <w:tab w:val="left" w:pos="3967"/>
              </w:tabs>
              <w:spacing w:after="0" w:line="240" w:lineRule="auto"/>
              <w:jc w:val="both"/>
              <w:rPr>
                <w:rFonts w:cs="Times New Roman"/>
                <w:lang w:val="ro-MD"/>
              </w:rPr>
            </w:pPr>
          </w:p>
        </w:tc>
      </w:tr>
      <w:tr w:rsidR="009B0A22" w:rsidRPr="002F2419" w:rsidTr="00734A0D">
        <w:tc>
          <w:tcPr>
            <w:tcW w:w="5000" w:type="pct"/>
          </w:tcPr>
          <w:p w:rsidR="009B0A22" w:rsidRPr="002F2419" w:rsidRDefault="009B0A22" w:rsidP="009B0A22">
            <w:pPr>
              <w:tabs>
                <w:tab w:val="left" w:pos="884"/>
                <w:tab w:val="left" w:pos="1196"/>
              </w:tabs>
              <w:spacing w:after="0" w:line="240" w:lineRule="auto"/>
              <w:jc w:val="both"/>
              <w:rPr>
                <w:rFonts w:cs="Times New Roman"/>
                <w:b/>
                <w:lang w:val="ro-MD"/>
              </w:rPr>
            </w:pPr>
            <w:r w:rsidRPr="002F2419">
              <w:rPr>
                <w:rFonts w:cs="Times New Roman"/>
                <w:b/>
                <w:lang w:val="ro-MD"/>
              </w:rPr>
              <w:t>11. Constatările altor expertize</w:t>
            </w:r>
          </w:p>
        </w:tc>
      </w:tr>
      <w:tr w:rsidR="009B0A22" w:rsidRPr="002F2419" w:rsidTr="00734A0D">
        <w:trPr>
          <w:trHeight w:val="1444"/>
        </w:trPr>
        <w:tc>
          <w:tcPr>
            <w:tcW w:w="5000" w:type="pct"/>
          </w:tcPr>
          <w:p w:rsidR="009B0A22" w:rsidRPr="002F2419" w:rsidRDefault="009B0A22" w:rsidP="009B0A22">
            <w:pPr>
              <w:tabs>
                <w:tab w:val="left" w:pos="884"/>
                <w:tab w:val="left" w:pos="1196"/>
              </w:tabs>
              <w:spacing w:after="0" w:line="240" w:lineRule="auto"/>
              <w:jc w:val="both"/>
              <w:rPr>
                <w:rFonts w:cs="Times New Roman"/>
                <w:lang w:val="ro-MD"/>
              </w:rPr>
            </w:pPr>
          </w:p>
        </w:tc>
      </w:tr>
    </w:tbl>
    <w:p w:rsidR="009B0A22" w:rsidRPr="002F2419" w:rsidRDefault="009B0A22" w:rsidP="009B0A22">
      <w:pPr>
        <w:spacing w:after="0"/>
        <w:jc w:val="both"/>
        <w:rPr>
          <w:rFonts w:cs="Times New Roman"/>
          <w:b/>
          <w:lang w:val="ro-MD"/>
        </w:rPr>
      </w:pPr>
    </w:p>
    <w:p w:rsidR="009B0A22" w:rsidRPr="002F2419" w:rsidRDefault="009B0A22" w:rsidP="009B0A22">
      <w:pPr>
        <w:spacing w:after="0"/>
        <w:jc w:val="both"/>
        <w:rPr>
          <w:rFonts w:cs="Times New Roman"/>
          <w:b/>
          <w:lang w:val="ro-MD"/>
        </w:rPr>
      </w:pPr>
    </w:p>
    <w:p w:rsidR="009B0A22" w:rsidRPr="002F2419" w:rsidRDefault="009B0A22" w:rsidP="009B0A22">
      <w:pPr>
        <w:spacing w:after="0"/>
        <w:jc w:val="both"/>
        <w:rPr>
          <w:rFonts w:cs="Times New Roman"/>
          <w:b/>
          <w:lang w:val="ro-MD"/>
        </w:rPr>
      </w:pPr>
    </w:p>
    <w:p w:rsidR="009B0A22" w:rsidRPr="002F2419" w:rsidRDefault="009B0A22" w:rsidP="009B0A22">
      <w:pPr>
        <w:spacing w:after="0"/>
        <w:jc w:val="both"/>
        <w:rPr>
          <w:rFonts w:cs="Times New Roman"/>
          <w:b/>
          <w:lang w:val="ro-MD"/>
        </w:rPr>
      </w:pPr>
    </w:p>
    <w:p w:rsidR="009B0A22" w:rsidRPr="002F2419" w:rsidRDefault="009B0A22" w:rsidP="009B0A22">
      <w:pPr>
        <w:spacing w:after="0"/>
        <w:jc w:val="both"/>
        <w:rPr>
          <w:rFonts w:cs="Times New Roman"/>
          <w:b/>
          <w:lang w:val="ro-MD"/>
        </w:rPr>
      </w:pPr>
    </w:p>
    <w:p w:rsidR="009B0A22" w:rsidRPr="002F2419" w:rsidRDefault="009B0A22" w:rsidP="009B0A22">
      <w:pPr>
        <w:spacing w:after="0"/>
        <w:jc w:val="both"/>
        <w:rPr>
          <w:rFonts w:cs="Times New Roman"/>
          <w:b/>
          <w:lang w:val="ro-MD"/>
        </w:rPr>
      </w:pPr>
    </w:p>
    <w:p w:rsidR="009B0A22" w:rsidRPr="002F2419" w:rsidRDefault="009B0A22" w:rsidP="009B0A22">
      <w:pPr>
        <w:spacing w:after="0"/>
        <w:jc w:val="both"/>
        <w:rPr>
          <w:rFonts w:cs="Times New Roman"/>
          <w:b/>
          <w:lang w:val="ro-MD"/>
        </w:rPr>
      </w:pPr>
    </w:p>
    <w:p w:rsidR="009B0A22" w:rsidRPr="002F2419" w:rsidRDefault="009B0A22" w:rsidP="009B0A22">
      <w:pPr>
        <w:jc w:val="both"/>
        <w:rPr>
          <w:lang w:val="ro-MD"/>
        </w:rPr>
      </w:pPr>
    </w:p>
    <w:sectPr w:rsidR="009B0A22" w:rsidRPr="002F2419" w:rsidSect="009B0A22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6368" w:rsidRDefault="00B76368">
      <w:pPr>
        <w:spacing w:after="0" w:line="240" w:lineRule="auto"/>
      </w:pPr>
      <w:r>
        <w:separator/>
      </w:r>
    </w:p>
  </w:endnote>
  <w:endnote w:type="continuationSeparator" w:id="0">
    <w:p w:rsidR="00B76368" w:rsidRDefault="00B763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E7772" w:rsidRDefault="009B0A2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E7772" w:rsidRDefault="00B7636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7A42" w:rsidRPr="00416C17" w:rsidRDefault="009B0A22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613319" wp14:editId="11F1FDD5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0811D0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:rsidR="007C7A42" w:rsidRPr="00416C17" w:rsidRDefault="009B0A2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:rsidR="007C7A42" w:rsidRPr="00416C17" w:rsidRDefault="009B0A2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Sfânt 105</w:t>
    </w:r>
    <w:r w:rsidRPr="00416C17">
      <w:rPr>
        <w:lang w:val="ro-RO"/>
      </w:rPr>
      <w:tab/>
      <w:t>www.parlament.md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88A" w:rsidRDefault="009B0A22">
    <w:pPr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5</w:t>
    </w:r>
    <w:r>
      <w:rPr>
        <w:noProof/>
      </w:rPr>
      <w:fldChar w:fldCharType="end"/>
    </w:r>
  </w:p>
  <w:p w:rsidR="00E8688A" w:rsidRDefault="00B76368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88A" w:rsidRPr="00416C17" w:rsidRDefault="009B0A22" w:rsidP="007C7A42">
    <w:r w:rsidRPr="004630E6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BB9AEF3" wp14:editId="7D798979">
              <wp:simplePos x="0" y="0"/>
              <wp:positionH relativeFrom="page">
                <wp:posOffset>1090295</wp:posOffset>
              </wp:positionH>
              <wp:positionV relativeFrom="page">
                <wp:posOffset>9965690</wp:posOffset>
              </wp:positionV>
              <wp:extent cx="5724525" cy="0"/>
              <wp:effectExtent l="13970" t="12065" r="5080" b="6985"/>
              <wp:wrapNone/>
              <wp:docPr id="1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7F7F7F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A81C9BB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" strokecolor="#7f7f7f">
              <v:stroke joinstyle="miter"/>
              <w10:wrap anchorx="page" anchory="page"/>
            </v:line>
          </w:pict>
        </mc:Fallback>
      </mc:AlternateContent>
    </w:r>
  </w:p>
  <w:p w:rsidR="00E8688A" w:rsidRPr="00416C17" w:rsidRDefault="009B0A22" w:rsidP="00416C17">
    <w:pPr>
      <w:tabs>
        <w:tab w:val="right" w:pos="9883"/>
      </w:tabs>
    </w:pPr>
    <w:r w:rsidRPr="00416C17">
      <w:t>Republica Moldova, MD-20</w:t>
    </w:r>
    <w:r>
      <w:t>04</w:t>
    </w:r>
    <w:r w:rsidRPr="00416C17">
      <w:t xml:space="preserve">, </w:t>
    </w:r>
    <w:proofErr w:type="spellStart"/>
    <w:r w:rsidRPr="00416C17">
      <w:t>Chişinău</w:t>
    </w:r>
    <w:proofErr w:type="spellEnd"/>
    <w:r w:rsidRPr="00416C17">
      <w:tab/>
      <w:t>info@parlament.md</w:t>
    </w:r>
  </w:p>
  <w:p w:rsidR="00E8688A" w:rsidRPr="00416C17" w:rsidRDefault="009B0A22" w:rsidP="00416C17">
    <w:pPr>
      <w:tabs>
        <w:tab w:val="right" w:pos="9883"/>
      </w:tabs>
    </w:pPr>
    <w:r w:rsidRPr="00416C17">
      <w:t xml:space="preserve">Bd. </w:t>
    </w:r>
    <w:proofErr w:type="spellStart"/>
    <w:r w:rsidRPr="00416C17">
      <w:t>Ştefan</w:t>
    </w:r>
    <w:proofErr w:type="spellEnd"/>
    <w:r w:rsidRPr="00416C17">
      <w:t xml:space="preserve"> cel Mare </w:t>
    </w:r>
    <w:proofErr w:type="spellStart"/>
    <w:r w:rsidRPr="00416C17">
      <w:t>şi</w:t>
    </w:r>
    <w:proofErr w:type="spellEnd"/>
    <w:r w:rsidRPr="00416C17">
      <w:t xml:space="preserve"> Sfânt 105</w:t>
    </w:r>
    <w:r w:rsidRPr="00416C17"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6368" w:rsidRDefault="00B76368">
      <w:pPr>
        <w:spacing w:after="0" w:line="240" w:lineRule="auto"/>
      </w:pPr>
      <w:r>
        <w:separator/>
      </w:r>
    </w:p>
  </w:footnote>
  <w:footnote w:type="continuationSeparator" w:id="0">
    <w:p w:rsidR="00B76368" w:rsidRDefault="00B763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2A12" w:rsidRPr="00764062" w:rsidRDefault="009B0A22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6CAD6572" wp14:editId="5319C32B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88A" w:rsidRPr="00764062" w:rsidRDefault="009B0A22" w:rsidP="00764062">
    <w:pPr>
      <w:pStyle w:val="Titlustinga"/>
    </w:pPr>
    <w:r>
      <w:rPr>
        <w:noProof/>
      </w:rPr>
      <w:drawing>
        <wp:anchor distT="0" distB="0" distL="114300" distR="114300" simplePos="0" relativeHeight="251662336" behindDoc="0" locked="0" layoutInCell="1" allowOverlap="1" wp14:anchorId="0BA38D41" wp14:editId="1C6EA4EC">
          <wp:simplePos x="0" y="0"/>
          <wp:positionH relativeFrom="page">
            <wp:posOffset>452120</wp:posOffset>
          </wp:positionH>
          <wp:positionV relativeFrom="page">
            <wp:posOffset>532130</wp:posOffset>
          </wp:positionV>
          <wp:extent cx="1786255" cy="567690"/>
          <wp:effectExtent l="0" t="0" r="4445" b="381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6255" cy="567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373B93"/>
    <w:multiLevelType w:val="hybridMultilevel"/>
    <w:tmpl w:val="859063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83B5ACF"/>
    <w:multiLevelType w:val="hybridMultilevel"/>
    <w:tmpl w:val="8E6EAD88"/>
    <w:lvl w:ilvl="0" w:tplc="52D65656">
      <w:start w:val="1"/>
      <w:numFmt w:val="decimal"/>
      <w:lvlText w:val="(%1)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3337"/>
        </w:tabs>
        <w:ind w:left="3337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A22"/>
    <w:rsid w:val="001F4411"/>
    <w:rsid w:val="002033DD"/>
    <w:rsid w:val="002F2419"/>
    <w:rsid w:val="00305E68"/>
    <w:rsid w:val="004E4EF6"/>
    <w:rsid w:val="009B0A22"/>
    <w:rsid w:val="00B616DC"/>
    <w:rsid w:val="00B76368"/>
    <w:rsid w:val="00BD1071"/>
    <w:rsid w:val="00C43EF1"/>
    <w:rsid w:val="00DE0546"/>
    <w:rsid w:val="00FA1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C5B30B"/>
  <w15:chartTrackingRefBased/>
  <w15:docId w15:val="{49B012F5-02B8-4465-ABA1-0C682EA13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9B0A2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9B0A22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9B0A22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9B0A22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9B0A22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9B0A22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9B0A22"/>
    <w:rPr>
      <w:lang w:val="en-US"/>
    </w:rPr>
  </w:style>
  <w:style w:type="paragraph" w:styleId="NoSpacing">
    <w:name w:val="No Spacing"/>
    <w:uiPriority w:val="1"/>
    <w:qFormat/>
    <w:rsid w:val="009B0A22"/>
    <w:pPr>
      <w:spacing w:after="0" w:line="240" w:lineRule="auto"/>
    </w:pPr>
    <w:rPr>
      <w:rFonts w:ascii="Calibri" w:eastAsia="Calibri" w:hAnsi="Calibri" w:cs="Times New Roman"/>
      <w:noProof/>
      <w:lang w:val="en-US"/>
    </w:rPr>
  </w:style>
  <w:style w:type="paragraph" w:customStyle="1" w:styleId="1">
    <w:name w:val="Абзац списка1"/>
    <w:basedOn w:val="Normal"/>
    <w:rsid w:val="009B0A22"/>
    <w:pPr>
      <w:spacing w:after="200" w:line="276" w:lineRule="auto"/>
      <w:ind w:left="720"/>
      <w:contextualSpacing/>
    </w:pPr>
    <w:rPr>
      <w:rFonts w:ascii="Calibri" w:eastAsia="Times New Roman" w:hAnsi="Calibri" w:cs="Times New Roman"/>
      <w:sz w:val="22"/>
      <w:szCs w:val="22"/>
      <w:lang w:val="ru-RU"/>
    </w:rPr>
  </w:style>
  <w:style w:type="paragraph" w:styleId="NormalWeb">
    <w:name w:val="Normal (Web)"/>
    <w:basedOn w:val="Normal"/>
    <w:unhideWhenUsed/>
    <w:rsid w:val="009B0A22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05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0546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1C699FD-655C-441F-9347-603FB0E5CC2D}"/>
</file>

<file path=customXml/itemProps2.xml><?xml version="1.0" encoding="utf-8"?>
<ds:datastoreItem xmlns:ds="http://schemas.openxmlformats.org/officeDocument/2006/customXml" ds:itemID="{1C9A3E71-8B31-4283-878A-20AD7631B428}"/>
</file>

<file path=customXml/itemProps3.xml><?xml version="1.0" encoding="utf-8"?>
<ds:datastoreItem xmlns:ds="http://schemas.openxmlformats.org/officeDocument/2006/customXml" ds:itemID="{4DF2CC92-B926-4E18-8DFF-22CE543134B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6</Pages>
  <Words>974</Words>
  <Characters>5654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315.2020.ro</vt:lpstr>
    </vt:vector>
  </TitlesOfParts>
  <Company/>
  <LinksUpToDate>false</LinksUpToDate>
  <CharactersWithSpaces>6615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49.2021.ro</dc:title>
  <dc:subject/>
  <dc:creator>Vasile Bolea</dc:creator>
  <cp:keywords/>
  <dc:description/>
  <cp:lastModifiedBy>Evelina Rața</cp:lastModifiedBy>
  <cp:revision>6</cp:revision>
  <cp:lastPrinted>2021-03-03T08:35:00Z</cp:lastPrinted>
  <dcterms:created xsi:type="dcterms:W3CDTF">2020-07-09T16:27:00Z</dcterms:created>
  <dcterms:modified xsi:type="dcterms:W3CDTF">2021-03-03T08:36:00Z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