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D0A69" w14:textId="7957C442" w:rsidR="00363C39" w:rsidRDefault="00363C39" w:rsidP="00F061DF">
      <w:pPr>
        <w:jc w:val="center"/>
        <w:rPr>
          <w:rFonts w:eastAsia="MS Mincho"/>
          <w:b/>
          <w:color w:val="000000"/>
          <w:sz w:val="28"/>
          <w:szCs w:val="28"/>
          <w:lang w:val="ro-RO"/>
        </w:rPr>
      </w:pPr>
    </w:p>
    <w:p w14:paraId="371111E3" w14:textId="338CBD5C" w:rsidR="003E5156" w:rsidRDefault="003E5156" w:rsidP="00F061DF">
      <w:pPr>
        <w:jc w:val="center"/>
        <w:rPr>
          <w:rFonts w:eastAsia="MS Mincho"/>
          <w:b/>
          <w:color w:val="000000"/>
          <w:sz w:val="28"/>
          <w:szCs w:val="28"/>
          <w:lang w:val="ro-RO"/>
        </w:rPr>
      </w:pPr>
    </w:p>
    <w:p w14:paraId="39493389" w14:textId="77777777" w:rsidR="003E5156" w:rsidRDefault="003E5156" w:rsidP="00F061DF">
      <w:pPr>
        <w:jc w:val="center"/>
        <w:rPr>
          <w:rFonts w:eastAsia="MS Mincho"/>
          <w:b/>
          <w:color w:val="000000"/>
          <w:sz w:val="28"/>
          <w:szCs w:val="28"/>
          <w:lang w:val="ro-RO"/>
        </w:rPr>
      </w:pPr>
    </w:p>
    <w:p w14:paraId="1D04F11C" w14:textId="77777777" w:rsidR="00F061DF" w:rsidRDefault="00F061DF" w:rsidP="00F061DF">
      <w:pPr>
        <w:jc w:val="center"/>
        <w:rPr>
          <w:rFonts w:eastAsia="MS Mincho"/>
          <w:b/>
          <w:color w:val="000000"/>
          <w:sz w:val="28"/>
          <w:szCs w:val="28"/>
          <w:lang w:val="ro-RO"/>
        </w:rPr>
      </w:pPr>
    </w:p>
    <w:p w14:paraId="307117D7" w14:textId="7DAC5BB5" w:rsidR="00F061DF" w:rsidRDefault="00F061DF" w:rsidP="00F061DF">
      <w:pPr>
        <w:jc w:val="center"/>
        <w:rPr>
          <w:rFonts w:eastAsia="MS Mincho"/>
          <w:b/>
          <w:color w:val="000000"/>
          <w:sz w:val="28"/>
          <w:szCs w:val="28"/>
          <w:lang w:val="ro-RO"/>
        </w:rPr>
      </w:pPr>
    </w:p>
    <w:p w14:paraId="58472F54" w14:textId="77777777" w:rsidR="00F061DF" w:rsidRDefault="00F061DF" w:rsidP="00F061DF">
      <w:pPr>
        <w:jc w:val="center"/>
        <w:rPr>
          <w:rFonts w:eastAsia="MS Mincho"/>
          <w:b/>
          <w:color w:val="000000"/>
          <w:sz w:val="28"/>
          <w:szCs w:val="28"/>
          <w:lang w:val="ro-RO"/>
        </w:rPr>
      </w:pPr>
    </w:p>
    <w:p w14:paraId="05450CC1" w14:textId="3DEF9E08" w:rsidR="00363C39" w:rsidRPr="00F061DF" w:rsidRDefault="00363C39" w:rsidP="00F061DF">
      <w:pPr>
        <w:ind w:left="567" w:right="1985" w:firstLine="0"/>
        <w:jc w:val="center"/>
        <w:rPr>
          <w:rFonts w:eastAsia="MS Mincho"/>
          <w:b/>
          <w:color w:val="000000"/>
          <w:spacing w:val="80"/>
          <w:sz w:val="28"/>
          <w:szCs w:val="28"/>
          <w:lang w:val="ro-RO"/>
        </w:rPr>
      </w:pPr>
      <w:r w:rsidRPr="00F061DF">
        <w:rPr>
          <w:rFonts w:eastAsia="MS Mincho"/>
          <w:b/>
          <w:color w:val="000000"/>
          <w:spacing w:val="80"/>
          <w:sz w:val="28"/>
          <w:szCs w:val="28"/>
          <w:lang w:val="ro-RO"/>
        </w:rPr>
        <w:t>LEGE</w:t>
      </w:r>
    </w:p>
    <w:p w14:paraId="2C8E5DB1" w14:textId="77777777" w:rsidR="00F061DF" w:rsidRPr="008932BE" w:rsidRDefault="00F061DF" w:rsidP="00F061DF">
      <w:pPr>
        <w:ind w:left="567" w:right="1985" w:firstLine="0"/>
        <w:jc w:val="center"/>
        <w:rPr>
          <w:rFonts w:eastAsia="MS Mincho"/>
          <w:b/>
          <w:color w:val="000000"/>
          <w:sz w:val="28"/>
          <w:szCs w:val="28"/>
          <w:lang w:val="ro-RO"/>
        </w:rPr>
      </w:pPr>
    </w:p>
    <w:p w14:paraId="7254A00B" w14:textId="77777777" w:rsidR="003E5156" w:rsidRDefault="00363C39" w:rsidP="00F061DF">
      <w:pPr>
        <w:ind w:left="567" w:right="1985" w:firstLine="0"/>
        <w:jc w:val="center"/>
        <w:rPr>
          <w:rFonts w:eastAsia="MS Mincho"/>
          <w:b/>
          <w:color w:val="000000"/>
          <w:sz w:val="28"/>
          <w:szCs w:val="28"/>
          <w:lang w:val="ro-RO"/>
        </w:rPr>
      </w:pPr>
      <w:r w:rsidRPr="008932BE">
        <w:rPr>
          <w:rFonts w:eastAsia="MS Mincho"/>
          <w:b/>
          <w:color w:val="000000"/>
          <w:sz w:val="28"/>
          <w:szCs w:val="28"/>
          <w:lang w:val="ro-RO"/>
        </w:rPr>
        <w:t xml:space="preserve">cu privire la modificarea condițiilor de stabilire </w:t>
      </w:r>
    </w:p>
    <w:p w14:paraId="57E238A0" w14:textId="24E7F953" w:rsidR="001C392A" w:rsidRPr="00AF20C2" w:rsidRDefault="00363C39" w:rsidP="00F061DF">
      <w:pPr>
        <w:ind w:left="567" w:right="1985" w:firstLine="0"/>
        <w:jc w:val="center"/>
        <w:rPr>
          <w:rFonts w:eastAsia="MS Mincho"/>
          <w:b/>
          <w:color w:val="000000"/>
          <w:sz w:val="28"/>
          <w:szCs w:val="28"/>
          <w:lang w:val="ro-RO"/>
        </w:rPr>
      </w:pPr>
      <w:r w:rsidRPr="008932BE">
        <w:rPr>
          <w:rFonts w:eastAsia="MS Mincho"/>
          <w:b/>
          <w:color w:val="000000"/>
          <w:sz w:val="28"/>
          <w:szCs w:val="28"/>
          <w:lang w:val="ro-RO"/>
        </w:rPr>
        <w:t>și acordare</w:t>
      </w:r>
      <w:r w:rsidR="001C392A">
        <w:rPr>
          <w:rFonts w:eastAsia="MS Mincho"/>
          <w:b/>
          <w:color w:val="000000"/>
          <w:sz w:val="28"/>
          <w:szCs w:val="28"/>
          <w:lang w:val="ro-RO"/>
        </w:rPr>
        <w:t xml:space="preserve"> </w:t>
      </w:r>
      <w:r w:rsidRPr="00AF20C2">
        <w:rPr>
          <w:rFonts w:eastAsia="MS Mincho"/>
          <w:b/>
          <w:color w:val="000000"/>
          <w:sz w:val="28"/>
          <w:szCs w:val="28"/>
          <w:lang w:val="ro-RO"/>
        </w:rPr>
        <w:t xml:space="preserve">a ajutorului social și </w:t>
      </w:r>
      <w:r w:rsidR="001C392A" w:rsidRPr="00AF20C2">
        <w:rPr>
          <w:rFonts w:eastAsia="MS Mincho"/>
          <w:b/>
          <w:color w:val="000000"/>
          <w:sz w:val="28"/>
          <w:szCs w:val="28"/>
          <w:lang w:val="ro-RO"/>
        </w:rPr>
        <w:t xml:space="preserve">a </w:t>
      </w:r>
      <w:r w:rsidRPr="00AF20C2">
        <w:rPr>
          <w:rFonts w:eastAsia="MS Mincho"/>
          <w:b/>
          <w:color w:val="000000"/>
          <w:sz w:val="28"/>
          <w:szCs w:val="28"/>
          <w:lang w:val="ro-RO"/>
        </w:rPr>
        <w:t xml:space="preserve">ajutorului </w:t>
      </w:r>
    </w:p>
    <w:p w14:paraId="37D1E2D2" w14:textId="2DA2C166" w:rsidR="00363C39" w:rsidRPr="00AF20C2" w:rsidRDefault="00363C39" w:rsidP="00F061DF">
      <w:pPr>
        <w:ind w:left="567" w:right="1985" w:firstLine="0"/>
        <w:jc w:val="center"/>
        <w:rPr>
          <w:rFonts w:eastAsia="MS Mincho"/>
          <w:color w:val="000000"/>
          <w:sz w:val="28"/>
          <w:szCs w:val="28"/>
          <w:lang w:val="ro-RO"/>
        </w:rPr>
      </w:pPr>
      <w:r w:rsidRPr="00AF20C2">
        <w:rPr>
          <w:rFonts w:eastAsia="MS Mincho"/>
          <w:b/>
          <w:color w:val="000000"/>
          <w:sz w:val="28"/>
          <w:szCs w:val="28"/>
          <w:lang w:val="ro-RO"/>
        </w:rPr>
        <w:t>pentru perioada rece a anului</w:t>
      </w:r>
    </w:p>
    <w:p w14:paraId="09F76E88" w14:textId="16031E9F" w:rsidR="00363C39" w:rsidRPr="00AF20C2" w:rsidRDefault="001C392A" w:rsidP="00F061DF">
      <w:pPr>
        <w:rPr>
          <w:rFonts w:eastAsia="MS Mincho"/>
          <w:color w:val="000000"/>
          <w:sz w:val="28"/>
          <w:szCs w:val="28"/>
          <w:shd w:val="clear" w:color="auto" w:fill="FFFFFF"/>
          <w:lang w:val="ro-RO"/>
        </w:rPr>
      </w:pPr>
      <w:r w:rsidRPr="00AF20C2">
        <w:rPr>
          <w:rFonts w:eastAsia="MS Mincho"/>
          <w:noProof/>
          <w:color w:val="000000"/>
          <w:sz w:val="28"/>
          <w:szCs w:val="28"/>
          <w:lang w:val="ro-RO"/>
        </w:rPr>
        <mc:AlternateContent>
          <mc:Choice Requires="wps">
            <w:drawing>
              <wp:anchor distT="0" distB="0" distL="114300" distR="114300" simplePos="0" relativeHeight="251659264" behindDoc="0" locked="0" layoutInCell="1" allowOverlap="1" wp14:anchorId="10BA739C" wp14:editId="6F4816D1">
                <wp:simplePos x="0" y="0"/>
                <wp:positionH relativeFrom="column">
                  <wp:posOffset>581660</wp:posOffset>
                </wp:positionH>
                <wp:positionV relativeFrom="paragraph">
                  <wp:posOffset>29845</wp:posOffset>
                </wp:positionV>
                <wp:extent cx="3909079"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90907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2D319F49"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8pt,2.35pt" to="353.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" strokecolor="black [3200]">
                <v:stroke joinstyle="miter"/>
              </v:line>
            </w:pict>
          </mc:Fallback>
        </mc:AlternateContent>
      </w:r>
    </w:p>
    <w:p w14:paraId="7457FB85" w14:textId="77777777" w:rsidR="00363C39" w:rsidRPr="00AF20C2" w:rsidRDefault="00363C39" w:rsidP="00F061DF">
      <w:pPr>
        <w:rPr>
          <w:rFonts w:eastAsia="MS Mincho"/>
          <w:color w:val="000000"/>
          <w:sz w:val="28"/>
          <w:szCs w:val="28"/>
          <w:shd w:val="clear" w:color="auto" w:fill="FFFFFF"/>
          <w:lang w:val="ro-RO"/>
        </w:rPr>
      </w:pPr>
      <w:r w:rsidRPr="00AF20C2">
        <w:rPr>
          <w:rFonts w:eastAsia="MS Mincho"/>
          <w:color w:val="000000"/>
          <w:sz w:val="28"/>
          <w:szCs w:val="28"/>
          <w:shd w:val="clear" w:color="auto" w:fill="FFFFFF"/>
          <w:lang w:val="ro-RO"/>
        </w:rPr>
        <w:t>Parlamentul adoptă prezenta lege organică.</w:t>
      </w:r>
    </w:p>
    <w:p w14:paraId="6E590C48" w14:textId="77777777" w:rsidR="00363C39" w:rsidRPr="00AF20C2" w:rsidRDefault="00363C39" w:rsidP="00F061DF">
      <w:pPr>
        <w:rPr>
          <w:rFonts w:eastAsia="MS Mincho"/>
          <w:color w:val="000000"/>
          <w:sz w:val="28"/>
          <w:szCs w:val="28"/>
          <w:shd w:val="clear" w:color="auto" w:fill="FFFFFF"/>
          <w:lang w:val="ro-RO"/>
        </w:rPr>
      </w:pPr>
    </w:p>
    <w:p w14:paraId="693926CE" w14:textId="3922E6E9" w:rsidR="00363C39" w:rsidRPr="00AF20C2" w:rsidRDefault="00363C39" w:rsidP="00F061DF">
      <w:pPr>
        <w:rPr>
          <w:rFonts w:eastAsia="MS Mincho"/>
          <w:color w:val="000000"/>
          <w:sz w:val="28"/>
          <w:szCs w:val="28"/>
          <w:lang w:val="ro-RO"/>
        </w:rPr>
      </w:pPr>
      <w:r w:rsidRPr="00AF20C2">
        <w:rPr>
          <w:rFonts w:eastAsia="MS Mincho"/>
          <w:b/>
          <w:color w:val="000000"/>
          <w:sz w:val="28"/>
          <w:szCs w:val="28"/>
          <w:lang w:val="ro-RO"/>
        </w:rPr>
        <w:t xml:space="preserve">Art. </w:t>
      </w:r>
      <w:r w:rsidR="006C2213" w:rsidRPr="00AF20C2">
        <w:rPr>
          <w:rFonts w:eastAsia="MS Mincho"/>
          <w:b/>
          <w:color w:val="000000"/>
          <w:sz w:val="28"/>
          <w:szCs w:val="28"/>
          <w:lang w:val="ro-RO"/>
        </w:rPr>
        <w:t>1</w:t>
      </w:r>
      <w:r w:rsidRPr="00AF20C2">
        <w:rPr>
          <w:rFonts w:eastAsia="MS Mincho"/>
          <w:b/>
          <w:color w:val="000000"/>
          <w:sz w:val="28"/>
          <w:szCs w:val="28"/>
          <w:lang w:val="ro-RO"/>
        </w:rPr>
        <w:t>.</w:t>
      </w:r>
      <w:r w:rsidRPr="00AF20C2">
        <w:rPr>
          <w:rFonts w:eastAsia="MS Mincho"/>
          <w:color w:val="000000"/>
          <w:sz w:val="28"/>
          <w:szCs w:val="28"/>
          <w:lang w:val="ro-RO"/>
        </w:rPr>
        <w:t xml:space="preserve"> – (1) Prin derogare de la prevederile art. 9 alin. (3) din Legea nr.</w:t>
      </w:r>
      <w:r w:rsidR="00F4005E">
        <w:rPr>
          <w:rFonts w:eastAsia="MS Mincho"/>
          <w:color w:val="000000"/>
          <w:sz w:val="28"/>
          <w:szCs w:val="28"/>
          <w:lang w:val="ro-RO"/>
        </w:rPr>
        <w:t> </w:t>
      </w:r>
      <w:r w:rsidRPr="00AF20C2">
        <w:rPr>
          <w:rFonts w:eastAsia="MS Mincho"/>
          <w:color w:val="000000"/>
          <w:sz w:val="28"/>
          <w:szCs w:val="28"/>
          <w:lang w:val="ro-RO"/>
        </w:rPr>
        <w:t xml:space="preserve">133/2008 cu privire la ajutorul social, pentru </w:t>
      </w:r>
      <w:r w:rsidR="00D35F84">
        <w:rPr>
          <w:rFonts w:eastAsia="MS Mincho"/>
          <w:color w:val="000000"/>
          <w:sz w:val="28"/>
          <w:szCs w:val="28"/>
          <w:lang w:val="ro-RO"/>
        </w:rPr>
        <w:t>cere</w:t>
      </w:r>
      <w:r w:rsidR="00F16F85">
        <w:rPr>
          <w:rFonts w:eastAsia="MS Mincho"/>
          <w:color w:val="000000"/>
          <w:sz w:val="28"/>
          <w:szCs w:val="28"/>
          <w:lang w:val="ro-RO"/>
        </w:rPr>
        <w:t>r</w:t>
      </w:r>
      <w:r w:rsidRPr="00AF20C2">
        <w:rPr>
          <w:rFonts w:eastAsia="MS Mincho"/>
          <w:color w:val="000000"/>
          <w:sz w:val="28"/>
          <w:szCs w:val="28"/>
          <w:lang w:val="ro-RO"/>
        </w:rPr>
        <w:t>ile de acordare a ajutorului social depuse până la 31 martie 2023, termenul de luare a deciziei privind acordarea sau neacordarea dreptului la ajutor social și/sau ajutor pentru perioada rece a anului nu va depăși 40 de zile lucrătoare de la data înregistrării cererii cu toate documentele necesare.</w:t>
      </w:r>
    </w:p>
    <w:p w14:paraId="3738DCD4" w14:textId="77777777" w:rsidR="001C392A" w:rsidRPr="00AF20C2" w:rsidRDefault="001C392A" w:rsidP="00F061DF">
      <w:pPr>
        <w:rPr>
          <w:rFonts w:eastAsia="MS Mincho"/>
          <w:color w:val="000000"/>
          <w:sz w:val="28"/>
          <w:szCs w:val="28"/>
          <w:lang w:val="ro-RO"/>
        </w:rPr>
      </w:pPr>
    </w:p>
    <w:p w14:paraId="5092A864" w14:textId="6D55D67A" w:rsidR="00363C39" w:rsidRPr="00AF20C2" w:rsidRDefault="00363C39" w:rsidP="00F061DF">
      <w:pPr>
        <w:rPr>
          <w:rFonts w:eastAsia="MS Mincho"/>
          <w:color w:val="000000"/>
          <w:sz w:val="28"/>
          <w:szCs w:val="28"/>
          <w:lang w:val="ro-RO"/>
        </w:rPr>
      </w:pPr>
      <w:r w:rsidRPr="00AF20C2">
        <w:rPr>
          <w:rFonts w:eastAsia="MS Mincho"/>
          <w:color w:val="000000"/>
          <w:sz w:val="28"/>
          <w:szCs w:val="28"/>
          <w:lang w:val="ro-RO"/>
        </w:rPr>
        <w:t>(2) Prin derogare de la prevederile art. 15</w:t>
      </w:r>
      <w:r w:rsidRPr="00AF20C2">
        <w:rPr>
          <w:rFonts w:eastAsia="MS Mincho"/>
          <w:color w:val="000000"/>
          <w:sz w:val="28"/>
          <w:szCs w:val="28"/>
          <w:vertAlign w:val="superscript"/>
          <w:lang w:val="ro-RO"/>
        </w:rPr>
        <w:t>1</w:t>
      </w:r>
      <w:r w:rsidRPr="00AF20C2">
        <w:rPr>
          <w:rFonts w:eastAsia="MS Mincho"/>
          <w:color w:val="000000"/>
          <w:sz w:val="28"/>
          <w:szCs w:val="28"/>
          <w:lang w:val="ro-RO"/>
        </w:rPr>
        <w:t xml:space="preserve"> alin. (1) lit. b) din Legea nr.</w:t>
      </w:r>
      <w:r w:rsidR="001B40A9">
        <w:rPr>
          <w:rFonts w:eastAsia="MS Mincho"/>
          <w:color w:val="000000"/>
          <w:sz w:val="28"/>
          <w:szCs w:val="28"/>
          <w:lang w:val="ro-RO"/>
        </w:rPr>
        <w:t> </w:t>
      </w:r>
      <w:r w:rsidRPr="00AF20C2">
        <w:rPr>
          <w:rFonts w:eastAsia="MS Mincho"/>
          <w:color w:val="000000"/>
          <w:sz w:val="28"/>
          <w:szCs w:val="28"/>
          <w:lang w:val="ro-RO"/>
        </w:rPr>
        <w:t>133/2008 cu privire la ajutorul social, până la 31 martie 2023</w:t>
      </w:r>
      <w:r w:rsidR="00B04E69" w:rsidRPr="00AF20C2">
        <w:rPr>
          <w:rFonts w:eastAsia="MS Mincho"/>
          <w:color w:val="000000"/>
          <w:sz w:val="28"/>
          <w:szCs w:val="28"/>
          <w:lang w:val="ro-RO"/>
        </w:rPr>
        <w:t>,</w:t>
      </w:r>
      <w:r w:rsidRPr="00AF20C2">
        <w:rPr>
          <w:rFonts w:eastAsia="MS Mincho"/>
          <w:color w:val="000000"/>
          <w:sz w:val="28"/>
          <w:szCs w:val="28"/>
          <w:lang w:val="ro-RO"/>
        </w:rPr>
        <w:t xml:space="preserve"> ajutorul pentru perioada rece a anului se stabilește și se acordă familiilor solicitante de ajutor social care au un venit global mediu lunar mai mare decât venitul lunar minim garantat conform legislației și mai mic decât nivelul venitului lunar minim garantat majorat de 2,6 ori.</w:t>
      </w:r>
    </w:p>
    <w:p w14:paraId="119D5F9E" w14:textId="77777777" w:rsidR="001C392A" w:rsidRPr="00AF20C2" w:rsidRDefault="001C392A" w:rsidP="00F061DF">
      <w:pPr>
        <w:shd w:val="clear" w:color="auto" w:fill="FFFFFF"/>
        <w:rPr>
          <w:rFonts w:eastAsia="MS Mincho"/>
          <w:color w:val="000000"/>
          <w:sz w:val="28"/>
          <w:szCs w:val="28"/>
          <w:lang w:val="ro-RO"/>
        </w:rPr>
      </w:pPr>
    </w:p>
    <w:p w14:paraId="2552F253" w14:textId="4AA9CF47" w:rsidR="00363C39" w:rsidRPr="00946C5B" w:rsidRDefault="00363C39" w:rsidP="00F061DF">
      <w:pPr>
        <w:shd w:val="clear" w:color="auto" w:fill="FFFFFF"/>
        <w:rPr>
          <w:rFonts w:eastAsia="MS Mincho"/>
          <w:sz w:val="28"/>
          <w:szCs w:val="28"/>
          <w:lang w:val="ro-RO"/>
        </w:rPr>
      </w:pPr>
      <w:r w:rsidRPr="00F71748">
        <w:rPr>
          <w:rFonts w:eastAsia="MS Mincho"/>
          <w:color w:val="000000"/>
          <w:sz w:val="28"/>
          <w:szCs w:val="28"/>
          <w:lang w:val="ro-RO"/>
        </w:rPr>
        <w:t>(3)</w:t>
      </w:r>
      <w:r w:rsidRPr="00946C5B">
        <w:rPr>
          <w:rFonts w:eastAsia="MS Mincho"/>
          <w:color w:val="000000"/>
          <w:sz w:val="28"/>
          <w:szCs w:val="28"/>
          <w:lang w:val="ro-RO"/>
        </w:rPr>
        <w:t xml:space="preserve"> </w:t>
      </w:r>
      <w:r w:rsidR="005418A5" w:rsidRPr="00946C5B">
        <w:rPr>
          <w:rFonts w:eastAsia="MS Mincho"/>
          <w:sz w:val="28"/>
          <w:szCs w:val="28"/>
          <w:lang w:val="ro-RO"/>
        </w:rPr>
        <w:t xml:space="preserve">În cazul cererilor </w:t>
      </w:r>
      <w:r w:rsidRPr="00946C5B">
        <w:rPr>
          <w:rFonts w:eastAsia="MS Mincho"/>
          <w:sz w:val="28"/>
          <w:szCs w:val="28"/>
          <w:lang w:val="ro-RO"/>
        </w:rPr>
        <w:t xml:space="preserve">de acordare a ajutorului social depuse începând cu data de 1 noiembrie 2022 </w:t>
      </w:r>
      <w:r w:rsidR="005418A5" w:rsidRPr="00946C5B">
        <w:rPr>
          <w:rFonts w:eastAsia="MS Mincho"/>
          <w:sz w:val="28"/>
          <w:szCs w:val="28"/>
          <w:lang w:val="ro-RO"/>
        </w:rPr>
        <w:t xml:space="preserve">și </w:t>
      </w:r>
      <w:r w:rsidRPr="00946C5B">
        <w:rPr>
          <w:rFonts w:eastAsia="MS Mincho"/>
          <w:sz w:val="28"/>
          <w:szCs w:val="28"/>
          <w:lang w:val="ro-RO"/>
        </w:rPr>
        <w:t xml:space="preserve">până la intrarea în vigoare a prevederilor prezentei legi, în privința cărora au fost emise decizii </w:t>
      </w:r>
      <w:r w:rsidR="00256380" w:rsidRPr="00946C5B">
        <w:rPr>
          <w:rFonts w:eastAsia="MS Mincho"/>
          <w:sz w:val="28"/>
          <w:szCs w:val="28"/>
          <w:lang w:val="ro-RO"/>
        </w:rPr>
        <w:t>pr</w:t>
      </w:r>
      <w:r w:rsidR="0096407E" w:rsidRPr="00946C5B">
        <w:rPr>
          <w:rFonts w:eastAsia="MS Mincho"/>
          <w:sz w:val="28"/>
          <w:szCs w:val="28"/>
          <w:lang w:val="ro-RO"/>
        </w:rPr>
        <w:t xml:space="preserve">ivind </w:t>
      </w:r>
      <w:r w:rsidRPr="00946C5B">
        <w:rPr>
          <w:rFonts w:eastAsia="MS Mincho"/>
          <w:sz w:val="28"/>
          <w:szCs w:val="28"/>
          <w:lang w:val="ro-RO"/>
        </w:rPr>
        <w:t xml:space="preserve">neacordarea dreptului la ajutor pentru perioada rece a anului </w:t>
      </w:r>
      <w:r w:rsidR="0096407E" w:rsidRPr="00946C5B">
        <w:rPr>
          <w:rFonts w:eastAsia="MS Mincho"/>
          <w:sz w:val="28"/>
          <w:szCs w:val="28"/>
          <w:lang w:val="ro-RO"/>
        </w:rPr>
        <w:t>pe motiv</w:t>
      </w:r>
      <w:r w:rsidRPr="00946C5B">
        <w:rPr>
          <w:rFonts w:eastAsia="MS Mincho"/>
          <w:sz w:val="28"/>
          <w:szCs w:val="28"/>
          <w:lang w:val="ro-RO"/>
        </w:rPr>
        <w:t xml:space="preserve"> că venitul global mediu lunar a fost mai mare decât nivelul venitului lunar minim garantat majorat de 2,2 ori, deciziile respective se reexaminează prin intermediul Sistemului informațional automatizat „</w:t>
      </w:r>
      <w:r w:rsidR="003D5648" w:rsidRPr="00946C5B">
        <w:rPr>
          <w:rFonts w:eastAsia="MS Mincho"/>
          <w:sz w:val="28"/>
          <w:szCs w:val="28"/>
          <w:lang w:val="ro-RO"/>
        </w:rPr>
        <w:t xml:space="preserve">Asistența </w:t>
      </w:r>
      <w:r w:rsidRPr="00946C5B">
        <w:rPr>
          <w:rFonts w:eastAsia="MS Mincho"/>
          <w:sz w:val="28"/>
          <w:szCs w:val="28"/>
          <w:lang w:val="ro-RO"/>
        </w:rPr>
        <w:t>socială”, în cadrul căruia se verifică eligibilitatea pentru acordarea sau neacordarea dreptului respectiv conform prevederilor prezentei legi</w:t>
      </w:r>
      <w:r w:rsidR="00580686" w:rsidRPr="00946C5B">
        <w:rPr>
          <w:rFonts w:eastAsia="MS Mincho"/>
          <w:sz w:val="28"/>
          <w:szCs w:val="28"/>
          <w:lang w:val="ro-RO"/>
        </w:rPr>
        <w:t>,</w:t>
      </w:r>
      <w:r w:rsidRPr="00946C5B">
        <w:rPr>
          <w:rFonts w:eastAsia="MS Mincho"/>
          <w:sz w:val="28"/>
          <w:szCs w:val="28"/>
          <w:lang w:val="ro-RO"/>
        </w:rPr>
        <w:t xml:space="preserve"> </w:t>
      </w:r>
      <w:r w:rsidR="005418A5" w:rsidRPr="00946C5B">
        <w:rPr>
          <w:rFonts w:eastAsia="MS Mincho"/>
          <w:sz w:val="28"/>
          <w:szCs w:val="28"/>
          <w:lang w:val="ro-RO"/>
        </w:rPr>
        <w:t>fiind emise</w:t>
      </w:r>
      <w:r w:rsidRPr="00946C5B">
        <w:rPr>
          <w:rFonts w:eastAsia="MS Mincho"/>
          <w:sz w:val="28"/>
          <w:szCs w:val="28"/>
          <w:lang w:val="ro-RO"/>
        </w:rPr>
        <w:t xml:space="preserve"> decizii</w:t>
      </w:r>
      <w:r w:rsidR="00913C8E" w:rsidRPr="00946C5B">
        <w:rPr>
          <w:rFonts w:eastAsia="MS Mincho"/>
          <w:sz w:val="28"/>
          <w:szCs w:val="28"/>
          <w:lang w:val="ro-RO"/>
        </w:rPr>
        <w:t xml:space="preserve"> noi</w:t>
      </w:r>
      <w:r w:rsidRPr="00946C5B">
        <w:rPr>
          <w:rFonts w:eastAsia="MS Mincho"/>
          <w:sz w:val="28"/>
          <w:szCs w:val="28"/>
          <w:lang w:val="ro-RO"/>
        </w:rPr>
        <w:t xml:space="preserve"> fără a fi necesară depunerea altei cereri.</w:t>
      </w:r>
    </w:p>
    <w:p w14:paraId="41C82083" w14:textId="77777777" w:rsidR="001C392A" w:rsidRPr="00AF20C2" w:rsidRDefault="001C392A" w:rsidP="00F061DF">
      <w:pPr>
        <w:shd w:val="clear" w:color="auto" w:fill="FFFFFF"/>
        <w:rPr>
          <w:rFonts w:eastAsia="MS Mincho"/>
          <w:color w:val="000000"/>
          <w:sz w:val="28"/>
          <w:szCs w:val="28"/>
          <w:lang w:val="ro-RO"/>
        </w:rPr>
      </w:pPr>
    </w:p>
    <w:p w14:paraId="7A272680" w14:textId="0705F1D2" w:rsidR="00363C39" w:rsidRPr="00AF20C2" w:rsidRDefault="00363C39" w:rsidP="00F061DF">
      <w:pPr>
        <w:shd w:val="clear" w:color="auto" w:fill="FFFFFF"/>
        <w:rPr>
          <w:rFonts w:eastAsia="MS Mincho"/>
          <w:color w:val="000000"/>
          <w:sz w:val="28"/>
          <w:szCs w:val="28"/>
          <w:lang w:val="ro-RO"/>
        </w:rPr>
      </w:pPr>
      <w:r w:rsidRPr="00AF20C2">
        <w:rPr>
          <w:rFonts w:eastAsia="MS Mincho"/>
          <w:color w:val="000000"/>
          <w:sz w:val="28"/>
          <w:szCs w:val="28"/>
          <w:lang w:val="ro-RO"/>
        </w:rPr>
        <w:t>(4) Deciziile privind acordarea sau neacordarea dreptului la ajutor pentru perioada rece a anului emise în privința cererilor de acordare a ajutorului social reexaminate în conformitate cu alin. (2) și (3) se expediază solicitanților în termen de 5 zile lucrătoare de la data emiterii</w:t>
      </w:r>
      <w:r w:rsidR="003D5648" w:rsidRPr="00AF20C2">
        <w:rPr>
          <w:rFonts w:eastAsia="MS Mincho"/>
          <w:color w:val="000000"/>
          <w:sz w:val="28"/>
          <w:szCs w:val="28"/>
          <w:lang w:val="ro-RO"/>
        </w:rPr>
        <w:t xml:space="preserve"> acestora</w:t>
      </w:r>
      <w:r w:rsidRPr="00AF20C2">
        <w:rPr>
          <w:rFonts w:eastAsia="MS Mincho"/>
          <w:color w:val="000000"/>
          <w:sz w:val="28"/>
          <w:szCs w:val="28"/>
          <w:lang w:val="ro-RO"/>
        </w:rPr>
        <w:t>.</w:t>
      </w:r>
    </w:p>
    <w:p w14:paraId="4AFD0039" w14:textId="77777777" w:rsidR="00363C39" w:rsidRPr="00AF20C2" w:rsidRDefault="00363C39" w:rsidP="00F061DF">
      <w:pPr>
        <w:shd w:val="clear" w:color="auto" w:fill="FFFFFF"/>
        <w:rPr>
          <w:b/>
          <w:bCs/>
          <w:color w:val="000000"/>
          <w:sz w:val="28"/>
          <w:szCs w:val="28"/>
          <w:lang w:val="ro-RO"/>
        </w:rPr>
      </w:pPr>
    </w:p>
    <w:p w14:paraId="66FE7122" w14:textId="6DEBB431" w:rsidR="00363C39" w:rsidRPr="00AF20C2" w:rsidRDefault="00363C39" w:rsidP="00F061DF">
      <w:pPr>
        <w:shd w:val="clear" w:color="auto" w:fill="FFFFFF"/>
        <w:rPr>
          <w:color w:val="000000"/>
          <w:sz w:val="28"/>
          <w:szCs w:val="28"/>
          <w:lang w:val="ro-RO"/>
        </w:rPr>
      </w:pPr>
      <w:r w:rsidRPr="00AF20C2">
        <w:rPr>
          <w:b/>
          <w:bCs/>
          <w:color w:val="000000"/>
          <w:sz w:val="28"/>
          <w:szCs w:val="28"/>
          <w:lang w:val="ro-RO"/>
        </w:rPr>
        <w:lastRenderedPageBreak/>
        <w:t xml:space="preserve">Art. </w:t>
      </w:r>
      <w:r w:rsidR="006C2213" w:rsidRPr="00AF20C2">
        <w:rPr>
          <w:b/>
          <w:bCs/>
          <w:color w:val="000000"/>
          <w:sz w:val="28"/>
          <w:szCs w:val="28"/>
          <w:lang w:val="ro-RO"/>
        </w:rPr>
        <w:t>2</w:t>
      </w:r>
      <w:r w:rsidRPr="00AF20C2">
        <w:rPr>
          <w:b/>
          <w:bCs/>
          <w:color w:val="000000"/>
          <w:sz w:val="28"/>
          <w:szCs w:val="28"/>
          <w:lang w:val="ro-RO"/>
        </w:rPr>
        <w:t>.</w:t>
      </w:r>
      <w:r w:rsidRPr="00AF20C2">
        <w:rPr>
          <w:color w:val="000000"/>
          <w:sz w:val="28"/>
          <w:szCs w:val="28"/>
          <w:lang w:val="ro-RO"/>
        </w:rPr>
        <w:t> – (1) Prezenta lege intră în vigoare la data publicării în Monitorul Oficial al Republicii Moldova.</w:t>
      </w:r>
    </w:p>
    <w:p w14:paraId="0FFE04D7" w14:textId="77777777" w:rsidR="001C392A" w:rsidRPr="00AF20C2" w:rsidRDefault="001C392A" w:rsidP="00F061DF">
      <w:pPr>
        <w:shd w:val="clear" w:color="auto" w:fill="FFFFFF"/>
        <w:rPr>
          <w:color w:val="000000"/>
          <w:sz w:val="28"/>
          <w:szCs w:val="28"/>
          <w:lang w:val="ro-RO"/>
        </w:rPr>
      </w:pPr>
    </w:p>
    <w:p w14:paraId="4A470ACE" w14:textId="35942937" w:rsidR="00363C39" w:rsidRPr="00AF20C2" w:rsidRDefault="00363C39" w:rsidP="00F061DF">
      <w:pPr>
        <w:shd w:val="clear" w:color="auto" w:fill="FFFFFF"/>
        <w:rPr>
          <w:color w:val="000000"/>
          <w:sz w:val="28"/>
          <w:szCs w:val="28"/>
          <w:lang w:val="ro-RO"/>
        </w:rPr>
      </w:pPr>
      <w:r w:rsidRPr="00AF20C2">
        <w:rPr>
          <w:color w:val="000000"/>
          <w:sz w:val="28"/>
          <w:szCs w:val="28"/>
          <w:lang w:val="ro-RO"/>
        </w:rPr>
        <w:t xml:space="preserve">(2) </w:t>
      </w:r>
      <w:r w:rsidRPr="00AF20C2">
        <w:rPr>
          <w:rFonts w:eastAsia="MS Mincho"/>
          <w:color w:val="000000"/>
          <w:sz w:val="28"/>
          <w:szCs w:val="28"/>
          <w:shd w:val="clear" w:color="auto" w:fill="FFFFFF"/>
          <w:lang w:val="ro-RO"/>
        </w:rPr>
        <w:t xml:space="preserve">Guvernul, în termen de o lună de la </w:t>
      </w:r>
      <w:r w:rsidRPr="00AF20C2">
        <w:rPr>
          <w:rFonts w:eastAsia="MS Mincho"/>
          <w:color w:val="000000"/>
          <w:sz w:val="28"/>
          <w:szCs w:val="28"/>
          <w:lang w:val="ro-RO"/>
        </w:rPr>
        <w:t>data intrării în vigoare a prezentei legi</w:t>
      </w:r>
      <w:r w:rsidRPr="00AF20C2">
        <w:rPr>
          <w:rFonts w:eastAsia="MS Mincho"/>
          <w:color w:val="000000"/>
          <w:sz w:val="28"/>
          <w:szCs w:val="28"/>
          <w:shd w:val="clear" w:color="auto" w:fill="FFFFFF"/>
          <w:lang w:val="ro-RO"/>
        </w:rPr>
        <w:t>, va aduce actele sale normative în concordanță cu aceasta.</w:t>
      </w:r>
    </w:p>
    <w:p w14:paraId="312B3467" w14:textId="3EF643B9" w:rsidR="00363C39" w:rsidRDefault="00363C39" w:rsidP="00F061DF">
      <w:pPr>
        <w:rPr>
          <w:rFonts w:eastAsia="MS Mincho"/>
          <w:bCs/>
          <w:color w:val="000000"/>
          <w:sz w:val="28"/>
          <w:szCs w:val="28"/>
          <w:lang w:val="ro-RO"/>
        </w:rPr>
      </w:pPr>
    </w:p>
    <w:p w14:paraId="0890EB79" w14:textId="77777777" w:rsidR="003E5156" w:rsidRPr="00AF20C2" w:rsidRDefault="003E5156" w:rsidP="00F061DF">
      <w:pPr>
        <w:rPr>
          <w:rFonts w:eastAsia="MS Mincho"/>
          <w:bCs/>
          <w:color w:val="000000"/>
          <w:sz w:val="28"/>
          <w:szCs w:val="28"/>
          <w:lang w:val="ro-RO"/>
        </w:rPr>
      </w:pPr>
    </w:p>
    <w:p w14:paraId="39E1BF80" w14:textId="6CA391DB" w:rsidR="00BC480A" w:rsidRDefault="001C392A" w:rsidP="001C392A">
      <w:pPr>
        <w:ind w:firstLine="0"/>
        <w:jc w:val="center"/>
        <w:rPr>
          <w:rFonts w:eastAsia="MS Mincho"/>
          <w:b/>
          <w:noProof/>
          <w:color w:val="000000"/>
          <w:sz w:val="28"/>
          <w:szCs w:val="28"/>
          <w:lang w:val="ro-RO"/>
        </w:rPr>
      </w:pPr>
      <w:r w:rsidRPr="00AF20C2">
        <w:rPr>
          <w:rFonts w:eastAsia="MS Mincho"/>
          <w:b/>
          <w:noProof/>
          <w:color w:val="000000"/>
          <w:sz w:val="28"/>
          <w:szCs w:val="28"/>
          <w:lang w:val="ro-RO"/>
        </w:rPr>
        <w:t>PREȘEDINTELE  PARLAMENTULUI</w:t>
      </w:r>
    </w:p>
    <w:p w14:paraId="5A1F8042" w14:textId="05884E01" w:rsidR="008D72ED" w:rsidRDefault="008D72ED" w:rsidP="001C392A">
      <w:pPr>
        <w:ind w:firstLine="0"/>
        <w:jc w:val="center"/>
        <w:rPr>
          <w:rFonts w:eastAsia="MS Mincho"/>
          <w:b/>
          <w:noProof/>
          <w:color w:val="000000"/>
          <w:sz w:val="28"/>
          <w:szCs w:val="28"/>
          <w:lang w:val="ro-RO"/>
        </w:rPr>
      </w:pPr>
    </w:p>
    <w:p w14:paraId="592530A9" w14:textId="24FCD1E4" w:rsidR="008D72ED" w:rsidRDefault="008D72ED" w:rsidP="001C392A">
      <w:pPr>
        <w:ind w:firstLine="0"/>
        <w:jc w:val="center"/>
        <w:rPr>
          <w:rFonts w:eastAsia="MS Mincho"/>
          <w:b/>
          <w:noProof/>
          <w:color w:val="000000"/>
          <w:sz w:val="28"/>
          <w:szCs w:val="28"/>
          <w:lang w:val="ro-RO"/>
        </w:rPr>
      </w:pPr>
    </w:p>
    <w:p w14:paraId="120CCD54" w14:textId="77777777" w:rsidR="008D72ED" w:rsidRDefault="008D72ED" w:rsidP="001C392A">
      <w:pPr>
        <w:ind w:firstLine="0"/>
        <w:jc w:val="center"/>
        <w:rPr>
          <w:rFonts w:eastAsia="MS Mincho"/>
          <w:b/>
          <w:noProof/>
          <w:color w:val="000000"/>
          <w:sz w:val="28"/>
          <w:szCs w:val="28"/>
          <w:lang w:val="ro-RO"/>
        </w:rPr>
      </w:pPr>
    </w:p>
    <w:p w14:paraId="69C8647A" w14:textId="47C39508" w:rsidR="008D72ED" w:rsidRDefault="008D72ED" w:rsidP="001C392A">
      <w:pPr>
        <w:ind w:firstLine="0"/>
        <w:jc w:val="center"/>
        <w:rPr>
          <w:rFonts w:eastAsia="MS Mincho"/>
          <w:b/>
          <w:noProof/>
          <w:color w:val="000000"/>
          <w:sz w:val="28"/>
          <w:szCs w:val="28"/>
          <w:lang w:val="ro-RO"/>
        </w:rPr>
      </w:pPr>
    </w:p>
    <w:p w14:paraId="0CFC9470" w14:textId="77777777" w:rsidR="008D72ED" w:rsidRPr="008D72ED" w:rsidRDefault="008D72ED" w:rsidP="008D72ED">
      <w:pPr>
        <w:tabs>
          <w:tab w:val="left" w:pos="6386"/>
        </w:tabs>
        <w:ind w:left="1985" w:right="1985" w:firstLine="0"/>
        <w:jc w:val="center"/>
        <w:rPr>
          <w:rFonts w:eastAsiaTheme="minorHAnsi"/>
          <w:sz w:val="28"/>
          <w:szCs w:val="28"/>
          <w:lang w:val="ro-MD"/>
        </w:rPr>
      </w:pPr>
      <w:r w:rsidRPr="008D72ED">
        <w:rPr>
          <w:rFonts w:eastAsiaTheme="minorHAnsi"/>
          <w:b/>
          <w:sz w:val="28"/>
          <w:szCs w:val="28"/>
          <w:lang w:val="ro-MD"/>
        </w:rPr>
        <w:t>IGOR  GROSU</w:t>
      </w:r>
    </w:p>
    <w:p w14:paraId="50D75332" w14:textId="77777777" w:rsidR="008D72ED" w:rsidRPr="008D72ED" w:rsidRDefault="008D72ED" w:rsidP="008D72ED">
      <w:pPr>
        <w:tabs>
          <w:tab w:val="left" w:pos="3969"/>
        </w:tabs>
        <w:ind w:firstLine="0"/>
        <w:jc w:val="left"/>
        <w:rPr>
          <w:rFonts w:eastAsiaTheme="minorHAnsi"/>
          <w:b/>
          <w:sz w:val="28"/>
          <w:szCs w:val="28"/>
          <w:lang w:val="ro-RO"/>
        </w:rPr>
      </w:pPr>
    </w:p>
    <w:p w14:paraId="6F9F7C14" w14:textId="77777777" w:rsidR="008D72ED" w:rsidRPr="008D72ED" w:rsidRDefault="008D72ED" w:rsidP="008D72ED">
      <w:pPr>
        <w:tabs>
          <w:tab w:val="left" w:pos="3969"/>
        </w:tabs>
        <w:ind w:firstLine="0"/>
        <w:jc w:val="left"/>
        <w:rPr>
          <w:rFonts w:eastAsiaTheme="minorHAnsi"/>
          <w:b/>
          <w:sz w:val="28"/>
          <w:szCs w:val="28"/>
          <w:lang w:val="ro-RO"/>
        </w:rPr>
      </w:pPr>
    </w:p>
    <w:p w14:paraId="34D7E000" w14:textId="484AE2B0" w:rsidR="008D72ED" w:rsidRDefault="008D72ED" w:rsidP="008D72ED">
      <w:pPr>
        <w:tabs>
          <w:tab w:val="left" w:pos="3969"/>
        </w:tabs>
        <w:ind w:firstLine="0"/>
        <w:jc w:val="left"/>
        <w:rPr>
          <w:rFonts w:eastAsiaTheme="minorHAnsi"/>
          <w:b/>
          <w:sz w:val="28"/>
          <w:szCs w:val="28"/>
          <w:lang w:val="ro-RO"/>
        </w:rPr>
      </w:pPr>
    </w:p>
    <w:p w14:paraId="7BE7648F" w14:textId="7709ADFE" w:rsidR="003E5156" w:rsidRDefault="003E5156" w:rsidP="008D72ED">
      <w:pPr>
        <w:tabs>
          <w:tab w:val="left" w:pos="3969"/>
        </w:tabs>
        <w:ind w:firstLine="0"/>
        <w:jc w:val="left"/>
        <w:rPr>
          <w:rFonts w:eastAsiaTheme="minorHAnsi"/>
          <w:b/>
          <w:sz w:val="28"/>
          <w:szCs w:val="28"/>
          <w:lang w:val="ro-RO"/>
        </w:rPr>
      </w:pPr>
    </w:p>
    <w:p w14:paraId="4964E6C7" w14:textId="77777777" w:rsidR="003E5156" w:rsidRPr="008D72ED" w:rsidRDefault="003E5156" w:rsidP="008D72ED">
      <w:pPr>
        <w:tabs>
          <w:tab w:val="left" w:pos="3969"/>
        </w:tabs>
        <w:ind w:firstLine="0"/>
        <w:jc w:val="left"/>
        <w:rPr>
          <w:rFonts w:eastAsiaTheme="minorHAnsi"/>
          <w:b/>
          <w:sz w:val="28"/>
          <w:szCs w:val="28"/>
          <w:lang w:val="ro-RO"/>
        </w:rPr>
      </w:pPr>
    </w:p>
    <w:p w14:paraId="58B92695" w14:textId="77777777" w:rsidR="008D72ED" w:rsidRPr="008D72ED" w:rsidRDefault="008D72ED" w:rsidP="008D72ED">
      <w:pPr>
        <w:tabs>
          <w:tab w:val="left" w:pos="3969"/>
        </w:tabs>
        <w:ind w:firstLine="0"/>
        <w:jc w:val="left"/>
        <w:rPr>
          <w:rFonts w:eastAsiaTheme="minorHAnsi"/>
          <w:b/>
          <w:sz w:val="28"/>
          <w:szCs w:val="28"/>
          <w:lang w:val="ro-RO"/>
        </w:rPr>
      </w:pPr>
    </w:p>
    <w:p w14:paraId="520A0003" w14:textId="409EBE71" w:rsidR="008D72ED" w:rsidRPr="008D72ED" w:rsidRDefault="008D72ED" w:rsidP="008D72ED">
      <w:pPr>
        <w:tabs>
          <w:tab w:val="left" w:pos="3969"/>
        </w:tabs>
        <w:ind w:firstLine="0"/>
        <w:jc w:val="left"/>
        <w:rPr>
          <w:rFonts w:eastAsiaTheme="minorHAnsi"/>
          <w:b/>
          <w:sz w:val="28"/>
          <w:szCs w:val="28"/>
          <w:lang w:val="ro-RO"/>
        </w:rPr>
      </w:pPr>
      <w:r w:rsidRPr="008D72ED">
        <w:rPr>
          <w:rFonts w:eastAsiaTheme="minorHAnsi"/>
          <w:b/>
          <w:sz w:val="28"/>
          <w:szCs w:val="28"/>
          <w:lang w:val="ro-RO"/>
        </w:rPr>
        <w:t xml:space="preserve">Chișinău, </w:t>
      </w:r>
      <w:r>
        <w:rPr>
          <w:rFonts w:eastAsiaTheme="minorHAnsi"/>
          <w:b/>
          <w:sz w:val="28"/>
          <w:szCs w:val="28"/>
          <w:lang w:val="ro-RO"/>
        </w:rPr>
        <w:t>16</w:t>
      </w:r>
      <w:r w:rsidRPr="008D72ED">
        <w:rPr>
          <w:rFonts w:eastAsiaTheme="minorHAnsi"/>
          <w:b/>
          <w:sz w:val="28"/>
          <w:szCs w:val="28"/>
          <w:lang w:val="ro-RO"/>
        </w:rPr>
        <w:t xml:space="preserve"> februarie 2023.</w:t>
      </w:r>
    </w:p>
    <w:p w14:paraId="64AF63C8" w14:textId="102DDD85" w:rsidR="008D72ED" w:rsidRPr="008D72ED" w:rsidRDefault="008D72ED" w:rsidP="008D72ED">
      <w:pPr>
        <w:ind w:firstLine="0"/>
        <w:rPr>
          <w:rFonts w:eastAsia="Georgia"/>
          <w:bCs/>
          <w:sz w:val="28"/>
          <w:szCs w:val="28"/>
          <w:lang w:val="ro-RO" w:eastAsia="ro-MD"/>
        </w:rPr>
      </w:pPr>
      <w:r w:rsidRPr="008D72ED">
        <w:rPr>
          <w:rFonts w:eastAsiaTheme="minorHAnsi"/>
          <w:b/>
          <w:sz w:val="28"/>
          <w:szCs w:val="28"/>
          <w:lang w:val="ro-RO"/>
        </w:rPr>
        <w:t xml:space="preserve">Nr. </w:t>
      </w:r>
      <w:r>
        <w:rPr>
          <w:rFonts w:eastAsiaTheme="minorHAnsi"/>
          <w:b/>
          <w:sz w:val="28"/>
          <w:szCs w:val="28"/>
          <w:lang w:val="ro-RO"/>
        </w:rPr>
        <w:t>27</w:t>
      </w:r>
      <w:r w:rsidRPr="008D72ED">
        <w:rPr>
          <w:rFonts w:eastAsiaTheme="minorHAnsi"/>
          <w:b/>
          <w:sz w:val="28"/>
          <w:szCs w:val="28"/>
          <w:lang w:val="ro-RO"/>
        </w:rPr>
        <w:t>.</w:t>
      </w:r>
    </w:p>
    <w:p w14:paraId="3539364A" w14:textId="77777777" w:rsidR="008D72ED" w:rsidRPr="008D72ED" w:rsidRDefault="008D72ED" w:rsidP="001C392A">
      <w:pPr>
        <w:ind w:firstLine="0"/>
        <w:jc w:val="center"/>
        <w:rPr>
          <w:lang w:val="ro-RO"/>
        </w:rPr>
      </w:pPr>
    </w:p>
    <w:sectPr w:rsidR="008D72ED" w:rsidRPr="008D72ED" w:rsidSect="00734475">
      <w:headerReference w:type="default" r:id="rId6"/>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E7B2B" w14:textId="77777777" w:rsidR="00A55833" w:rsidRDefault="00A55833" w:rsidP="00734475">
      <w:r>
        <w:separator/>
      </w:r>
    </w:p>
  </w:endnote>
  <w:endnote w:type="continuationSeparator" w:id="0">
    <w:p w14:paraId="08BA3161" w14:textId="77777777" w:rsidR="00A55833" w:rsidRDefault="00A55833" w:rsidP="00734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EBCBB" w14:textId="77777777" w:rsidR="00A55833" w:rsidRDefault="00A55833" w:rsidP="00734475">
      <w:r>
        <w:separator/>
      </w:r>
    </w:p>
  </w:footnote>
  <w:footnote w:type="continuationSeparator" w:id="0">
    <w:p w14:paraId="1FA36532" w14:textId="77777777" w:rsidR="00A55833" w:rsidRDefault="00A55833" w:rsidP="007344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9107217"/>
      <w:docPartObj>
        <w:docPartGallery w:val="Page Numbers (Top of Page)"/>
        <w:docPartUnique/>
      </w:docPartObj>
    </w:sdtPr>
    <w:sdtEndPr>
      <w:rPr>
        <w:sz w:val="28"/>
        <w:szCs w:val="28"/>
      </w:rPr>
    </w:sdtEndPr>
    <w:sdtContent>
      <w:p w14:paraId="55ED2F7F" w14:textId="57FF8B20" w:rsidR="00734475" w:rsidRPr="00734475" w:rsidRDefault="00734475" w:rsidP="003E5156">
        <w:pPr>
          <w:pStyle w:val="Header"/>
          <w:ind w:firstLine="0"/>
          <w:jc w:val="center"/>
          <w:rPr>
            <w:sz w:val="28"/>
            <w:szCs w:val="28"/>
          </w:rPr>
        </w:pPr>
        <w:r w:rsidRPr="00734475">
          <w:rPr>
            <w:sz w:val="28"/>
            <w:szCs w:val="28"/>
          </w:rPr>
          <w:fldChar w:fldCharType="begin"/>
        </w:r>
        <w:r w:rsidRPr="00734475">
          <w:rPr>
            <w:sz w:val="28"/>
            <w:szCs w:val="28"/>
          </w:rPr>
          <w:instrText>PAGE   \* MERGEFORMAT</w:instrText>
        </w:r>
        <w:r w:rsidRPr="00734475">
          <w:rPr>
            <w:sz w:val="28"/>
            <w:szCs w:val="28"/>
          </w:rPr>
          <w:fldChar w:fldCharType="separate"/>
        </w:r>
        <w:r w:rsidRPr="00734475">
          <w:rPr>
            <w:sz w:val="28"/>
            <w:szCs w:val="28"/>
            <w:lang w:val="ro-RO"/>
          </w:rPr>
          <w:t>2</w:t>
        </w:r>
        <w:r w:rsidRPr="00734475">
          <w:rPr>
            <w:sz w:val="28"/>
            <w:szCs w:val="28"/>
          </w:rPr>
          <w:fldChar w:fldCharType="end"/>
        </w:r>
      </w:p>
    </w:sdtContent>
  </w:sdt>
  <w:p w14:paraId="372431A4" w14:textId="77777777" w:rsidR="00734475" w:rsidRDefault="0073447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181"/>
    <w:rsid w:val="0008014B"/>
    <w:rsid w:val="000F26EB"/>
    <w:rsid w:val="001B40A9"/>
    <w:rsid w:val="001C392A"/>
    <w:rsid w:val="001E76F8"/>
    <w:rsid w:val="00256380"/>
    <w:rsid w:val="002F692C"/>
    <w:rsid w:val="003414D3"/>
    <w:rsid w:val="00363C39"/>
    <w:rsid w:val="003D5648"/>
    <w:rsid w:val="003E5156"/>
    <w:rsid w:val="004245D2"/>
    <w:rsid w:val="004B1E29"/>
    <w:rsid w:val="00500E88"/>
    <w:rsid w:val="005418A5"/>
    <w:rsid w:val="00580686"/>
    <w:rsid w:val="00644A7A"/>
    <w:rsid w:val="006544D2"/>
    <w:rsid w:val="00684939"/>
    <w:rsid w:val="006C2213"/>
    <w:rsid w:val="006D455E"/>
    <w:rsid w:val="007017D7"/>
    <w:rsid w:val="00734475"/>
    <w:rsid w:val="007C5181"/>
    <w:rsid w:val="00803E77"/>
    <w:rsid w:val="008A35B9"/>
    <w:rsid w:val="008D72ED"/>
    <w:rsid w:val="008E2126"/>
    <w:rsid w:val="00913C8E"/>
    <w:rsid w:val="00946C5B"/>
    <w:rsid w:val="0096407E"/>
    <w:rsid w:val="00966BF9"/>
    <w:rsid w:val="00A045CD"/>
    <w:rsid w:val="00A13233"/>
    <w:rsid w:val="00A55833"/>
    <w:rsid w:val="00AF20C2"/>
    <w:rsid w:val="00B04E69"/>
    <w:rsid w:val="00B40161"/>
    <w:rsid w:val="00B86D84"/>
    <w:rsid w:val="00BC480A"/>
    <w:rsid w:val="00D35F84"/>
    <w:rsid w:val="00D61EFC"/>
    <w:rsid w:val="00D87E59"/>
    <w:rsid w:val="00DB0F8A"/>
    <w:rsid w:val="00E16016"/>
    <w:rsid w:val="00F0476B"/>
    <w:rsid w:val="00F061DF"/>
    <w:rsid w:val="00F16F85"/>
    <w:rsid w:val="00F4005E"/>
    <w:rsid w:val="00F649EC"/>
    <w:rsid w:val="00F71748"/>
    <w:rsid w:val="00F728EA"/>
    <w:rsid w:val="00FB29E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FC314"/>
  <w15:chartTrackingRefBased/>
  <w15:docId w15:val="{8AF799C9-BFBA-4D9C-9ECF-CA4A3D381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C39"/>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4475"/>
    <w:pPr>
      <w:tabs>
        <w:tab w:val="center" w:pos="4677"/>
        <w:tab w:val="right" w:pos="9355"/>
      </w:tabs>
    </w:pPr>
  </w:style>
  <w:style w:type="character" w:customStyle="1" w:styleId="HeaderChar">
    <w:name w:val="Header Char"/>
    <w:basedOn w:val="DefaultParagraphFont"/>
    <w:link w:val="Header"/>
    <w:uiPriority w:val="99"/>
    <w:rsid w:val="00734475"/>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734475"/>
    <w:pPr>
      <w:tabs>
        <w:tab w:val="center" w:pos="4677"/>
        <w:tab w:val="right" w:pos="9355"/>
      </w:tabs>
    </w:pPr>
  </w:style>
  <w:style w:type="character" w:customStyle="1" w:styleId="FooterChar">
    <w:name w:val="Footer Char"/>
    <w:basedOn w:val="DefaultParagraphFont"/>
    <w:link w:val="Footer"/>
    <w:uiPriority w:val="99"/>
    <w:rsid w:val="00734475"/>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94E70711-0944-4983-97DF-7D0B4A647D07}"/>
</file>

<file path=customXml/itemProps2.xml><?xml version="1.0" encoding="utf-8"?>
<ds:datastoreItem xmlns:ds="http://schemas.openxmlformats.org/officeDocument/2006/customXml" ds:itemID="{ED1A7571-ADA4-497B-A809-71213D709A4D}"/>
</file>

<file path=customXml/itemProps3.xml><?xml version="1.0" encoding="utf-8"?>
<ds:datastoreItem xmlns:ds="http://schemas.openxmlformats.org/officeDocument/2006/customXml" ds:itemID="{AE05376B-39CC-4403-A23F-13AE91B7D3FD}"/>
</file>

<file path=docProps/app.xml><?xml version="1.0" encoding="utf-8"?>
<Properties xmlns="http://schemas.openxmlformats.org/officeDocument/2006/extended-properties" xmlns:vt="http://schemas.openxmlformats.org/officeDocument/2006/docPropsVTypes">
  <Template>Normal</Template>
  <TotalTime>2</TotalTime>
  <Pages>2</Pages>
  <Words>350</Words>
  <Characters>2035</Characters>
  <Application>Microsoft Office Word</Application>
  <DocSecurity>0</DocSecurity>
  <Lines>16</Lines>
  <Paragraphs>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L_27.2023.ro</dc:title>
  <dc:subject/>
  <dc:creator>Ludmila Țaranu</dc:creator>
  <cp:keywords/>
  <dc:description/>
  <cp:lastModifiedBy>Inga Rusnac</cp:lastModifiedBy>
  <cp:revision>4</cp:revision>
  <dcterms:created xsi:type="dcterms:W3CDTF">2023-02-16T14:46:00Z</dcterms:created>
  <dcterms:modified xsi:type="dcterms:W3CDTF">2023-02-17T07:19:00Z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