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7CA08" w14:textId="77777777" w:rsidR="002F1ABF" w:rsidRDefault="002F1ABF" w:rsidP="00640C7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6592A0E7" w14:textId="77777777" w:rsidR="003B4CCF" w:rsidRDefault="003B4CCF" w:rsidP="00640C7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68B06F5E" w14:textId="77777777" w:rsidR="003B4CCF" w:rsidRPr="00723FD7" w:rsidRDefault="003B4CCF" w:rsidP="00640C7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2BA198C7" w14:textId="77777777" w:rsidR="002F1ABF" w:rsidRDefault="002F1ABF" w:rsidP="00640C76">
      <w:pPr>
        <w:jc w:val="center"/>
        <w:rPr>
          <w:b/>
          <w:bCs/>
          <w:iCs/>
          <w:sz w:val="28"/>
          <w:szCs w:val="28"/>
          <w:lang w:val="ro-RO"/>
        </w:rPr>
      </w:pPr>
    </w:p>
    <w:p w14:paraId="08FD164B" w14:textId="77777777" w:rsidR="00CE6FD4" w:rsidRDefault="00CE6FD4" w:rsidP="00640C76">
      <w:pPr>
        <w:jc w:val="center"/>
        <w:rPr>
          <w:b/>
          <w:bCs/>
          <w:iCs/>
          <w:sz w:val="28"/>
          <w:szCs w:val="28"/>
          <w:lang w:val="ro-RO"/>
        </w:rPr>
      </w:pPr>
    </w:p>
    <w:p w14:paraId="3A653983" w14:textId="77777777" w:rsidR="00195EBE" w:rsidRPr="00723FD7" w:rsidRDefault="00195EBE" w:rsidP="00640C76">
      <w:pPr>
        <w:jc w:val="center"/>
        <w:rPr>
          <w:b/>
          <w:bCs/>
          <w:iCs/>
          <w:sz w:val="28"/>
          <w:szCs w:val="28"/>
          <w:lang w:val="ro-RO"/>
        </w:rPr>
      </w:pPr>
    </w:p>
    <w:p w14:paraId="716ED8D1" w14:textId="78C802D7" w:rsidR="002F1ABF" w:rsidRDefault="002F1ABF" w:rsidP="008A47FC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  <w:r w:rsidRPr="00723FD7">
        <w:rPr>
          <w:b/>
          <w:bCs/>
          <w:iCs/>
          <w:sz w:val="28"/>
          <w:szCs w:val="28"/>
          <w:lang w:val="ro-RO"/>
        </w:rPr>
        <w:t>L</w:t>
      </w:r>
      <w:r w:rsidR="00CE6FD4">
        <w:rPr>
          <w:b/>
          <w:bCs/>
          <w:iCs/>
          <w:sz w:val="28"/>
          <w:szCs w:val="28"/>
          <w:lang w:val="ro-RO"/>
        </w:rPr>
        <w:t xml:space="preserve"> </w:t>
      </w:r>
      <w:r w:rsidRPr="00723FD7">
        <w:rPr>
          <w:b/>
          <w:bCs/>
          <w:iCs/>
          <w:sz w:val="28"/>
          <w:szCs w:val="28"/>
          <w:lang w:val="ro-RO"/>
        </w:rPr>
        <w:t>E</w:t>
      </w:r>
      <w:r w:rsidR="00CE6FD4">
        <w:rPr>
          <w:b/>
          <w:bCs/>
          <w:iCs/>
          <w:sz w:val="28"/>
          <w:szCs w:val="28"/>
          <w:lang w:val="ro-RO"/>
        </w:rPr>
        <w:t xml:space="preserve"> </w:t>
      </w:r>
      <w:r w:rsidRPr="00723FD7">
        <w:rPr>
          <w:b/>
          <w:bCs/>
          <w:iCs/>
          <w:sz w:val="28"/>
          <w:szCs w:val="28"/>
          <w:lang w:val="ro-RO"/>
        </w:rPr>
        <w:t>G</w:t>
      </w:r>
      <w:r w:rsidR="00CE6FD4">
        <w:rPr>
          <w:b/>
          <w:bCs/>
          <w:iCs/>
          <w:sz w:val="28"/>
          <w:szCs w:val="28"/>
          <w:lang w:val="ro-RO"/>
        </w:rPr>
        <w:t xml:space="preserve"> </w:t>
      </w:r>
      <w:r w:rsidRPr="00723FD7">
        <w:rPr>
          <w:b/>
          <w:bCs/>
          <w:iCs/>
          <w:sz w:val="28"/>
          <w:szCs w:val="28"/>
          <w:lang w:val="ro-RO"/>
        </w:rPr>
        <w:t>E</w:t>
      </w:r>
    </w:p>
    <w:p w14:paraId="2C540381" w14:textId="77777777" w:rsidR="00CE6FD4" w:rsidRPr="00723FD7" w:rsidRDefault="00CE6FD4" w:rsidP="008A47FC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</w:p>
    <w:p w14:paraId="1098D56B" w14:textId="109D2C8D" w:rsidR="00507EC4" w:rsidRDefault="002F1ABF" w:rsidP="008A47FC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bookmarkStart w:id="0" w:name="_Hlk123742680"/>
      <w:r>
        <w:rPr>
          <w:rFonts w:ascii="Times New Roman" w:hAnsi="Times New Roman"/>
          <w:b/>
          <w:sz w:val="28"/>
          <w:szCs w:val="28"/>
        </w:rPr>
        <w:t xml:space="preserve">pentru ratificarea </w:t>
      </w:r>
      <w:r w:rsidRPr="004C75B1">
        <w:rPr>
          <w:rFonts w:ascii="Times New Roman" w:hAnsi="Times New Roman"/>
          <w:b/>
          <w:sz w:val="28"/>
          <w:szCs w:val="28"/>
        </w:rPr>
        <w:t xml:space="preserve">Acordului de </w:t>
      </w:r>
      <w:r>
        <w:rPr>
          <w:rFonts w:ascii="Times New Roman" w:hAnsi="Times New Roman"/>
          <w:b/>
          <w:sz w:val="28"/>
          <w:szCs w:val="28"/>
        </w:rPr>
        <w:t>g</w:t>
      </w:r>
      <w:r w:rsidRPr="004C75B1">
        <w:rPr>
          <w:rFonts w:ascii="Times New Roman" w:hAnsi="Times New Roman"/>
          <w:b/>
          <w:sz w:val="28"/>
          <w:szCs w:val="28"/>
        </w:rPr>
        <w:t>rant dintre Ministerul Mediului al Republicii Moldova și Banca Europeană pentru Reconstrucți</w:t>
      </w:r>
      <w:r w:rsidR="00127438">
        <w:rPr>
          <w:rFonts w:ascii="Times New Roman" w:hAnsi="Times New Roman"/>
          <w:b/>
          <w:sz w:val="28"/>
          <w:szCs w:val="28"/>
        </w:rPr>
        <w:t>e</w:t>
      </w:r>
      <w:r w:rsidRPr="004C75B1">
        <w:rPr>
          <w:rFonts w:ascii="Times New Roman" w:hAnsi="Times New Roman"/>
          <w:b/>
          <w:sz w:val="28"/>
          <w:szCs w:val="28"/>
        </w:rPr>
        <w:t xml:space="preserve"> și Dezvoltare privind finanțarea asistenței tehnice</w:t>
      </w:r>
      <w:r w:rsidRPr="00A806F8">
        <w:rPr>
          <w:rFonts w:ascii="Times New Roman" w:hAnsi="Times New Roman"/>
          <w:b/>
          <w:sz w:val="28"/>
          <w:szCs w:val="28"/>
        </w:rPr>
        <w:t>, în sumă de 600000 de euro,</w:t>
      </w:r>
      <w:r w:rsidRPr="004C75B1">
        <w:rPr>
          <w:rFonts w:ascii="Times New Roman" w:hAnsi="Times New Roman"/>
          <w:b/>
          <w:sz w:val="28"/>
          <w:szCs w:val="28"/>
        </w:rPr>
        <w:t xml:space="preserve"> </w:t>
      </w:r>
    </w:p>
    <w:p w14:paraId="17E8AEB7" w14:textId="77777777" w:rsidR="00507EC4" w:rsidRDefault="002F1ABF" w:rsidP="008A47FC">
      <w:pPr>
        <w:pStyle w:val="NoSpacing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4C75B1">
        <w:rPr>
          <w:rFonts w:ascii="Times New Roman" w:hAnsi="Times New Roman"/>
          <w:b/>
          <w:sz w:val="28"/>
          <w:szCs w:val="28"/>
        </w:rPr>
        <w:t xml:space="preserve">în vederea realizării </w:t>
      </w:r>
      <w:r>
        <w:rPr>
          <w:rFonts w:ascii="Times New Roman" w:hAnsi="Times New Roman"/>
          <w:b/>
          <w:sz w:val="28"/>
          <w:szCs w:val="28"/>
        </w:rPr>
        <w:t>P</w:t>
      </w:r>
      <w:r w:rsidRPr="004C75B1">
        <w:rPr>
          <w:rFonts w:ascii="Times New Roman" w:hAnsi="Times New Roman"/>
          <w:b/>
          <w:sz w:val="28"/>
          <w:szCs w:val="28"/>
        </w:rPr>
        <w:t xml:space="preserve">roiectului </w:t>
      </w:r>
    </w:p>
    <w:p w14:paraId="4480B18D" w14:textId="40857E69" w:rsidR="002F1ABF" w:rsidRDefault="002F1ABF" w:rsidP="008A47FC">
      <w:pPr>
        <w:pStyle w:val="NoSpacing"/>
        <w:ind w:left="567" w:right="1985"/>
        <w:jc w:val="center"/>
      </w:pPr>
      <w:r w:rsidRPr="004C75B1">
        <w:rPr>
          <w:rFonts w:ascii="Times New Roman" w:hAnsi="Times New Roman"/>
          <w:b/>
          <w:sz w:val="28"/>
          <w:szCs w:val="28"/>
        </w:rPr>
        <w:t>„Deșeuri solide în Republica Moldova</w:t>
      </w:r>
      <w:r>
        <w:rPr>
          <w:rFonts w:ascii="Times New Roman" w:hAnsi="Times New Roman"/>
          <w:b/>
          <w:sz w:val="28"/>
          <w:szCs w:val="28"/>
        </w:rPr>
        <w:t>”</w:t>
      </w:r>
    </w:p>
    <w:p w14:paraId="5D97D184" w14:textId="0BE48587" w:rsidR="002F1ABF" w:rsidRPr="004C75B1" w:rsidRDefault="009F4D9B" w:rsidP="00640C76">
      <w:pPr>
        <w:pStyle w:val="NoSpacing"/>
        <w:ind w:firstLine="709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3559F" wp14:editId="478A8224">
                <wp:simplePos x="0" y="0"/>
                <wp:positionH relativeFrom="column">
                  <wp:posOffset>390904</wp:posOffset>
                </wp:positionH>
                <wp:positionV relativeFrom="paragraph">
                  <wp:posOffset>3526</wp:posOffset>
                </wp:positionV>
                <wp:extent cx="4251278" cy="0"/>
                <wp:effectExtent l="0" t="0" r="0" b="0"/>
                <wp:wrapNone/>
                <wp:docPr id="140982406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127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B3CF270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8pt,.3pt" to="365.5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bookmarkEnd w:id="0"/>
    <w:p w14:paraId="244D9DA1" w14:textId="77777777" w:rsidR="002F1ABF" w:rsidRPr="00723FD7" w:rsidRDefault="002F1ABF" w:rsidP="00640C76">
      <w:pPr>
        <w:rPr>
          <w:sz w:val="28"/>
          <w:szCs w:val="28"/>
          <w:lang w:val="ro-RO"/>
        </w:rPr>
      </w:pPr>
      <w:r w:rsidRPr="00723FD7">
        <w:rPr>
          <w:sz w:val="28"/>
          <w:szCs w:val="28"/>
          <w:lang w:val="ro-RO"/>
        </w:rPr>
        <w:t>Parlamentul adoptă prezenta lege organică.</w:t>
      </w:r>
    </w:p>
    <w:p w14:paraId="50A4F9D0" w14:textId="77777777" w:rsidR="002F1ABF" w:rsidRPr="0099455E" w:rsidRDefault="002F1ABF" w:rsidP="00640C76">
      <w:pPr>
        <w:rPr>
          <w:sz w:val="16"/>
          <w:szCs w:val="16"/>
          <w:lang w:val="ro-RO"/>
        </w:rPr>
      </w:pPr>
    </w:p>
    <w:p w14:paraId="64106F9C" w14:textId="3A966CF4" w:rsidR="002F1ABF" w:rsidRPr="00F227E7" w:rsidRDefault="002F1ABF" w:rsidP="00640C76">
      <w:pPr>
        <w:rPr>
          <w:sz w:val="28"/>
          <w:szCs w:val="28"/>
          <w:lang w:val="ro-RO"/>
        </w:rPr>
      </w:pPr>
      <w:r w:rsidRPr="00F227E7">
        <w:rPr>
          <w:b/>
          <w:sz w:val="28"/>
          <w:szCs w:val="28"/>
          <w:lang w:val="ro-RO"/>
        </w:rPr>
        <w:t>Art. 1.</w:t>
      </w:r>
      <w:r w:rsidRPr="00830D49">
        <w:rPr>
          <w:bCs/>
          <w:sz w:val="28"/>
          <w:szCs w:val="28"/>
          <w:lang w:val="ro-RO"/>
        </w:rPr>
        <w:t xml:space="preserve"> </w:t>
      </w:r>
      <w:r w:rsidRPr="00F227E7">
        <w:rPr>
          <w:sz w:val="28"/>
          <w:szCs w:val="28"/>
          <w:lang w:val="ro-RO"/>
        </w:rPr>
        <w:t xml:space="preserve">– Se ratifică Acordul de </w:t>
      </w:r>
      <w:r>
        <w:rPr>
          <w:sz w:val="28"/>
          <w:szCs w:val="28"/>
          <w:lang w:val="ro-RO"/>
        </w:rPr>
        <w:t>g</w:t>
      </w:r>
      <w:r w:rsidRPr="00F227E7">
        <w:rPr>
          <w:sz w:val="28"/>
          <w:szCs w:val="28"/>
          <w:lang w:val="ro-RO"/>
        </w:rPr>
        <w:t>rant dintre Ministerul Mediului al Republicii Moldova și Banca Europeană pentru Reconstrucți</w:t>
      </w:r>
      <w:r w:rsidR="00FF1B7F">
        <w:rPr>
          <w:sz w:val="28"/>
          <w:szCs w:val="28"/>
          <w:lang w:val="ro-RO"/>
        </w:rPr>
        <w:t>e</w:t>
      </w:r>
      <w:r w:rsidRPr="00F227E7">
        <w:rPr>
          <w:sz w:val="28"/>
          <w:szCs w:val="28"/>
          <w:lang w:val="ro-RO"/>
        </w:rPr>
        <w:t xml:space="preserve"> și Dezvoltare privind finanțarea asistenței tehnice, în sumă de 600000 </w:t>
      </w:r>
      <w:r>
        <w:rPr>
          <w:sz w:val="28"/>
          <w:szCs w:val="28"/>
          <w:lang w:val="ro-RO"/>
        </w:rPr>
        <w:t>de euro</w:t>
      </w:r>
      <w:r w:rsidRPr="00F227E7">
        <w:rPr>
          <w:sz w:val="28"/>
          <w:szCs w:val="28"/>
          <w:lang w:val="ro-RO"/>
        </w:rPr>
        <w:t xml:space="preserve">, în vederea realizării </w:t>
      </w:r>
      <w:r>
        <w:rPr>
          <w:sz w:val="28"/>
          <w:szCs w:val="28"/>
          <w:lang w:val="ro-RO"/>
        </w:rPr>
        <w:t>P</w:t>
      </w:r>
      <w:r w:rsidRPr="00F227E7">
        <w:rPr>
          <w:sz w:val="28"/>
          <w:szCs w:val="28"/>
          <w:lang w:val="ro-RO"/>
        </w:rPr>
        <w:t>roiectului „Deșeuri solide în Republica Moldova”</w:t>
      </w:r>
      <w:r>
        <w:rPr>
          <w:sz w:val="28"/>
          <w:szCs w:val="28"/>
          <w:lang w:val="ro-RO"/>
        </w:rPr>
        <w:t>, semnat la Chișinău la 20 </w:t>
      </w:r>
      <w:r w:rsidRPr="00F227E7">
        <w:rPr>
          <w:sz w:val="28"/>
          <w:szCs w:val="28"/>
          <w:lang w:val="ro-RO"/>
        </w:rPr>
        <w:t>decembrie 2023.</w:t>
      </w:r>
    </w:p>
    <w:p w14:paraId="6596A5B6" w14:textId="77777777" w:rsidR="002F1ABF" w:rsidRPr="0099455E" w:rsidRDefault="002F1ABF" w:rsidP="00640C76">
      <w:pPr>
        <w:rPr>
          <w:sz w:val="16"/>
          <w:szCs w:val="16"/>
          <w:lang w:val="ro-RO"/>
        </w:rPr>
      </w:pPr>
    </w:p>
    <w:p w14:paraId="5F60227D" w14:textId="72217FD0" w:rsidR="002F1ABF" w:rsidRPr="00723FD7" w:rsidRDefault="002F1ABF" w:rsidP="00640C76">
      <w:pPr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>Art. 2.</w:t>
      </w:r>
      <w:r w:rsidRPr="00830D49">
        <w:rPr>
          <w:bCs/>
          <w:sz w:val="28"/>
          <w:szCs w:val="28"/>
          <w:lang w:val="ro-RO"/>
        </w:rPr>
        <w:t xml:space="preserve">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Guvernul </w:t>
      </w:r>
      <w:r>
        <w:rPr>
          <w:sz w:val="28"/>
          <w:szCs w:val="28"/>
          <w:lang w:val="ro-RO"/>
        </w:rPr>
        <w:t xml:space="preserve">și alte instituții ale statului </w:t>
      </w:r>
      <w:r w:rsidRPr="00723FD7">
        <w:rPr>
          <w:sz w:val="28"/>
          <w:szCs w:val="28"/>
          <w:lang w:val="ro-RO"/>
        </w:rPr>
        <w:t>v</w:t>
      </w:r>
      <w:r>
        <w:rPr>
          <w:sz w:val="28"/>
          <w:szCs w:val="28"/>
          <w:lang w:val="ro-RO"/>
        </w:rPr>
        <w:t>or</w:t>
      </w:r>
      <w:r w:rsidRPr="00723FD7">
        <w:rPr>
          <w:sz w:val="28"/>
          <w:szCs w:val="28"/>
          <w:lang w:val="ro-RO"/>
        </w:rPr>
        <w:t xml:space="preserve"> întreprinde măsurile necesare pentru realizarea prevederilor </w:t>
      </w:r>
      <w:r w:rsidR="00FF1B7F">
        <w:rPr>
          <w:sz w:val="28"/>
          <w:szCs w:val="28"/>
          <w:lang w:val="ro-RO"/>
        </w:rPr>
        <w:t>a</w:t>
      </w:r>
      <w:r w:rsidRPr="00723FD7">
        <w:rPr>
          <w:sz w:val="28"/>
          <w:szCs w:val="28"/>
          <w:lang w:val="ro-RO"/>
        </w:rPr>
        <w:t xml:space="preserve">cordului </w:t>
      </w:r>
      <w:r w:rsidR="0021373A">
        <w:rPr>
          <w:sz w:val="28"/>
          <w:szCs w:val="28"/>
          <w:lang w:val="ro-RO"/>
        </w:rPr>
        <w:t>mențion</w:t>
      </w:r>
      <w:r w:rsidR="0021373A" w:rsidRPr="00723FD7">
        <w:rPr>
          <w:sz w:val="28"/>
          <w:szCs w:val="28"/>
          <w:lang w:val="ro-RO"/>
        </w:rPr>
        <w:t>at</w:t>
      </w:r>
      <w:r w:rsidRPr="00723FD7">
        <w:rPr>
          <w:sz w:val="28"/>
          <w:szCs w:val="28"/>
          <w:lang w:val="ro-RO"/>
        </w:rPr>
        <w:t>.</w:t>
      </w:r>
    </w:p>
    <w:p w14:paraId="0617FA6B" w14:textId="77777777" w:rsidR="002F1ABF" w:rsidRPr="0099455E" w:rsidRDefault="002F1ABF" w:rsidP="00640C76">
      <w:pPr>
        <w:rPr>
          <w:sz w:val="16"/>
          <w:szCs w:val="16"/>
          <w:lang w:val="ro-RO"/>
        </w:rPr>
      </w:pPr>
    </w:p>
    <w:p w14:paraId="60EE88A7" w14:textId="29F7F44A" w:rsidR="002F1ABF" w:rsidRPr="00723FD7" w:rsidRDefault="002F1ABF" w:rsidP="00640C76">
      <w:pPr>
        <w:pStyle w:val="Style11"/>
        <w:widowControl/>
        <w:tabs>
          <w:tab w:val="left" w:pos="709"/>
        </w:tabs>
        <w:ind w:firstLine="709"/>
        <w:jc w:val="both"/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>Art. 3.</w:t>
      </w:r>
      <w:r w:rsidRPr="00830D49">
        <w:rPr>
          <w:bCs/>
          <w:sz w:val="28"/>
          <w:szCs w:val="28"/>
          <w:lang w:val="ro-RO"/>
        </w:rPr>
        <w:t xml:space="preserve">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Ministerul Justiției va întocmi și va remite, prin canale diplomatice, Băncii Europene pentru Reconstrucție și Dezvoltare opinia legală </w:t>
      </w:r>
      <w:r w:rsidR="0021373A">
        <w:rPr>
          <w:sz w:val="28"/>
          <w:szCs w:val="28"/>
          <w:lang w:val="ro-RO"/>
        </w:rPr>
        <w:t>privind</w:t>
      </w:r>
      <w:r>
        <w:rPr>
          <w:sz w:val="28"/>
          <w:szCs w:val="28"/>
          <w:lang w:val="ro-RO"/>
        </w:rPr>
        <w:t xml:space="preserve"> </w:t>
      </w:r>
      <w:r w:rsidR="0021373A">
        <w:rPr>
          <w:sz w:val="28"/>
          <w:szCs w:val="28"/>
          <w:lang w:val="ro-RO"/>
        </w:rPr>
        <w:t>a</w:t>
      </w:r>
      <w:r w:rsidRPr="00723FD7">
        <w:rPr>
          <w:sz w:val="28"/>
          <w:szCs w:val="28"/>
          <w:lang w:val="ro-RO"/>
        </w:rPr>
        <w:t xml:space="preserve">cordul </w:t>
      </w:r>
      <w:r w:rsidR="0021373A">
        <w:rPr>
          <w:sz w:val="28"/>
          <w:szCs w:val="28"/>
          <w:lang w:val="ro-RO"/>
        </w:rPr>
        <w:t>nominaliz</w:t>
      </w:r>
      <w:r w:rsidR="0021373A" w:rsidRPr="00723FD7">
        <w:rPr>
          <w:sz w:val="28"/>
          <w:szCs w:val="28"/>
          <w:lang w:val="ro-RO"/>
        </w:rPr>
        <w:t>at</w:t>
      </w:r>
      <w:r w:rsidRPr="00723FD7">
        <w:rPr>
          <w:sz w:val="28"/>
          <w:szCs w:val="28"/>
          <w:lang w:val="ro-RO"/>
        </w:rPr>
        <w:t>.</w:t>
      </w:r>
    </w:p>
    <w:p w14:paraId="39FD47D5" w14:textId="77777777" w:rsidR="002F1ABF" w:rsidRPr="0099455E" w:rsidRDefault="002F1ABF" w:rsidP="00640C76">
      <w:pPr>
        <w:rPr>
          <w:sz w:val="16"/>
          <w:szCs w:val="16"/>
          <w:lang w:val="ro-RO"/>
        </w:rPr>
      </w:pPr>
    </w:p>
    <w:p w14:paraId="44B99610" w14:textId="2A075DC4" w:rsidR="002F1ABF" w:rsidRPr="00723FD7" w:rsidRDefault="002F1ABF" w:rsidP="00640C76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>Art. 4.</w:t>
      </w:r>
      <w:r w:rsidRPr="00830D49">
        <w:rPr>
          <w:bCs/>
          <w:sz w:val="28"/>
          <w:szCs w:val="28"/>
          <w:lang w:val="ro-RO"/>
        </w:rPr>
        <w:t xml:space="preserve">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</w:t>
      </w:r>
      <w:r w:rsidRPr="004838B4">
        <w:rPr>
          <w:sz w:val="28"/>
          <w:szCs w:val="28"/>
          <w:lang w:val="ro-RO"/>
        </w:rPr>
        <w:t xml:space="preserve">Ministerul Afacerilor Externe și Integrării Europene va notifica </w:t>
      </w:r>
      <w:r w:rsidR="005C12F4" w:rsidRPr="004838B4">
        <w:rPr>
          <w:sz w:val="28"/>
          <w:szCs w:val="28"/>
          <w:lang w:val="ro-RO"/>
        </w:rPr>
        <w:t>B</w:t>
      </w:r>
      <w:r w:rsidR="005C12F4">
        <w:rPr>
          <w:sz w:val="28"/>
          <w:szCs w:val="28"/>
          <w:lang w:val="ro-RO"/>
        </w:rPr>
        <w:t xml:space="preserve">anca </w:t>
      </w:r>
      <w:r>
        <w:rPr>
          <w:sz w:val="28"/>
          <w:szCs w:val="28"/>
          <w:lang w:val="ro-RO"/>
        </w:rPr>
        <w:t>Europe</w:t>
      </w:r>
      <w:r w:rsidR="005C12F4">
        <w:rPr>
          <w:sz w:val="28"/>
          <w:szCs w:val="28"/>
          <w:lang w:val="ro-RO"/>
        </w:rPr>
        <w:t>ană</w:t>
      </w:r>
      <w:r w:rsidRPr="004838B4">
        <w:rPr>
          <w:sz w:val="28"/>
          <w:szCs w:val="28"/>
          <w:lang w:val="ro-RO"/>
        </w:rPr>
        <w:t xml:space="preserve"> pentru Reconstrucție și Dezvoltare </w:t>
      </w:r>
      <w:r w:rsidR="005C12F4">
        <w:rPr>
          <w:sz w:val="28"/>
          <w:szCs w:val="28"/>
          <w:lang w:val="ro-RO"/>
        </w:rPr>
        <w:t xml:space="preserve">cu privire la </w:t>
      </w:r>
      <w:r w:rsidRPr="004838B4">
        <w:rPr>
          <w:sz w:val="28"/>
          <w:szCs w:val="28"/>
          <w:lang w:val="ro-RO"/>
        </w:rPr>
        <w:t xml:space="preserve">ratificarea </w:t>
      </w:r>
      <w:r w:rsidR="005C12F4">
        <w:rPr>
          <w:sz w:val="28"/>
          <w:szCs w:val="28"/>
          <w:lang w:val="ro-RO"/>
        </w:rPr>
        <w:t>a</w:t>
      </w:r>
      <w:r w:rsidRPr="004838B4">
        <w:rPr>
          <w:sz w:val="28"/>
          <w:szCs w:val="28"/>
          <w:lang w:val="ro-RO"/>
        </w:rPr>
        <w:t xml:space="preserve">cordului </w:t>
      </w:r>
      <w:r w:rsidR="005C12F4">
        <w:rPr>
          <w:sz w:val="28"/>
          <w:szCs w:val="28"/>
          <w:lang w:val="ro-RO"/>
        </w:rPr>
        <w:t>menționat</w:t>
      </w:r>
      <w:r w:rsidRPr="004838B4">
        <w:rPr>
          <w:sz w:val="28"/>
          <w:szCs w:val="28"/>
          <w:lang w:val="ro-RO"/>
        </w:rPr>
        <w:t>.</w:t>
      </w:r>
    </w:p>
    <w:p w14:paraId="1EBEBBEE" w14:textId="77777777" w:rsidR="002F1ABF" w:rsidRPr="00723FD7" w:rsidRDefault="002F1ABF" w:rsidP="00640C76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163C6451" w14:textId="77777777" w:rsidR="002F1ABF" w:rsidRPr="00723FD7" w:rsidRDefault="002F1ABF" w:rsidP="00640C76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723FD7">
        <w:rPr>
          <w:b/>
          <w:sz w:val="28"/>
          <w:szCs w:val="28"/>
          <w:lang w:val="ro-RO"/>
        </w:rPr>
        <w:t>Art. 5.</w:t>
      </w:r>
      <w:r w:rsidRPr="00830D49">
        <w:rPr>
          <w:bCs/>
          <w:sz w:val="28"/>
          <w:szCs w:val="28"/>
          <w:lang w:val="ro-RO"/>
        </w:rPr>
        <w:t xml:space="preserve"> </w:t>
      </w:r>
      <w:r w:rsidRPr="00723FD7">
        <w:rPr>
          <w:bCs/>
          <w:sz w:val="28"/>
          <w:szCs w:val="28"/>
          <w:lang w:val="ro-RO"/>
        </w:rPr>
        <w:t>–</w:t>
      </w:r>
      <w:r w:rsidRPr="00723FD7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4CDB3333" w14:textId="77777777" w:rsidR="002F1ABF" w:rsidRPr="00723FD7" w:rsidRDefault="002F1ABF" w:rsidP="00640C76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0A6CC120" w14:textId="77777777" w:rsidR="003B4CCF" w:rsidRPr="003B4CCF" w:rsidRDefault="003B4CCF" w:rsidP="0099455E">
      <w:pPr>
        <w:pStyle w:val="NoSpacing"/>
        <w:ind w:left="426" w:right="1133"/>
        <w:jc w:val="center"/>
        <w:rPr>
          <w:rFonts w:ascii="Times New Roman" w:hAnsi="Times New Roman"/>
          <w:b/>
          <w:bCs/>
          <w:sz w:val="28"/>
          <w:szCs w:val="28"/>
        </w:rPr>
      </w:pPr>
      <w:r w:rsidRPr="003B4CCF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09399224" w14:textId="77777777" w:rsidR="003B4CCF" w:rsidRPr="003B4CCF" w:rsidRDefault="003B4CCF" w:rsidP="0099455E">
      <w:pPr>
        <w:pStyle w:val="NoSpacing"/>
        <w:ind w:left="426" w:right="113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A81452" w14:textId="77777777" w:rsidR="003B4CCF" w:rsidRPr="003B4CCF" w:rsidRDefault="003B4CCF" w:rsidP="0099455E">
      <w:pPr>
        <w:pStyle w:val="NoSpacing"/>
        <w:ind w:left="426" w:right="113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204BD4" w14:textId="77777777" w:rsidR="003B4CCF" w:rsidRPr="003B4CCF" w:rsidRDefault="003B4CCF" w:rsidP="0099455E">
      <w:pPr>
        <w:pStyle w:val="NoSpacing"/>
        <w:ind w:left="426" w:right="113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109ED24" w14:textId="77777777" w:rsidR="003B4CCF" w:rsidRPr="003B4CCF" w:rsidRDefault="003B4CCF" w:rsidP="0099455E">
      <w:pPr>
        <w:pStyle w:val="NoSpacing"/>
        <w:ind w:left="426" w:right="1133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3B4CCF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64DB5D4F" w14:textId="77777777" w:rsidR="003B4CCF" w:rsidRPr="003B4CCF" w:rsidRDefault="003B4CCF" w:rsidP="003B4CC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7266EE2" w14:textId="77777777" w:rsidR="0099455E" w:rsidRDefault="0099455E" w:rsidP="003B4CC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34D19CB" w14:textId="3C878C84" w:rsidR="003B4CCF" w:rsidRPr="003B4CCF" w:rsidRDefault="003B4CCF" w:rsidP="003B4CCF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3B4CCF">
        <w:rPr>
          <w:rFonts w:ascii="Times New Roman" w:hAnsi="Times New Roman"/>
          <w:b/>
          <w:bCs/>
          <w:sz w:val="28"/>
          <w:szCs w:val="28"/>
          <w:lang w:val="it-IT"/>
        </w:rPr>
        <w:t>Chișinău, 15 februarie 2024.</w:t>
      </w:r>
    </w:p>
    <w:p w14:paraId="0E37327D" w14:textId="291AEC77" w:rsidR="00A74091" w:rsidRPr="00FB0AAB" w:rsidRDefault="003B4CCF" w:rsidP="003B4CCF">
      <w:pPr>
        <w:pStyle w:val="NoSpacing"/>
        <w:rPr>
          <w:lang w:val="it-IT"/>
        </w:rPr>
      </w:pPr>
      <w:r w:rsidRPr="003B4CCF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3B4CCF">
        <w:rPr>
          <w:rFonts w:ascii="Times New Roman" w:hAnsi="Times New Roman"/>
          <w:b/>
          <w:bCs/>
          <w:sz w:val="28"/>
          <w:szCs w:val="28"/>
        </w:rPr>
        <w:t>.</w:t>
      </w:r>
    </w:p>
    <w:sectPr w:rsidR="00A74091" w:rsidRPr="00FB0AAB" w:rsidSect="00247C34">
      <w:headerReference w:type="default" r:id="rId6"/>
      <w:headerReference w:type="first" r:id="rId7"/>
      <w:foot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2FEDE" w14:textId="77777777" w:rsidR="008C0A98" w:rsidRDefault="008C0A98" w:rsidP="002F1ABF">
      <w:r>
        <w:separator/>
      </w:r>
    </w:p>
  </w:endnote>
  <w:endnote w:type="continuationSeparator" w:id="0">
    <w:p w14:paraId="41D37B68" w14:textId="77777777" w:rsidR="008C0A98" w:rsidRDefault="008C0A98" w:rsidP="002F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05E16" w14:textId="25E056E7" w:rsidR="008B5E5F" w:rsidRPr="001D364E" w:rsidRDefault="008B5E5F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79A0D" w14:textId="77777777" w:rsidR="008C0A98" w:rsidRDefault="008C0A98" w:rsidP="002F1ABF">
      <w:r>
        <w:separator/>
      </w:r>
    </w:p>
  </w:footnote>
  <w:footnote w:type="continuationSeparator" w:id="0">
    <w:p w14:paraId="4E6A7858" w14:textId="77777777" w:rsidR="008C0A98" w:rsidRDefault="008C0A98" w:rsidP="002F1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A9C3" w14:textId="77777777" w:rsidR="008B5E5F" w:rsidRDefault="0097005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2716CB">
      <w:rPr>
        <w:noProof/>
        <w:lang w:val="ro-RO"/>
      </w:rPr>
      <w:t>3</w:t>
    </w:r>
    <w:r>
      <w:fldChar w:fldCharType="end"/>
    </w:r>
  </w:p>
  <w:p w14:paraId="53EC853D" w14:textId="77777777" w:rsidR="008B5E5F" w:rsidRDefault="008B5E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14B9E" w14:textId="77777777" w:rsidR="008B5E5F" w:rsidRPr="00B16328" w:rsidRDefault="008B5E5F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BF"/>
    <w:rsid w:val="0003207B"/>
    <w:rsid w:val="00127438"/>
    <w:rsid w:val="00195EBE"/>
    <w:rsid w:val="001A634B"/>
    <w:rsid w:val="0021373A"/>
    <w:rsid w:val="00221F88"/>
    <w:rsid w:val="0024351B"/>
    <w:rsid w:val="00247C34"/>
    <w:rsid w:val="002B42C6"/>
    <w:rsid w:val="002D7ADF"/>
    <w:rsid w:val="002F1ABF"/>
    <w:rsid w:val="003018F7"/>
    <w:rsid w:val="003540AB"/>
    <w:rsid w:val="003773F9"/>
    <w:rsid w:val="003B4CCF"/>
    <w:rsid w:val="00472D09"/>
    <w:rsid w:val="0048277E"/>
    <w:rsid w:val="004C7C1E"/>
    <w:rsid w:val="00507EC4"/>
    <w:rsid w:val="00575B96"/>
    <w:rsid w:val="005C12F4"/>
    <w:rsid w:val="005D6D72"/>
    <w:rsid w:val="00640C76"/>
    <w:rsid w:val="00651A37"/>
    <w:rsid w:val="006C627C"/>
    <w:rsid w:val="007043DF"/>
    <w:rsid w:val="00830D49"/>
    <w:rsid w:val="008A47FC"/>
    <w:rsid w:val="008B5E5F"/>
    <w:rsid w:val="008B6191"/>
    <w:rsid w:val="008C0A98"/>
    <w:rsid w:val="008C314D"/>
    <w:rsid w:val="008D03EE"/>
    <w:rsid w:val="00944A82"/>
    <w:rsid w:val="00946FD3"/>
    <w:rsid w:val="0097005C"/>
    <w:rsid w:val="0099455E"/>
    <w:rsid w:val="009F4D9B"/>
    <w:rsid w:val="00A50584"/>
    <w:rsid w:val="00A74091"/>
    <w:rsid w:val="00A806F8"/>
    <w:rsid w:val="00A82A90"/>
    <w:rsid w:val="00AD4CBF"/>
    <w:rsid w:val="00BE21AD"/>
    <w:rsid w:val="00C505D1"/>
    <w:rsid w:val="00C531D2"/>
    <w:rsid w:val="00CE6FD4"/>
    <w:rsid w:val="00D30BA0"/>
    <w:rsid w:val="00DC4BF1"/>
    <w:rsid w:val="00DF5672"/>
    <w:rsid w:val="00E45892"/>
    <w:rsid w:val="00FB0AAB"/>
    <w:rsid w:val="00FF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F4969"/>
  <w15:chartTrackingRefBased/>
  <w15:docId w15:val="{6C4A8325-73F8-4B4F-8D97-1A1310B8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AB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2F1AB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2F1ABF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2F1AB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F1AB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2F1AB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F1ABF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2F1AB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1ABF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FontStyle26">
    <w:name w:val="Font Style26"/>
    <w:rsid w:val="002F1ABF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2F1ABF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CE6F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5FF519E-602C-46AD-834B-AB0B84E973D7}"/>
</file>

<file path=customXml/itemProps2.xml><?xml version="1.0" encoding="utf-8"?>
<ds:datastoreItem xmlns:ds="http://schemas.openxmlformats.org/officeDocument/2006/customXml" ds:itemID="{E477615F-8190-40E0-97E3-B9DC894C1C6A}"/>
</file>

<file path=customXml/itemProps3.xml><?xml version="1.0" encoding="utf-8"?>
<ds:datastoreItem xmlns:ds="http://schemas.openxmlformats.org/officeDocument/2006/customXml" ds:itemID="{6CDB1368-12E2-4600-992B-B2BF480DAC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L_24.2024.ro</dc:title>
  <dc:subject/>
  <dc:creator>Svetlana Sagaidac</dc:creator>
  <cp:keywords/>
  <dc:description/>
  <cp:lastModifiedBy>Inga Rusnac</cp:lastModifiedBy>
  <cp:revision>3</cp:revision>
  <dcterms:created xsi:type="dcterms:W3CDTF">2024-02-15T12:14:00Z</dcterms:created>
  <dcterms:modified xsi:type="dcterms:W3CDTF">2024-02-15T12:17:00Z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