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19DF8" w14:textId="77777777" w:rsidR="00957315" w:rsidRDefault="00957315" w:rsidP="00C940E2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633D6B79" w14:textId="77777777" w:rsidR="00973071" w:rsidRDefault="00973071" w:rsidP="00C940E2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2A30CFE4" w14:textId="77777777" w:rsidR="00973071" w:rsidRPr="00957315" w:rsidRDefault="00973071" w:rsidP="00C940E2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2255A5BD" w14:textId="4AC41362" w:rsidR="00CF6528" w:rsidRDefault="00CF6528" w:rsidP="00C940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BA8DF11" w14:textId="77777777" w:rsidR="00957315" w:rsidRDefault="00957315" w:rsidP="00C940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0AFB158" w14:textId="77777777" w:rsidR="00957315" w:rsidRPr="00957315" w:rsidRDefault="00957315" w:rsidP="00C940E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F287AA1" w14:textId="1B7B639D" w:rsidR="00CF6528" w:rsidRDefault="00CF6528" w:rsidP="006B1874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957315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H O T Ă R </w:t>
      </w:r>
      <w:r w:rsidR="00957315">
        <w:rPr>
          <w:rFonts w:ascii="Times New Roman" w:hAnsi="Times New Roman" w:cs="Times New Roman"/>
          <w:b/>
          <w:bCs/>
          <w:sz w:val="28"/>
          <w:szCs w:val="28"/>
          <w:lang w:val="ro-MD"/>
        </w:rPr>
        <w:t>Â</w:t>
      </w:r>
      <w:r w:rsidRPr="00957315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R E</w:t>
      </w:r>
    </w:p>
    <w:p w14:paraId="63D41E1E" w14:textId="77777777" w:rsidR="00957315" w:rsidRPr="00957315" w:rsidRDefault="00957315" w:rsidP="006B1874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40F1B955" w14:textId="6EAC396F" w:rsidR="00CF6528" w:rsidRDefault="00CF6528" w:rsidP="006B1874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957315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privind </w:t>
      </w:r>
      <w:r w:rsidR="00EE60D7" w:rsidRPr="00957315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confirmarea </w:t>
      </w:r>
      <w:r w:rsidR="00E32D57" w:rsidRPr="00957315">
        <w:rPr>
          <w:rFonts w:ascii="Times New Roman" w:hAnsi="Times New Roman" w:cs="Times New Roman"/>
          <w:b/>
          <w:bCs/>
          <w:sz w:val="28"/>
          <w:szCs w:val="28"/>
          <w:lang w:val="ro-MD"/>
        </w:rPr>
        <w:t>în funcție</w:t>
      </w:r>
      <w:r w:rsidR="00123A33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="00E32D57" w:rsidRPr="00957315">
        <w:rPr>
          <w:rFonts w:ascii="Times New Roman" w:hAnsi="Times New Roman" w:cs="Times New Roman"/>
          <w:b/>
          <w:bCs/>
          <w:sz w:val="28"/>
          <w:szCs w:val="28"/>
          <w:lang w:val="ro-MD"/>
        </w:rPr>
        <w:t>a unui membru</w:t>
      </w:r>
      <w:r w:rsidR="00EE60D7" w:rsidRPr="00957315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a</w:t>
      </w:r>
      <w:r w:rsidR="00E32D57" w:rsidRPr="00957315">
        <w:rPr>
          <w:rFonts w:ascii="Times New Roman" w:hAnsi="Times New Roman" w:cs="Times New Roman"/>
          <w:b/>
          <w:bCs/>
          <w:sz w:val="28"/>
          <w:szCs w:val="28"/>
          <w:lang w:val="ro-MD"/>
        </w:rPr>
        <w:t>l</w:t>
      </w:r>
      <w:r w:rsidR="00957315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957315">
        <w:rPr>
          <w:rFonts w:ascii="Times New Roman" w:hAnsi="Times New Roman" w:cs="Times New Roman"/>
          <w:b/>
          <w:bCs/>
          <w:sz w:val="28"/>
          <w:szCs w:val="28"/>
          <w:lang w:val="ro-MD"/>
        </w:rPr>
        <w:t>Comisiei Electorale Centrale</w:t>
      </w:r>
      <w:r w:rsidR="00123A33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și pentru modificarea</w:t>
      </w:r>
      <w:r w:rsidR="00123A33" w:rsidRPr="00123A33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123A33" w:rsidRPr="008C62B8">
        <w:rPr>
          <w:rFonts w:ascii="Times New Roman" w:hAnsi="Times New Roman" w:cs="Times New Roman"/>
          <w:b/>
          <w:bCs/>
          <w:sz w:val="28"/>
          <w:szCs w:val="28"/>
          <w:lang w:val="ro-MD"/>
        </w:rPr>
        <w:t>articolului 1 din Hotărârea Parlamentului nr. 115/2021 privind confirmarea componenței nominale a Comisiei Electorale Centrale</w:t>
      </w:r>
    </w:p>
    <w:p w14:paraId="64D540B0" w14:textId="60244F48" w:rsidR="00957315" w:rsidRPr="00957315" w:rsidRDefault="006B1874" w:rsidP="008C62B8">
      <w:pPr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01CA1B" wp14:editId="75222E37">
                <wp:simplePos x="0" y="0"/>
                <wp:positionH relativeFrom="column">
                  <wp:posOffset>401348</wp:posOffset>
                </wp:positionH>
                <wp:positionV relativeFrom="paragraph">
                  <wp:posOffset>13501</wp:posOffset>
                </wp:positionV>
                <wp:extent cx="4230038" cy="0"/>
                <wp:effectExtent l="0" t="0" r="0" b="0"/>
                <wp:wrapNone/>
                <wp:docPr id="1033410187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3003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ABCB56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6pt,1.05pt" to="364.6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BDCE870" w14:textId="5CE0D400" w:rsidR="00CF6528" w:rsidRDefault="00CF6528" w:rsidP="00C940E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957315">
        <w:rPr>
          <w:rFonts w:ascii="Times New Roman" w:hAnsi="Times New Roman" w:cs="Times New Roman"/>
          <w:sz w:val="28"/>
          <w:szCs w:val="28"/>
          <w:lang w:val="ro-MD"/>
        </w:rPr>
        <w:t xml:space="preserve">În temeiul art. </w:t>
      </w:r>
      <w:r w:rsidR="001D52F7" w:rsidRPr="00957315">
        <w:rPr>
          <w:rFonts w:ascii="Times New Roman" w:hAnsi="Times New Roman" w:cs="Times New Roman"/>
          <w:sz w:val="28"/>
          <w:szCs w:val="28"/>
          <w:lang w:val="ro-MD"/>
        </w:rPr>
        <w:t>245</w:t>
      </w:r>
      <w:r w:rsidRPr="00957315">
        <w:rPr>
          <w:rFonts w:ascii="Times New Roman" w:hAnsi="Times New Roman" w:cs="Times New Roman"/>
          <w:sz w:val="28"/>
          <w:szCs w:val="28"/>
          <w:lang w:val="ro-MD"/>
        </w:rPr>
        <w:t xml:space="preserve"> alin. (1) </w:t>
      </w:r>
      <w:r w:rsidR="00EC3E8C" w:rsidRPr="00957315">
        <w:rPr>
          <w:rFonts w:ascii="Times New Roman" w:hAnsi="Times New Roman" w:cs="Times New Roman"/>
          <w:sz w:val="28"/>
          <w:szCs w:val="28"/>
          <w:lang w:val="ro-MD"/>
        </w:rPr>
        <w:t xml:space="preserve">și (2) </w:t>
      </w:r>
      <w:r w:rsidRPr="00957315">
        <w:rPr>
          <w:rFonts w:ascii="Times New Roman" w:hAnsi="Times New Roman" w:cs="Times New Roman"/>
          <w:sz w:val="28"/>
          <w:szCs w:val="28"/>
          <w:lang w:val="ro-MD"/>
        </w:rPr>
        <w:t xml:space="preserve">din Codul electoral nr. </w:t>
      </w:r>
      <w:r w:rsidR="001D52F7" w:rsidRPr="00957315">
        <w:rPr>
          <w:rFonts w:ascii="Times New Roman" w:hAnsi="Times New Roman" w:cs="Times New Roman"/>
          <w:sz w:val="28"/>
          <w:szCs w:val="28"/>
          <w:lang w:val="ro-MD"/>
        </w:rPr>
        <w:t>325</w:t>
      </w:r>
      <w:r w:rsidRPr="00957315">
        <w:rPr>
          <w:rFonts w:ascii="Times New Roman" w:hAnsi="Times New Roman" w:cs="Times New Roman"/>
          <w:sz w:val="28"/>
          <w:szCs w:val="28"/>
          <w:lang w:val="ro-MD"/>
        </w:rPr>
        <w:t>/</w:t>
      </w:r>
      <w:r w:rsidR="001D52F7" w:rsidRPr="00957315">
        <w:rPr>
          <w:rFonts w:ascii="Times New Roman" w:hAnsi="Times New Roman" w:cs="Times New Roman"/>
          <w:sz w:val="28"/>
          <w:szCs w:val="28"/>
          <w:lang w:val="ro-MD"/>
        </w:rPr>
        <w:t>2022</w:t>
      </w:r>
      <w:r w:rsidRPr="00957315">
        <w:rPr>
          <w:rFonts w:ascii="Times New Roman" w:hAnsi="Times New Roman" w:cs="Times New Roman"/>
          <w:sz w:val="28"/>
          <w:szCs w:val="28"/>
          <w:lang w:val="ro-MD"/>
        </w:rPr>
        <w:t>,</w:t>
      </w:r>
    </w:p>
    <w:p w14:paraId="28D9FE96" w14:textId="77777777" w:rsidR="00957315" w:rsidRPr="00957315" w:rsidRDefault="00957315" w:rsidP="00C940E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FCF8B3A" w14:textId="35C2FDDA" w:rsidR="00CF6528" w:rsidRPr="00957315" w:rsidRDefault="00CF6528" w:rsidP="00C940E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957315">
        <w:rPr>
          <w:rFonts w:ascii="Times New Roman" w:hAnsi="Times New Roman" w:cs="Times New Roman"/>
          <w:sz w:val="28"/>
          <w:szCs w:val="28"/>
          <w:lang w:val="ro-MD"/>
        </w:rPr>
        <w:t>Parlamentul adoptă prezenta hotăr</w:t>
      </w:r>
      <w:r w:rsidR="00957315">
        <w:rPr>
          <w:rFonts w:ascii="Times New Roman" w:hAnsi="Times New Roman" w:cs="Times New Roman"/>
          <w:sz w:val="28"/>
          <w:szCs w:val="28"/>
          <w:lang w:val="ro-MD"/>
        </w:rPr>
        <w:t>â</w:t>
      </w:r>
      <w:r w:rsidRPr="00957315">
        <w:rPr>
          <w:rFonts w:ascii="Times New Roman" w:hAnsi="Times New Roman" w:cs="Times New Roman"/>
          <w:sz w:val="28"/>
          <w:szCs w:val="28"/>
          <w:lang w:val="ro-MD"/>
        </w:rPr>
        <w:t>re.</w:t>
      </w:r>
    </w:p>
    <w:p w14:paraId="6EE3A604" w14:textId="2E64C8A3" w:rsidR="00CF6528" w:rsidRPr="00957315" w:rsidRDefault="00CF6528" w:rsidP="00C940E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5362E97" w14:textId="744B5E98" w:rsidR="00CF6528" w:rsidRPr="00957315" w:rsidRDefault="00CF6528" w:rsidP="00C940E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957315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1.</w:t>
      </w:r>
      <w:r w:rsidRPr="00957315">
        <w:rPr>
          <w:rFonts w:ascii="Times New Roman" w:hAnsi="Times New Roman" w:cs="Times New Roman"/>
          <w:sz w:val="28"/>
          <w:szCs w:val="28"/>
          <w:lang w:val="ro-MD"/>
        </w:rPr>
        <w:t xml:space="preserve"> – </w:t>
      </w:r>
      <w:r w:rsidR="00E32D57" w:rsidRPr="00957315">
        <w:rPr>
          <w:rFonts w:ascii="Times New Roman" w:hAnsi="Times New Roman" w:cs="Times New Roman"/>
          <w:sz w:val="28"/>
          <w:szCs w:val="28"/>
          <w:lang w:val="ro-MD"/>
        </w:rPr>
        <w:t>Do</w:t>
      </w:r>
      <w:r w:rsidR="00C62EA5" w:rsidRPr="00957315">
        <w:rPr>
          <w:rFonts w:ascii="Times New Roman" w:hAnsi="Times New Roman" w:cs="Times New Roman"/>
          <w:sz w:val="28"/>
          <w:szCs w:val="28"/>
          <w:lang w:val="ro-MD"/>
        </w:rPr>
        <w:t xml:space="preserve">mnul </w:t>
      </w:r>
      <w:r w:rsidR="00653EDB" w:rsidRPr="00957315">
        <w:rPr>
          <w:rFonts w:ascii="Times New Roman" w:hAnsi="Times New Roman" w:cs="Times New Roman"/>
          <w:sz w:val="28"/>
          <w:szCs w:val="28"/>
          <w:lang w:val="ro-MD"/>
        </w:rPr>
        <w:t>Vadim FILIPOV</w:t>
      </w:r>
      <w:r w:rsidR="00E32D57" w:rsidRPr="00957315">
        <w:rPr>
          <w:rFonts w:ascii="Times New Roman" w:hAnsi="Times New Roman" w:cs="Times New Roman"/>
          <w:sz w:val="28"/>
          <w:szCs w:val="28"/>
          <w:lang w:val="ro-MD"/>
        </w:rPr>
        <w:t xml:space="preserve"> se confirmă în func</w:t>
      </w:r>
      <w:r w:rsidR="00957315">
        <w:rPr>
          <w:rFonts w:ascii="Times New Roman" w:hAnsi="Times New Roman" w:cs="Times New Roman"/>
          <w:sz w:val="28"/>
          <w:szCs w:val="28"/>
          <w:lang w:val="ro-MD"/>
        </w:rPr>
        <w:t>ț</w:t>
      </w:r>
      <w:r w:rsidR="00E32D57" w:rsidRPr="00957315">
        <w:rPr>
          <w:rFonts w:ascii="Times New Roman" w:hAnsi="Times New Roman" w:cs="Times New Roman"/>
          <w:sz w:val="28"/>
          <w:szCs w:val="28"/>
          <w:lang w:val="ro-MD"/>
        </w:rPr>
        <w:t>ia de membru al Comisiei Electorale Centrale pentru durata neexpirată a mandatului predecesorului său</w:t>
      </w:r>
      <w:r w:rsidR="00392661" w:rsidRPr="00957315">
        <w:rPr>
          <w:rFonts w:ascii="Times New Roman" w:hAnsi="Times New Roman" w:cs="Times New Roman"/>
          <w:sz w:val="28"/>
          <w:szCs w:val="28"/>
          <w:lang w:val="ro-MD"/>
        </w:rPr>
        <w:t>,</w:t>
      </w:r>
      <w:r w:rsidR="00E32D57" w:rsidRPr="00957315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207E49">
        <w:rPr>
          <w:rFonts w:ascii="Times New Roman" w:hAnsi="Times New Roman" w:cs="Times New Roman"/>
          <w:sz w:val="28"/>
          <w:szCs w:val="28"/>
          <w:lang w:val="ro-MD"/>
        </w:rPr>
        <w:t xml:space="preserve">fiind </w:t>
      </w:r>
      <w:r w:rsidR="00E32D57" w:rsidRPr="00957315">
        <w:rPr>
          <w:rFonts w:ascii="Times New Roman" w:hAnsi="Times New Roman" w:cs="Times New Roman"/>
          <w:sz w:val="28"/>
          <w:szCs w:val="28"/>
          <w:lang w:val="ro-MD"/>
        </w:rPr>
        <w:t>desemnat de Parlament</w:t>
      </w:r>
      <w:r w:rsidR="00EC3E8C" w:rsidRPr="00957315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EC3E8C" w:rsidRPr="00957315">
        <w:rPr>
          <w:rFonts w:ascii="Times New Roman" w:hAnsi="Times New Roman" w:cs="Times New Roman"/>
          <w:sz w:val="28"/>
          <w:szCs w:val="28"/>
        </w:rPr>
        <w:t>până la expirarea mandatului Comisiei.</w:t>
      </w:r>
    </w:p>
    <w:p w14:paraId="29AD2727" w14:textId="77777777" w:rsidR="00957315" w:rsidRDefault="00957315" w:rsidP="00C940E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768ECFAE" w14:textId="4986E0DE" w:rsidR="00207E49" w:rsidRDefault="00CF6528" w:rsidP="00C940E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957315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2.</w:t>
      </w:r>
      <w:r w:rsidRPr="00957315">
        <w:rPr>
          <w:rFonts w:ascii="Times New Roman" w:hAnsi="Times New Roman" w:cs="Times New Roman"/>
          <w:sz w:val="28"/>
          <w:szCs w:val="28"/>
          <w:lang w:val="ro-MD"/>
        </w:rPr>
        <w:t xml:space="preserve"> – </w:t>
      </w:r>
      <w:r w:rsidR="00392661" w:rsidRPr="00957315">
        <w:rPr>
          <w:rFonts w:ascii="Times New Roman" w:hAnsi="Times New Roman" w:cs="Times New Roman"/>
          <w:sz w:val="28"/>
          <w:szCs w:val="28"/>
          <w:lang w:val="ro-MD"/>
        </w:rPr>
        <w:t>A</w:t>
      </w:r>
      <w:r w:rsidR="00E32D57" w:rsidRPr="00957315">
        <w:rPr>
          <w:rFonts w:ascii="Times New Roman" w:hAnsi="Times New Roman" w:cs="Times New Roman"/>
          <w:sz w:val="28"/>
          <w:szCs w:val="28"/>
          <w:lang w:val="ro-MD"/>
        </w:rPr>
        <w:t>rticolul 1 din</w:t>
      </w:r>
      <w:r w:rsidR="00392661" w:rsidRPr="00957315">
        <w:rPr>
          <w:rFonts w:ascii="Times New Roman" w:hAnsi="Times New Roman" w:cs="Times New Roman"/>
          <w:sz w:val="28"/>
          <w:szCs w:val="28"/>
          <w:lang w:val="ro-MD"/>
        </w:rPr>
        <w:t xml:space="preserve"> Hotăr</w:t>
      </w:r>
      <w:r w:rsidR="00957315">
        <w:rPr>
          <w:rFonts w:ascii="Times New Roman" w:hAnsi="Times New Roman" w:cs="Times New Roman"/>
          <w:sz w:val="28"/>
          <w:szCs w:val="28"/>
          <w:lang w:val="ro-MD"/>
        </w:rPr>
        <w:t>â</w:t>
      </w:r>
      <w:r w:rsidR="00392661" w:rsidRPr="00957315">
        <w:rPr>
          <w:rFonts w:ascii="Times New Roman" w:hAnsi="Times New Roman" w:cs="Times New Roman"/>
          <w:sz w:val="28"/>
          <w:szCs w:val="28"/>
          <w:lang w:val="ro-MD"/>
        </w:rPr>
        <w:t>rea Parlamentului nr. 115/2021</w:t>
      </w:r>
      <w:r w:rsidR="00E32D57" w:rsidRPr="00957315">
        <w:rPr>
          <w:rFonts w:ascii="Times New Roman" w:hAnsi="Times New Roman" w:cs="Times New Roman"/>
          <w:sz w:val="28"/>
          <w:szCs w:val="28"/>
          <w:lang w:val="ro-MD"/>
        </w:rPr>
        <w:t xml:space="preserve"> privind confirmarea componen</w:t>
      </w:r>
      <w:r w:rsidR="00957315">
        <w:rPr>
          <w:rFonts w:ascii="Times New Roman" w:hAnsi="Times New Roman" w:cs="Times New Roman"/>
          <w:sz w:val="28"/>
          <w:szCs w:val="28"/>
          <w:lang w:val="ro-MD"/>
        </w:rPr>
        <w:t>ț</w:t>
      </w:r>
      <w:r w:rsidR="00E32D57" w:rsidRPr="00957315">
        <w:rPr>
          <w:rFonts w:ascii="Times New Roman" w:hAnsi="Times New Roman" w:cs="Times New Roman"/>
          <w:sz w:val="28"/>
          <w:szCs w:val="28"/>
          <w:lang w:val="ro-MD"/>
        </w:rPr>
        <w:t>ei nominale a Comisiei Electorale Centrale (Monitorul Oficial al Republicii Moldova, 2021, nr.</w:t>
      </w:r>
      <w:r w:rsidR="00957315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E32D57" w:rsidRPr="00957315">
        <w:rPr>
          <w:rFonts w:ascii="Times New Roman" w:hAnsi="Times New Roman" w:cs="Times New Roman"/>
          <w:sz w:val="28"/>
          <w:szCs w:val="28"/>
          <w:lang w:val="ro-MD"/>
        </w:rPr>
        <w:t>226–229, art.</w:t>
      </w:r>
      <w:r w:rsidR="00C940E2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E32D57" w:rsidRPr="00957315">
        <w:rPr>
          <w:rFonts w:ascii="Times New Roman" w:hAnsi="Times New Roman" w:cs="Times New Roman"/>
          <w:sz w:val="28"/>
          <w:szCs w:val="28"/>
          <w:lang w:val="ro-MD"/>
        </w:rPr>
        <w:t xml:space="preserve">256), cu modificările ulterioare, </w:t>
      </w:r>
      <w:r w:rsidR="00392661" w:rsidRPr="00957315">
        <w:rPr>
          <w:rFonts w:ascii="Times New Roman" w:hAnsi="Times New Roman" w:cs="Times New Roman"/>
          <w:sz w:val="28"/>
          <w:szCs w:val="28"/>
          <w:lang w:val="ro-MD"/>
        </w:rPr>
        <w:t xml:space="preserve">se completează cu </w:t>
      </w:r>
      <w:r w:rsidR="00E32D57" w:rsidRPr="00957315">
        <w:rPr>
          <w:rFonts w:ascii="Times New Roman" w:hAnsi="Times New Roman" w:cs="Times New Roman"/>
          <w:sz w:val="28"/>
          <w:szCs w:val="28"/>
          <w:lang w:val="ro-MD"/>
        </w:rPr>
        <w:t>pozi</w:t>
      </w:r>
      <w:r w:rsidR="00957315">
        <w:rPr>
          <w:rFonts w:ascii="Times New Roman" w:hAnsi="Times New Roman" w:cs="Times New Roman"/>
          <w:sz w:val="28"/>
          <w:szCs w:val="28"/>
          <w:lang w:val="ro-MD"/>
        </w:rPr>
        <w:t>ț</w:t>
      </w:r>
      <w:r w:rsidR="00E32D57" w:rsidRPr="00957315">
        <w:rPr>
          <w:rFonts w:ascii="Times New Roman" w:hAnsi="Times New Roman" w:cs="Times New Roman"/>
          <w:sz w:val="28"/>
          <w:szCs w:val="28"/>
          <w:lang w:val="ro-MD"/>
        </w:rPr>
        <w:t>i</w:t>
      </w:r>
      <w:r w:rsidR="00207E49">
        <w:rPr>
          <w:rFonts w:ascii="Times New Roman" w:hAnsi="Times New Roman" w:cs="Times New Roman"/>
          <w:sz w:val="28"/>
          <w:szCs w:val="28"/>
          <w:lang w:val="ro-MD"/>
        </w:rPr>
        <w:t>a:</w:t>
      </w:r>
    </w:p>
    <w:p w14:paraId="3BE8EF9D" w14:textId="77777777" w:rsidR="00207E49" w:rsidRDefault="00207E49" w:rsidP="00C940E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A3CF820" w14:textId="5FC24BF5" w:rsidR="00E32D57" w:rsidRDefault="00E32D57" w:rsidP="00C940E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957315">
        <w:rPr>
          <w:rFonts w:ascii="Times New Roman" w:hAnsi="Times New Roman" w:cs="Times New Roman"/>
          <w:sz w:val="28"/>
          <w:szCs w:val="28"/>
          <w:lang w:val="ro-MD"/>
        </w:rPr>
        <w:t xml:space="preserve"> „</w:t>
      </w:r>
      <w:r w:rsidR="00653EDB" w:rsidRPr="00957315">
        <w:rPr>
          <w:rFonts w:ascii="Times New Roman" w:hAnsi="Times New Roman" w:cs="Times New Roman"/>
          <w:sz w:val="28"/>
          <w:szCs w:val="28"/>
          <w:lang w:val="ro-MD"/>
        </w:rPr>
        <w:t>FILIPOV Vadim</w:t>
      </w:r>
      <w:r w:rsidRPr="00957315">
        <w:rPr>
          <w:rFonts w:ascii="Times New Roman" w:hAnsi="Times New Roman" w:cs="Times New Roman"/>
          <w:sz w:val="28"/>
          <w:szCs w:val="28"/>
          <w:lang w:val="ro-MD"/>
        </w:rPr>
        <w:t xml:space="preserve"> – desemnat de Parlament”.</w:t>
      </w:r>
    </w:p>
    <w:p w14:paraId="4B454971" w14:textId="77777777" w:rsidR="00957315" w:rsidRPr="00957315" w:rsidRDefault="00957315" w:rsidP="00C940E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FCC2024" w14:textId="3FC0B641" w:rsidR="00E32D57" w:rsidRDefault="00E32D57" w:rsidP="00C940E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957315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957315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 w:rsidR="00957315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957315">
        <w:rPr>
          <w:rFonts w:ascii="Times New Roman" w:hAnsi="Times New Roman" w:cs="Times New Roman"/>
          <w:b/>
          <w:bCs/>
          <w:sz w:val="28"/>
          <w:szCs w:val="28"/>
          <w:lang w:val="ro-MD"/>
        </w:rPr>
        <w:t>3.</w:t>
      </w:r>
      <w:r w:rsidRPr="00957315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18DF0B49" w14:textId="77777777" w:rsidR="00957315" w:rsidRPr="00957315" w:rsidRDefault="00957315" w:rsidP="00C940E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6D49849" w14:textId="685C17FD" w:rsidR="00E32D57" w:rsidRPr="00957315" w:rsidRDefault="00E32D57" w:rsidP="00C940E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957315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957315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 w:rsidR="00957315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957315">
        <w:rPr>
          <w:rFonts w:ascii="Times New Roman" w:hAnsi="Times New Roman" w:cs="Times New Roman"/>
          <w:b/>
          <w:bCs/>
          <w:sz w:val="28"/>
          <w:szCs w:val="28"/>
          <w:lang w:val="ro-MD"/>
        </w:rPr>
        <w:t>4.</w:t>
      </w:r>
      <w:r w:rsidRPr="00957315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poate fi contestată în instan</w:t>
      </w:r>
      <w:r w:rsidR="00957315">
        <w:rPr>
          <w:rFonts w:ascii="Times New Roman" w:hAnsi="Times New Roman" w:cs="Times New Roman"/>
          <w:sz w:val="28"/>
          <w:szCs w:val="28"/>
          <w:lang w:val="ro-MD"/>
        </w:rPr>
        <w:t>ț</w:t>
      </w:r>
      <w:r w:rsidRPr="00957315">
        <w:rPr>
          <w:rFonts w:ascii="Times New Roman" w:hAnsi="Times New Roman" w:cs="Times New Roman"/>
          <w:sz w:val="28"/>
          <w:szCs w:val="28"/>
          <w:lang w:val="ro-MD"/>
        </w:rPr>
        <w:t>a de judecată în termenul prevăzut la art.</w:t>
      </w:r>
      <w:r w:rsidR="00957315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957315">
        <w:rPr>
          <w:rFonts w:ascii="Times New Roman" w:hAnsi="Times New Roman" w:cs="Times New Roman"/>
          <w:sz w:val="28"/>
          <w:szCs w:val="28"/>
          <w:lang w:val="ro-MD"/>
        </w:rPr>
        <w:t>209 din</w:t>
      </w:r>
      <w:r w:rsidR="00392661" w:rsidRPr="00957315">
        <w:rPr>
          <w:rFonts w:ascii="Times New Roman" w:hAnsi="Times New Roman" w:cs="Times New Roman"/>
          <w:sz w:val="28"/>
          <w:szCs w:val="28"/>
          <w:lang w:val="ro-MD"/>
        </w:rPr>
        <w:t xml:space="preserve"> Codul administrativ nr. 116/2018</w:t>
      </w:r>
      <w:r w:rsidRPr="00957315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5952DDD0" w14:textId="5B1455F8" w:rsidR="00CF6528" w:rsidRPr="00957315" w:rsidRDefault="00CF6528" w:rsidP="00C940E2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4F2A28F2" w14:textId="77777777" w:rsidR="00973071" w:rsidRPr="00F057C9" w:rsidRDefault="00973071" w:rsidP="006B1874">
      <w:pPr>
        <w:pStyle w:val="NoSpacing"/>
        <w:ind w:right="849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1F719E30" w14:textId="77777777" w:rsidR="00973071" w:rsidRPr="00F057C9" w:rsidRDefault="00973071" w:rsidP="006B1874">
      <w:pPr>
        <w:pStyle w:val="NoSpacing"/>
        <w:ind w:right="849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64CE5BD8" w14:textId="77777777" w:rsidR="00973071" w:rsidRPr="00F057C9" w:rsidRDefault="00973071" w:rsidP="006B1874">
      <w:pPr>
        <w:pStyle w:val="NoSpacing"/>
        <w:ind w:right="849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BA66773" w14:textId="77777777" w:rsidR="00973071" w:rsidRPr="00F057C9" w:rsidRDefault="00973071" w:rsidP="006B1874">
      <w:pPr>
        <w:pStyle w:val="NoSpacing"/>
        <w:ind w:right="849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19DB9BE5" w14:textId="77777777" w:rsidR="00973071" w:rsidRPr="00F057C9" w:rsidRDefault="00973071" w:rsidP="006B1874">
      <w:pPr>
        <w:pStyle w:val="NoSpacing"/>
        <w:ind w:right="849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18F85000" w14:textId="77777777" w:rsidR="00973071" w:rsidRPr="00F057C9" w:rsidRDefault="00973071" w:rsidP="00973071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0921BF22" w14:textId="02E7CECF" w:rsidR="00973071" w:rsidRDefault="00973071" w:rsidP="0097307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6EAE387E" w14:textId="77777777" w:rsidR="00973071" w:rsidRPr="00F057C9" w:rsidRDefault="00973071" w:rsidP="0097307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057C9">
        <w:rPr>
          <w:rFonts w:ascii="Times New Roman" w:hAnsi="Times New Roman" w:cs="Times New Roman"/>
          <w:b/>
          <w:bCs/>
          <w:sz w:val="28"/>
          <w:szCs w:val="28"/>
        </w:rPr>
        <w:t>Chișinău</w:t>
      </w:r>
      <w:proofErr w:type="spellEnd"/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057C9">
        <w:rPr>
          <w:rFonts w:ascii="Times New Roman" w:hAnsi="Times New Roman" w:cs="Times New Roman"/>
          <w:b/>
          <w:bCs/>
          <w:sz w:val="28"/>
          <w:szCs w:val="28"/>
        </w:rPr>
        <w:t>noiembrie</w:t>
      </w:r>
      <w:proofErr w:type="spellEnd"/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 2023.</w:t>
      </w:r>
    </w:p>
    <w:p w14:paraId="088E28E5" w14:textId="301494C2" w:rsidR="00C940E2" w:rsidRDefault="00973071" w:rsidP="0097307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76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C940E2" w:rsidSect="00C940E2">
      <w:footerReference w:type="first" r:id="rId7"/>
      <w:type w:val="continuous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ECAD3" w14:textId="77777777" w:rsidR="00882DFE" w:rsidRDefault="00882DFE">
      <w:pPr>
        <w:spacing w:after="0" w:line="240" w:lineRule="auto"/>
      </w:pPr>
      <w:r>
        <w:separator/>
      </w:r>
    </w:p>
  </w:endnote>
  <w:endnote w:type="continuationSeparator" w:id="0">
    <w:p w14:paraId="0BEAF726" w14:textId="77777777" w:rsidR="00882DFE" w:rsidRDefault="00882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B6EFF" w14:textId="69836EBC" w:rsidR="00FD3BEA" w:rsidRPr="00416C17" w:rsidRDefault="00FD3BEA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AE6BC" w14:textId="77777777" w:rsidR="00882DFE" w:rsidRDefault="00882DFE">
      <w:pPr>
        <w:spacing w:after="0" w:line="240" w:lineRule="auto"/>
      </w:pPr>
      <w:r>
        <w:separator/>
      </w:r>
    </w:p>
  </w:footnote>
  <w:footnote w:type="continuationSeparator" w:id="0">
    <w:p w14:paraId="5FDFC5CA" w14:textId="77777777" w:rsidR="00882DFE" w:rsidRDefault="00882D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2E33343"/>
    <w:multiLevelType w:val="hybridMultilevel"/>
    <w:tmpl w:val="BE60F9BC"/>
    <w:lvl w:ilvl="0" w:tplc="10BC4B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0B"/>
    <w:rsid w:val="000B1790"/>
    <w:rsid w:val="00123A33"/>
    <w:rsid w:val="0015634F"/>
    <w:rsid w:val="001D52F7"/>
    <w:rsid w:val="00207E49"/>
    <w:rsid w:val="00241925"/>
    <w:rsid w:val="00392661"/>
    <w:rsid w:val="003A10FD"/>
    <w:rsid w:val="0042260B"/>
    <w:rsid w:val="00502A9B"/>
    <w:rsid w:val="0053523B"/>
    <w:rsid w:val="00575263"/>
    <w:rsid w:val="00653EDB"/>
    <w:rsid w:val="006703EC"/>
    <w:rsid w:val="00673EED"/>
    <w:rsid w:val="006B1874"/>
    <w:rsid w:val="00703E50"/>
    <w:rsid w:val="00713375"/>
    <w:rsid w:val="007B7F79"/>
    <w:rsid w:val="00813F67"/>
    <w:rsid w:val="00882DFE"/>
    <w:rsid w:val="008C62B8"/>
    <w:rsid w:val="008D75D9"/>
    <w:rsid w:val="00957315"/>
    <w:rsid w:val="00973071"/>
    <w:rsid w:val="0098556D"/>
    <w:rsid w:val="009A428F"/>
    <w:rsid w:val="009F6344"/>
    <w:rsid w:val="00A57FD0"/>
    <w:rsid w:val="00A66D24"/>
    <w:rsid w:val="00A77180"/>
    <w:rsid w:val="00AA3073"/>
    <w:rsid w:val="00AF309B"/>
    <w:rsid w:val="00C62EA5"/>
    <w:rsid w:val="00C940E2"/>
    <w:rsid w:val="00CF6528"/>
    <w:rsid w:val="00D5279C"/>
    <w:rsid w:val="00D546C5"/>
    <w:rsid w:val="00D756AE"/>
    <w:rsid w:val="00D94A4B"/>
    <w:rsid w:val="00DA6F31"/>
    <w:rsid w:val="00DF4ADB"/>
    <w:rsid w:val="00E034BA"/>
    <w:rsid w:val="00E16B81"/>
    <w:rsid w:val="00E32D57"/>
    <w:rsid w:val="00E34D55"/>
    <w:rsid w:val="00EC3E8C"/>
    <w:rsid w:val="00EE60D7"/>
    <w:rsid w:val="00F72AB1"/>
    <w:rsid w:val="00FD3BEA"/>
    <w:rsid w:val="00FE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CCB0"/>
  <w15:chartTrackingRefBased/>
  <w15:docId w15:val="{CF46564C-78C0-4691-B097-45C4D7DF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26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226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226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226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226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226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2260B"/>
    <w:rPr>
      <w:lang w:val="en-US"/>
    </w:rPr>
  </w:style>
  <w:style w:type="paragraph" w:styleId="ListParagraph">
    <w:name w:val="List Paragraph"/>
    <w:basedOn w:val="Normal"/>
    <w:uiPriority w:val="34"/>
    <w:qFormat/>
    <w:rsid w:val="004226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2D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D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32D57"/>
    <w:rPr>
      <w:rFonts w:ascii="Times New Roman" w:hAnsi="Times New Roman" w:cs="Times New Roman"/>
    </w:rPr>
  </w:style>
  <w:style w:type="paragraph" w:styleId="Revision">
    <w:name w:val="Revision"/>
    <w:hidden/>
    <w:uiPriority w:val="99"/>
    <w:semiHidden/>
    <w:rsid w:val="00123A33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paragraph" w:styleId="NoSpacing">
    <w:name w:val="No Spacing"/>
    <w:uiPriority w:val="1"/>
    <w:qFormat/>
    <w:rsid w:val="00973071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3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BBFD3F2-B43B-4314-9A87-97A62A2612DC}"/>
</file>

<file path=customXml/itemProps2.xml><?xml version="1.0" encoding="utf-8"?>
<ds:datastoreItem xmlns:ds="http://schemas.openxmlformats.org/officeDocument/2006/customXml" ds:itemID="{6CA23A34-9480-4BFF-B95E-0DE973E59224}"/>
</file>

<file path=customXml/itemProps3.xml><?xml version="1.0" encoding="utf-8"?>
<ds:datastoreItem xmlns:ds="http://schemas.openxmlformats.org/officeDocument/2006/customXml" ds:itemID="{7DE0FFBC-C102-457C-8449-34526C388A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1010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H_376.2023.ro</dc:title>
  <dc:subject/>
  <dc:creator>Igor Gîrlea</dc:creator>
  <cp:keywords/>
  <dc:description/>
  <cp:lastModifiedBy>Inga Rusnac</cp:lastModifiedBy>
  <cp:revision>3</cp:revision>
  <dcterms:created xsi:type="dcterms:W3CDTF">2023-11-30T13:53:00Z</dcterms:created>
  <dcterms:modified xsi:type="dcterms:W3CDTF">2023-11-30T13:54:00Z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