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462B8" w14:textId="77777777" w:rsidR="00EC3C95" w:rsidRPr="00DB5C9B" w:rsidRDefault="00EC3C95" w:rsidP="00A376BE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737BE2CA" w14:textId="77777777" w:rsidR="00EC3C95" w:rsidRPr="00DB5C9B" w:rsidRDefault="00EC3C95" w:rsidP="00E7128F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72B85731" w14:textId="77777777" w:rsidR="00286517" w:rsidRPr="00DB5C9B" w:rsidRDefault="00286517" w:rsidP="00E7128F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24F5DDBA" w14:textId="77777777" w:rsidR="00286517" w:rsidRPr="00DB5C9B" w:rsidRDefault="00286517" w:rsidP="00E7128F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0747E3D8" w14:textId="77777777" w:rsidR="00286517" w:rsidRPr="00DB5C9B" w:rsidRDefault="00286517" w:rsidP="00E7128F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6BFC7C94" w14:textId="77777777" w:rsidR="00286517" w:rsidRPr="00DB5C9B" w:rsidRDefault="00286517" w:rsidP="00E7128F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504432ED" w14:textId="77777777" w:rsidR="00FE2F38" w:rsidRPr="00DB5C9B" w:rsidRDefault="00FE2F38" w:rsidP="00E7128F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DB5C9B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3627CFF" w14:textId="77777777" w:rsidR="00FE2F38" w:rsidRPr="00DB5C9B" w:rsidRDefault="00FE2F38" w:rsidP="00E7128F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DB5C9B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546226BD" w14:textId="77777777" w:rsidR="00FE2F38" w:rsidRPr="00DB5C9B" w:rsidRDefault="00FE2F38" w:rsidP="00E7128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4751446" w14:textId="77777777" w:rsidR="00FE2F38" w:rsidRPr="00DB5C9B" w:rsidRDefault="00FE2F38" w:rsidP="00E7128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A97A5AF" w14:textId="77777777" w:rsidR="00F15009" w:rsidRPr="00DB5C9B" w:rsidRDefault="00FE2F38" w:rsidP="00E71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DB5C9B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0B2905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закона о внесении изменений в некоторые нормативные акты</w:t>
      </w:r>
      <w:r w:rsidR="005C76A7" w:rsidRPr="00DB5C9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6BC05C4" w14:textId="77777777" w:rsidR="005A6CAA" w:rsidRPr="00DB5C9B" w:rsidRDefault="005A6CAA" w:rsidP="00E7128F">
      <w:pPr>
        <w:pStyle w:val="tt"/>
        <w:ind w:firstLine="720"/>
        <w:jc w:val="left"/>
        <w:rPr>
          <w:b w:val="0"/>
          <w:sz w:val="28"/>
          <w:szCs w:val="28"/>
          <w:lang w:val="ru-RU"/>
        </w:rPr>
      </w:pPr>
    </w:p>
    <w:p w14:paraId="4635E5DA" w14:textId="77777777" w:rsidR="00A51128" w:rsidRPr="00DB5C9B" w:rsidRDefault="00A51128" w:rsidP="00E7128F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1CBFB823" w14:textId="77777777" w:rsidR="00311BE7" w:rsidRPr="00DB5C9B" w:rsidRDefault="00A51128" w:rsidP="00E7128F">
      <w:pPr>
        <w:pStyle w:val="Listparagraf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311BE7" w:rsidRPr="00DB5C9B">
        <w:rPr>
          <w:rFonts w:ascii="Times New Roman" w:hAnsi="Times New Roman" w:cs="Times New Roman"/>
          <w:sz w:val="28"/>
          <w:szCs w:val="28"/>
          <w:lang w:val="ru-RU"/>
        </w:rPr>
        <w:t>закона;</w:t>
      </w:r>
    </w:p>
    <w:p w14:paraId="0207C553" w14:textId="77777777" w:rsidR="00EA1608" w:rsidRPr="00DB5C9B" w:rsidRDefault="00311BE7" w:rsidP="00E7128F">
      <w:pPr>
        <w:pStyle w:val="Listparagraf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EA1608" w:rsidRPr="00DB5C9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F29B3E0" w14:textId="77777777" w:rsidR="001E6042" w:rsidRPr="00DB5C9B" w:rsidRDefault="001E6042" w:rsidP="00E7128F">
      <w:pPr>
        <w:pStyle w:val="Frspaiere"/>
        <w:rPr>
          <w:rFonts w:ascii="Times New Roman" w:eastAsiaTheme="minorHAnsi" w:hAnsi="Times New Roman"/>
          <w:sz w:val="28"/>
          <w:szCs w:val="28"/>
        </w:rPr>
      </w:pPr>
    </w:p>
    <w:p w14:paraId="7DE69774" w14:textId="77777777" w:rsidR="001E6042" w:rsidRPr="00DB5C9B" w:rsidRDefault="001E6042" w:rsidP="00E7128F">
      <w:pPr>
        <w:pStyle w:val="Frspaiere"/>
        <w:rPr>
          <w:rFonts w:ascii="Times New Roman" w:hAnsi="Times New Roman"/>
          <w:b/>
          <w:sz w:val="28"/>
          <w:szCs w:val="28"/>
        </w:rPr>
      </w:pPr>
    </w:p>
    <w:p w14:paraId="124D3075" w14:textId="77777777" w:rsidR="00714C26" w:rsidRPr="00DB5C9B" w:rsidRDefault="00FE2F38" w:rsidP="00674848">
      <w:pPr>
        <w:pStyle w:val="Frspaiere"/>
        <w:ind w:firstLine="360"/>
        <w:rPr>
          <w:rFonts w:ascii="Times New Roman" w:hAnsi="Times New Roman"/>
          <w:sz w:val="28"/>
          <w:szCs w:val="28"/>
        </w:rPr>
      </w:pPr>
      <w:r w:rsidRPr="00DB5C9B">
        <w:rPr>
          <w:rFonts w:ascii="Times New Roman" w:hAnsi="Times New Roman"/>
          <w:b/>
          <w:sz w:val="28"/>
          <w:szCs w:val="28"/>
        </w:rPr>
        <w:t>Депутат Парламента:</w:t>
      </w:r>
      <w:r w:rsidR="0067660C" w:rsidRPr="00DB5C9B">
        <w:rPr>
          <w:rFonts w:ascii="Times New Roman" w:hAnsi="Times New Roman"/>
          <w:b/>
          <w:sz w:val="28"/>
          <w:szCs w:val="28"/>
        </w:rPr>
        <w:t xml:space="preserve"> </w:t>
      </w:r>
      <w:bookmarkEnd w:id="0"/>
      <w:r w:rsidR="0067660C" w:rsidRPr="00DB5C9B">
        <w:rPr>
          <w:rFonts w:ascii="Times New Roman" w:hAnsi="Times New Roman"/>
          <w:b/>
          <w:sz w:val="28"/>
          <w:szCs w:val="28"/>
        </w:rPr>
        <w:t xml:space="preserve"> </w:t>
      </w:r>
      <w:r w:rsidR="00DF4752" w:rsidRPr="00DB5C9B">
        <w:rPr>
          <w:rFonts w:ascii="Times New Roman" w:hAnsi="Times New Roman"/>
          <w:b/>
          <w:sz w:val="28"/>
          <w:szCs w:val="28"/>
        </w:rPr>
        <w:t xml:space="preserve"> </w:t>
      </w:r>
      <w:r w:rsidR="008E171F" w:rsidRPr="00DB5C9B">
        <w:rPr>
          <w:rFonts w:ascii="Times New Roman" w:hAnsi="Times New Roman"/>
          <w:b/>
          <w:sz w:val="28"/>
          <w:szCs w:val="28"/>
        </w:rPr>
        <w:t xml:space="preserve">    </w:t>
      </w:r>
      <w:r w:rsidR="00EA1608" w:rsidRPr="00DB5C9B">
        <w:rPr>
          <w:rFonts w:ascii="Times New Roman" w:hAnsi="Times New Roman"/>
          <w:sz w:val="28"/>
          <w:szCs w:val="28"/>
        </w:rPr>
        <w:t xml:space="preserve">    </w:t>
      </w:r>
      <w:r w:rsidR="00AD4121" w:rsidRPr="00DB5C9B">
        <w:rPr>
          <w:rFonts w:ascii="Times New Roman" w:hAnsi="Times New Roman"/>
          <w:sz w:val="28"/>
          <w:szCs w:val="28"/>
        </w:rPr>
        <w:t xml:space="preserve">       </w:t>
      </w:r>
      <w:r w:rsidR="00085AA3" w:rsidRPr="00DB5C9B">
        <w:rPr>
          <w:rFonts w:ascii="Times New Roman" w:hAnsi="Times New Roman"/>
          <w:sz w:val="28"/>
          <w:szCs w:val="28"/>
        </w:rPr>
        <w:t xml:space="preserve">      </w:t>
      </w:r>
      <w:r w:rsidR="0067660C" w:rsidRPr="00DB5C9B">
        <w:rPr>
          <w:rFonts w:ascii="Times New Roman" w:hAnsi="Times New Roman"/>
          <w:sz w:val="28"/>
          <w:szCs w:val="28"/>
        </w:rPr>
        <w:t xml:space="preserve">      </w:t>
      </w:r>
      <w:r w:rsidR="002424C3" w:rsidRPr="00DB5C9B">
        <w:rPr>
          <w:rFonts w:ascii="Times New Roman" w:hAnsi="Times New Roman"/>
          <w:sz w:val="28"/>
          <w:szCs w:val="28"/>
        </w:rPr>
        <w:t xml:space="preserve">          </w:t>
      </w:r>
      <w:r w:rsidR="0067660C" w:rsidRPr="00DB5C9B">
        <w:rPr>
          <w:rFonts w:ascii="Times New Roman" w:hAnsi="Times New Roman"/>
          <w:sz w:val="28"/>
          <w:szCs w:val="28"/>
        </w:rPr>
        <w:t xml:space="preserve">    </w:t>
      </w:r>
      <w:r w:rsidR="001E6042" w:rsidRPr="00DB5C9B">
        <w:rPr>
          <w:rFonts w:ascii="Times New Roman" w:hAnsi="Times New Roman"/>
          <w:sz w:val="28"/>
          <w:szCs w:val="28"/>
        </w:rPr>
        <w:t xml:space="preserve">   </w:t>
      </w:r>
      <w:r w:rsidR="003B0BC7" w:rsidRPr="00DB5C9B">
        <w:rPr>
          <w:rFonts w:ascii="Times New Roman" w:hAnsi="Times New Roman"/>
          <w:sz w:val="28"/>
          <w:szCs w:val="28"/>
        </w:rPr>
        <w:t xml:space="preserve">             </w:t>
      </w:r>
      <w:r w:rsidR="002424C3" w:rsidRPr="00DB5C9B">
        <w:rPr>
          <w:rFonts w:ascii="Times New Roman" w:hAnsi="Times New Roman"/>
          <w:sz w:val="28"/>
          <w:szCs w:val="28"/>
        </w:rPr>
        <w:t xml:space="preserve">Д. </w:t>
      </w:r>
      <w:proofErr w:type="spellStart"/>
      <w:r w:rsidR="002424C3" w:rsidRPr="00DB5C9B">
        <w:rPr>
          <w:rFonts w:ascii="Times New Roman" w:hAnsi="Times New Roman"/>
          <w:sz w:val="28"/>
          <w:szCs w:val="28"/>
        </w:rPr>
        <w:t>Перчун</w:t>
      </w:r>
      <w:proofErr w:type="spellEnd"/>
      <w:r w:rsidR="003B0BC7" w:rsidRPr="00DB5C9B">
        <w:rPr>
          <w:rFonts w:ascii="Times New Roman" w:hAnsi="Times New Roman"/>
          <w:sz w:val="28"/>
          <w:szCs w:val="28"/>
        </w:rPr>
        <w:t xml:space="preserve">  </w:t>
      </w:r>
      <w:r w:rsidR="00DF4752" w:rsidRPr="00DB5C9B">
        <w:rPr>
          <w:rFonts w:ascii="Times New Roman" w:hAnsi="Times New Roman"/>
          <w:sz w:val="28"/>
          <w:szCs w:val="28"/>
        </w:rPr>
        <w:t xml:space="preserve">  </w:t>
      </w:r>
    </w:p>
    <w:p w14:paraId="3648C0F6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201F69A5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7024B555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4B4D6847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73A642EF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4C62AE2E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00C0EF29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04A3A036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1445E075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57C0A740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14DD2C68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03FD5BE4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29BADF98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012092AE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59A7C320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13F57906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4B308451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1F50E68D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7DA981DD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6AE808E6" w14:textId="77777777" w:rsidR="00714C26" w:rsidRPr="00DB5C9B" w:rsidRDefault="00714C26" w:rsidP="00E7128F">
      <w:pPr>
        <w:pStyle w:val="Frspaiere"/>
        <w:rPr>
          <w:rFonts w:ascii="Times New Roman" w:hAnsi="Times New Roman"/>
          <w:sz w:val="28"/>
          <w:szCs w:val="28"/>
        </w:rPr>
      </w:pPr>
    </w:p>
    <w:p w14:paraId="3B5D8C18" w14:textId="77777777" w:rsidR="00311BE7" w:rsidRPr="00DB5C9B" w:rsidRDefault="00714C26" w:rsidP="00E7128F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  <w:r w:rsidRPr="00DB5C9B">
        <w:rPr>
          <w:rFonts w:ascii="Times New Roman" w:hAnsi="Times New Roman"/>
          <w:i/>
          <w:sz w:val="28"/>
          <w:szCs w:val="28"/>
        </w:rPr>
        <w:lastRenderedPageBreak/>
        <w:t>Проект (№ 203/2022)</w:t>
      </w:r>
    </w:p>
    <w:p w14:paraId="0ED45B00" w14:textId="77777777" w:rsidR="00E747E6" w:rsidRPr="00DB5C9B" w:rsidRDefault="00E747E6" w:rsidP="00E7128F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03B3C028" w14:textId="77777777" w:rsidR="008E171F" w:rsidRPr="00DB5C9B" w:rsidRDefault="003B0BC7" w:rsidP="00E7128F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DB5C9B">
        <w:rPr>
          <w:rFonts w:ascii="Times New Roman" w:hAnsi="Times New Roman"/>
          <w:sz w:val="28"/>
          <w:szCs w:val="28"/>
        </w:rPr>
        <w:t xml:space="preserve"> </w:t>
      </w:r>
    </w:p>
    <w:p w14:paraId="21DF7801" w14:textId="77777777" w:rsidR="00714C26" w:rsidRPr="00DB5C9B" w:rsidRDefault="00714C26" w:rsidP="00E7128F">
      <w:pPr>
        <w:shd w:val="clear" w:color="auto" w:fill="FFFFFF"/>
        <w:spacing w:before="165" w:after="165" w:line="240" w:lineRule="auto"/>
        <w:jc w:val="center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</w:pPr>
      <w:r w:rsidRPr="00DB5C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ro-MD"/>
        </w:rPr>
        <w:t>ЗАКОН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 </w:t>
      </w:r>
    </w:p>
    <w:p w14:paraId="150B7E0E" w14:textId="77777777" w:rsidR="00714C26" w:rsidRPr="00DB5C9B" w:rsidRDefault="00714C26" w:rsidP="00E7128F">
      <w:pPr>
        <w:shd w:val="clear" w:color="auto" w:fill="FFFFFF"/>
        <w:spacing w:before="165" w:after="165" w:line="240" w:lineRule="auto"/>
        <w:jc w:val="center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</w:pPr>
      <w:r w:rsidRPr="00DB5C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ro-MD"/>
        </w:rPr>
        <w:t>о внесении изменений в некоторые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br/>
      </w:r>
      <w:r w:rsidRPr="00DB5C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ro-MD"/>
        </w:rPr>
        <w:t>нормативные акты</w:t>
      </w:r>
    </w:p>
    <w:p w14:paraId="74EFA1B2" w14:textId="77777777" w:rsidR="00714C26" w:rsidRPr="00DB5C9B" w:rsidRDefault="00714C26" w:rsidP="00E712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281B15DD" w14:textId="77777777" w:rsidR="00714C26" w:rsidRPr="00DB5C9B" w:rsidRDefault="00714C26" w:rsidP="00674848">
      <w:pPr>
        <w:ind w:firstLine="567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32227DDA" w14:textId="77777777" w:rsidR="00714C26" w:rsidRPr="00DB5C9B" w:rsidRDefault="00714C26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 w:eastAsia="ro-MD"/>
        </w:rPr>
        <w:t>Ст. I.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 – В Закон 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о государственной пенсионной системе № 156/1998 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(повторное опубликование: 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Молдова, 2004 г., № 42–44, ст. 247), с последующими изменениями, внести следующие изменения:</w:t>
      </w:r>
    </w:p>
    <w:p w14:paraId="7042E15E" w14:textId="77777777" w:rsidR="00714C26" w:rsidRPr="00DB5C9B" w:rsidRDefault="00714C26" w:rsidP="000A5200">
      <w:pPr>
        <w:pStyle w:val="Listparagraf"/>
        <w:numPr>
          <w:ilvl w:val="0"/>
          <w:numId w:val="22"/>
        </w:numPr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Статью 1 дополнить частью следующего содержания:</w:t>
      </w:r>
    </w:p>
    <w:p w14:paraId="50CCD6CC" w14:textId="77777777" w:rsidR="00714C26" w:rsidRPr="00A376BE" w:rsidRDefault="00714C26" w:rsidP="00E93A64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A376BE">
        <w:rPr>
          <w:rFonts w:ascii="Times New Roman" w:hAnsi="Times New Roman" w:cs="Times New Roman"/>
          <w:sz w:val="28"/>
          <w:szCs w:val="28"/>
          <w:lang w:val="ru-RU"/>
        </w:rPr>
        <w:t xml:space="preserve">«(3) Для целей настоящего </w:t>
      </w:r>
      <w:r w:rsidR="00D2220D" w:rsidRPr="00A376BE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A376BE">
        <w:rPr>
          <w:rFonts w:ascii="Times New Roman" w:hAnsi="Times New Roman" w:cs="Times New Roman"/>
          <w:sz w:val="28"/>
          <w:szCs w:val="28"/>
          <w:lang w:val="ru-RU"/>
        </w:rPr>
        <w:t>акона используемые основные понятия имеют следующие значения:</w:t>
      </w:r>
    </w:p>
    <w:p w14:paraId="5D592F7E" w14:textId="77777777" w:rsidR="00714C26" w:rsidRPr="00DB5C9B" w:rsidRDefault="00714C26" w:rsidP="000A520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DB5C9B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val="ru-RU" w:eastAsia="ro-MD"/>
        </w:rPr>
        <w:t>взнос социального страхования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</w:t>
      </w:r>
      <w:r w:rsidR="00571A70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="00D6664E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сумма, в обязательном порядке причитающаяся с </w:t>
      </w:r>
      <w:r w:rsidR="00D6664E" w:rsidRPr="00DB5C9B">
        <w:rPr>
          <w:rFonts w:ascii="Times New Roman" w:hAnsi="Times New Roman" w:cs="Times New Roman"/>
          <w:sz w:val="28"/>
          <w:szCs w:val="28"/>
          <w:lang w:val="ru-RU"/>
        </w:rPr>
        <w:t>плательщика</w:t>
      </w:r>
      <w:r w:rsidR="00D6664E" w:rsidRPr="00DB5C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="00D6664E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взносов в бюджет государственного социального страхования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;</w:t>
      </w:r>
    </w:p>
    <w:p w14:paraId="417FD761" w14:textId="77777777" w:rsidR="00714C26" w:rsidRPr="00DB5C9B" w:rsidRDefault="00882086" w:rsidP="000A520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DB5C9B">
        <w:rPr>
          <w:rFonts w:ascii="Times New Roman" w:hAnsi="Times New Roman" w:cs="Times New Roman"/>
          <w:i/>
          <w:sz w:val="28"/>
          <w:szCs w:val="28"/>
          <w:lang w:val="ru-RU"/>
        </w:rPr>
        <w:t>индивидуальный счет социального страхования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 – счет, присваиваемый каждому застрахованному лицу, посредством которого ведется учет прав и обязательств социального страхования в государственной системе социального страхования;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</w:t>
      </w:r>
    </w:p>
    <w:p w14:paraId="60767F93" w14:textId="77777777" w:rsidR="00714C26" w:rsidRPr="00DB5C9B" w:rsidRDefault="00714C26" w:rsidP="000A520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DB5C9B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val="ru-RU" w:eastAsia="ro-MD"/>
        </w:rPr>
        <w:t>индексация пенсии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</w:t>
      </w:r>
      <w:r w:rsidR="00571A70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мера, </w:t>
      </w:r>
      <w:r w:rsidR="009469F5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периодически 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принимаемая для обновления размера пенсии, исчисленного в целях сохранения покупательной способности пенсии</w:t>
      </w:r>
      <w:r w:rsidR="009469F5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;</w:t>
      </w:r>
    </w:p>
    <w:p w14:paraId="3D09145A" w14:textId="77777777" w:rsidR="00714C26" w:rsidRPr="00DB5C9B" w:rsidRDefault="009132ED" w:rsidP="000A520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DB5C9B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val="ru-RU" w:eastAsia="ro-MD"/>
        </w:rPr>
        <w:t>ис</w:t>
      </w:r>
      <w:r w:rsidR="00714C26" w:rsidRPr="00DB5C9B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val="ru-RU" w:eastAsia="ro-MD"/>
        </w:rPr>
        <w:t>численная пенсия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</w:t>
      </w:r>
      <w:r w:rsidR="00571A70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денежн</w:t>
      </w:r>
      <w:r w:rsidR="00EF00BC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ая сумма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, устанавливаем</w:t>
      </w:r>
      <w:r w:rsidR="00EF00BC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ая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в зависимости от взносов, уплаченных в бюджет государственного социального страхования, и периода</w:t>
      </w:r>
      <w:r w:rsidR="00F47BA8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страхового стажа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, пересматриваем</w:t>
      </w:r>
      <w:r w:rsidR="00F47BA8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ая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, увеличивающ</w:t>
      </w:r>
      <w:r w:rsidR="00F47BA8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ая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ся и индексируем</w:t>
      </w:r>
      <w:r w:rsidR="00F47BA8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ая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;</w:t>
      </w:r>
    </w:p>
    <w:p w14:paraId="205E9464" w14:textId="77777777" w:rsidR="00714C26" w:rsidRPr="00DB5C9B" w:rsidRDefault="00714C26" w:rsidP="000A520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DB5C9B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val="ru-RU" w:eastAsia="ro-MD"/>
        </w:rPr>
        <w:t>полная минимальная пенсия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</w:t>
      </w:r>
      <w:r w:rsidR="00571A70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фиксированная сумма, гарантированная государством лицам, подтверждающим полный страховой стаж;</w:t>
      </w:r>
    </w:p>
    <w:p w14:paraId="676F960B" w14:textId="77777777" w:rsidR="00714C26" w:rsidRPr="00DB5C9B" w:rsidRDefault="00714C26" w:rsidP="000A520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DB5C9B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val="ru-RU" w:eastAsia="ro-MD"/>
        </w:rPr>
        <w:t>неполная минимальная пенсия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</w:t>
      </w:r>
      <w:r w:rsidR="00571A70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фиксированная сумма, гарантированная государством лицам, не подтверждающим полный страховой стаж, исчисляемая путем пропорционального уменьшения полной минимальной пенсии в зависимости от </w:t>
      </w:r>
      <w:r w:rsidR="0012084A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приобретенного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стажа;</w:t>
      </w:r>
    </w:p>
    <w:p w14:paraId="3EDC1C68" w14:textId="77777777" w:rsidR="00714C26" w:rsidRPr="00DB5C9B" w:rsidRDefault="00714C26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val="ru-RU" w:eastAsia="ro-MD"/>
        </w:rPr>
        <w:lastRenderedPageBreak/>
        <w:t>пенсия в выплате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</w:t>
      </w:r>
      <w:r w:rsidR="00571A70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пенсия, </w:t>
      </w:r>
      <w:r w:rsidR="009469F5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ежемесячно 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выплачиваемая </w:t>
      </w:r>
      <w:r w:rsidR="00971247" w:rsidRPr="00DB5C9B">
        <w:rPr>
          <w:rFonts w:ascii="Times New Roman" w:hAnsi="Times New Roman" w:cs="Times New Roman"/>
          <w:sz w:val="28"/>
          <w:szCs w:val="28"/>
          <w:lang w:val="ru-RU"/>
        </w:rPr>
        <w:t>получателю посредством поставщиков платежных услуг, выбранных получателем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D3A97A7" w14:textId="77777777" w:rsidR="00714C26" w:rsidRPr="00DB5C9B" w:rsidRDefault="00B363D5" w:rsidP="000A520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DB5C9B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val="ru-RU" w:eastAsia="ro-MD"/>
        </w:rPr>
        <w:t>стандарт</w:t>
      </w:r>
      <w:r w:rsidR="00714C26" w:rsidRPr="00DB5C9B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val="ru-RU" w:eastAsia="ro-MD"/>
        </w:rPr>
        <w:t>ный пенсионный возраст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</w:t>
      </w:r>
      <w:r w:rsidR="00571A70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возраст для мужчин и женщин, установленный Законом о государственной пенсионной системе, по достижении которого </w:t>
      </w:r>
      <w:r w:rsidR="00F90EA5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им может быть </w:t>
      </w:r>
      <w:r w:rsidR="00F90EA5" w:rsidRPr="00DB5C9B">
        <w:rPr>
          <w:rFonts w:ascii="Times New Roman" w:hAnsi="Times New Roman" w:cs="Times New Roman"/>
          <w:sz w:val="28"/>
          <w:szCs w:val="28"/>
          <w:lang w:val="ru-RU"/>
        </w:rPr>
        <w:t>назначена пенсия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по </w:t>
      </w:r>
      <w:r w:rsidR="004822CF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возрасту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, предусмотренн</w:t>
      </w:r>
      <w:r w:rsidR="00F90EA5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ая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ст</w:t>
      </w:r>
      <w:r w:rsidR="004822CF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атьей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41 </w:t>
      </w:r>
      <w:r w:rsidR="00714C26" w:rsidRPr="00DB5C9B">
        <w:rPr>
          <w:rFonts w:ascii="Times New Roman" w:hAnsi="Times New Roman" w:cs="Times New Roman"/>
          <w:sz w:val="28"/>
          <w:szCs w:val="28"/>
          <w:lang w:val="ru-RU"/>
        </w:rPr>
        <w:t>Закона о государственной пенсионной системе</w:t>
      </w:r>
      <w:r w:rsidR="00714C26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;</w:t>
      </w:r>
    </w:p>
    <w:p w14:paraId="6BD89B49" w14:textId="77777777" w:rsidR="00714C26" w:rsidRPr="00DB5C9B" w:rsidRDefault="00714C26" w:rsidP="000A520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DB5C9B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val="ru-RU" w:eastAsia="ro-MD"/>
        </w:rPr>
        <w:t xml:space="preserve">минимальный </w:t>
      </w:r>
      <w:r w:rsidR="004822CF" w:rsidRPr="00DB5C9B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val="ru-RU" w:eastAsia="ro-MD"/>
        </w:rPr>
        <w:t>страховой стаж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</w:t>
      </w:r>
      <w:r w:rsidR="00571A70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минимальный период деятельности, в течение которого застрахованные лица </w:t>
      </w:r>
      <w:r w:rsidR="0012084A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приобрели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</w:t>
      </w:r>
      <w:r w:rsidR="0012084A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страховой стаж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, предусмотренный </w:t>
      </w:r>
      <w:r w:rsidR="0012084A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в части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(1) </w:t>
      </w:r>
      <w:r w:rsidR="0012084A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статьи 15 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Закона о государственной пенсионной системе, </w:t>
      </w:r>
      <w:r w:rsidR="009469F5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для назначения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пенси</w:t>
      </w:r>
      <w:r w:rsidR="009469F5"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и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по достижении стандартного пенсионного возраста;</w:t>
      </w:r>
    </w:p>
    <w:p w14:paraId="6FCA3382" w14:textId="77777777" w:rsidR="00714C26" w:rsidRPr="00DB5C9B" w:rsidRDefault="00000678" w:rsidP="000A520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DB5C9B">
        <w:rPr>
          <w:rFonts w:ascii="Times New Roman" w:hAnsi="Times New Roman" w:cs="Times New Roman"/>
          <w:i/>
          <w:sz w:val="28"/>
          <w:szCs w:val="28"/>
          <w:lang w:val="ru-RU"/>
        </w:rPr>
        <w:t>полный страховой стаж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– сумма периодов деятельности, в течение которых взносы государственного социального страхования вносились в бюджет государственного социального страхования, предусмотренный в части (1) статьи 42 Закона о государственной пенсионной системе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;</w:t>
      </w:r>
    </w:p>
    <w:p w14:paraId="3B26E2F6" w14:textId="77777777" w:rsidR="00F90EA5" w:rsidRPr="00DB5C9B" w:rsidRDefault="00F90EA5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i/>
          <w:sz w:val="28"/>
          <w:szCs w:val="28"/>
          <w:lang w:val="ru-RU"/>
        </w:rPr>
        <w:t>страховой стаж в зависимости от возраста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– период деятельности в зависимости от возраста, в течение которого застрахованные лица приобрели страховой стаж для назначения пенсии по ограничению возможностей; </w:t>
      </w:r>
    </w:p>
    <w:p w14:paraId="5DDDBE06" w14:textId="77777777" w:rsidR="003E2FE9" w:rsidRPr="00DB5C9B" w:rsidRDefault="003E2FE9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i/>
          <w:sz w:val="28"/>
          <w:szCs w:val="28"/>
          <w:lang w:val="ru-RU"/>
        </w:rPr>
        <w:t>надбавка солидарности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– разница между размером исчисленной пенсии и размером минимальной пенсии для соответствующей категории пенсии;</w:t>
      </w:r>
    </w:p>
    <w:p w14:paraId="1ECFD109" w14:textId="77777777" w:rsidR="003E2FE9" w:rsidRPr="00DB5C9B" w:rsidRDefault="003E2FE9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B5C9B">
        <w:rPr>
          <w:rFonts w:ascii="Times New Roman" w:hAnsi="Times New Roman" w:cs="Times New Roman"/>
          <w:i/>
          <w:sz w:val="28"/>
          <w:szCs w:val="28"/>
          <w:lang w:val="ru-RU"/>
        </w:rPr>
        <w:t>нестраховые</w:t>
      </w:r>
      <w:proofErr w:type="spellEnd"/>
      <w:r w:rsidRPr="00DB5C9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периоды, приравниваемые к страховому стажу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– периоды, за которые не были уплачены взносы социального страхования, но которые в соответствии с Законом о государственной пенсионной системе включаются в страховой стаж;</w:t>
      </w:r>
    </w:p>
    <w:p w14:paraId="25930C7B" w14:textId="77777777" w:rsidR="003E2FE9" w:rsidRPr="00DB5C9B" w:rsidRDefault="003E2FE9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i/>
          <w:sz w:val="28"/>
          <w:szCs w:val="28"/>
          <w:lang w:val="ru-RU"/>
        </w:rPr>
        <w:t>застрахованный доход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– доход, из которого выплачивались взносы социального страхования, являющийся основой для исчисления пенси</w:t>
      </w:r>
      <w:r w:rsidR="009D17FD" w:rsidRPr="00DB5C9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в государственной системе;</w:t>
      </w:r>
    </w:p>
    <w:p w14:paraId="155285BB" w14:textId="77777777" w:rsidR="003E2FE9" w:rsidRPr="00DB5C9B" w:rsidRDefault="003E2FE9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i/>
          <w:sz w:val="28"/>
          <w:szCs w:val="28"/>
          <w:lang w:val="ru-RU"/>
        </w:rPr>
        <w:t>валоризация застрахованного дохода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– индексация среднемесячного застрахованного дохода, полученного начиная с 1 января 1999 года, которая осуществляется с учетом коэффициента роста средней заработной платы по экономике в течение страховых периодов до года, предшествующего году назначения пенсии;</w:t>
      </w:r>
    </w:p>
    <w:p w14:paraId="19E10F82" w14:textId="77777777" w:rsidR="003E2FE9" w:rsidRPr="00DB5C9B" w:rsidRDefault="007C258A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i/>
          <w:sz w:val="28"/>
          <w:szCs w:val="28"/>
          <w:lang w:val="ru-RU"/>
        </w:rPr>
        <w:t>г</w:t>
      </w:r>
      <w:r w:rsidR="003E2FE9" w:rsidRPr="00DB5C9B">
        <w:rPr>
          <w:rFonts w:ascii="Times New Roman" w:hAnsi="Times New Roman" w:cs="Times New Roman"/>
          <w:i/>
          <w:sz w:val="28"/>
          <w:szCs w:val="28"/>
          <w:lang w:val="ru-RU"/>
        </w:rPr>
        <w:t>осударственный регистр индивидуального учета в государственной системе социального страхования</w:t>
      </w:r>
      <w:r w:rsidR="003E2FE9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(REVIND) – единая база данных о физических и юридических лицах-плательщиках взносов в бюджет государственного социального страхования, а также о получателях пособий социального страхования;</w:t>
      </w:r>
    </w:p>
    <w:p w14:paraId="6A1CA705" w14:textId="77777777" w:rsidR="003E2FE9" w:rsidRPr="00DB5C9B" w:rsidRDefault="003E2FE9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пересмотр пенсии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9D17FD" w:rsidRPr="00DB5C9B">
        <w:rPr>
          <w:rFonts w:ascii="Times New Roman" w:hAnsi="Times New Roman" w:cs="Times New Roman"/>
          <w:sz w:val="28"/>
          <w:szCs w:val="28"/>
          <w:lang w:val="ru-RU"/>
        </w:rPr>
        <w:t>исчисление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размера пенсии в соответствии с положениями Закона о государственной пенсионной системе, действующего на дату подачи заявления о пересмотре пенсии согласно пунктам а) и с) части (1) и частям (2), (4</w:t>
      </w:r>
      <w:r w:rsidR="007C258A" w:rsidRPr="00DB5C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), (4</w:t>
      </w:r>
      <w:r w:rsidR="007C258A" w:rsidRPr="00DB5C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) и (4</w:t>
      </w:r>
      <w:r w:rsidR="007C258A" w:rsidRPr="00DB5C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) статьи 33;</w:t>
      </w:r>
    </w:p>
    <w:p w14:paraId="68405EE1" w14:textId="77777777" w:rsidR="003E2FE9" w:rsidRPr="00DB5C9B" w:rsidRDefault="003E2FE9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i/>
          <w:sz w:val="28"/>
          <w:szCs w:val="28"/>
          <w:lang w:val="ru-RU"/>
        </w:rPr>
        <w:t>новые обстоятельства, относящиеся к страховому стажу и к застрахованному доходу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– подтверждение документами, </w:t>
      </w:r>
      <w:r w:rsidR="009D17FD" w:rsidRPr="00DB5C9B">
        <w:rPr>
          <w:rFonts w:ascii="Times New Roman" w:hAnsi="Times New Roman" w:cs="Times New Roman"/>
          <w:sz w:val="28"/>
          <w:szCs w:val="28"/>
          <w:lang w:val="ru-RU"/>
        </w:rPr>
        <w:t>удостоверя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ющими страховой стаж и застрахованный доход за период деятельности, имевши</w:t>
      </w:r>
      <w:r w:rsidR="009D17FD" w:rsidRPr="00DB5C9B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место до назначения пенсии и не </w:t>
      </w:r>
      <w:r w:rsidR="009D17FD" w:rsidRPr="00DB5C9B">
        <w:rPr>
          <w:rFonts w:ascii="Times New Roman" w:hAnsi="Times New Roman" w:cs="Times New Roman"/>
          <w:sz w:val="28"/>
          <w:szCs w:val="28"/>
          <w:lang w:val="ru-RU"/>
        </w:rPr>
        <w:t>учтенный при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исчислени</w:t>
      </w:r>
      <w:r w:rsidR="009D17FD" w:rsidRPr="00DB5C9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пенсии</w:t>
      </w:r>
      <w:r w:rsidR="007C258A" w:rsidRPr="00DB5C9B">
        <w:rPr>
          <w:rFonts w:ascii="Times New Roman" w:hAnsi="Times New Roman" w:cs="Times New Roman"/>
          <w:sz w:val="28"/>
          <w:szCs w:val="28"/>
          <w:lang w:val="ru-RU"/>
        </w:rPr>
        <w:t>.».</w:t>
      </w:r>
    </w:p>
    <w:p w14:paraId="0884C571" w14:textId="77777777" w:rsidR="007530C3" w:rsidRPr="00DB5C9B" w:rsidRDefault="00F35068" w:rsidP="000A5200">
      <w:pPr>
        <w:pStyle w:val="Listparagraf"/>
        <w:numPr>
          <w:ilvl w:val="0"/>
          <w:numId w:val="2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В статье 6:</w:t>
      </w:r>
    </w:p>
    <w:p w14:paraId="68974283" w14:textId="77777777" w:rsidR="00F35068" w:rsidRPr="00DB5C9B" w:rsidRDefault="00F35068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часть (2) изложить в следующей редакции:</w:t>
      </w:r>
    </w:p>
    <w:p w14:paraId="0DDF79DA" w14:textId="77777777" w:rsidR="007530C3" w:rsidRPr="00DB5C9B" w:rsidRDefault="00F35068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530C3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(2) Страховой стаж исчисляется путем суммирования месяцев, за которые уплачены 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в бюджет государственного социального страхования </w:t>
      </w:r>
      <w:r w:rsidR="007530C3" w:rsidRPr="00DB5C9B">
        <w:rPr>
          <w:rFonts w:ascii="Times New Roman" w:hAnsi="Times New Roman" w:cs="Times New Roman"/>
          <w:sz w:val="28"/>
          <w:szCs w:val="28"/>
          <w:lang w:val="ru-RU"/>
        </w:rPr>
        <w:t>взносы в установленных размерах</w:t>
      </w:r>
      <w:r w:rsidR="003049B9" w:rsidRPr="00DB5C9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530C3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и деления этой суммы на 12. Результат округляется до одного знака после запятой.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51526700" w14:textId="77777777" w:rsidR="00E16154" w:rsidRPr="00DB5C9B" w:rsidRDefault="00B621A4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части (3) и (4) признать утратившими силу.</w:t>
      </w:r>
    </w:p>
    <w:p w14:paraId="61465DCA" w14:textId="77777777" w:rsidR="00B621A4" w:rsidRPr="00DB5C9B" w:rsidRDefault="00B621A4" w:rsidP="000A5200">
      <w:pPr>
        <w:pStyle w:val="Listparagraf"/>
        <w:numPr>
          <w:ilvl w:val="0"/>
          <w:numId w:val="2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В статье 33:</w:t>
      </w:r>
    </w:p>
    <w:p w14:paraId="6388F2B6" w14:textId="77777777" w:rsidR="00B621A4" w:rsidRPr="00DB5C9B" w:rsidRDefault="00B621A4" w:rsidP="000A520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часть (1) дополнить пунктом </w:t>
      </w:r>
      <w:r w:rsidRPr="00DB5C9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d) и e) следующего содержания:</w:t>
      </w:r>
    </w:p>
    <w:p w14:paraId="17D41247" w14:textId="77777777" w:rsidR="00B621A4" w:rsidRPr="00DB5C9B" w:rsidRDefault="00B621A4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DB5C9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d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) лиц, которые продолжают работать после </w:t>
      </w:r>
      <w:r w:rsidR="00A635BE" w:rsidRPr="00DB5C9B">
        <w:rPr>
          <w:rFonts w:ascii="Times New Roman" w:hAnsi="Times New Roman" w:cs="Times New Roman"/>
          <w:sz w:val="28"/>
          <w:szCs w:val="28"/>
          <w:lang w:val="ru-RU"/>
        </w:rPr>
        <w:t>назначения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пенси</w:t>
      </w:r>
      <w:r w:rsidR="00A635BE" w:rsidRPr="00DB5C9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r w:rsidR="00A635BE" w:rsidRPr="00DB5C9B">
        <w:rPr>
          <w:rFonts w:ascii="Times New Roman" w:hAnsi="Times New Roman" w:cs="Times New Roman"/>
          <w:sz w:val="28"/>
          <w:szCs w:val="28"/>
          <w:lang w:val="ru-RU"/>
        </w:rPr>
        <w:t>ограничению возможностей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DCDDF52" w14:textId="77777777" w:rsidR="00B621A4" w:rsidRPr="00DB5C9B" w:rsidRDefault="00B621A4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e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) дополнени</w:t>
      </w:r>
      <w:r w:rsidR="00A635BE" w:rsidRPr="00DB5C9B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/изменени</w:t>
      </w:r>
      <w:r w:rsidR="00A635BE" w:rsidRPr="00DB5C9B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ст</w:t>
      </w:r>
      <w:r w:rsidR="00A635BE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атьи 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5 и ст</w:t>
      </w:r>
      <w:r w:rsidR="00A635BE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атьи 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50 обстоятельствами, </w:t>
      </w:r>
      <w:r w:rsidR="000025CB" w:rsidRPr="00DB5C9B">
        <w:rPr>
          <w:rFonts w:ascii="Times New Roman" w:hAnsi="Times New Roman" w:cs="Times New Roman"/>
          <w:sz w:val="28"/>
          <w:szCs w:val="28"/>
          <w:lang w:val="ru-RU"/>
        </w:rPr>
        <w:t>относящи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0025CB" w:rsidRPr="00DB5C9B">
        <w:rPr>
          <w:rFonts w:ascii="Times New Roman" w:hAnsi="Times New Roman" w:cs="Times New Roman"/>
          <w:sz w:val="28"/>
          <w:szCs w:val="28"/>
          <w:lang w:val="ru-RU"/>
        </w:rPr>
        <w:t>ся к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B5C9B">
        <w:rPr>
          <w:rFonts w:ascii="Times New Roman" w:hAnsi="Times New Roman" w:cs="Times New Roman"/>
          <w:sz w:val="28"/>
          <w:szCs w:val="28"/>
          <w:lang w:val="ru-RU"/>
        </w:rPr>
        <w:t>нестраховым</w:t>
      </w:r>
      <w:proofErr w:type="spellEnd"/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периодам и деятельност</w:t>
      </w:r>
      <w:r w:rsidR="000025CB" w:rsidRPr="00DB5C9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, которая осуществлялась до </w:t>
      </w:r>
      <w:r w:rsidR="00A635BE" w:rsidRPr="00DB5C9B">
        <w:rPr>
          <w:rFonts w:ascii="Times New Roman" w:hAnsi="Times New Roman" w:cs="Times New Roman"/>
          <w:sz w:val="28"/>
          <w:szCs w:val="28"/>
          <w:lang w:val="ru-RU"/>
        </w:rPr>
        <w:t>назначения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/пере</w:t>
      </w:r>
      <w:r w:rsidR="00A635BE" w:rsidRPr="00DB5C9B">
        <w:rPr>
          <w:rFonts w:ascii="Times New Roman" w:hAnsi="Times New Roman" w:cs="Times New Roman"/>
          <w:sz w:val="28"/>
          <w:szCs w:val="28"/>
          <w:lang w:val="ru-RU"/>
        </w:rPr>
        <w:t>смотра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пенсии</w:t>
      </w:r>
      <w:r w:rsidR="00A635BE" w:rsidRPr="00DB5C9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14D19" w:rsidRPr="00DB5C9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DFD291A" w14:textId="77777777" w:rsidR="00D471D2" w:rsidRPr="00DB5C9B" w:rsidRDefault="00414D19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часть (3) изложить в следующей редакции:</w:t>
      </w:r>
    </w:p>
    <w:p w14:paraId="141E9BE5" w14:textId="77777777" w:rsidR="001E4C2B" w:rsidRPr="00DB5C9B" w:rsidRDefault="00414D19" w:rsidP="000A5200">
      <w:pPr>
        <w:pStyle w:val="NormalWeb"/>
        <w:rPr>
          <w:sz w:val="28"/>
          <w:szCs w:val="28"/>
          <w:lang w:val="ru-RU"/>
        </w:rPr>
      </w:pPr>
      <w:r w:rsidRPr="00DB5C9B">
        <w:rPr>
          <w:sz w:val="28"/>
          <w:szCs w:val="28"/>
          <w:lang w:val="ru-RU"/>
        </w:rPr>
        <w:t>«(3) Пересмотр решения о назначении пенсии в случае, предусмотренном пунктами</w:t>
      </w:r>
      <w:r w:rsidR="000425FD" w:rsidRPr="00DB5C9B">
        <w:rPr>
          <w:sz w:val="28"/>
          <w:szCs w:val="28"/>
          <w:lang w:val="ru-RU"/>
        </w:rPr>
        <w:t xml:space="preserve"> </w:t>
      </w:r>
      <w:r w:rsidRPr="00DB5C9B">
        <w:rPr>
          <w:sz w:val="28"/>
          <w:szCs w:val="28"/>
          <w:lang w:val="ru-RU"/>
        </w:rPr>
        <w:t xml:space="preserve">а), </w:t>
      </w:r>
      <w:r w:rsidRPr="00DB5C9B">
        <w:rPr>
          <w:color w:val="000000"/>
          <w:sz w:val="28"/>
          <w:szCs w:val="28"/>
          <w:lang w:val="ru-RU" w:eastAsia="ru-RU"/>
        </w:rPr>
        <w:t xml:space="preserve">b), d) и e) </w:t>
      </w:r>
      <w:r w:rsidRPr="00DB5C9B">
        <w:rPr>
          <w:sz w:val="28"/>
          <w:szCs w:val="28"/>
          <w:lang w:val="ru-RU"/>
        </w:rPr>
        <w:t>части (1)</w:t>
      </w:r>
      <w:r w:rsidR="000025CB" w:rsidRPr="00DB5C9B">
        <w:rPr>
          <w:sz w:val="28"/>
          <w:szCs w:val="28"/>
          <w:lang w:val="ru-RU"/>
        </w:rPr>
        <w:t>,</w:t>
      </w:r>
      <w:r w:rsidRPr="00DB5C9B">
        <w:rPr>
          <w:sz w:val="28"/>
          <w:szCs w:val="28"/>
          <w:lang w:val="ru-RU"/>
        </w:rPr>
        <w:t xml:space="preserve"> производится по формулам, приведенным в приложении 2, приложении 3 и приложение 4, а в случае, предусмотренном пунктом с) части (1)</w:t>
      </w:r>
      <w:r w:rsidR="000025CB" w:rsidRPr="00DB5C9B">
        <w:rPr>
          <w:sz w:val="28"/>
          <w:szCs w:val="28"/>
          <w:lang w:val="ru-RU"/>
        </w:rPr>
        <w:t>,</w:t>
      </w:r>
      <w:r w:rsidRPr="00DB5C9B">
        <w:rPr>
          <w:sz w:val="28"/>
          <w:szCs w:val="28"/>
          <w:lang w:val="ru-RU"/>
        </w:rPr>
        <w:t xml:space="preserve"> </w:t>
      </w:r>
      <w:r w:rsidR="000025CB" w:rsidRPr="00DB5C9B">
        <w:rPr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="000025CB" w:rsidRPr="00DB5C9B">
        <w:rPr>
          <w:sz w:val="28"/>
          <w:szCs w:val="28"/>
          <w:lang w:val="ru-RU"/>
        </w:rPr>
        <w:t xml:space="preserve"> </w:t>
      </w:r>
      <w:r w:rsidRPr="00DB5C9B">
        <w:rPr>
          <w:sz w:val="28"/>
          <w:szCs w:val="28"/>
          <w:lang w:val="ru-RU"/>
        </w:rPr>
        <w:t>по формуле, приведенной в приложении 2</w:t>
      </w:r>
      <w:r w:rsidRPr="00DB5C9B">
        <w:rPr>
          <w:sz w:val="28"/>
          <w:szCs w:val="28"/>
          <w:vertAlign w:val="superscript"/>
          <w:lang w:val="ru-RU"/>
        </w:rPr>
        <w:t>1</w:t>
      </w:r>
      <w:r w:rsidRPr="00DB5C9B">
        <w:rPr>
          <w:sz w:val="28"/>
          <w:szCs w:val="28"/>
          <w:lang w:val="ru-RU"/>
        </w:rPr>
        <w:t>.»;</w:t>
      </w:r>
    </w:p>
    <w:p w14:paraId="754F64AC" w14:textId="77777777" w:rsidR="000025CB" w:rsidRPr="00DB5C9B" w:rsidRDefault="000025CB" w:rsidP="000A5200">
      <w:pPr>
        <w:pStyle w:val="NormalWeb"/>
        <w:rPr>
          <w:sz w:val="28"/>
          <w:szCs w:val="28"/>
          <w:lang w:val="ru-RU"/>
        </w:rPr>
      </w:pPr>
    </w:p>
    <w:p w14:paraId="01D61B71" w14:textId="77777777" w:rsidR="00C605EB" w:rsidRPr="00DB5C9B" w:rsidRDefault="001E4C2B" w:rsidP="002823E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в части (4</w:t>
      </w:r>
      <w:r w:rsidRPr="00DB5C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) слова «размер пенсии, исчисленный согласно формулам, приведенным в приложениях, являющихся неотъемлемой частью настоящего закона,» заменить словами «исчисленный размер пенсии».</w:t>
      </w:r>
    </w:p>
    <w:p w14:paraId="0DE76265" w14:textId="77777777" w:rsidR="000025CB" w:rsidRPr="00DB5C9B" w:rsidRDefault="00C605EB" w:rsidP="002823E3">
      <w:pPr>
        <w:pStyle w:val="Listparagraf"/>
        <w:numPr>
          <w:ilvl w:val="0"/>
          <w:numId w:val="2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В приложении 2, приложении 3 и приложение 4 показатель «P» изложить в следующей редакции: </w:t>
      </w:r>
    </w:p>
    <w:p w14:paraId="00B673D8" w14:textId="77777777" w:rsidR="002823E3" w:rsidRPr="00DB5C9B" w:rsidRDefault="00C605EB" w:rsidP="002823E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«P – размер исчисленной пенсии».</w:t>
      </w:r>
    </w:p>
    <w:p w14:paraId="7286E3F5" w14:textId="77777777" w:rsidR="001F1F56" w:rsidRPr="00DB5C9B" w:rsidRDefault="001F1F56" w:rsidP="002823E3">
      <w:pPr>
        <w:pStyle w:val="Listparagraf"/>
        <w:numPr>
          <w:ilvl w:val="0"/>
          <w:numId w:val="2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lastRenderedPageBreak/>
        <w:t>Дополнить закон приложением 2</w:t>
      </w:r>
      <w:r w:rsidRPr="00DB5C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Pr="00DB5C9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следующего содержания:</w:t>
      </w:r>
    </w:p>
    <w:p w14:paraId="3BE41A94" w14:textId="77777777" w:rsidR="001F1F56" w:rsidRPr="00DB5C9B" w:rsidRDefault="001F1F56" w:rsidP="000A5200">
      <w:pPr>
        <w:pStyle w:val="Listparagraf"/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38DC666C" w14:textId="77777777" w:rsidR="001F1F56" w:rsidRPr="00DB5C9B" w:rsidRDefault="006E51C2" w:rsidP="000A5200">
      <w:pPr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1F1F56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</w:t>
      </w:r>
      <w:r w:rsidR="001F1F56" w:rsidRPr="00DB5C9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</w:t>
      </w:r>
      <w:r w:rsidR="001F1F56" w:rsidRPr="00DB5C9B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u-RU" w:eastAsia="ru-RU"/>
        </w:rPr>
        <w:t>1</w:t>
      </w:r>
    </w:p>
    <w:p w14:paraId="7A522216" w14:textId="77777777" w:rsidR="001F1F56" w:rsidRPr="00DB5C9B" w:rsidRDefault="001F1F56" w:rsidP="000A5200">
      <w:pPr>
        <w:spacing w:after="0" w:line="240" w:lineRule="auto"/>
        <w:ind w:left="567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4"/>
      </w:tblGrid>
      <w:tr w:rsidR="001F1F56" w:rsidRPr="00DB5C9B" w14:paraId="3C2D8FA1" w14:textId="77777777" w:rsidTr="006F41A3">
        <w:trPr>
          <w:jc w:val="center"/>
        </w:trPr>
        <w:tc>
          <w:tcPr>
            <w:tcW w:w="0" w:type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F29290" w14:textId="77777777" w:rsidR="00CC6CD2" w:rsidRPr="00DB5C9B" w:rsidRDefault="001F1F56" w:rsidP="000A5200">
            <w:pPr>
              <w:spacing w:after="0" w:line="240" w:lineRule="auto"/>
              <w:ind w:left="567" w:firstLine="56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DB5C9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 xml:space="preserve">Формула пересмотра пенсии по возрасту за страховой </w:t>
            </w:r>
            <w:r w:rsidR="00CC6CD2" w:rsidRPr="00DB5C9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стаж</w:t>
            </w:r>
            <w:r w:rsidRPr="00DB5C9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r w:rsidR="00CC6CD2" w:rsidRPr="00DB5C9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приобрете</w:t>
            </w:r>
            <w:r w:rsidRPr="00DB5C9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 xml:space="preserve">нный после </w:t>
            </w:r>
            <w:r w:rsidR="00CC6CD2" w:rsidRPr="00DB5C9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назначе</w:t>
            </w:r>
            <w:r w:rsidRPr="00DB5C9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ния пенсии</w:t>
            </w:r>
            <w:r w:rsidR="00CC6CD2" w:rsidRPr="00DB5C9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  <w:p w14:paraId="63ED7FCB" w14:textId="77777777" w:rsidR="001F1F56" w:rsidRPr="00DB5C9B" w:rsidRDefault="001F1F56" w:rsidP="000A5200">
            <w:pPr>
              <w:spacing w:after="0" w:line="240" w:lineRule="auto"/>
              <w:ind w:left="567"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 </w:t>
            </w:r>
          </w:p>
          <w:p w14:paraId="294C74A6" w14:textId="77777777" w:rsidR="001F1F56" w:rsidRPr="00DB5C9B" w:rsidRDefault="00CC6CD2" w:rsidP="000A5200">
            <w:pPr>
              <w:spacing w:after="0" w:line="240" w:lineRule="auto"/>
              <w:ind w:left="567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B5C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ru-RU"/>
              </w:rPr>
              <w:t>Пенсия по возрасту пересматривается по</w:t>
            </w:r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ф</w:t>
            </w:r>
            <w:r w:rsidRPr="00DB5C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ru-RU"/>
              </w:rPr>
              <w:t>ормуле</w:t>
            </w:r>
            <w:r w:rsidR="001F1F56"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:</w:t>
            </w:r>
          </w:p>
          <w:p w14:paraId="7523DF57" w14:textId="77777777" w:rsidR="001F1F56" w:rsidRPr="00DB5C9B" w:rsidRDefault="001F1F56" w:rsidP="000A5200">
            <w:pPr>
              <w:spacing w:after="0" w:line="240" w:lineRule="auto"/>
              <w:ind w:left="567"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 </w:t>
            </w:r>
          </w:p>
          <w:p w14:paraId="7C3C010A" w14:textId="77777777" w:rsidR="001F1F56" w:rsidRPr="00A376BE" w:rsidRDefault="001F1F56" w:rsidP="000A5200">
            <w:pPr>
              <w:spacing w:after="0" w:line="240" w:lineRule="auto"/>
              <w:ind w:left="567"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fr-FR" w:eastAsia="ru-RU"/>
              </w:rPr>
            </w:pPr>
            <w:r w:rsidRPr="00A376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 xml:space="preserve">Pr = P + </w:t>
            </w:r>
            <w:proofErr w:type="spellStart"/>
            <w:r w:rsidRPr="00A376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>Pn</w:t>
            </w:r>
            <w:proofErr w:type="spellEnd"/>
          </w:p>
          <w:p w14:paraId="2500E754" w14:textId="77777777" w:rsidR="001F1F56" w:rsidRPr="00A376BE" w:rsidRDefault="001F1F56" w:rsidP="000A5200">
            <w:pPr>
              <w:spacing w:after="0" w:line="240" w:lineRule="auto"/>
              <w:ind w:left="567"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fr-FR" w:eastAsia="ru-RU"/>
              </w:rPr>
            </w:pPr>
            <w:proofErr w:type="spellStart"/>
            <w:r w:rsidRPr="00A376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>Pn</w:t>
            </w:r>
            <w:proofErr w:type="spellEnd"/>
            <w:r w:rsidRPr="00A376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 xml:space="preserve"> = 1,35% x </w:t>
            </w:r>
            <w:proofErr w:type="spellStart"/>
            <w:r w:rsidRPr="00A376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>Tn</w:t>
            </w:r>
            <w:proofErr w:type="spellEnd"/>
            <w:r w:rsidRPr="00A376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 xml:space="preserve"> x </w:t>
            </w:r>
            <w:proofErr w:type="spellStart"/>
            <w:r w:rsidRPr="00A376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>V</w:t>
            </w:r>
            <w:r w:rsidRPr="00A376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fr-FR" w:eastAsia="ru-RU"/>
              </w:rPr>
              <w:t>avn</w:t>
            </w:r>
            <w:proofErr w:type="spellEnd"/>
            <w:r w:rsidRPr="00A376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>,</w:t>
            </w:r>
          </w:p>
          <w:p w14:paraId="2EB73D62" w14:textId="77777777" w:rsidR="001F1F56" w:rsidRPr="00DB5C9B" w:rsidRDefault="00CC6CD2" w:rsidP="000A5200">
            <w:pPr>
              <w:spacing w:after="0" w:line="240" w:lineRule="auto"/>
              <w:ind w:left="567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где</w:t>
            </w:r>
            <w:r w:rsidR="001F1F56"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:</w:t>
            </w:r>
          </w:p>
          <w:p w14:paraId="46BAB776" w14:textId="77777777" w:rsidR="001F1F56" w:rsidRPr="00DB5C9B" w:rsidRDefault="001F1F56" w:rsidP="000A5200">
            <w:pPr>
              <w:spacing w:after="0" w:line="240" w:lineRule="auto"/>
              <w:ind w:left="567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Pr</w:t>
            </w:r>
            <w:proofErr w:type="spellEnd"/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– </w:t>
            </w:r>
            <w:r w:rsidR="00CC6CD2"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размер пересмотренной пенсии</w:t>
            </w:r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;</w:t>
            </w:r>
          </w:p>
          <w:p w14:paraId="041D0210" w14:textId="77777777" w:rsidR="001F1F56" w:rsidRPr="00DB5C9B" w:rsidRDefault="001F1F56" w:rsidP="000A5200">
            <w:pPr>
              <w:spacing w:after="0" w:line="240" w:lineRule="auto"/>
              <w:ind w:left="567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P – </w:t>
            </w:r>
            <w:r w:rsidR="00CC6CD2"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размер исчисленной пенсии</w:t>
            </w:r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;</w:t>
            </w:r>
          </w:p>
          <w:p w14:paraId="67E4CB45" w14:textId="77777777" w:rsidR="00CC6CD2" w:rsidRPr="00DB5C9B" w:rsidRDefault="001F1F56" w:rsidP="000A5200">
            <w:pPr>
              <w:spacing w:after="0" w:line="240" w:lineRule="auto"/>
              <w:ind w:left="567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Pn</w:t>
            </w:r>
            <w:proofErr w:type="spellEnd"/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– </w:t>
            </w:r>
            <w:r w:rsidR="00CC6CD2"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размер пенсии за страховой стаж, приобретенный после назначения/пересмотра пенсии, исчисленной после пересмотра</w:t>
            </w:r>
          </w:p>
          <w:p w14:paraId="4F56FD64" w14:textId="77777777" w:rsidR="00ED23C8" w:rsidRPr="00DB5C9B" w:rsidRDefault="001F1F56" w:rsidP="000A5200">
            <w:pPr>
              <w:spacing w:after="0" w:line="240" w:lineRule="auto"/>
              <w:ind w:left="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1,35% – </w:t>
            </w:r>
            <w:r w:rsidR="00CC6CD2" w:rsidRPr="00DB5C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накопительная ставка для лет стажа, приобретенного начиная с 1 января 1999 года, исчисляемая в процентах;</w:t>
            </w:r>
          </w:p>
          <w:p w14:paraId="5743D1AC" w14:textId="77777777" w:rsidR="00ED23C8" w:rsidRPr="00DB5C9B" w:rsidRDefault="001F1F56" w:rsidP="000A5200">
            <w:pPr>
              <w:spacing w:after="0" w:line="240" w:lineRule="auto"/>
              <w:ind w:left="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Tn</w:t>
            </w:r>
            <w:proofErr w:type="spellEnd"/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– </w:t>
            </w:r>
            <w:r w:rsidR="00ED23C8"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страховой стаж, приобретенный после назначения/пересмотра пенсии по возрасту</w:t>
            </w:r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r w:rsidR="00ED23C8"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годы</w:t>
            </w:r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;</w:t>
            </w:r>
          </w:p>
          <w:p w14:paraId="5FCFA659" w14:textId="77777777" w:rsidR="001F1F56" w:rsidRPr="00DB5C9B" w:rsidRDefault="001F1F56" w:rsidP="000A5200">
            <w:pPr>
              <w:spacing w:after="0" w:line="240" w:lineRule="auto"/>
              <w:ind w:left="567" w:firstLine="567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V</w:t>
            </w:r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ru-RU" w:eastAsia="ru-RU"/>
              </w:rPr>
              <w:t>avn</w:t>
            </w:r>
            <w:proofErr w:type="spellEnd"/>
            <w:r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– </w:t>
            </w:r>
            <w:proofErr w:type="spellStart"/>
            <w:r w:rsidR="00ED23C8" w:rsidRPr="00DB5C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валоризированный</w:t>
            </w:r>
            <w:proofErr w:type="spellEnd"/>
            <w:r w:rsidR="00ED23C8" w:rsidRPr="00DB5C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среднемесячный застрахованный доход, определяемый согласно приложению 1 за период деятельности</w:t>
            </w:r>
            <w:r w:rsidR="00ED23C8" w:rsidRPr="00DB5C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после назначения/пересмотра пенсии по возрасту</w:t>
            </w:r>
            <w:r w:rsidR="00ED23C8" w:rsidRPr="00DB5C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="006E51C2" w:rsidRPr="00DB5C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».</w:t>
            </w:r>
            <w:r w:rsidR="00ED23C8" w:rsidRPr="00DB5C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ED23C8" w:rsidRPr="00DB5C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</w:p>
        </w:tc>
      </w:tr>
    </w:tbl>
    <w:p w14:paraId="3AEBF186" w14:textId="77777777" w:rsidR="003E3A69" w:rsidRPr="00DB5C9B" w:rsidRDefault="003E3A69" w:rsidP="00F4489C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DB5C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 w:eastAsia="ro-MD"/>
        </w:rPr>
        <w:t>Ст. II.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 – В Закон 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о государственной системе социального страхования № </w:t>
      </w:r>
      <w:r w:rsidR="001C7082" w:rsidRPr="00DB5C9B">
        <w:rPr>
          <w:rFonts w:ascii="Times New Roman" w:hAnsi="Times New Roman" w:cs="Times New Roman"/>
          <w:sz w:val="28"/>
          <w:szCs w:val="28"/>
          <w:lang w:val="ru-RU"/>
        </w:rPr>
        <w:t>489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/199</w:t>
      </w:r>
      <w:r w:rsidR="001C7082" w:rsidRPr="00DB5C9B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(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Молдова, 200</w:t>
      </w:r>
      <w:r w:rsidR="001C7082" w:rsidRPr="00DB5C9B">
        <w:rPr>
          <w:rFonts w:ascii="Times New Roman" w:hAnsi="Times New Roman" w:cs="Times New Roman"/>
          <w:sz w:val="28"/>
          <w:szCs w:val="28"/>
          <w:lang w:val="ru-RU"/>
        </w:rPr>
        <w:t>0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г., № </w:t>
      </w:r>
      <w:r w:rsidR="001C7082" w:rsidRPr="00DB5C9B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–4, ст. 2), с последующими изменениями, внести следующие изменения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:</w:t>
      </w:r>
    </w:p>
    <w:p w14:paraId="089D79F3" w14:textId="77777777" w:rsidR="00F4489C" w:rsidRPr="00DB5C9B" w:rsidRDefault="00F4489C" w:rsidP="00F4489C">
      <w:pPr>
        <w:pStyle w:val="Listparagraf"/>
        <w:numPr>
          <w:ilvl w:val="0"/>
          <w:numId w:val="24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Часть (6) статьи 5 изложить в следующей редакции:</w:t>
      </w:r>
    </w:p>
    <w:p w14:paraId="1C5C11B5" w14:textId="77777777" w:rsidR="00F4489C" w:rsidRPr="00DB5C9B" w:rsidRDefault="006C0182" w:rsidP="00F4489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«(6) Национальн</w:t>
      </w:r>
      <w:r w:rsidR="00C016A5" w:rsidRPr="00DB5C9B">
        <w:rPr>
          <w:rFonts w:ascii="Times New Roman" w:hAnsi="Times New Roman" w:cs="Times New Roman"/>
          <w:sz w:val="28"/>
          <w:szCs w:val="28"/>
          <w:lang w:val="ru-RU"/>
        </w:rPr>
        <w:t>ая касса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016A5" w:rsidRPr="00DB5C9B">
        <w:rPr>
          <w:rFonts w:ascii="Times New Roman" w:hAnsi="Times New Roman" w:cs="Times New Roman"/>
          <w:sz w:val="28"/>
          <w:szCs w:val="28"/>
          <w:lang w:val="ru-RU"/>
        </w:rPr>
        <w:t>может вносить данные на счета застрахованных лиц, в отношении которых декларации застрахованных лиц не представлены в установленные сроки, ликвидированными или находящимися в процессе ликвидации</w:t>
      </w:r>
      <w:r w:rsidR="00F4489C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плательщиками взносов</w:t>
      </w:r>
      <w:r w:rsidR="00C016A5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при соответствии показателей, указанных в документах по исчислению и использованию взносов обязательного государственного социального страхования, и документов по подоходному налогу, представляемы</w:t>
      </w:r>
      <w:r w:rsidR="00AE6E20" w:rsidRPr="00DB5C9B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C016A5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в налоговый орган в соответствующ</w:t>
      </w:r>
      <w:r w:rsidR="00AE6E20" w:rsidRPr="00DB5C9B">
        <w:rPr>
          <w:rFonts w:ascii="Times New Roman" w:hAnsi="Times New Roman" w:cs="Times New Roman"/>
          <w:sz w:val="28"/>
          <w:szCs w:val="28"/>
          <w:lang w:val="ru-RU"/>
        </w:rPr>
        <w:t>ий</w:t>
      </w:r>
      <w:r w:rsidR="00C016A5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период. </w:t>
      </w:r>
      <w:r w:rsidR="00AE6E20" w:rsidRPr="00DB5C9B">
        <w:rPr>
          <w:rFonts w:ascii="Times New Roman" w:hAnsi="Times New Roman" w:cs="Times New Roman"/>
          <w:sz w:val="28"/>
          <w:szCs w:val="28"/>
          <w:lang w:val="ru-RU"/>
        </w:rPr>
        <w:t>Порядок</w:t>
      </w:r>
      <w:r w:rsidR="00C016A5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внесения данных </w:t>
      </w:r>
      <w:r w:rsidR="00F6203C" w:rsidRPr="00DB5C9B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C016A5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6203C" w:rsidRPr="00DB5C9B">
        <w:rPr>
          <w:rFonts w:ascii="Times New Roman" w:hAnsi="Times New Roman" w:cs="Times New Roman"/>
          <w:sz w:val="28"/>
          <w:szCs w:val="28"/>
          <w:lang w:val="ru-RU"/>
        </w:rPr>
        <w:t>индивидуальные</w:t>
      </w:r>
      <w:r w:rsidR="00C016A5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счета устанавливает Национальная касса социального страхования.</w:t>
      </w:r>
      <w:r w:rsidR="00F6203C" w:rsidRPr="00DB5C9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F4489C" w:rsidRPr="00DB5C9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3200999" w14:textId="77777777" w:rsidR="00C016A5" w:rsidRPr="00DB5C9B" w:rsidRDefault="00F4489C" w:rsidP="00F4489C">
      <w:pPr>
        <w:pStyle w:val="Listparagraf"/>
        <w:numPr>
          <w:ilvl w:val="0"/>
          <w:numId w:val="24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Часть (1) статьи 22 дополнить словами:</w:t>
      </w:r>
    </w:p>
    <w:p w14:paraId="4F1CF8F0" w14:textId="77777777" w:rsidR="006C0182" w:rsidRPr="00DB5C9B" w:rsidRDefault="00F4489C" w:rsidP="00F4489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«, которые на каждого работника не могут быть менее 50 процентов от месячной суммы взносов, исчисляемой от минимальной месячной заработной платы по стране, установленной законодательством.».</w:t>
      </w:r>
    </w:p>
    <w:p w14:paraId="2586FE88" w14:textId="77777777" w:rsidR="00B7727F" w:rsidRPr="00DB5C9B" w:rsidRDefault="00B7727F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Ст. III.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B5C9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 (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1) Настоящий закон вступает в силу с 1 октября 2022 года, за исключением </w:t>
      </w:r>
      <w:r w:rsidR="00BA634D" w:rsidRPr="00DB5C9B">
        <w:rPr>
          <w:rFonts w:ascii="Times New Roman" w:hAnsi="Times New Roman" w:cs="Times New Roman"/>
          <w:sz w:val="28"/>
          <w:szCs w:val="28"/>
          <w:lang w:val="ru-RU"/>
        </w:rPr>
        <w:t>пункта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2 </w:t>
      </w:r>
      <w:r w:rsidR="00BA634D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статьи I 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BA634D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пункта 2 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статьи II, которые вступают в силу с 1 января 2023 года.</w:t>
      </w:r>
    </w:p>
    <w:p w14:paraId="46DF7E19" w14:textId="77777777" w:rsidR="00B7727F" w:rsidRPr="00DB5C9B" w:rsidRDefault="00B7727F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>(2) Национальная касса социального страхования пересм</w:t>
      </w:r>
      <w:r w:rsidR="00BA634D" w:rsidRPr="00DB5C9B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тр</w:t>
      </w:r>
      <w:r w:rsidR="00BA634D" w:rsidRPr="00DB5C9B">
        <w:rPr>
          <w:rFonts w:ascii="Times New Roman" w:hAnsi="Times New Roman" w:cs="Times New Roman"/>
          <w:sz w:val="28"/>
          <w:szCs w:val="28"/>
          <w:lang w:val="ru-RU"/>
        </w:rPr>
        <w:t>ит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, в соответствии с положениями части (3) статьи 8 Закона о государственной пенсионной системе</w:t>
      </w:r>
      <w:r w:rsidR="00BA634D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№ 156/1998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, пенсии по </w:t>
      </w:r>
      <w:r w:rsidR="00BA634D" w:rsidRPr="00DB5C9B">
        <w:rPr>
          <w:rFonts w:ascii="Times New Roman" w:hAnsi="Times New Roman" w:cs="Times New Roman"/>
          <w:sz w:val="28"/>
          <w:szCs w:val="28"/>
          <w:lang w:val="ru-RU"/>
        </w:rPr>
        <w:t>возрасту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и пенсии по </w:t>
      </w:r>
      <w:r w:rsidR="00BA634D" w:rsidRPr="00DB5C9B">
        <w:rPr>
          <w:rFonts w:ascii="Times New Roman" w:hAnsi="Times New Roman" w:cs="Times New Roman"/>
          <w:sz w:val="28"/>
          <w:szCs w:val="28"/>
          <w:lang w:val="ru-RU"/>
        </w:rPr>
        <w:t>ограничен</w:t>
      </w:r>
      <w:r w:rsidR="00CB066C" w:rsidRPr="00DB5C9B">
        <w:rPr>
          <w:rFonts w:ascii="Times New Roman" w:hAnsi="Times New Roman" w:cs="Times New Roman"/>
          <w:sz w:val="28"/>
          <w:szCs w:val="28"/>
          <w:lang w:val="ru-RU"/>
        </w:rPr>
        <w:t>ию</w:t>
      </w:r>
      <w:r w:rsidR="00BA634D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возможност</w:t>
      </w:r>
      <w:r w:rsidR="00CB066C" w:rsidRPr="00DB5C9B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B066C" w:rsidRPr="00DB5C9B">
        <w:rPr>
          <w:rFonts w:ascii="Times New Roman" w:hAnsi="Times New Roman" w:cs="Times New Roman"/>
          <w:sz w:val="28"/>
          <w:szCs w:val="28"/>
          <w:lang w:val="ru-RU"/>
        </w:rPr>
        <w:t>назначе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нные/п</w:t>
      </w:r>
      <w:r w:rsidR="00CB066C" w:rsidRPr="00DB5C9B">
        <w:rPr>
          <w:rFonts w:ascii="Times New Roman" w:hAnsi="Times New Roman" w:cs="Times New Roman"/>
          <w:sz w:val="28"/>
          <w:szCs w:val="28"/>
          <w:lang w:val="ru-RU"/>
        </w:rPr>
        <w:t>ере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смотрен</w:t>
      </w:r>
      <w:r w:rsidR="00CB066C" w:rsidRPr="00DB5C9B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CB066C" w:rsidRPr="00DB5C9B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в период с 1 января 2017 г</w:t>
      </w:r>
      <w:r w:rsidR="00CB066C" w:rsidRPr="00DB5C9B">
        <w:rPr>
          <w:rFonts w:ascii="Times New Roman" w:hAnsi="Times New Roman" w:cs="Times New Roman"/>
          <w:sz w:val="28"/>
          <w:szCs w:val="28"/>
          <w:lang w:val="ru-RU"/>
        </w:rPr>
        <w:t>ода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по 31 декабря 2021 г</w:t>
      </w:r>
      <w:r w:rsidR="00CB066C" w:rsidRPr="00DB5C9B">
        <w:rPr>
          <w:rFonts w:ascii="Times New Roman" w:hAnsi="Times New Roman" w:cs="Times New Roman"/>
          <w:sz w:val="28"/>
          <w:szCs w:val="28"/>
          <w:lang w:val="ru-RU"/>
        </w:rPr>
        <w:t>ода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, для </w:t>
      </w:r>
      <w:r w:rsidR="00CB066C" w:rsidRPr="00DB5C9B">
        <w:rPr>
          <w:rFonts w:ascii="Times New Roman" w:hAnsi="Times New Roman" w:cs="Times New Roman"/>
          <w:sz w:val="28"/>
          <w:szCs w:val="28"/>
          <w:lang w:val="ru-RU"/>
        </w:rPr>
        <w:t>исчисления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которых </w:t>
      </w:r>
      <w:r w:rsidR="00CB066C" w:rsidRPr="00DB5C9B">
        <w:rPr>
          <w:rFonts w:ascii="Times New Roman" w:hAnsi="Times New Roman" w:cs="Times New Roman"/>
          <w:sz w:val="28"/>
          <w:szCs w:val="28"/>
          <w:lang w:val="ru-RU"/>
        </w:rPr>
        <w:t>в страховой стаж был включен период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, предусмотренный в пункте </w:t>
      </w:r>
      <w:r w:rsidR="00CB066C" w:rsidRPr="00DB5C9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d)</w:t>
      </w:r>
      <w:r w:rsidR="00CB066C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части 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(2) статьи 5 Закона о государственной пенсионной системе</w:t>
      </w:r>
      <w:r w:rsidR="00CB066C"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№ 156/1998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, принимая во внимание в качестве основы для </w:t>
      </w:r>
      <w:r w:rsidR="00CB066C" w:rsidRPr="00DB5C9B">
        <w:rPr>
          <w:rFonts w:ascii="Times New Roman" w:hAnsi="Times New Roman" w:cs="Times New Roman"/>
          <w:sz w:val="28"/>
          <w:szCs w:val="28"/>
          <w:lang w:val="ru-RU"/>
        </w:rPr>
        <w:t>исчисления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пенсии за соответствующий период среднемесячную заработную плату в стране на дату первоначального </w:t>
      </w:r>
      <w:r w:rsidR="00CB066C" w:rsidRPr="00DB5C9B">
        <w:rPr>
          <w:rFonts w:ascii="Times New Roman" w:hAnsi="Times New Roman" w:cs="Times New Roman"/>
          <w:sz w:val="28"/>
          <w:szCs w:val="28"/>
          <w:lang w:val="ru-RU"/>
        </w:rPr>
        <w:t>исчисления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/пересмотра пенсии.</w:t>
      </w:r>
    </w:p>
    <w:p w14:paraId="06F564FE" w14:textId="77777777" w:rsidR="00B7727F" w:rsidRPr="00DB5C9B" w:rsidRDefault="00B7727F" w:rsidP="000A52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(3) Правительству в </w:t>
      </w:r>
      <w:r w:rsidR="000425FD" w:rsidRPr="00DB5C9B">
        <w:rPr>
          <w:rFonts w:ascii="Times New Roman" w:hAnsi="Times New Roman" w:cs="Times New Roman"/>
          <w:sz w:val="28"/>
          <w:szCs w:val="28"/>
          <w:lang w:val="ru-RU"/>
        </w:rPr>
        <w:t>трех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>меся</w:t>
      </w:r>
      <w:r w:rsidR="000425FD" w:rsidRPr="00DB5C9B">
        <w:rPr>
          <w:rFonts w:ascii="Times New Roman" w:hAnsi="Times New Roman" w:cs="Times New Roman"/>
          <w:sz w:val="28"/>
          <w:szCs w:val="28"/>
          <w:lang w:val="ru-RU"/>
        </w:rPr>
        <w:t>чный срок</w:t>
      </w:r>
      <w:r w:rsidRPr="00DB5C9B">
        <w:rPr>
          <w:rFonts w:ascii="Times New Roman" w:hAnsi="Times New Roman" w:cs="Times New Roman"/>
          <w:sz w:val="28"/>
          <w:szCs w:val="28"/>
          <w:lang w:val="ru-RU"/>
        </w:rPr>
        <w:t xml:space="preserve"> со дня опубликования настоящего закона привести свои нормативные акты в соответствие с ним.</w:t>
      </w:r>
    </w:p>
    <w:p w14:paraId="0F302AEF" w14:textId="77777777" w:rsidR="00B7727F" w:rsidRPr="00DB5C9B" w:rsidRDefault="00B7727F" w:rsidP="00E7128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45EBD150" w14:textId="77777777" w:rsidR="00714C26" w:rsidRPr="00DB5C9B" w:rsidRDefault="00B7727F" w:rsidP="00E7128F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val="ru-RU" w:eastAsia="ro-MD"/>
        </w:rPr>
      </w:pPr>
      <w:r w:rsidRPr="00DB5C9B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  <w:r w:rsidR="006C0182" w:rsidRPr="00DB5C9B">
        <w:rPr>
          <w:rFonts w:ascii="Times New Roman" w:hAnsi="Times New Roman" w:cs="Times New Roman"/>
          <w:b/>
          <w:sz w:val="28"/>
          <w:szCs w:val="28"/>
          <w:lang w:val="ru-RU"/>
        </w:rPr>
        <w:br/>
      </w:r>
    </w:p>
    <w:p w14:paraId="02C9D6A3" w14:textId="77777777" w:rsidR="00F06332" w:rsidRPr="00DB5C9B" w:rsidRDefault="00F06332" w:rsidP="00E7128F">
      <w:pPr>
        <w:pStyle w:val="Frspaiere"/>
        <w:jc w:val="center"/>
        <w:rPr>
          <w:rFonts w:ascii="Times New Roman" w:hAnsi="Times New Roman"/>
          <w:i/>
          <w:sz w:val="28"/>
          <w:szCs w:val="28"/>
        </w:rPr>
      </w:pPr>
    </w:p>
    <w:sectPr w:rsidR="00F06332" w:rsidRPr="00DB5C9B" w:rsidSect="00B60C32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87596" w14:textId="77777777" w:rsidR="00B60C32" w:rsidRDefault="00B60C32" w:rsidP="00B60C32">
      <w:pPr>
        <w:spacing w:after="0" w:line="240" w:lineRule="auto"/>
      </w:pPr>
      <w:r>
        <w:separator/>
      </w:r>
    </w:p>
  </w:endnote>
  <w:endnote w:type="continuationSeparator" w:id="0">
    <w:p w14:paraId="75CFAA7F" w14:textId="77777777" w:rsidR="00B60C32" w:rsidRDefault="00B60C32" w:rsidP="00B60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C43B1" w14:textId="77777777" w:rsidR="00B60C32" w:rsidRDefault="00B60C32" w:rsidP="00B60C32">
      <w:pPr>
        <w:spacing w:after="0" w:line="240" w:lineRule="auto"/>
      </w:pPr>
      <w:r>
        <w:separator/>
      </w:r>
    </w:p>
  </w:footnote>
  <w:footnote w:type="continuationSeparator" w:id="0">
    <w:p w14:paraId="3B9824B9" w14:textId="77777777" w:rsidR="00B60C32" w:rsidRDefault="00B60C32" w:rsidP="00B60C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8239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F8A6B44" w14:textId="0C0D5D85" w:rsidR="00B60C32" w:rsidRPr="00B60C32" w:rsidRDefault="00B60C32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60C3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60C3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60C3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60C3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60C32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B3BFC1A" w14:textId="77777777" w:rsidR="00B60C32" w:rsidRPr="00B60C32" w:rsidRDefault="00B60C32">
    <w:pPr>
      <w:pStyle w:val="Antet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14A1D7B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F76944"/>
    <w:multiLevelType w:val="hybridMultilevel"/>
    <w:tmpl w:val="AE2C7728"/>
    <w:lvl w:ilvl="0" w:tplc="18582C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94581821">
    <w:abstractNumId w:val="4"/>
  </w:num>
  <w:num w:numId="2" w16cid:durableId="1313606661">
    <w:abstractNumId w:val="19"/>
  </w:num>
  <w:num w:numId="3" w16cid:durableId="1806653385">
    <w:abstractNumId w:val="15"/>
  </w:num>
  <w:num w:numId="4" w16cid:durableId="648555424">
    <w:abstractNumId w:val="8"/>
  </w:num>
  <w:num w:numId="5" w16cid:durableId="289629234">
    <w:abstractNumId w:val="10"/>
  </w:num>
  <w:num w:numId="6" w16cid:durableId="1130904251">
    <w:abstractNumId w:val="11"/>
  </w:num>
  <w:num w:numId="7" w16cid:durableId="1582831072">
    <w:abstractNumId w:val="18"/>
  </w:num>
  <w:num w:numId="8" w16cid:durableId="103230675">
    <w:abstractNumId w:val="1"/>
  </w:num>
  <w:num w:numId="9" w16cid:durableId="1789201499">
    <w:abstractNumId w:val="5"/>
  </w:num>
  <w:num w:numId="10" w16cid:durableId="982343742">
    <w:abstractNumId w:val="0"/>
  </w:num>
  <w:num w:numId="11" w16cid:durableId="162279039">
    <w:abstractNumId w:val="14"/>
  </w:num>
  <w:num w:numId="12" w16cid:durableId="487751511">
    <w:abstractNumId w:val="12"/>
  </w:num>
  <w:num w:numId="13" w16cid:durableId="339548929">
    <w:abstractNumId w:val="6"/>
  </w:num>
  <w:num w:numId="14" w16cid:durableId="1935354076">
    <w:abstractNumId w:val="13"/>
  </w:num>
  <w:num w:numId="15" w16cid:durableId="1866940081">
    <w:abstractNumId w:val="9"/>
  </w:num>
  <w:num w:numId="16" w16cid:durableId="1345934789">
    <w:abstractNumId w:val="16"/>
  </w:num>
  <w:num w:numId="17" w16cid:durableId="1149977713">
    <w:abstractNumId w:val="2"/>
  </w:num>
  <w:num w:numId="18" w16cid:durableId="1382825912">
    <w:abstractNumId w:val="21"/>
  </w:num>
  <w:num w:numId="19" w16cid:durableId="1887833370">
    <w:abstractNumId w:val="23"/>
  </w:num>
  <w:num w:numId="20" w16cid:durableId="1953777070">
    <w:abstractNumId w:val="20"/>
  </w:num>
  <w:num w:numId="21" w16cid:durableId="1292051065">
    <w:abstractNumId w:val="7"/>
  </w:num>
  <w:num w:numId="22" w16cid:durableId="1867981402">
    <w:abstractNumId w:val="3"/>
  </w:num>
  <w:num w:numId="23" w16cid:durableId="422646960">
    <w:abstractNumId w:val="17"/>
  </w:num>
  <w:num w:numId="24" w16cid:durableId="17766343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678"/>
    <w:rsid w:val="00000B88"/>
    <w:rsid w:val="000025CB"/>
    <w:rsid w:val="00002703"/>
    <w:rsid w:val="00002BEB"/>
    <w:rsid w:val="0000409E"/>
    <w:rsid w:val="00013C29"/>
    <w:rsid w:val="000255A5"/>
    <w:rsid w:val="00032F32"/>
    <w:rsid w:val="0003393F"/>
    <w:rsid w:val="000419CA"/>
    <w:rsid w:val="000425FD"/>
    <w:rsid w:val="00043F76"/>
    <w:rsid w:val="0004481F"/>
    <w:rsid w:val="00047F26"/>
    <w:rsid w:val="00056CD9"/>
    <w:rsid w:val="00057056"/>
    <w:rsid w:val="00060266"/>
    <w:rsid w:val="00067153"/>
    <w:rsid w:val="00067350"/>
    <w:rsid w:val="00076B51"/>
    <w:rsid w:val="0008064A"/>
    <w:rsid w:val="00080B5A"/>
    <w:rsid w:val="00085AA3"/>
    <w:rsid w:val="00086530"/>
    <w:rsid w:val="00087E60"/>
    <w:rsid w:val="000961DA"/>
    <w:rsid w:val="000A2466"/>
    <w:rsid w:val="000A26EF"/>
    <w:rsid w:val="000A2B4A"/>
    <w:rsid w:val="000A3B5D"/>
    <w:rsid w:val="000A5200"/>
    <w:rsid w:val="000A56AE"/>
    <w:rsid w:val="000A5D87"/>
    <w:rsid w:val="000B2905"/>
    <w:rsid w:val="000B4EA4"/>
    <w:rsid w:val="000C203D"/>
    <w:rsid w:val="000C4A3C"/>
    <w:rsid w:val="000D13D3"/>
    <w:rsid w:val="000D2758"/>
    <w:rsid w:val="000D28D8"/>
    <w:rsid w:val="000D5985"/>
    <w:rsid w:val="000E5252"/>
    <w:rsid w:val="000F3EBE"/>
    <w:rsid w:val="000F7367"/>
    <w:rsid w:val="0012084A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49A4"/>
    <w:rsid w:val="00171CDD"/>
    <w:rsid w:val="00177DA6"/>
    <w:rsid w:val="00180C97"/>
    <w:rsid w:val="001866C6"/>
    <w:rsid w:val="001914C1"/>
    <w:rsid w:val="001966AD"/>
    <w:rsid w:val="001A08EB"/>
    <w:rsid w:val="001A505C"/>
    <w:rsid w:val="001B0EAC"/>
    <w:rsid w:val="001B2183"/>
    <w:rsid w:val="001C4410"/>
    <w:rsid w:val="001C4DB8"/>
    <w:rsid w:val="001C7082"/>
    <w:rsid w:val="001D52AC"/>
    <w:rsid w:val="001D53EC"/>
    <w:rsid w:val="001E1B43"/>
    <w:rsid w:val="001E4C2B"/>
    <w:rsid w:val="001E6042"/>
    <w:rsid w:val="001E7115"/>
    <w:rsid w:val="001F1F56"/>
    <w:rsid w:val="001F5E53"/>
    <w:rsid w:val="00201895"/>
    <w:rsid w:val="0020209A"/>
    <w:rsid w:val="0020325D"/>
    <w:rsid w:val="00213A62"/>
    <w:rsid w:val="00214A99"/>
    <w:rsid w:val="00214B87"/>
    <w:rsid w:val="0022191E"/>
    <w:rsid w:val="00224B48"/>
    <w:rsid w:val="00231248"/>
    <w:rsid w:val="002315F4"/>
    <w:rsid w:val="00233E26"/>
    <w:rsid w:val="00240403"/>
    <w:rsid w:val="002424C3"/>
    <w:rsid w:val="00244471"/>
    <w:rsid w:val="00246888"/>
    <w:rsid w:val="00257C26"/>
    <w:rsid w:val="00263459"/>
    <w:rsid w:val="0026348D"/>
    <w:rsid w:val="00263EAB"/>
    <w:rsid w:val="00266C75"/>
    <w:rsid w:val="002720F3"/>
    <w:rsid w:val="00277E04"/>
    <w:rsid w:val="002823E3"/>
    <w:rsid w:val="0028535B"/>
    <w:rsid w:val="00286517"/>
    <w:rsid w:val="002870CC"/>
    <w:rsid w:val="00294A38"/>
    <w:rsid w:val="002B2447"/>
    <w:rsid w:val="002B65B8"/>
    <w:rsid w:val="002D3B6B"/>
    <w:rsid w:val="002D5111"/>
    <w:rsid w:val="002E2917"/>
    <w:rsid w:val="002E32C1"/>
    <w:rsid w:val="002E57AB"/>
    <w:rsid w:val="002E5B2C"/>
    <w:rsid w:val="002E5EA5"/>
    <w:rsid w:val="002E7882"/>
    <w:rsid w:val="002F2050"/>
    <w:rsid w:val="003049B9"/>
    <w:rsid w:val="00305E7C"/>
    <w:rsid w:val="00306742"/>
    <w:rsid w:val="00311BE7"/>
    <w:rsid w:val="00313328"/>
    <w:rsid w:val="00337C05"/>
    <w:rsid w:val="00340A6C"/>
    <w:rsid w:val="00342C33"/>
    <w:rsid w:val="0034390E"/>
    <w:rsid w:val="003459A0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B0BC7"/>
    <w:rsid w:val="003C2632"/>
    <w:rsid w:val="003C5FE0"/>
    <w:rsid w:val="003C6391"/>
    <w:rsid w:val="003D0E8F"/>
    <w:rsid w:val="003D3E87"/>
    <w:rsid w:val="003E2FE9"/>
    <w:rsid w:val="003E3A69"/>
    <w:rsid w:val="003E54C4"/>
    <w:rsid w:val="003E5FFE"/>
    <w:rsid w:val="003E7EFB"/>
    <w:rsid w:val="003F01BC"/>
    <w:rsid w:val="003F10D9"/>
    <w:rsid w:val="004001EC"/>
    <w:rsid w:val="004010C4"/>
    <w:rsid w:val="00401B20"/>
    <w:rsid w:val="00414D19"/>
    <w:rsid w:val="00416ED6"/>
    <w:rsid w:val="00437023"/>
    <w:rsid w:val="00450C07"/>
    <w:rsid w:val="004540D8"/>
    <w:rsid w:val="0045466B"/>
    <w:rsid w:val="0045595F"/>
    <w:rsid w:val="00474FD1"/>
    <w:rsid w:val="004822CF"/>
    <w:rsid w:val="004832FE"/>
    <w:rsid w:val="0048571E"/>
    <w:rsid w:val="00487FCC"/>
    <w:rsid w:val="00492C1C"/>
    <w:rsid w:val="00493037"/>
    <w:rsid w:val="004A203D"/>
    <w:rsid w:val="004A39BB"/>
    <w:rsid w:val="004A7FAB"/>
    <w:rsid w:val="004B1129"/>
    <w:rsid w:val="004C0963"/>
    <w:rsid w:val="004C42D1"/>
    <w:rsid w:val="004C7448"/>
    <w:rsid w:val="004D42CE"/>
    <w:rsid w:val="004E2663"/>
    <w:rsid w:val="004E46A4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33460"/>
    <w:rsid w:val="00533B62"/>
    <w:rsid w:val="00534423"/>
    <w:rsid w:val="00543E24"/>
    <w:rsid w:val="005443DC"/>
    <w:rsid w:val="00546728"/>
    <w:rsid w:val="00547844"/>
    <w:rsid w:val="005626DB"/>
    <w:rsid w:val="0056567F"/>
    <w:rsid w:val="00570691"/>
    <w:rsid w:val="00571A70"/>
    <w:rsid w:val="00571FED"/>
    <w:rsid w:val="00573067"/>
    <w:rsid w:val="0058559C"/>
    <w:rsid w:val="00590943"/>
    <w:rsid w:val="00591B0B"/>
    <w:rsid w:val="00592286"/>
    <w:rsid w:val="00592C24"/>
    <w:rsid w:val="005A647B"/>
    <w:rsid w:val="005A65F8"/>
    <w:rsid w:val="005A6CAA"/>
    <w:rsid w:val="005C2A6C"/>
    <w:rsid w:val="005C6399"/>
    <w:rsid w:val="005C70AC"/>
    <w:rsid w:val="005C76A7"/>
    <w:rsid w:val="005F4D22"/>
    <w:rsid w:val="005F7140"/>
    <w:rsid w:val="00600A88"/>
    <w:rsid w:val="00601F39"/>
    <w:rsid w:val="00605DAC"/>
    <w:rsid w:val="006063E3"/>
    <w:rsid w:val="00630F49"/>
    <w:rsid w:val="00635581"/>
    <w:rsid w:val="00636E3B"/>
    <w:rsid w:val="00640447"/>
    <w:rsid w:val="0064068C"/>
    <w:rsid w:val="00640828"/>
    <w:rsid w:val="00640F53"/>
    <w:rsid w:val="006430BF"/>
    <w:rsid w:val="006500F7"/>
    <w:rsid w:val="00650283"/>
    <w:rsid w:val="00651D82"/>
    <w:rsid w:val="00654777"/>
    <w:rsid w:val="00656FCB"/>
    <w:rsid w:val="0066117F"/>
    <w:rsid w:val="0067192C"/>
    <w:rsid w:val="0067202C"/>
    <w:rsid w:val="00674848"/>
    <w:rsid w:val="0067660C"/>
    <w:rsid w:val="00676AF8"/>
    <w:rsid w:val="006840F0"/>
    <w:rsid w:val="00691537"/>
    <w:rsid w:val="00695180"/>
    <w:rsid w:val="006958FC"/>
    <w:rsid w:val="006A0508"/>
    <w:rsid w:val="006A3647"/>
    <w:rsid w:val="006A389C"/>
    <w:rsid w:val="006B5065"/>
    <w:rsid w:val="006B6990"/>
    <w:rsid w:val="006C0182"/>
    <w:rsid w:val="006C3C87"/>
    <w:rsid w:val="006C4159"/>
    <w:rsid w:val="006C45FC"/>
    <w:rsid w:val="006C59C4"/>
    <w:rsid w:val="006C69FB"/>
    <w:rsid w:val="006D2CFD"/>
    <w:rsid w:val="006E1C69"/>
    <w:rsid w:val="006E51C2"/>
    <w:rsid w:val="006F1DBB"/>
    <w:rsid w:val="0070102D"/>
    <w:rsid w:val="00703178"/>
    <w:rsid w:val="00703334"/>
    <w:rsid w:val="00714C26"/>
    <w:rsid w:val="0072226F"/>
    <w:rsid w:val="00722BBD"/>
    <w:rsid w:val="007247C3"/>
    <w:rsid w:val="00725777"/>
    <w:rsid w:val="00735E4A"/>
    <w:rsid w:val="00737EC7"/>
    <w:rsid w:val="007514B1"/>
    <w:rsid w:val="007526CA"/>
    <w:rsid w:val="007530C3"/>
    <w:rsid w:val="00755850"/>
    <w:rsid w:val="00755FDC"/>
    <w:rsid w:val="00763AB8"/>
    <w:rsid w:val="00772BAB"/>
    <w:rsid w:val="007776D7"/>
    <w:rsid w:val="007866BE"/>
    <w:rsid w:val="007A1432"/>
    <w:rsid w:val="007A278E"/>
    <w:rsid w:val="007A311A"/>
    <w:rsid w:val="007A54A9"/>
    <w:rsid w:val="007A5CF4"/>
    <w:rsid w:val="007B0D63"/>
    <w:rsid w:val="007B48D4"/>
    <w:rsid w:val="007B740C"/>
    <w:rsid w:val="007B7ED3"/>
    <w:rsid w:val="007C099D"/>
    <w:rsid w:val="007C210C"/>
    <w:rsid w:val="007C258A"/>
    <w:rsid w:val="007C2CDE"/>
    <w:rsid w:val="007C3BEE"/>
    <w:rsid w:val="007D0271"/>
    <w:rsid w:val="007E1B43"/>
    <w:rsid w:val="007E47F0"/>
    <w:rsid w:val="007E74AF"/>
    <w:rsid w:val="007F7974"/>
    <w:rsid w:val="0080203C"/>
    <w:rsid w:val="008072DE"/>
    <w:rsid w:val="00812625"/>
    <w:rsid w:val="00813BF2"/>
    <w:rsid w:val="00814130"/>
    <w:rsid w:val="008239FE"/>
    <w:rsid w:val="00823DB1"/>
    <w:rsid w:val="008274CF"/>
    <w:rsid w:val="008339D6"/>
    <w:rsid w:val="008356CF"/>
    <w:rsid w:val="008424AE"/>
    <w:rsid w:val="00845CD6"/>
    <w:rsid w:val="00847FA9"/>
    <w:rsid w:val="00857CE4"/>
    <w:rsid w:val="008635E4"/>
    <w:rsid w:val="008654A6"/>
    <w:rsid w:val="008703FE"/>
    <w:rsid w:val="0087054E"/>
    <w:rsid w:val="0087279B"/>
    <w:rsid w:val="00873194"/>
    <w:rsid w:val="008806BC"/>
    <w:rsid w:val="00882086"/>
    <w:rsid w:val="00883997"/>
    <w:rsid w:val="00891A14"/>
    <w:rsid w:val="00896228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171F"/>
    <w:rsid w:val="008E2CEC"/>
    <w:rsid w:val="008E37F3"/>
    <w:rsid w:val="008E4CA0"/>
    <w:rsid w:val="008E5694"/>
    <w:rsid w:val="008F24B8"/>
    <w:rsid w:val="008F37C2"/>
    <w:rsid w:val="009132ED"/>
    <w:rsid w:val="00915835"/>
    <w:rsid w:val="009163B4"/>
    <w:rsid w:val="00916F61"/>
    <w:rsid w:val="00934F57"/>
    <w:rsid w:val="00941161"/>
    <w:rsid w:val="009436F7"/>
    <w:rsid w:val="00944E84"/>
    <w:rsid w:val="009469F5"/>
    <w:rsid w:val="00947462"/>
    <w:rsid w:val="009474F3"/>
    <w:rsid w:val="00961441"/>
    <w:rsid w:val="009647C4"/>
    <w:rsid w:val="00964B45"/>
    <w:rsid w:val="009661FA"/>
    <w:rsid w:val="00971247"/>
    <w:rsid w:val="00973D8F"/>
    <w:rsid w:val="0097677E"/>
    <w:rsid w:val="009815F7"/>
    <w:rsid w:val="009841AE"/>
    <w:rsid w:val="009930E6"/>
    <w:rsid w:val="00995CD9"/>
    <w:rsid w:val="009A1396"/>
    <w:rsid w:val="009A3E3E"/>
    <w:rsid w:val="009B325C"/>
    <w:rsid w:val="009C0A8D"/>
    <w:rsid w:val="009C111D"/>
    <w:rsid w:val="009C50EB"/>
    <w:rsid w:val="009D17FD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2767"/>
    <w:rsid w:val="00A23143"/>
    <w:rsid w:val="00A304EB"/>
    <w:rsid w:val="00A327BC"/>
    <w:rsid w:val="00A33058"/>
    <w:rsid w:val="00A35504"/>
    <w:rsid w:val="00A376BE"/>
    <w:rsid w:val="00A42324"/>
    <w:rsid w:val="00A432DE"/>
    <w:rsid w:val="00A51128"/>
    <w:rsid w:val="00A51C7B"/>
    <w:rsid w:val="00A528A5"/>
    <w:rsid w:val="00A57C9D"/>
    <w:rsid w:val="00A605EE"/>
    <w:rsid w:val="00A635BE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7E49"/>
    <w:rsid w:val="00A952EF"/>
    <w:rsid w:val="00A9587E"/>
    <w:rsid w:val="00AA5927"/>
    <w:rsid w:val="00AB4203"/>
    <w:rsid w:val="00AD4121"/>
    <w:rsid w:val="00AD6DD2"/>
    <w:rsid w:val="00AE6026"/>
    <w:rsid w:val="00AE6E20"/>
    <w:rsid w:val="00AE7FCD"/>
    <w:rsid w:val="00AF2580"/>
    <w:rsid w:val="00B020BD"/>
    <w:rsid w:val="00B04D83"/>
    <w:rsid w:val="00B07AD0"/>
    <w:rsid w:val="00B105C8"/>
    <w:rsid w:val="00B2056D"/>
    <w:rsid w:val="00B225DD"/>
    <w:rsid w:val="00B22971"/>
    <w:rsid w:val="00B24461"/>
    <w:rsid w:val="00B25B4C"/>
    <w:rsid w:val="00B27441"/>
    <w:rsid w:val="00B3049A"/>
    <w:rsid w:val="00B363D5"/>
    <w:rsid w:val="00B40A42"/>
    <w:rsid w:val="00B41B6A"/>
    <w:rsid w:val="00B42126"/>
    <w:rsid w:val="00B44E50"/>
    <w:rsid w:val="00B5061F"/>
    <w:rsid w:val="00B511F6"/>
    <w:rsid w:val="00B5270F"/>
    <w:rsid w:val="00B56F68"/>
    <w:rsid w:val="00B60C32"/>
    <w:rsid w:val="00B621A4"/>
    <w:rsid w:val="00B64899"/>
    <w:rsid w:val="00B7727F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A634D"/>
    <w:rsid w:val="00BB2C38"/>
    <w:rsid w:val="00BB38EC"/>
    <w:rsid w:val="00BB6552"/>
    <w:rsid w:val="00BB7B81"/>
    <w:rsid w:val="00BD7D73"/>
    <w:rsid w:val="00BE03AD"/>
    <w:rsid w:val="00BE173F"/>
    <w:rsid w:val="00BE17C5"/>
    <w:rsid w:val="00BE1EC1"/>
    <w:rsid w:val="00BE1F6D"/>
    <w:rsid w:val="00BE5463"/>
    <w:rsid w:val="00BF2A0D"/>
    <w:rsid w:val="00BF58C3"/>
    <w:rsid w:val="00C016A5"/>
    <w:rsid w:val="00C02849"/>
    <w:rsid w:val="00C03460"/>
    <w:rsid w:val="00C06CF7"/>
    <w:rsid w:val="00C11D32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4CB6"/>
    <w:rsid w:val="00C605EB"/>
    <w:rsid w:val="00C60B3F"/>
    <w:rsid w:val="00C62AFE"/>
    <w:rsid w:val="00C70CEC"/>
    <w:rsid w:val="00C776C6"/>
    <w:rsid w:val="00C81480"/>
    <w:rsid w:val="00C824A3"/>
    <w:rsid w:val="00C834D2"/>
    <w:rsid w:val="00C87E59"/>
    <w:rsid w:val="00C93A0E"/>
    <w:rsid w:val="00C96E83"/>
    <w:rsid w:val="00CA37BE"/>
    <w:rsid w:val="00CA441E"/>
    <w:rsid w:val="00CA4EA3"/>
    <w:rsid w:val="00CB066C"/>
    <w:rsid w:val="00CB2C09"/>
    <w:rsid w:val="00CB535C"/>
    <w:rsid w:val="00CC1D1D"/>
    <w:rsid w:val="00CC5DBB"/>
    <w:rsid w:val="00CC6CD2"/>
    <w:rsid w:val="00CD036F"/>
    <w:rsid w:val="00CD2F59"/>
    <w:rsid w:val="00CD743C"/>
    <w:rsid w:val="00CE1965"/>
    <w:rsid w:val="00CF32A5"/>
    <w:rsid w:val="00CF7EB7"/>
    <w:rsid w:val="00D01084"/>
    <w:rsid w:val="00D026F8"/>
    <w:rsid w:val="00D1060D"/>
    <w:rsid w:val="00D10A91"/>
    <w:rsid w:val="00D12EB9"/>
    <w:rsid w:val="00D2220D"/>
    <w:rsid w:val="00D42B6A"/>
    <w:rsid w:val="00D43058"/>
    <w:rsid w:val="00D45D75"/>
    <w:rsid w:val="00D471D2"/>
    <w:rsid w:val="00D5050A"/>
    <w:rsid w:val="00D5402D"/>
    <w:rsid w:val="00D57146"/>
    <w:rsid w:val="00D60214"/>
    <w:rsid w:val="00D61759"/>
    <w:rsid w:val="00D6664E"/>
    <w:rsid w:val="00D676A0"/>
    <w:rsid w:val="00D7049F"/>
    <w:rsid w:val="00D73504"/>
    <w:rsid w:val="00D74303"/>
    <w:rsid w:val="00D808CD"/>
    <w:rsid w:val="00D85E25"/>
    <w:rsid w:val="00D865F0"/>
    <w:rsid w:val="00D958FC"/>
    <w:rsid w:val="00D97AF8"/>
    <w:rsid w:val="00DA5511"/>
    <w:rsid w:val="00DB5C9B"/>
    <w:rsid w:val="00DC0616"/>
    <w:rsid w:val="00DC6401"/>
    <w:rsid w:val="00DD229B"/>
    <w:rsid w:val="00DD340F"/>
    <w:rsid w:val="00DE0F18"/>
    <w:rsid w:val="00DE14A3"/>
    <w:rsid w:val="00DE1E8D"/>
    <w:rsid w:val="00DE751B"/>
    <w:rsid w:val="00DF10F8"/>
    <w:rsid w:val="00DF2F5C"/>
    <w:rsid w:val="00DF4752"/>
    <w:rsid w:val="00DF4CC8"/>
    <w:rsid w:val="00DF737A"/>
    <w:rsid w:val="00E0132B"/>
    <w:rsid w:val="00E018B6"/>
    <w:rsid w:val="00E11540"/>
    <w:rsid w:val="00E14350"/>
    <w:rsid w:val="00E16154"/>
    <w:rsid w:val="00E25EF9"/>
    <w:rsid w:val="00E25FFE"/>
    <w:rsid w:val="00E2751E"/>
    <w:rsid w:val="00E308FA"/>
    <w:rsid w:val="00E34F98"/>
    <w:rsid w:val="00E378BB"/>
    <w:rsid w:val="00E37E0B"/>
    <w:rsid w:val="00E4339F"/>
    <w:rsid w:val="00E4368A"/>
    <w:rsid w:val="00E43DAD"/>
    <w:rsid w:val="00E51780"/>
    <w:rsid w:val="00E53DC6"/>
    <w:rsid w:val="00E54561"/>
    <w:rsid w:val="00E62A33"/>
    <w:rsid w:val="00E62A72"/>
    <w:rsid w:val="00E7128F"/>
    <w:rsid w:val="00E71C75"/>
    <w:rsid w:val="00E739A5"/>
    <w:rsid w:val="00E747E6"/>
    <w:rsid w:val="00E815CA"/>
    <w:rsid w:val="00E81E19"/>
    <w:rsid w:val="00E9224F"/>
    <w:rsid w:val="00E93A64"/>
    <w:rsid w:val="00E97AF6"/>
    <w:rsid w:val="00EA1608"/>
    <w:rsid w:val="00EA2800"/>
    <w:rsid w:val="00EA7A18"/>
    <w:rsid w:val="00EB2C10"/>
    <w:rsid w:val="00EB6688"/>
    <w:rsid w:val="00EC3C95"/>
    <w:rsid w:val="00EC58E8"/>
    <w:rsid w:val="00EC6B56"/>
    <w:rsid w:val="00ED03A2"/>
    <w:rsid w:val="00ED2003"/>
    <w:rsid w:val="00ED208F"/>
    <w:rsid w:val="00ED23C8"/>
    <w:rsid w:val="00ED2876"/>
    <w:rsid w:val="00ED2924"/>
    <w:rsid w:val="00EE3C62"/>
    <w:rsid w:val="00EE3CE1"/>
    <w:rsid w:val="00EE5027"/>
    <w:rsid w:val="00EF00BC"/>
    <w:rsid w:val="00EF7105"/>
    <w:rsid w:val="00F06332"/>
    <w:rsid w:val="00F1034A"/>
    <w:rsid w:val="00F1378C"/>
    <w:rsid w:val="00F15009"/>
    <w:rsid w:val="00F17796"/>
    <w:rsid w:val="00F23C37"/>
    <w:rsid w:val="00F240B8"/>
    <w:rsid w:val="00F32CFC"/>
    <w:rsid w:val="00F33314"/>
    <w:rsid w:val="00F35068"/>
    <w:rsid w:val="00F36A71"/>
    <w:rsid w:val="00F4489C"/>
    <w:rsid w:val="00F47BA8"/>
    <w:rsid w:val="00F535A7"/>
    <w:rsid w:val="00F546E2"/>
    <w:rsid w:val="00F5724A"/>
    <w:rsid w:val="00F60ED7"/>
    <w:rsid w:val="00F6203C"/>
    <w:rsid w:val="00F625C4"/>
    <w:rsid w:val="00F629DF"/>
    <w:rsid w:val="00F63A59"/>
    <w:rsid w:val="00F65CEE"/>
    <w:rsid w:val="00F67933"/>
    <w:rsid w:val="00F72E81"/>
    <w:rsid w:val="00F75A3F"/>
    <w:rsid w:val="00F85A29"/>
    <w:rsid w:val="00F90EA5"/>
    <w:rsid w:val="00F92AA5"/>
    <w:rsid w:val="00F940FA"/>
    <w:rsid w:val="00F94B94"/>
    <w:rsid w:val="00FA1807"/>
    <w:rsid w:val="00FA3C99"/>
    <w:rsid w:val="00FA5E58"/>
    <w:rsid w:val="00FA720A"/>
    <w:rsid w:val="00FB0C5C"/>
    <w:rsid w:val="00FC5AA3"/>
    <w:rsid w:val="00FC7DD9"/>
    <w:rsid w:val="00FD2EE2"/>
    <w:rsid w:val="00FD4A51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D50E9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60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60C32"/>
  </w:style>
  <w:style w:type="paragraph" w:styleId="Subsol">
    <w:name w:val="footer"/>
    <w:basedOn w:val="Normal"/>
    <w:link w:val="SubsolCaracter"/>
    <w:uiPriority w:val="99"/>
    <w:unhideWhenUsed/>
    <w:rsid w:val="00B60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60C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5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6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2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1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86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8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43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2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7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7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C45A191-59A5-452D-93B4-99A88EF64020}"/>
</file>

<file path=customXml/itemProps2.xml><?xml version="1.0" encoding="utf-8"?>
<ds:datastoreItem xmlns:ds="http://schemas.openxmlformats.org/officeDocument/2006/customXml" ds:itemID="{6F146C6D-CD83-4244-A54E-B05B82734ED3}"/>
</file>

<file path=customXml/itemProps3.xml><?xml version="1.0" encoding="utf-8"?>
<ds:datastoreItem xmlns:ds="http://schemas.openxmlformats.org/officeDocument/2006/customXml" ds:itemID="{332728EB-BCA9-4BBE-98AC-9EEB439EDD0F}"/>
</file>

<file path=customXml/itemProps4.xml><?xml version="1.0" encoding="utf-8"?>
<ds:datastoreItem xmlns:ds="http://schemas.openxmlformats.org/officeDocument/2006/customXml" ds:itemID="{8FD428AE-070F-4EF5-B4C9-D1278E3C8E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1348</Words>
  <Characters>7687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203.2022.ru</dc:title>
  <dc:creator>diana.stoianov</dc:creator>
  <cp:lastModifiedBy>Aliona Galaico</cp:lastModifiedBy>
  <cp:revision>3</cp:revision>
  <dcterms:created xsi:type="dcterms:W3CDTF">2022-07-06T14:12:00Z</dcterms:created>
  <dcterms:modified xsi:type="dcterms:W3CDTF">2022-07-06T14:14:00Z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