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7C093" w14:textId="77777777" w:rsidR="00B52F9C" w:rsidRDefault="00B52F9C" w:rsidP="008A7735">
      <w:pPr>
        <w:jc w:val="right"/>
        <w:rPr>
          <w:b/>
          <w:sz w:val="28"/>
          <w:szCs w:val="28"/>
          <w:lang w:val="ro-RO" w:eastAsia="ru-RU"/>
        </w:rPr>
      </w:pPr>
    </w:p>
    <w:p w14:paraId="4AAED04A" w14:textId="77777777" w:rsidR="008D1C9E" w:rsidRDefault="008D1C9E" w:rsidP="008A7735">
      <w:pPr>
        <w:jc w:val="right"/>
        <w:rPr>
          <w:b/>
          <w:sz w:val="28"/>
          <w:szCs w:val="28"/>
          <w:lang w:val="ro-RO" w:eastAsia="ru-RU"/>
        </w:rPr>
      </w:pPr>
    </w:p>
    <w:p w14:paraId="01017F1A" w14:textId="77777777" w:rsidR="008D1C9E" w:rsidRDefault="008D1C9E" w:rsidP="008A7735">
      <w:pPr>
        <w:jc w:val="right"/>
        <w:rPr>
          <w:b/>
          <w:sz w:val="28"/>
          <w:szCs w:val="28"/>
          <w:lang w:val="ro-RO" w:eastAsia="ru-RU"/>
        </w:rPr>
      </w:pPr>
    </w:p>
    <w:p w14:paraId="09DD0CEA" w14:textId="77777777" w:rsidR="008D1C9E" w:rsidRDefault="008D1C9E" w:rsidP="008A7735">
      <w:pPr>
        <w:jc w:val="right"/>
        <w:rPr>
          <w:b/>
          <w:sz w:val="28"/>
          <w:szCs w:val="28"/>
          <w:lang w:val="ro-RO" w:eastAsia="ru-RU"/>
        </w:rPr>
      </w:pPr>
    </w:p>
    <w:p w14:paraId="75FF1219" w14:textId="77777777" w:rsidR="008D1C9E" w:rsidRPr="008A7735" w:rsidRDefault="008D1C9E" w:rsidP="008A7735">
      <w:pPr>
        <w:jc w:val="right"/>
        <w:rPr>
          <w:b/>
          <w:sz w:val="28"/>
          <w:szCs w:val="28"/>
          <w:lang w:val="ro-RO" w:eastAsia="ru-RU"/>
        </w:rPr>
      </w:pPr>
    </w:p>
    <w:p w14:paraId="0103A54B" w14:textId="77777777" w:rsidR="00B52F9C" w:rsidRPr="008A7735" w:rsidRDefault="00B52F9C" w:rsidP="008A7735">
      <w:pPr>
        <w:jc w:val="right"/>
        <w:rPr>
          <w:b/>
          <w:sz w:val="28"/>
          <w:szCs w:val="28"/>
          <w:lang w:val="ro-RO" w:eastAsia="ru-RU"/>
        </w:rPr>
      </w:pPr>
    </w:p>
    <w:p w14:paraId="15D542A7" w14:textId="77777777" w:rsidR="00B52F9C" w:rsidRPr="008A7735" w:rsidRDefault="00B52F9C" w:rsidP="008A7735">
      <w:pPr>
        <w:jc w:val="right"/>
        <w:rPr>
          <w:b/>
          <w:bCs/>
          <w:sz w:val="28"/>
          <w:szCs w:val="28"/>
          <w:lang w:val="ro-RO" w:eastAsia="ru-RU"/>
        </w:rPr>
      </w:pPr>
    </w:p>
    <w:p w14:paraId="358BEDCC" w14:textId="77777777" w:rsidR="008A7735" w:rsidRPr="008A7735" w:rsidRDefault="008A7735" w:rsidP="008A7735">
      <w:pPr>
        <w:jc w:val="right"/>
        <w:rPr>
          <w:b/>
          <w:bCs/>
          <w:sz w:val="28"/>
          <w:szCs w:val="28"/>
          <w:lang w:val="ro-RO" w:eastAsia="ru-RU"/>
        </w:rPr>
      </w:pPr>
    </w:p>
    <w:p w14:paraId="316AC842" w14:textId="77777777" w:rsidR="00B52F9C" w:rsidRDefault="00B52F9C" w:rsidP="008A7735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 w:eastAsia="ru-RU"/>
        </w:rPr>
      </w:pPr>
      <w:r w:rsidRPr="003F7CD3">
        <w:rPr>
          <w:b/>
          <w:bCs/>
          <w:spacing w:val="80"/>
          <w:sz w:val="28"/>
          <w:szCs w:val="28"/>
          <w:lang w:val="ro-RO" w:eastAsia="ru-RU"/>
        </w:rPr>
        <w:t>HOTĂRÂRE</w:t>
      </w:r>
    </w:p>
    <w:p w14:paraId="47A4D490" w14:textId="77777777" w:rsidR="003F7CD3" w:rsidRPr="003F7CD3" w:rsidRDefault="003F7CD3" w:rsidP="008A7735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 w:eastAsia="ru-RU"/>
        </w:rPr>
      </w:pPr>
    </w:p>
    <w:p w14:paraId="15EF9D53" w14:textId="77777777" w:rsidR="00D9091C" w:rsidRDefault="00B52F9C" w:rsidP="008A7735">
      <w:pPr>
        <w:ind w:left="567" w:right="1985" w:firstLine="0"/>
        <w:jc w:val="center"/>
        <w:rPr>
          <w:b/>
          <w:bCs/>
          <w:sz w:val="28"/>
          <w:szCs w:val="28"/>
          <w:lang w:val="ro-RO" w:eastAsia="ru-RU"/>
        </w:rPr>
      </w:pPr>
      <w:r w:rsidRPr="008A7735">
        <w:rPr>
          <w:b/>
          <w:bCs/>
          <w:sz w:val="28"/>
          <w:szCs w:val="28"/>
          <w:lang w:val="ro-RO" w:eastAsia="ru-RU"/>
        </w:rPr>
        <w:t xml:space="preserve">pentru aprobarea Raportului privind </w:t>
      </w:r>
    </w:p>
    <w:p w14:paraId="4E861780" w14:textId="52A87138" w:rsidR="00D9091C" w:rsidRDefault="00B52F9C" w:rsidP="008A7735">
      <w:pPr>
        <w:ind w:left="567" w:right="1985" w:firstLine="0"/>
        <w:jc w:val="center"/>
        <w:rPr>
          <w:b/>
          <w:bCs/>
          <w:sz w:val="28"/>
          <w:szCs w:val="28"/>
          <w:lang w:val="ro-RO" w:eastAsia="ru-RU"/>
        </w:rPr>
      </w:pPr>
      <w:r w:rsidRPr="008A7735">
        <w:rPr>
          <w:b/>
          <w:bCs/>
          <w:sz w:val="28"/>
          <w:szCs w:val="28"/>
          <w:lang w:val="ro-RO" w:eastAsia="ru-RU"/>
        </w:rPr>
        <w:t>executarea</w:t>
      </w:r>
      <w:r w:rsidR="00D9091C">
        <w:rPr>
          <w:b/>
          <w:bCs/>
          <w:sz w:val="28"/>
          <w:szCs w:val="28"/>
          <w:lang w:val="ro-RO" w:eastAsia="ru-RU"/>
        </w:rPr>
        <w:t xml:space="preserve"> </w:t>
      </w:r>
      <w:r w:rsidRPr="008A7735">
        <w:rPr>
          <w:b/>
          <w:bCs/>
          <w:sz w:val="28"/>
          <w:szCs w:val="28"/>
          <w:lang w:val="ro-RO" w:eastAsia="ru-RU"/>
        </w:rPr>
        <w:t xml:space="preserve">fondurilor asigurării obligatorii </w:t>
      </w:r>
    </w:p>
    <w:p w14:paraId="34B92057" w14:textId="28483097" w:rsidR="00B52F9C" w:rsidRPr="008A7735" w:rsidRDefault="00B52F9C" w:rsidP="008A7735">
      <w:pPr>
        <w:ind w:left="567" w:right="1985" w:firstLine="0"/>
        <w:jc w:val="center"/>
        <w:rPr>
          <w:b/>
          <w:bCs/>
          <w:sz w:val="28"/>
          <w:szCs w:val="28"/>
          <w:lang w:val="ro-RO" w:eastAsia="ru-RU"/>
        </w:rPr>
      </w:pPr>
      <w:r w:rsidRPr="008A7735">
        <w:rPr>
          <w:b/>
          <w:bCs/>
          <w:sz w:val="28"/>
          <w:szCs w:val="28"/>
          <w:lang w:val="ro-RO" w:eastAsia="ru-RU"/>
        </w:rPr>
        <w:t>de</w:t>
      </w:r>
      <w:r w:rsidR="00D9091C">
        <w:rPr>
          <w:b/>
          <w:bCs/>
          <w:sz w:val="28"/>
          <w:szCs w:val="28"/>
          <w:lang w:val="ro-RO" w:eastAsia="ru-RU"/>
        </w:rPr>
        <w:t xml:space="preserve"> </w:t>
      </w:r>
      <w:r w:rsidRPr="008A7735">
        <w:rPr>
          <w:b/>
          <w:bCs/>
          <w:sz w:val="28"/>
          <w:szCs w:val="28"/>
          <w:lang w:val="ro-RO" w:eastAsia="ru-RU"/>
        </w:rPr>
        <w:t>asisten</w:t>
      </w:r>
      <w:r w:rsidR="008A7735">
        <w:rPr>
          <w:b/>
          <w:bCs/>
          <w:sz w:val="28"/>
          <w:szCs w:val="28"/>
          <w:lang w:val="ro-RO" w:eastAsia="ru-RU"/>
        </w:rPr>
        <w:t>ț</w:t>
      </w:r>
      <w:r w:rsidRPr="008A7735">
        <w:rPr>
          <w:b/>
          <w:bCs/>
          <w:sz w:val="28"/>
          <w:szCs w:val="28"/>
          <w:lang w:val="ro-RO" w:eastAsia="ru-RU"/>
        </w:rPr>
        <w:t>ă medicală</w:t>
      </w:r>
      <w:r w:rsidR="003F7CD3">
        <w:rPr>
          <w:b/>
          <w:bCs/>
          <w:sz w:val="28"/>
          <w:szCs w:val="28"/>
          <w:lang w:val="ro-RO" w:eastAsia="ru-RU"/>
        </w:rPr>
        <w:t xml:space="preserve"> </w:t>
      </w:r>
      <w:r w:rsidRPr="008A7735">
        <w:rPr>
          <w:b/>
          <w:bCs/>
          <w:sz w:val="28"/>
          <w:szCs w:val="28"/>
          <w:lang w:val="ro-RO" w:eastAsia="ru-RU"/>
        </w:rPr>
        <w:t>în anul 2022</w:t>
      </w:r>
    </w:p>
    <w:p w14:paraId="3D1A7881" w14:textId="747CE838" w:rsidR="00B52F9C" w:rsidRPr="008A7735" w:rsidRDefault="00984FD8" w:rsidP="008A7735">
      <w:pPr>
        <w:jc w:val="center"/>
        <w:rPr>
          <w:b/>
          <w:bCs/>
          <w:sz w:val="28"/>
          <w:szCs w:val="28"/>
          <w:lang w:val="ro-RO" w:eastAsia="ru-RU"/>
        </w:rPr>
      </w:pPr>
      <w:r>
        <w:rPr>
          <w:b/>
          <w:bCs/>
          <w:noProof/>
          <w:sz w:val="28"/>
          <w:szCs w:val="28"/>
          <w:lang w:val="ro-RO" w:eastAsia="ru-RU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F01FFB" wp14:editId="64337D18">
                <wp:simplePos x="0" y="0"/>
                <wp:positionH relativeFrom="column">
                  <wp:posOffset>921385</wp:posOffset>
                </wp:positionH>
                <wp:positionV relativeFrom="paragraph">
                  <wp:posOffset>24765</wp:posOffset>
                </wp:positionV>
                <wp:extent cx="3450566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50566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1CC636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2.55pt,1.95pt" to="344.2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" strokecolor="black [3200]">
                <v:stroke joinstyle="miter"/>
              </v:line>
            </w:pict>
          </mc:Fallback>
        </mc:AlternateContent>
      </w:r>
    </w:p>
    <w:p w14:paraId="316CECEF" w14:textId="77777777" w:rsidR="008D1C9E" w:rsidRDefault="008D1C9E" w:rsidP="008A7735">
      <w:pPr>
        <w:rPr>
          <w:sz w:val="28"/>
          <w:szCs w:val="28"/>
          <w:lang w:val="ro-RO" w:eastAsia="ru-RU"/>
        </w:rPr>
      </w:pPr>
    </w:p>
    <w:p w14:paraId="4A968758" w14:textId="51367680" w:rsidR="00B52F9C" w:rsidRPr="008A7735" w:rsidRDefault="00B52F9C" w:rsidP="008A7735">
      <w:pPr>
        <w:rPr>
          <w:sz w:val="28"/>
          <w:szCs w:val="28"/>
          <w:lang w:val="ro-RO" w:eastAsia="ru-RU"/>
        </w:rPr>
      </w:pPr>
      <w:r w:rsidRPr="008A7735">
        <w:rPr>
          <w:sz w:val="28"/>
          <w:szCs w:val="28"/>
          <w:lang w:val="ro-RO" w:eastAsia="ru-RU"/>
        </w:rPr>
        <w:t>Parlamentul adoptă prezenta hotărâre.</w:t>
      </w:r>
    </w:p>
    <w:p w14:paraId="0BD31F3A" w14:textId="42E59319" w:rsidR="00B52F9C" w:rsidRPr="008A7735" w:rsidRDefault="00B52F9C" w:rsidP="008A7735">
      <w:pPr>
        <w:rPr>
          <w:sz w:val="28"/>
          <w:szCs w:val="28"/>
          <w:lang w:val="ro-RO" w:eastAsia="ru-RU"/>
        </w:rPr>
      </w:pPr>
    </w:p>
    <w:p w14:paraId="3D61A8E5" w14:textId="7763011B" w:rsidR="00B52F9C" w:rsidRPr="008A7735" w:rsidRDefault="00B52F9C" w:rsidP="008A7735">
      <w:pPr>
        <w:rPr>
          <w:color w:val="7030A0"/>
          <w:sz w:val="28"/>
          <w:szCs w:val="28"/>
          <w:lang w:val="ro-RO" w:eastAsia="ru-RU"/>
        </w:rPr>
      </w:pPr>
      <w:r w:rsidRPr="008A7735">
        <w:rPr>
          <w:b/>
          <w:bCs/>
          <w:sz w:val="28"/>
          <w:szCs w:val="28"/>
          <w:lang w:val="ro-RO" w:eastAsia="ru-RU"/>
        </w:rPr>
        <w:t>Art.</w:t>
      </w:r>
      <w:r w:rsidR="008A7735">
        <w:rPr>
          <w:b/>
          <w:bCs/>
          <w:sz w:val="28"/>
          <w:szCs w:val="28"/>
          <w:lang w:val="ro-RO" w:eastAsia="ru-RU"/>
        </w:rPr>
        <w:t xml:space="preserve"> </w:t>
      </w:r>
      <w:r w:rsidRPr="008A7735">
        <w:rPr>
          <w:b/>
          <w:bCs/>
          <w:sz w:val="28"/>
          <w:szCs w:val="28"/>
          <w:lang w:val="ro-RO" w:eastAsia="ru-RU"/>
        </w:rPr>
        <w:t>1.</w:t>
      </w:r>
      <w:r w:rsidRPr="008A7735">
        <w:rPr>
          <w:sz w:val="28"/>
          <w:szCs w:val="28"/>
          <w:lang w:val="ro-RO" w:eastAsia="ru-RU"/>
        </w:rPr>
        <w:t xml:space="preserve"> – Se aprobă Raportul privind executarea fondurilor asigurării obligatorii de asisten</w:t>
      </w:r>
      <w:r w:rsidR="008A7735">
        <w:rPr>
          <w:sz w:val="28"/>
          <w:szCs w:val="28"/>
          <w:lang w:val="ro-RO" w:eastAsia="ru-RU"/>
        </w:rPr>
        <w:t>ț</w:t>
      </w:r>
      <w:r w:rsidRPr="008A7735">
        <w:rPr>
          <w:sz w:val="28"/>
          <w:szCs w:val="28"/>
          <w:lang w:val="ro-RO" w:eastAsia="ru-RU"/>
        </w:rPr>
        <w:t xml:space="preserve">ă medicală în anul 2022 la venituri în sumă de 12639563,3 mii </w:t>
      </w:r>
      <w:r w:rsidR="003F7CD3">
        <w:rPr>
          <w:sz w:val="28"/>
          <w:szCs w:val="28"/>
          <w:lang w:val="ro-RO" w:eastAsia="ru-RU"/>
        </w:rPr>
        <w:t xml:space="preserve">de </w:t>
      </w:r>
      <w:r w:rsidRPr="008A7735">
        <w:rPr>
          <w:sz w:val="28"/>
          <w:szCs w:val="28"/>
          <w:lang w:val="ro-RO" w:eastAsia="ru-RU"/>
        </w:rPr>
        <w:t xml:space="preserve">lei </w:t>
      </w:r>
      <w:r w:rsidR="008A7735">
        <w:rPr>
          <w:sz w:val="28"/>
          <w:szCs w:val="28"/>
          <w:lang w:val="ro-RO" w:eastAsia="ru-RU"/>
        </w:rPr>
        <w:t>ș</w:t>
      </w:r>
      <w:r w:rsidRPr="008A7735">
        <w:rPr>
          <w:sz w:val="28"/>
          <w:szCs w:val="28"/>
          <w:lang w:val="ro-RO" w:eastAsia="ru-RU"/>
        </w:rPr>
        <w:t xml:space="preserve">i la cheltuieli în sumă de 11963339,3 mii </w:t>
      </w:r>
      <w:r w:rsidR="003F7CD3">
        <w:rPr>
          <w:sz w:val="28"/>
          <w:szCs w:val="28"/>
          <w:lang w:val="ro-RO" w:eastAsia="ru-RU"/>
        </w:rPr>
        <w:t xml:space="preserve">de </w:t>
      </w:r>
      <w:r w:rsidRPr="008A7735">
        <w:rPr>
          <w:sz w:val="28"/>
          <w:szCs w:val="28"/>
          <w:lang w:val="ro-RO" w:eastAsia="ru-RU"/>
        </w:rPr>
        <w:t xml:space="preserve">lei, cu un excedent de 676224,0 mii </w:t>
      </w:r>
      <w:r w:rsidR="003F7CD3">
        <w:rPr>
          <w:sz w:val="28"/>
          <w:szCs w:val="28"/>
          <w:lang w:val="ro-RO" w:eastAsia="ru-RU"/>
        </w:rPr>
        <w:t xml:space="preserve">de </w:t>
      </w:r>
      <w:r w:rsidRPr="008A7735">
        <w:rPr>
          <w:sz w:val="28"/>
          <w:szCs w:val="28"/>
          <w:lang w:val="ro-RO" w:eastAsia="ru-RU"/>
        </w:rPr>
        <w:t>lei.</w:t>
      </w:r>
      <w:r w:rsidRPr="008A7735">
        <w:rPr>
          <w:color w:val="7030A0"/>
          <w:sz w:val="28"/>
          <w:szCs w:val="28"/>
          <w:lang w:val="ro-RO" w:eastAsia="ru-RU"/>
        </w:rPr>
        <w:t xml:space="preserve"> </w:t>
      </w:r>
    </w:p>
    <w:p w14:paraId="66993534" w14:textId="7C49084F" w:rsidR="00B52F9C" w:rsidRPr="008A7735" w:rsidRDefault="00B52F9C" w:rsidP="008A7735">
      <w:pPr>
        <w:rPr>
          <w:sz w:val="28"/>
          <w:szCs w:val="28"/>
          <w:lang w:val="ro-RO" w:eastAsia="ru-RU"/>
        </w:rPr>
      </w:pPr>
    </w:p>
    <w:p w14:paraId="1E9AE7D4" w14:textId="2C2E53BC" w:rsidR="00B52F9C" w:rsidRPr="008A7735" w:rsidRDefault="00B52F9C" w:rsidP="008A7735">
      <w:pPr>
        <w:rPr>
          <w:sz w:val="28"/>
          <w:szCs w:val="28"/>
          <w:lang w:val="ro-RO" w:eastAsia="ru-RU"/>
        </w:rPr>
      </w:pPr>
      <w:r w:rsidRPr="008A7735">
        <w:rPr>
          <w:b/>
          <w:bCs/>
          <w:sz w:val="28"/>
          <w:szCs w:val="28"/>
          <w:lang w:val="ro-RO" w:eastAsia="ru-RU"/>
        </w:rPr>
        <w:t>Art.</w:t>
      </w:r>
      <w:r w:rsidR="008A7735">
        <w:rPr>
          <w:b/>
          <w:bCs/>
          <w:sz w:val="28"/>
          <w:szCs w:val="28"/>
          <w:lang w:val="ro-RO" w:eastAsia="ru-RU"/>
        </w:rPr>
        <w:t xml:space="preserve"> </w:t>
      </w:r>
      <w:r w:rsidRPr="008A7735">
        <w:rPr>
          <w:b/>
          <w:bCs/>
          <w:sz w:val="28"/>
          <w:szCs w:val="28"/>
          <w:lang w:val="ro-RO" w:eastAsia="ru-RU"/>
        </w:rPr>
        <w:t>2.</w:t>
      </w:r>
      <w:r w:rsidRPr="008A7735">
        <w:rPr>
          <w:sz w:val="28"/>
          <w:szCs w:val="28"/>
          <w:lang w:val="ro-RO" w:eastAsia="ru-RU"/>
        </w:rPr>
        <w:t xml:space="preserve"> – Compania Națională de Asigurări în Medicină va asigura publicarea integrală </w:t>
      </w:r>
      <w:r w:rsidR="00D9091C" w:rsidRPr="008A7735">
        <w:rPr>
          <w:sz w:val="28"/>
          <w:szCs w:val="28"/>
          <w:lang w:val="ro-RO" w:eastAsia="ru-RU"/>
        </w:rPr>
        <w:t xml:space="preserve">în Monitorul Oficial al Republicii Moldova </w:t>
      </w:r>
      <w:r w:rsidRPr="008A7735">
        <w:rPr>
          <w:sz w:val="28"/>
          <w:szCs w:val="28"/>
          <w:lang w:val="ro-RO" w:eastAsia="ru-RU"/>
        </w:rPr>
        <w:t>a Raportului privind executarea fondurilor asigurării obligatorii de asisten</w:t>
      </w:r>
      <w:r w:rsidR="008A7735">
        <w:rPr>
          <w:sz w:val="28"/>
          <w:szCs w:val="28"/>
          <w:lang w:val="ro-RO" w:eastAsia="ru-RU"/>
        </w:rPr>
        <w:t>ț</w:t>
      </w:r>
      <w:r w:rsidRPr="008A7735">
        <w:rPr>
          <w:sz w:val="28"/>
          <w:szCs w:val="28"/>
          <w:lang w:val="ro-RO" w:eastAsia="ru-RU"/>
        </w:rPr>
        <w:t>ă medicală în anul 2022.</w:t>
      </w:r>
    </w:p>
    <w:p w14:paraId="564690A3" w14:textId="77777777" w:rsidR="00B52F9C" w:rsidRDefault="00B52F9C" w:rsidP="008A7735">
      <w:pPr>
        <w:rPr>
          <w:b/>
          <w:bCs/>
          <w:sz w:val="28"/>
          <w:szCs w:val="28"/>
          <w:lang w:val="ro-RO" w:eastAsia="ru-RU"/>
        </w:rPr>
      </w:pPr>
    </w:p>
    <w:p w14:paraId="4CE03AA4" w14:textId="77777777" w:rsidR="008D1C9E" w:rsidRPr="008A7735" w:rsidRDefault="008D1C9E" w:rsidP="008A7735">
      <w:pPr>
        <w:rPr>
          <w:b/>
          <w:bCs/>
          <w:sz w:val="28"/>
          <w:szCs w:val="28"/>
          <w:lang w:val="ro-RO" w:eastAsia="ru-RU"/>
        </w:rPr>
      </w:pPr>
    </w:p>
    <w:p w14:paraId="52537714" w14:textId="77777777" w:rsidR="008D1C9E" w:rsidRPr="00F92836" w:rsidRDefault="008D1C9E" w:rsidP="008D1C9E">
      <w:pPr>
        <w:ind w:hanging="851"/>
        <w:jc w:val="center"/>
        <w:rPr>
          <w:b/>
          <w:sz w:val="28"/>
          <w:szCs w:val="28"/>
        </w:rPr>
      </w:pPr>
      <w:proofErr w:type="gramStart"/>
      <w:r w:rsidRPr="00F92836">
        <w:rPr>
          <w:b/>
          <w:sz w:val="28"/>
          <w:szCs w:val="28"/>
        </w:rPr>
        <w:t>PREŞEDINTELE  PARLAMENTULUI</w:t>
      </w:r>
      <w:proofErr w:type="gramEnd"/>
    </w:p>
    <w:p w14:paraId="670C2543" w14:textId="77777777" w:rsidR="008D1C9E" w:rsidRPr="00F92836" w:rsidRDefault="008D1C9E" w:rsidP="008D1C9E">
      <w:pPr>
        <w:ind w:firstLine="567"/>
        <w:rPr>
          <w:sz w:val="28"/>
          <w:szCs w:val="28"/>
        </w:rPr>
      </w:pPr>
    </w:p>
    <w:p w14:paraId="57FE63DD" w14:textId="77777777" w:rsidR="008D1C9E" w:rsidRDefault="008D1C9E" w:rsidP="008D1C9E">
      <w:pPr>
        <w:ind w:firstLine="567"/>
        <w:rPr>
          <w:bCs/>
          <w:sz w:val="28"/>
          <w:szCs w:val="28"/>
        </w:rPr>
      </w:pPr>
    </w:p>
    <w:p w14:paraId="5549FE09" w14:textId="77777777" w:rsidR="008D1C9E" w:rsidRPr="00F92836" w:rsidRDefault="008D1C9E" w:rsidP="008D1C9E">
      <w:pPr>
        <w:ind w:firstLine="567"/>
        <w:rPr>
          <w:bCs/>
          <w:sz w:val="28"/>
          <w:szCs w:val="28"/>
        </w:rPr>
      </w:pPr>
    </w:p>
    <w:p w14:paraId="12A37690" w14:textId="77777777" w:rsidR="008D1C9E" w:rsidRPr="00F92836" w:rsidRDefault="008D1C9E" w:rsidP="008D1C9E">
      <w:pPr>
        <w:ind w:hanging="993"/>
        <w:jc w:val="center"/>
        <w:rPr>
          <w:b/>
          <w:sz w:val="28"/>
          <w:szCs w:val="28"/>
        </w:rPr>
      </w:pPr>
      <w:proofErr w:type="gramStart"/>
      <w:r w:rsidRPr="00F92836">
        <w:rPr>
          <w:b/>
          <w:sz w:val="28"/>
          <w:szCs w:val="28"/>
        </w:rPr>
        <w:t>IGOR  GROSU</w:t>
      </w:r>
      <w:proofErr w:type="gramEnd"/>
    </w:p>
    <w:p w14:paraId="24083D3E" w14:textId="77777777" w:rsidR="008D1C9E" w:rsidRPr="00F92836" w:rsidRDefault="008D1C9E" w:rsidP="008D1C9E">
      <w:pPr>
        <w:ind w:hanging="993"/>
        <w:jc w:val="center"/>
        <w:rPr>
          <w:b/>
          <w:sz w:val="28"/>
          <w:szCs w:val="28"/>
        </w:rPr>
      </w:pPr>
    </w:p>
    <w:p w14:paraId="6B223F93" w14:textId="77777777" w:rsidR="008D1C9E" w:rsidRDefault="008D1C9E" w:rsidP="008D1C9E">
      <w:pPr>
        <w:rPr>
          <w:b/>
          <w:sz w:val="28"/>
          <w:szCs w:val="28"/>
        </w:rPr>
      </w:pPr>
    </w:p>
    <w:p w14:paraId="1BEDD241" w14:textId="77777777" w:rsidR="008D1C9E" w:rsidRDefault="008D1C9E" w:rsidP="008D1C9E">
      <w:pPr>
        <w:rPr>
          <w:b/>
          <w:sz w:val="28"/>
          <w:szCs w:val="28"/>
        </w:rPr>
      </w:pPr>
    </w:p>
    <w:p w14:paraId="0DA7D82A" w14:textId="77777777" w:rsidR="008D1C9E" w:rsidRDefault="008D1C9E" w:rsidP="008D1C9E">
      <w:pPr>
        <w:rPr>
          <w:b/>
          <w:sz w:val="28"/>
          <w:szCs w:val="28"/>
        </w:rPr>
      </w:pPr>
    </w:p>
    <w:p w14:paraId="7B1C80D8" w14:textId="77777777" w:rsidR="008D1C9E" w:rsidRDefault="008D1C9E" w:rsidP="008D1C9E">
      <w:pPr>
        <w:rPr>
          <w:b/>
          <w:sz w:val="28"/>
          <w:szCs w:val="28"/>
        </w:rPr>
      </w:pPr>
    </w:p>
    <w:p w14:paraId="0F87EA83" w14:textId="77777777" w:rsidR="008D1C9E" w:rsidRDefault="008D1C9E" w:rsidP="008D1C9E">
      <w:pPr>
        <w:rPr>
          <w:b/>
          <w:sz w:val="28"/>
          <w:szCs w:val="28"/>
        </w:rPr>
      </w:pPr>
    </w:p>
    <w:p w14:paraId="6C3C69CC" w14:textId="77777777" w:rsidR="008D1C9E" w:rsidRPr="00F92836" w:rsidRDefault="008D1C9E" w:rsidP="008D1C9E">
      <w:pPr>
        <w:ind w:firstLine="0"/>
        <w:rPr>
          <w:b/>
          <w:sz w:val="28"/>
          <w:szCs w:val="28"/>
        </w:rPr>
      </w:pPr>
      <w:proofErr w:type="spellStart"/>
      <w:r w:rsidRPr="00F92836">
        <w:rPr>
          <w:b/>
          <w:sz w:val="28"/>
          <w:szCs w:val="28"/>
        </w:rPr>
        <w:t>Chișinău</w:t>
      </w:r>
      <w:proofErr w:type="spellEnd"/>
      <w:r w:rsidRPr="00F92836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9</w:t>
      </w:r>
      <w:r w:rsidRPr="00F92836">
        <w:rPr>
          <w:b/>
          <w:sz w:val="28"/>
          <w:szCs w:val="28"/>
        </w:rPr>
        <w:t xml:space="preserve"> </w:t>
      </w:r>
      <w:proofErr w:type="spellStart"/>
      <w:r w:rsidRPr="00F92836">
        <w:rPr>
          <w:b/>
          <w:sz w:val="28"/>
          <w:szCs w:val="28"/>
        </w:rPr>
        <w:t>iunie</w:t>
      </w:r>
      <w:proofErr w:type="spellEnd"/>
      <w:r w:rsidRPr="00F92836">
        <w:rPr>
          <w:b/>
          <w:sz w:val="28"/>
          <w:szCs w:val="28"/>
        </w:rPr>
        <w:t xml:space="preserve"> 2023.</w:t>
      </w:r>
    </w:p>
    <w:p w14:paraId="64B39884" w14:textId="5EE9899F" w:rsidR="008D1C9E" w:rsidRPr="00F92836" w:rsidRDefault="008D1C9E" w:rsidP="008D1C9E">
      <w:pPr>
        <w:ind w:firstLine="0"/>
        <w:rPr>
          <w:b/>
          <w:sz w:val="28"/>
          <w:szCs w:val="28"/>
        </w:rPr>
      </w:pPr>
      <w:r w:rsidRPr="00F92836">
        <w:rPr>
          <w:b/>
          <w:sz w:val="28"/>
          <w:szCs w:val="28"/>
        </w:rPr>
        <w:t>Nr. 1</w:t>
      </w:r>
      <w:r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5</w:t>
      </w:r>
      <w:r w:rsidRPr="00F92836">
        <w:rPr>
          <w:b/>
          <w:sz w:val="28"/>
          <w:szCs w:val="28"/>
        </w:rPr>
        <w:t>.</w:t>
      </w:r>
    </w:p>
    <w:p w14:paraId="6C2795ED" w14:textId="434F3FE8" w:rsidR="00B52F9C" w:rsidRPr="008A7735" w:rsidRDefault="00B52F9C" w:rsidP="008D1C9E">
      <w:pPr>
        <w:ind w:left="567" w:right="1985" w:firstLine="0"/>
        <w:jc w:val="center"/>
        <w:rPr>
          <w:sz w:val="28"/>
          <w:szCs w:val="28"/>
          <w:lang w:val="ro-RO" w:eastAsia="ru-RU"/>
        </w:rPr>
      </w:pPr>
    </w:p>
    <w:sectPr w:rsidR="00B52F9C" w:rsidRPr="008A7735" w:rsidSect="00C32E4C">
      <w:pgSz w:w="12240" w:h="15840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F9C"/>
    <w:rsid w:val="000E27FB"/>
    <w:rsid w:val="00142F33"/>
    <w:rsid w:val="001B33B4"/>
    <w:rsid w:val="003F7CD3"/>
    <w:rsid w:val="0042196F"/>
    <w:rsid w:val="004742F1"/>
    <w:rsid w:val="00525570"/>
    <w:rsid w:val="006C0BA9"/>
    <w:rsid w:val="006C49CD"/>
    <w:rsid w:val="0073056F"/>
    <w:rsid w:val="0075666D"/>
    <w:rsid w:val="00800426"/>
    <w:rsid w:val="008A7735"/>
    <w:rsid w:val="008D1C9E"/>
    <w:rsid w:val="00984FD8"/>
    <w:rsid w:val="00B52F9C"/>
    <w:rsid w:val="00C24610"/>
    <w:rsid w:val="00C32E4C"/>
    <w:rsid w:val="00CC04E8"/>
    <w:rsid w:val="00D90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29D5A"/>
  <w15:chartTrackingRefBased/>
  <w15:docId w15:val="{0042A076-1691-45E3-A17A-8E2A6671B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2F9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Revizuire">
    <w:name w:val="Revision"/>
    <w:hidden/>
    <w:uiPriority w:val="99"/>
    <w:semiHidden/>
    <w:rsid w:val="003F7CD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502DB5F-A03D-4618-ADD1-CAC4ABF5C730}"/>
</file>

<file path=customXml/itemProps2.xml><?xml version="1.0" encoding="utf-8"?>
<ds:datastoreItem xmlns:ds="http://schemas.openxmlformats.org/officeDocument/2006/customXml" ds:itemID="{7E5FA864-C05E-41FB-BC1E-3EA4E816DD3D}"/>
</file>

<file path=customXml/itemProps3.xml><?xml version="1.0" encoding="utf-8"?>
<ds:datastoreItem xmlns:ds="http://schemas.openxmlformats.org/officeDocument/2006/customXml" ds:itemID="{23A93EAB-D583-4F50-AEC2-37F152BCC4A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H_145.2023.ro</dc:title>
  <dc:subject/>
  <dc:creator>Amelia</dc:creator>
  <cp:keywords/>
  <dc:description/>
  <cp:lastModifiedBy>Aliona Galaico</cp:lastModifiedBy>
  <cp:revision>3</cp:revision>
  <dcterms:created xsi:type="dcterms:W3CDTF">2023-06-05T14:28:00Z</dcterms:created>
  <dcterms:modified xsi:type="dcterms:W3CDTF">2023-06-12T06:25:00Z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