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D94F04" w:rsidRDefault="00730FEE" w:rsidP="009D789F">
      <w:pPr>
        <w:ind w:firstLine="0"/>
        <w:rPr>
          <w:sz w:val="28"/>
          <w:szCs w:val="28"/>
        </w:rPr>
      </w:pPr>
      <w:bookmarkStart w:id="0" w:name="_GoBack"/>
      <w:bookmarkEnd w:id="0"/>
    </w:p>
    <w:p w14:paraId="0D197CE0" w14:textId="2B7B6D93" w:rsidR="009D789F" w:rsidRDefault="009D789F" w:rsidP="009D789F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C</w:t>
      </w:r>
      <w:r w:rsidRPr="009D789F">
        <w:rPr>
          <w:b/>
          <w:sz w:val="28"/>
          <w:szCs w:val="28"/>
          <w:lang w:val="ro-RO"/>
        </w:rPr>
        <w:t>u privire la aprobarea proiectului de lege pentru ratificarea</w:t>
      </w:r>
    </w:p>
    <w:p w14:paraId="13931395" w14:textId="77777777" w:rsidR="009D789F" w:rsidRDefault="009D789F" w:rsidP="009D789F">
      <w:pPr>
        <w:ind w:firstLine="0"/>
        <w:jc w:val="center"/>
        <w:rPr>
          <w:b/>
          <w:sz w:val="28"/>
          <w:szCs w:val="28"/>
          <w:lang w:val="ro-RO"/>
        </w:rPr>
      </w:pPr>
      <w:r w:rsidRPr="009D789F">
        <w:rPr>
          <w:b/>
          <w:sz w:val="28"/>
          <w:szCs w:val="28"/>
          <w:lang w:val="ro-RO"/>
        </w:rPr>
        <w:t xml:space="preserve"> Contractului de finanțare dintre Republica Moldova</w:t>
      </w:r>
    </w:p>
    <w:p w14:paraId="20794A54" w14:textId="2E8AC6B5" w:rsidR="009D789F" w:rsidRDefault="009D789F" w:rsidP="009D789F">
      <w:pPr>
        <w:ind w:firstLine="0"/>
        <w:jc w:val="center"/>
        <w:rPr>
          <w:b/>
          <w:sz w:val="28"/>
          <w:szCs w:val="28"/>
          <w:lang w:val="ro-RO"/>
        </w:rPr>
      </w:pPr>
      <w:r w:rsidRPr="009D789F">
        <w:rPr>
          <w:b/>
          <w:sz w:val="28"/>
          <w:szCs w:val="28"/>
          <w:lang w:val="ro-RO"/>
        </w:rPr>
        <w:t xml:space="preserve"> şi Banca Europeană</w:t>
      </w:r>
      <w:r>
        <w:rPr>
          <w:b/>
          <w:sz w:val="28"/>
          <w:szCs w:val="28"/>
          <w:lang w:val="ro-RO"/>
        </w:rPr>
        <w:t xml:space="preserve"> </w:t>
      </w:r>
      <w:r w:rsidRPr="009D789F">
        <w:rPr>
          <w:b/>
          <w:sz w:val="28"/>
          <w:szCs w:val="28"/>
          <w:lang w:val="ro-RO"/>
        </w:rPr>
        <w:t>de Investiții pentru realizarea</w:t>
      </w:r>
    </w:p>
    <w:p w14:paraId="79A70C3D" w14:textId="682532A8" w:rsidR="009D789F" w:rsidRDefault="009D789F" w:rsidP="009D789F">
      <w:pPr>
        <w:ind w:firstLine="0"/>
        <w:jc w:val="center"/>
        <w:rPr>
          <w:b/>
          <w:sz w:val="28"/>
          <w:szCs w:val="28"/>
          <w:lang w:val="ro-RO"/>
        </w:rPr>
      </w:pPr>
      <w:r w:rsidRPr="009D789F">
        <w:rPr>
          <w:b/>
          <w:sz w:val="28"/>
          <w:szCs w:val="28"/>
          <w:lang w:val="ro-RO"/>
        </w:rPr>
        <w:t xml:space="preserve"> Proiectului „Moldova drumuri IV” </w:t>
      </w:r>
    </w:p>
    <w:p w14:paraId="7D46FA4B" w14:textId="188D7487" w:rsidR="00730FEE" w:rsidRPr="00FA194B" w:rsidRDefault="00730FEE" w:rsidP="009D789F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2E7C91" w:rsidRDefault="00730FEE" w:rsidP="00E25218">
      <w:pPr>
        <w:rPr>
          <w:rFonts w:asciiTheme="majorBidi" w:hAnsiTheme="majorBidi" w:cstheme="majorBidi"/>
          <w:szCs w:val="28"/>
          <w:lang w:val="ro-RO" w:eastAsia="ro-RO"/>
        </w:rPr>
      </w:pPr>
    </w:p>
    <w:p w14:paraId="56D32EAD" w14:textId="6A030818" w:rsidR="00730FEE" w:rsidRPr="00FA194B" w:rsidRDefault="009D789F" w:rsidP="00E25218">
      <w:pPr>
        <w:rPr>
          <w:sz w:val="28"/>
          <w:szCs w:val="28"/>
          <w:lang w:val="ro-RO"/>
        </w:rPr>
      </w:pPr>
      <w:r w:rsidRPr="00E52F13">
        <w:rPr>
          <w:sz w:val="28"/>
          <w:szCs w:val="28"/>
          <w:lang w:val="it-IT"/>
        </w:rPr>
        <w:t>În temeiul art. 3 din Legea nr. 419/2006 cu privir</w:t>
      </w:r>
      <w:r>
        <w:rPr>
          <w:sz w:val="28"/>
          <w:szCs w:val="28"/>
          <w:lang w:val="it-IT"/>
        </w:rPr>
        <w:t xml:space="preserve">e la datoria sectorului public, </w:t>
      </w:r>
      <w:r w:rsidRPr="00E52F13">
        <w:rPr>
          <w:sz w:val="28"/>
          <w:szCs w:val="28"/>
          <w:lang w:val="it-IT"/>
        </w:rPr>
        <w:t>garanțiile de stat și recreditarea de stat (republicată în Monitorul Oficial al Republicii Moldova, 2014, nr. 397-399, art.</w:t>
      </w:r>
      <w:r w:rsidR="00253297">
        <w:rPr>
          <w:sz w:val="28"/>
          <w:szCs w:val="28"/>
          <w:lang w:val="it-IT"/>
        </w:rPr>
        <w:t xml:space="preserve"> </w:t>
      </w:r>
      <w:r w:rsidRPr="00E52F13">
        <w:rPr>
          <w:sz w:val="28"/>
          <w:szCs w:val="28"/>
          <w:lang w:val="it-IT"/>
        </w:rPr>
        <w:t xml:space="preserve">704), </w:t>
      </w:r>
      <w:r w:rsidR="002F7126">
        <w:rPr>
          <w:sz w:val="28"/>
          <w:szCs w:val="28"/>
          <w:lang w:val="it-IT"/>
        </w:rPr>
        <w:t xml:space="preserve">cu modificările ulterioare, </w:t>
      </w:r>
      <w:r w:rsidR="00730FEE"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2E7C91" w:rsidRDefault="00730FEE" w:rsidP="00E25218">
      <w:pPr>
        <w:rPr>
          <w:szCs w:val="28"/>
          <w:lang w:val="ro-RO"/>
        </w:rPr>
      </w:pPr>
    </w:p>
    <w:p w14:paraId="3044F823" w14:textId="0372324C" w:rsidR="009D789F" w:rsidRPr="006109BA" w:rsidRDefault="009D789F" w:rsidP="009D789F">
      <w:pPr>
        <w:ind w:firstLine="708"/>
        <w:rPr>
          <w:lang w:val="ro-RO" w:eastAsia="ru-RU"/>
        </w:rPr>
      </w:pPr>
      <w:r w:rsidRPr="0085004F">
        <w:rPr>
          <w:sz w:val="28"/>
          <w:szCs w:val="28"/>
          <w:lang w:val="ro-RO" w:eastAsia="ru-RU"/>
        </w:rPr>
        <w:t xml:space="preserve">Se aprobă şi se prezintă </w:t>
      </w:r>
      <w:r w:rsidR="00005655" w:rsidRPr="0085004F">
        <w:rPr>
          <w:sz w:val="28"/>
          <w:szCs w:val="28"/>
          <w:lang w:val="ro-RO" w:eastAsia="ru-RU"/>
        </w:rPr>
        <w:t xml:space="preserve">Parlamentului </w:t>
      </w:r>
      <w:r w:rsidRPr="0085004F">
        <w:rPr>
          <w:sz w:val="28"/>
          <w:szCs w:val="28"/>
          <w:lang w:val="ro-RO" w:eastAsia="ru-RU"/>
        </w:rPr>
        <w:t xml:space="preserve">spre examinare proiectul de lege </w:t>
      </w:r>
      <w:r w:rsidRPr="0085004F">
        <w:rPr>
          <w:bCs/>
          <w:sz w:val="28"/>
          <w:szCs w:val="28"/>
          <w:lang w:val="it-IT" w:eastAsia="ru-RU"/>
        </w:rPr>
        <w:t xml:space="preserve">pentru ratificarea </w:t>
      </w:r>
      <w:r>
        <w:rPr>
          <w:bCs/>
          <w:sz w:val="28"/>
          <w:szCs w:val="28"/>
          <w:lang w:val="it-IT" w:eastAsia="ru-RU"/>
        </w:rPr>
        <w:t xml:space="preserve">Contractului </w:t>
      </w:r>
      <w:r w:rsidRPr="00C66A6C">
        <w:rPr>
          <w:bCs/>
          <w:sz w:val="28"/>
          <w:szCs w:val="28"/>
          <w:lang w:val="it-IT" w:eastAsia="ru-RU"/>
        </w:rPr>
        <w:t>de finanțare dintre Republica Moldova şi Banca Europeană de</w:t>
      </w:r>
      <w:r>
        <w:rPr>
          <w:bCs/>
          <w:sz w:val="28"/>
          <w:szCs w:val="28"/>
          <w:lang w:val="it-IT" w:eastAsia="ru-RU"/>
        </w:rPr>
        <w:t xml:space="preserve"> Investiții </w:t>
      </w:r>
      <w:r w:rsidRPr="00C66A6C">
        <w:rPr>
          <w:bCs/>
          <w:sz w:val="28"/>
          <w:szCs w:val="28"/>
          <w:lang w:val="it-IT" w:eastAsia="ru-RU"/>
        </w:rPr>
        <w:t>pentru realizarea Pr</w:t>
      </w:r>
      <w:r>
        <w:rPr>
          <w:bCs/>
          <w:sz w:val="28"/>
          <w:szCs w:val="28"/>
          <w:lang w:val="it-IT" w:eastAsia="ru-RU"/>
        </w:rPr>
        <w:t>oiectului „Moldova drumuri IV”.</w:t>
      </w:r>
    </w:p>
    <w:p w14:paraId="4C0599C9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0F0347C" w14:textId="77777777" w:rsidR="009D789F" w:rsidRDefault="009D789F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7808B94B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22A2E6C" w14:textId="7A1A7277" w:rsidR="003A4AE6" w:rsidRPr="00FA194B" w:rsidRDefault="003A4AE6" w:rsidP="009D789F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14093BFB" w14:textId="77777777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7725AA" w14:textId="4BF0295C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576F8C61" w14:textId="032407E2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infrastructurii</w:t>
      </w:r>
    </w:p>
    <w:p w14:paraId="7639802A" w14:textId="1F64573E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și dezvoltării regionale</w:t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Andrei </w:t>
      </w:r>
      <w:r w:rsidR="00737FC1">
        <w:rPr>
          <w:rFonts w:asciiTheme="majorBidi" w:hAnsiTheme="majorBidi" w:cstheme="majorBidi"/>
          <w:sz w:val="28"/>
          <w:szCs w:val="28"/>
          <w:lang w:val="ro-RO" w:eastAsia="ru-RU"/>
        </w:rPr>
        <w:t>SPÎNU</w:t>
      </w:r>
    </w:p>
    <w:p w14:paraId="1AB9D739" w14:textId="66825B94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1245D3F" w14:textId="77777777" w:rsidR="007551A5" w:rsidRDefault="007551A5" w:rsidP="00DF7E3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31AC3A28" w:rsidR="00B16328" w:rsidRDefault="00B16328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Dumitru</w:t>
      </w:r>
      <w:r w:rsidR="00FD2A3E" w:rsidRPr="00FD2A3E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="00FD2A3E">
        <w:rPr>
          <w:rFonts w:asciiTheme="majorBidi" w:hAnsiTheme="majorBidi" w:cstheme="majorBidi"/>
          <w:sz w:val="28"/>
          <w:szCs w:val="28"/>
          <w:lang w:val="ro-RO" w:eastAsia="ru-RU"/>
        </w:rPr>
        <w:t>Budianschi</w:t>
      </w:r>
    </w:p>
    <w:p w14:paraId="7A1D0F86" w14:textId="77777777" w:rsidR="003A4AE6" w:rsidRPr="00FA194B" w:rsidRDefault="003A4AE6" w:rsidP="009D789F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0510E517" w:rsidR="006B17C6" w:rsidRPr="00FA194B" w:rsidRDefault="00965406" w:rsidP="009D789F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Sergiu Litvinenco </w:t>
      </w:r>
      <w:r w:rsidR="009D789F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95D9CE" w14:textId="77777777" w:rsidR="00005655" w:rsidRDefault="00005655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EC14EA6" w14:textId="77777777" w:rsidR="00005655" w:rsidRDefault="00005655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5BE2822" w14:textId="77777777" w:rsidR="00005655" w:rsidRDefault="00005655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17E2A7D" w14:textId="77777777" w:rsidR="00005655" w:rsidRDefault="00005655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0565A8A" w14:textId="77777777" w:rsidR="00005655" w:rsidRDefault="00005655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030EF39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35B9BF33" w:rsidR="006B17C6" w:rsidRPr="00FA194B" w:rsidRDefault="006B17C6" w:rsidP="00C236A3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57783C">
        <w:rPr>
          <w:sz w:val="28"/>
          <w:szCs w:val="28"/>
          <w:lang w:val="ro-RO" w:eastAsia="ru-RU"/>
        </w:rPr>
        <w:t>Dumitru UDREA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2458957E" w:rsidR="009D789F" w:rsidRDefault="009D789F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756BC47C" w14:textId="425DAE5A" w:rsidR="006B17C6" w:rsidRPr="009D789F" w:rsidRDefault="009D789F" w:rsidP="009D789F">
      <w:pPr>
        <w:ind w:left="6480"/>
        <w:jc w:val="center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  <w:r w:rsidRPr="009D789F">
        <w:rPr>
          <w:rFonts w:asciiTheme="majorBidi" w:hAnsiTheme="majorBidi" w:cstheme="majorBidi"/>
          <w:i/>
          <w:sz w:val="28"/>
          <w:szCs w:val="28"/>
          <w:lang w:val="ro-RO" w:eastAsia="ru-RU"/>
        </w:rPr>
        <w:lastRenderedPageBreak/>
        <w:t>Proiect</w:t>
      </w:r>
    </w:p>
    <w:p w14:paraId="444203FC" w14:textId="77777777" w:rsidR="00633BD9" w:rsidRPr="009D789F" w:rsidRDefault="00633BD9" w:rsidP="009D789F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69A91574" w14:textId="77777777" w:rsidR="009D789F" w:rsidRPr="00283D61" w:rsidRDefault="009D789F" w:rsidP="009D789F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283D61">
        <w:rPr>
          <w:rFonts w:asciiTheme="majorBidi" w:hAnsiTheme="majorBidi" w:cstheme="majorBidi"/>
          <w:b/>
          <w:sz w:val="28"/>
          <w:szCs w:val="28"/>
          <w:lang w:val="ro-RO" w:eastAsia="ru-RU"/>
        </w:rPr>
        <w:t>PARLAMENTUL REPUBLICII MOLDOVA</w:t>
      </w:r>
    </w:p>
    <w:p w14:paraId="68578DA9" w14:textId="77777777" w:rsidR="009D789F" w:rsidRPr="00283D61" w:rsidRDefault="009D789F" w:rsidP="009D789F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66992F" w14:textId="69620A28" w:rsidR="009D789F" w:rsidRPr="00283D61" w:rsidRDefault="009D789F" w:rsidP="0021755D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283D61">
        <w:rPr>
          <w:rFonts w:asciiTheme="majorBidi" w:hAnsiTheme="majorBidi" w:cstheme="majorBidi"/>
          <w:b/>
          <w:sz w:val="28"/>
          <w:szCs w:val="28"/>
          <w:lang w:val="ro-RO" w:eastAsia="ru-RU"/>
        </w:rPr>
        <w:t>LEGE</w:t>
      </w:r>
    </w:p>
    <w:p w14:paraId="02689278" w14:textId="77777777" w:rsidR="0021755D" w:rsidRPr="00283D61" w:rsidRDefault="009D789F" w:rsidP="0021755D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283D61">
        <w:rPr>
          <w:rFonts w:asciiTheme="majorBidi" w:hAnsiTheme="majorBidi" w:cstheme="majorBidi"/>
          <w:b/>
          <w:sz w:val="28"/>
          <w:szCs w:val="28"/>
          <w:lang w:val="ro-RO" w:eastAsia="ru-RU"/>
        </w:rPr>
        <w:t>pentru ratificarea Contractului de finanțare dintre Republica</w:t>
      </w:r>
    </w:p>
    <w:p w14:paraId="5A0F8441" w14:textId="5AF09867" w:rsidR="009D789F" w:rsidRPr="00283D61" w:rsidRDefault="009D789F" w:rsidP="0021755D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283D61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Moldova</w:t>
      </w:r>
      <w:r w:rsidR="0021755D" w:rsidRPr="00283D61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</w:t>
      </w:r>
      <w:r w:rsidRPr="00283D61">
        <w:rPr>
          <w:rFonts w:asciiTheme="majorBidi" w:hAnsiTheme="majorBidi" w:cstheme="majorBidi"/>
          <w:b/>
          <w:sz w:val="28"/>
          <w:szCs w:val="28"/>
          <w:lang w:val="ro-RO" w:eastAsia="ru-RU"/>
        </w:rPr>
        <w:t>şi Banca Europeană de Investiții pentru realizarea</w:t>
      </w:r>
    </w:p>
    <w:p w14:paraId="339FB9C8" w14:textId="20519CD7" w:rsidR="00633BD9" w:rsidRPr="00283D61" w:rsidRDefault="009D789F" w:rsidP="0021755D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283D61">
        <w:rPr>
          <w:rFonts w:asciiTheme="majorBidi" w:hAnsiTheme="majorBidi" w:cstheme="majorBidi"/>
          <w:b/>
          <w:sz w:val="28"/>
          <w:szCs w:val="28"/>
          <w:lang w:val="ro-RO" w:eastAsia="ru-RU"/>
        </w:rPr>
        <w:t>Proiectului „Moldova drumuri IV”</w:t>
      </w:r>
    </w:p>
    <w:p w14:paraId="11A70254" w14:textId="77777777" w:rsidR="00633BD9" w:rsidRPr="00283D61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8E1F08" w14:textId="77777777" w:rsidR="0021755D" w:rsidRPr="00283D61" w:rsidRDefault="0021755D" w:rsidP="0021755D">
      <w:pPr>
        <w:rPr>
          <w:color w:val="000000"/>
          <w:sz w:val="28"/>
          <w:szCs w:val="28"/>
          <w:lang w:val="ro-RO" w:eastAsia="ru-RU"/>
        </w:rPr>
      </w:pPr>
      <w:r w:rsidRPr="00283D61">
        <w:rPr>
          <w:color w:val="000000"/>
          <w:sz w:val="28"/>
          <w:szCs w:val="28"/>
          <w:lang w:val="ro-RO" w:eastAsia="ru-RU"/>
        </w:rPr>
        <w:t xml:space="preserve">Parlamentul adoptă prezenta lege organică. </w:t>
      </w:r>
    </w:p>
    <w:p w14:paraId="3D494ABA" w14:textId="77777777" w:rsidR="0021755D" w:rsidRPr="00283D61" w:rsidRDefault="0021755D" w:rsidP="0021755D">
      <w:pPr>
        <w:rPr>
          <w:color w:val="000000"/>
          <w:sz w:val="28"/>
          <w:szCs w:val="28"/>
          <w:lang w:val="ro-RO" w:eastAsia="ru-RU"/>
        </w:rPr>
      </w:pPr>
    </w:p>
    <w:p w14:paraId="3FC48CB9" w14:textId="2166CE71" w:rsidR="0021755D" w:rsidRPr="00283D61" w:rsidRDefault="0021755D" w:rsidP="0021755D">
      <w:pPr>
        <w:rPr>
          <w:color w:val="000000"/>
          <w:sz w:val="28"/>
          <w:szCs w:val="28"/>
          <w:lang w:val="ro-RO" w:eastAsia="ru-RU"/>
        </w:rPr>
      </w:pPr>
      <w:r w:rsidRPr="00283D61">
        <w:rPr>
          <w:b/>
          <w:color w:val="000000"/>
          <w:sz w:val="28"/>
          <w:szCs w:val="28"/>
          <w:lang w:val="ro-RO" w:eastAsia="ru-RU"/>
        </w:rPr>
        <w:t>Art. 1.</w:t>
      </w:r>
      <w:r w:rsidRPr="00283D61">
        <w:rPr>
          <w:color w:val="000000"/>
          <w:sz w:val="28"/>
          <w:szCs w:val="28"/>
          <w:lang w:val="ro-RO" w:eastAsia="ru-RU"/>
        </w:rPr>
        <w:t xml:space="preserve"> –</w:t>
      </w:r>
      <w:r w:rsidRPr="00283D61">
        <w:rPr>
          <w:lang w:val="ro-RO"/>
        </w:rPr>
        <w:t xml:space="preserve"> </w:t>
      </w:r>
      <w:r w:rsidRPr="00283D61">
        <w:rPr>
          <w:color w:val="000000"/>
          <w:sz w:val="28"/>
          <w:szCs w:val="28"/>
          <w:lang w:val="ro-RO" w:eastAsia="ru-RU"/>
        </w:rPr>
        <w:t>Se ratifică Contractul de finanțare dintre Republica Moldova şi Banca Europeană de Investiții pentru realizarea P</w:t>
      </w:r>
      <w:r w:rsidR="00D106E0">
        <w:rPr>
          <w:color w:val="000000"/>
          <w:sz w:val="28"/>
          <w:szCs w:val="28"/>
          <w:lang w:val="ro-RO" w:eastAsia="ru-RU"/>
        </w:rPr>
        <w:t>roiectului „Moldova drumuri IV”.</w:t>
      </w:r>
    </w:p>
    <w:p w14:paraId="72577629" w14:textId="77777777" w:rsidR="0021755D" w:rsidRPr="00283D61" w:rsidRDefault="0021755D" w:rsidP="0021755D">
      <w:pPr>
        <w:rPr>
          <w:bCs/>
          <w:sz w:val="28"/>
          <w:szCs w:val="28"/>
          <w:lang w:val="ro-RO" w:eastAsia="ru-RU"/>
        </w:rPr>
      </w:pPr>
    </w:p>
    <w:p w14:paraId="205D04BF" w14:textId="0DD12E79" w:rsidR="0021755D" w:rsidRPr="00283D61" w:rsidRDefault="0021755D" w:rsidP="0021755D">
      <w:pPr>
        <w:rPr>
          <w:color w:val="000000"/>
          <w:sz w:val="28"/>
          <w:szCs w:val="28"/>
          <w:lang w:val="ro-RO" w:eastAsia="ru-RU"/>
        </w:rPr>
      </w:pPr>
      <w:r w:rsidRPr="00283D61">
        <w:rPr>
          <w:b/>
          <w:color w:val="000000"/>
          <w:sz w:val="28"/>
          <w:szCs w:val="28"/>
          <w:lang w:val="ro-RO" w:eastAsia="ru-RU"/>
        </w:rPr>
        <w:t>Art. 2.</w:t>
      </w:r>
      <w:r w:rsidRPr="00283D61">
        <w:rPr>
          <w:color w:val="000000"/>
          <w:sz w:val="28"/>
          <w:szCs w:val="28"/>
          <w:lang w:val="ro-RO" w:eastAsia="ru-RU"/>
        </w:rPr>
        <w:t xml:space="preserve"> – Guvernul va întreprinde măsurile necesare pentru realizarea prevederilor Contractului nominalizat.</w:t>
      </w:r>
    </w:p>
    <w:p w14:paraId="2B8BE4FC" w14:textId="77777777" w:rsidR="0021755D" w:rsidRPr="00283D61" w:rsidRDefault="0021755D" w:rsidP="0021755D">
      <w:pPr>
        <w:rPr>
          <w:color w:val="000000"/>
          <w:sz w:val="28"/>
          <w:szCs w:val="28"/>
          <w:lang w:val="ro-RO" w:eastAsia="ru-RU"/>
        </w:rPr>
      </w:pPr>
    </w:p>
    <w:p w14:paraId="30DC69F8" w14:textId="2DF516C0" w:rsidR="0021755D" w:rsidRPr="00283D61" w:rsidRDefault="0021755D" w:rsidP="0021755D">
      <w:pPr>
        <w:rPr>
          <w:color w:val="000000"/>
          <w:sz w:val="28"/>
          <w:szCs w:val="28"/>
          <w:lang w:val="ro-RO" w:eastAsia="ru-RU"/>
        </w:rPr>
      </w:pPr>
      <w:r w:rsidRPr="00283D61">
        <w:rPr>
          <w:b/>
          <w:color w:val="000000"/>
          <w:sz w:val="28"/>
          <w:szCs w:val="28"/>
          <w:lang w:val="ro-RO" w:eastAsia="ru-RU"/>
        </w:rPr>
        <w:t>Art. 3.</w:t>
      </w:r>
      <w:r w:rsidRPr="00283D61">
        <w:rPr>
          <w:color w:val="000000"/>
          <w:sz w:val="28"/>
          <w:szCs w:val="28"/>
          <w:lang w:val="ro-RO" w:eastAsia="ru-RU"/>
        </w:rPr>
        <w:t xml:space="preserve"> – Ministerul Justiției va întocmi și va remite, prin canale diplomatice, Băncii Europene de In</w:t>
      </w:r>
      <w:r w:rsidR="00D106E0">
        <w:rPr>
          <w:color w:val="000000"/>
          <w:sz w:val="28"/>
          <w:szCs w:val="28"/>
          <w:lang w:val="ro-RO" w:eastAsia="ru-RU"/>
        </w:rPr>
        <w:t>vestiții opinia legală privind C</w:t>
      </w:r>
      <w:r w:rsidRPr="00283D61">
        <w:rPr>
          <w:color w:val="000000"/>
          <w:sz w:val="28"/>
          <w:szCs w:val="28"/>
          <w:lang w:val="ro-RO" w:eastAsia="ru-RU"/>
        </w:rPr>
        <w:t>ontractul nominalizat.</w:t>
      </w:r>
    </w:p>
    <w:p w14:paraId="12DA2171" w14:textId="77777777" w:rsidR="0021755D" w:rsidRPr="00283D61" w:rsidRDefault="0021755D" w:rsidP="0021755D">
      <w:pPr>
        <w:rPr>
          <w:color w:val="000000"/>
          <w:sz w:val="28"/>
          <w:szCs w:val="28"/>
          <w:lang w:val="ro-RO" w:eastAsia="ru-RU"/>
        </w:rPr>
      </w:pPr>
    </w:p>
    <w:p w14:paraId="5541B76D" w14:textId="0C184FD0" w:rsidR="0021755D" w:rsidRPr="00283D61" w:rsidRDefault="0021755D" w:rsidP="0021755D">
      <w:pPr>
        <w:rPr>
          <w:color w:val="000000"/>
          <w:sz w:val="28"/>
          <w:szCs w:val="28"/>
          <w:lang w:val="ro-RO" w:eastAsia="ru-RU"/>
        </w:rPr>
      </w:pPr>
      <w:r w:rsidRPr="00283D61">
        <w:rPr>
          <w:b/>
          <w:bCs/>
          <w:color w:val="000000"/>
          <w:sz w:val="28"/>
          <w:szCs w:val="28"/>
          <w:lang w:val="ro-RO" w:eastAsia="ru-RU"/>
        </w:rPr>
        <w:t>Art. 4.</w:t>
      </w:r>
      <w:r w:rsidRPr="00283D61">
        <w:rPr>
          <w:bCs/>
          <w:color w:val="000000"/>
          <w:sz w:val="28"/>
          <w:szCs w:val="28"/>
          <w:lang w:val="ro-RO" w:eastAsia="ru-RU"/>
        </w:rPr>
        <w:t xml:space="preserve"> – </w:t>
      </w:r>
      <w:r w:rsidRPr="00283D61">
        <w:rPr>
          <w:color w:val="000000"/>
          <w:sz w:val="28"/>
          <w:szCs w:val="28"/>
          <w:lang w:val="ro-RO" w:eastAsia="ru-RU"/>
        </w:rPr>
        <w:t xml:space="preserve">Ministerul Finanțelor va notifica </w:t>
      </w:r>
      <w:r w:rsidR="00A43B85">
        <w:rPr>
          <w:bCs/>
          <w:sz w:val="28"/>
          <w:szCs w:val="28"/>
          <w:lang w:val="ro-RO" w:eastAsia="ru-RU"/>
        </w:rPr>
        <w:t>Băncii Europene</w:t>
      </w:r>
      <w:r w:rsidRPr="00283D61">
        <w:rPr>
          <w:bCs/>
          <w:sz w:val="28"/>
          <w:szCs w:val="28"/>
          <w:lang w:val="ro-RO" w:eastAsia="ru-RU"/>
        </w:rPr>
        <w:t xml:space="preserve"> de Investiții </w:t>
      </w:r>
      <w:r w:rsidRPr="00283D61">
        <w:rPr>
          <w:color w:val="000000"/>
          <w:sz w:val="28"/>
          <w:szCs w:val="28"/>
          <w:lang w:val="ro-RO" w:eastAsia="ru-RU"/>
        </w:rPr>
        <w:t>ratificarea Contractului menționat.</w:t>
      </w:r>
    </w:p>
    <w:p w14:paraId="5526C675" w14:textId="77777777" w:rsidR="0021755D" w:rsidRPr="00283D61" w:rsidRDefault="0021755D" w:rsidP="0021755D">
      <w:pPr>
        <w:rPr>
          <w:b/>
          <w:bCs/>
          <w:color w:val="000000"/>
          <w:sz w:val="28"/>
          <w:szCs w:val="28"/>
          <w:lang w:val="ro-RO" w:eastAsia="ru-RU"/>
        </w:rPr>
      </w:pPr>
      <w:r w:rsidRPr="00283D61">
        <w:rPr>
          <w:b/>
          <w:bCs/>
          <w:color w:val="000000"/>
          <w:sz w:val="28"/>
          <w:szCs w:val="28"/>
          <w:lang w:val="ro-RO" w:eastAsia="ru-RU"/>
        </w:rPr>
        <w:t xml:space="preserve">  </w:t>
      </w:r>
    </w:p>
    <w:p w14:paraId="4B986BFE" w14:textId="5AE5835D" w:rsidR="0021755D" w:rsidRPr="00283D61" w:rsidRDefault="0021755D" w:rsidP="0021755D">
      <w:pPr>
        <w:rPr>
          <w:bCs/>
          <w:color w:val="000000"/>
          <w:sz w:val="28"/>
          <w:szCs w:val="28"/>
          <w:lang w:val="ro-RO" w:eastAsia="ru-RU"/>
        </w:rPr>
      </w:pPr>
      <w:r w:rsidRPr="00283D61">
        <w:rPr>
          <w:b/>
          <w:bCs/>
          <w:color w:val="000000"/>
          <w:sz w:val="28"/>
          <w:szCs w:val="28"/>
          <w:lang w:val="ro-RO" w:eastAsia="ru-RU"/>
        </w:rPr>
        <w:t>Art. 5.</w:t>
      </w:r>
      <w:r w:rsidRPr="00283D61">
        <w:rPr>
          <w:bCs/>
          <w:color w:val="000000"/>
          <w:sz w:val="28"/>
          <w:szCs w:val="28"/>
          <w:lang w:val="ro-RO" w:eastAsia="ru-RU"/>
        </w:rPr>
        <w:t xml:space="preserve"> – Prezenta lege intră în vigoare la data publicării în Monitorul Oficial al Republicii Moldova.</w:t>
      </w:r>
    </w:p>
    <w:p w14:paraId="4F110DBB" w14:textId="77777777" w:rsidR="00633BD9" w:rsidRPr="00283D61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9B59D6" w14:textId="77777777" w:rsidR="0021755D" w:rsidRPr="00283D61" w:rsidRDefault="0021755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4D7BDB4" w14:textId="039566F4" w:rsidR="0021755D" w:rsidRPr="00283D61" w:rsidRDefault="0021755D" w:rsidP="00E25218">
      <w:pPr>
        <w:tabs>
          <w:tab w:val="left" w:pos="6386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283D61">
        <w:rPr>
          <w:rFonts w:asciiTheme="majorBidi" w:hAnsiTheme="majorBidi" w:cstheme="majorBidi"/>
          <w:b/>
          <w:sz w:val="28"/>
          <w:szCs w:val="28"/>
          <w:lang w:val="ro-RO" w:eastAsia="ru-RU"/>
        </w:rPr>
        <w:t>Președintele Parlamentului</w:t>
      </w:r>
    </w:p>
    <w:p w14:paraId="5C48A822" w14:textId="77777777" w:rsidR="00633BD9" w:rsidRPr="00283D61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283D61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283D61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283D61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503CEE14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D94F04">
      <w:rPr>
        <w:noProof/>
        <w:sz w:val="16"/>
        <w:szCs w:val="16"/>
      </w:rPr>
      <w:t>Y:\200\2022\HOTĂRÂRI\16750\16750 - redactat (ro).docx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56819CE5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D94F04">
      <w:rPr>
        <w:noProof/>
        <w:sz w:val="16"/>
        <w:szCs w:val="16"/>
      </w:rPr>
      <w:t>Y:\200\2022\HOTĂRÂRI\16750\16750 - redactat (ro).docx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D94F04" w:rsidRPr="00D94F04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67800AC2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D94F04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13 iulie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BC768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05655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546B"/>
    <w:rsid w:val="001469DB"/>
    <w:rsid w:val="001574DD"/>
    <w:rsid w:val="001614F3"/>
    <w:rsid w:val="00191F49"/>
    <w:rsid w:val="001B2461"/>
    <w:rsid w:val="001B5608"/>
    <w:rsid w:val="001D364E"/>
    <w:rsid w:val="001E6EB8"/>
    <w:rsid w:val="0021755D"/>
    <w:rsid w:val="00222B19"/>
    <w:rsid w:val="00243B9C"/>
    <w:rsid w:val="00251AE0"/>
    <w:rsid w:val="00253297"/>
    <w:rsid w:val="00256F32"/>
    <w:rsid w:val="00283736"/>
    <w:rsid w:val="00283D61"/>
    <w:rsid w:val="0029400E"/>
    <w:rsid w:val="002A1FB4"/>
    <w:rsid w:val="002B2E93"/>
    <w:rsid w:val="002E7C91"/>
    <w:rsid w:val="002F7126"/>
    <w:rsid w:val="003321A4"/>
    <w:rsid w:val="0034194B"/>
    <w:rsid w:val="003543E9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30592"/>
    <w:rsid w:val="00542F92"/>
    <w:rsid w:val="005541A1"/>
    <w:rsid w:val="0057783C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36B4"/>
    <w:rsid w:val="00695959"/>
    <w:rsid w:val="006B17C6"/>
    <w:rsid w:val="006E3ECB"/>
    <w:rsid w:val="006E6CD6"/>
    <w:rsid w:val="006E74D0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A3326"/>
    <w:rsid w:val="009D789F"/>
    <w:rsid w:val="009E20E6"/>
    <w:rsid w:val="00A0308D"/>
    <w:rsid w:val="00A04621"/>
    <w:rsid w:val="00A1010C"/>
    <w:rsid w:val="00A20072"/>
    <w:rsid w:val="00A35DD9"/>
    <w:rsid w:val="00A43B85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C768D"/>
    <w:rsid w:val="00BF2373"/>
    <w:rsid w:val="00BF32A6"/>
    <w:rsid w:val="00C02DFA"/>
    <w:rsid w:val="00C03113"/>
    <w:rsid w:val="00C236A3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06E0"/>
    <w:rsid w:val="00D41305"/>
    <w:rsid w:val="00D64123"/>
    <w:rsid w:val="00D642D3"/>
    <w:rsid w:val="00D91434"/>
    <w:rsid w:val="00D94F0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82D01"/>
    <w:rsid w:val="00EA1DFC"/>
    <w:rsid w:val="00EA3268"/>
    <w:rsid w:val="00EA7735"/>
    <w:rsid w:val="00EB50D7"/>
    <w:rsid w:val="00ED2FE3"/>
    <w:rsid w:val="00F019B4"/>
    <w:rsid w:val="00F4110C"/>
    <w:rsid w:val="00F552B7"/>
    <w:rsid w:val="00F67B04"/>
    <w:rsid w:val="00F76152"/>
    <w:rsid w:val="00F817FC"/>
    <w:rsid w:val="00F864E2"/>
    <w:rsid w:val="00FA194B"/>
    <w:rsid w:val="00FA3741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Normal Table" w:semiHidden="0" w:unhideWhenUsed="0"/>
    <w:lsdException w:name="annotation subject" w:uiPriority="99"/>
    <w:lsdException w:name="No List" w:uiPriority="99"/>
    <w:lsdException w:name="Table Subtle 1" w:semiHidden="0" w:unhideWhenUsed="0"/>
    <w:lsdException w:name="Table Web 2" w:semiHidden="0" w:unhideWhenUsed="0"/>
    <w:lsdException w:name="Table Web 3" w:semiHidden="0" w:unhideWhenUsed="0"/>
    <w:lsdException w:name="Balloon Text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Normal Table" w:semiHidden="0" w:unhideWhenUsed="0"/>
    <w:lsdException w:name="annotation subject" w:uiPriority="99"/>
    <w:lsdException w:name="No List" w:uiPriority="99"/>
    <w:lsdException w:name="Table Subtle 1" w:semiHidden="0" w:unhideWhenUsed="0"/>
    <w:lsdException w:name="Table Web 2" w:semiHidden="0" w:unhideWhenUsed="0"/>
    <w:lsdException w:name="Table Web 3" w:semiHidden="0" w:unhideWhenUsed="0"/>
    <w:lsdException w:name="Balloon Text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880A14E-5E87-4CBE-9A29-472C342282B0}"/>
</file>

<file path=customXml/itemProps2.xml><?xml version="1.0" encoding="utf-8"?>
<ds:datastoreItem xmlns:ds="http://schemas.openxmlformats.org/officeDocument/2006/customXml" ds:itemID="{52FCA31C-9FE1-4931-B526-87C7CBE78E04}"/>
</file>

<file path=customXml/itemProps3.xml><?xml version="1.0" encoding="utf-8"?>
<ds:datastoreItem xmlns:ds="http://schemas.openxmlformats.org/officeDocument/2006/customXml" ds:itemID="{AB6BDEF5-9614-43B9-AF40-95FEDD231CDF}"/>
</file>

<file path=customXml/itemProps4.xml><?xml version="1.0" encoding="utf-8"?>
<ds:datastoreItem xmlns:ds="http://schemas.openxmlformats.org/officeDocument/2006/customXml" ds:itemID="{B3F233B3-203B-4879-B07E-7287407C065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241</Words>
  <Characters>1773</Characters>
  <Application>Microsoft Office Word</Application>
  <DocSecurity>0</DocSecurity>
  <Lines>14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297.2022.ro</dc:title>
  <dc:creator>lll</dc:creator>
  <cp:lastModifiedBy>Eugenia Cartin</cp:lastModifiedBy>
  <cp:revision>15</cp:revision>
  <cp:lastPrinted>2022-07-12T13:38:00Z</cp:lastPrinted>
  <dcterms:created xsi:type="dcterms:W3CDTF">2022-07-01T12:06:00Z</dcterms:created>
  <dcterms:modified xsi:type="dcterms:W3CDTF">2022-07-12T13:38:00Z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