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FB4713" w:rsidRDefault="00BA5562" w:rsidP="00BA5562">
      <w:pPr>
        <w:ind w:right="-1"/>
        <w:jc w:val="right"/>
        <w:rPr>
          <w:sz w:val="24"/>
          <w:szCs w:val="24"/>
          <w:lang w:val="ru-RU"/>
        </w:rPr>
      </w:pPr>
      <w:r w:rsidRPr="00FB4713">
        <w:rPr>
          <w:i/>
          <w:iCs/>
          <w:sz w:val="24"/>
          <w:szCs w:val="24"/>
          <w:lang w:val="ru-RU"/>
        </w:rPr>
        <w:t>Перевод</w:t>
      </w:r>
    </w:p>
    <w:p w14:paraId="6CCF74E7" w14:textId="6DC4C09F" w:rsidR="00777947" w:rsidRPr="00FB4713" w:rsidRDefault="00777947" w:rsidP="00A85D12">
      <w:pPr>
        <w:ind w:right="-1"/>
        <w:rPr>
          <w:sz w:val="24"/>
          <w:szCs w:val="24"/>
          <w:lang w:val="ro-RO"/>
        </w:rPr>
      </w:pPr>
    </w:p>
    <w:p w14:paraId="590D6FD5" w14:textId="0DCDFE9A" w:rsidR="00226840" w:rsidRPr="00FB4713" w:rsidRDefault="00BA5562" w:rsidP="00777947">
      <w:pPr>
        <w:ind w:right="-1"/>
        <w:jc w:val="right"/>
        <w:rPr>
          <w:sz w:val="24"/>
          <w:szCs w:val="24"/>
          <w:lang w:val="ru-RU"/>
        </w:rPr>
      </w:pPr>
      <w:r w:rsidRPr="00FB4713"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226840" w:rsidRPr="00FB4713">
        <w:rPr>
          <w:sz w:val="24"/>
          <w:szCs w:val="24"/>
          <w:lang w:val="ro-RO"/>
        </w:rPr>
        <w:t>______</w:t>
      </w:r>
      <w:r w:rsidR="00930A4E">
        <w:rPr>
          <w:sz w:val="24"/>
          <w:szCs w:val="24"/>
          <w:lang w:val="ro-RO"/>
        </w:rPr>
        <w:t>_______</w:t>
      </w:r>
      <w:r w:rsidR="006B26AF" w:rsidRPr="00FB4713">
        <w:rPr>
          <w:sz w:val="24"/>
          <w:szCs w:val="24"/>
          <w:lang w:val="ro-RO"/>
        </w:rPr>
        <w:t xml:space="preserve"> 2024</w:t>
      </w:r>
      <w:r w:rsidRPr="00FB4713">
        <w:rPr>
          <w:sz w:val="24"/>
          <w:szCs w:val="24"/>
          <w:lang w:val="ru-RU"/>
        </w:rPr>
        <w:t> г.</w:t>
      </w:r>
    </w:p>
    <w:p w14:paraId="10C01C95" w14:textId="3F30F084" w:rsidR="00226840" w:rsidRPr="00FB4713" w:rsidRDefault="00BA5562" w:rsidP="00777947">
      <w:pPr>
        <w:ind w:right="-1"/>
        <w:jc w:val="right"/>
        <w:rPr>
          <w:sz w:val="24"/>
          <w:szCs w:val="24"/>
          <w:lang w:val="ro-RO"/>
        </w:rPr>
      </w:pPr>
      <w:r w:rsidRPr="00FB4713">
        <w:rPr>
          <w:sz w:val="24"/>
          <w:szCs w:val="24"/>
          <w:lang w:val="ru-RU"/>
        </w:rPr>
        <w:t>Протокольное решение №</w:t>
      </w:r>
      <w:r w:rsidR="00226840" w:rsidRPr="00FB4713">
        <w:rPr>
          <w:sz w:val="24"/>
          <w:szCs w:val="24"/>
          <w:lang w:val="ro-RO"/>
        </w:rPr>
        <w:t xml:space="preserve"> </w:t>
      </w:r>
      <w:r w:rsidR="00930A4E">
        <w:rPr>
          <w:sz w:val="24"/>
          <w:szCs w:val="24"/>
          <w:lang w:val="ro-RO"/>
        </w:rPr>
        <w:t>____</w:t>
      </w:r>
      <w:r w:rsidR="00226840" w:rsidRPr="00FB4713">
        <w:rPr>
          <w:sz w:val="24"/>
          <w:szCs w:val="24"/>
          <w:lang w:val="ro-RO"/>
        </w:rPr>
        <w:t>_______</w:t>
      </w:r>
      <w:r w:rsidR="006B26AF" w:rsidRPr="00FB4713">
        <w:rPr>
          <w:sz w:val="24"/>
          <w:szCs w:val="24"/>
          <w:lang w:val="ro-RO"/>
        </w:rPr>
        <w:t>/2024</w:t>
      </w:r>
    </w:p>
    <w:p w14:paraId="6B89E95F" w14:textId="77777777" w:rsidR="00226840" w:rsidRPr="00FB4713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FB4713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FB4713">
        <w:rPr>
          <w:i/>
          <w:iCs/>
          <w:sz w:val="24"/>
          <w:szCs w:val="24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10979FEE" w14:textId="77777777" w:rsidR="006C3B25" w:rsidRPr="0043684A" w:rsidRDefault="006C3B25" w:rsidP="006C3B25">
      <w:pPr>
        <w:widowControl w:val="0"/>
        <w:autoSpaceDE w:val="0"/>
        <w:autoSpaceDN w:val="0"/>
        <w:spacing w:before="7"/>
        <w:ind w:right="34" w:hanging="709"/>
        <w:jc w:val="center"/>
        <w:rPr>
          <w:sz w:val="28"/>
          <w:szCs w:val="28"/>
          <w:lang w:val="ru-RU"/>
        </w:rPr>
      </w:pPr>
      <w:r w:rsidRPr="0043684A">
        <w:rPr>
          <w:b/>
          <w:bCs/>
          <w:sz w:val="28"/>
          <w:szCs w:val="28"/>
          <w:lang w:val="ru-RU"/>
        </w:rPr>
        <w:t xml:space="preserve">        ЗАКОН</w:t>
      </w:r>
    </w:p>
    <w:p w14:paraId="23DF1759" w14:textId="77777777" w:rsidR="006C3B25" w:rsidRPr="00FB4713" w:rsidRDefault="006C3B25" w:rsidP="00063CE6">
      <w:pPr>
        <w:widowControl w:val="0"/>
        <w:autoSpaceDE w:val="0"/>
        <w:autoSpaceDN w:val="0"/>
        <w:spacing w:before="7"/>
        <w:ind w:right="34" w:firstLine="709"/>
        <w:rPr>
          <w:sz w:val="14"/>
          <w:szCs w:val="14"/>
          <w:lang w:val="ru-RU"/>
        </w:rPr>
      </w:pPr>
    </w:p>
    <w:p w14:paraId="408F796A" w14:textId="517E711E" w:rsidR="006C3B25" w:rsidRPr="0043684A" w:rsidRDefault="006C3B25" w:rsidP="00063CE6">
      <w:pPr>
        <w:widowControl w:val="0"/>
        <w:autoSpaceDE w:val="0"/>
        <w:autoSpaceDN w:val="0"/>
        <w:spacing w:before="7"/>
        <w:ind w:right="34" w:firstLine="0"/>
        <w:jc w:val="center"/>
        <w:rPr>
          <w:b/>
          <w:bCs/>
          <w:sz w:val="28"/>
          <w:szCs w:val="28"/>
          <w:lang w:val="ru-RU"/>
        </w:rPr>
      </w:pPr>
      <w:r w:rsidRPr="0043684A">
        <w:rPr>
          <w:b/>
          <w:bCs/>
          <w:sz w:val="28"/>
          <w:szCs w:val="28"/>
          <w:lang w:val="ru-RU"/>
        </w:rPr>
        <w:t xml:space="preserve">о внесении изменений в Кодекс Республики Молдова o </w:t>
      </w:r>
      <w:r w:rsidR="00063CE6" w:rsidRPr="0043684A">
        <w:rPr>
          <w:b/>
          <w:bCs/>
          <w:sz w:val="28"/>
          <w:szCs w:val="28"/>
          <w:lang w:val="ru-RU"/>
        </w:rPr>
        <w:t xml:space="preserve">правонарушениях </w:t>
      </w:r>
      <w:r w:rsidRPr="0043684A">
        <w:rPr>
          <w:b/>
          <w:bCs/>
          <w:sz w:val="28"/>
          <w:szCs w:val="28"/>
          <w:lang w:val="ru-RU"/>
        </w:rPr>
        <w:t>№ 218/2008</w:t>
      </w:r>
    </w:p>
    <w:p w14:paraId="5B31A74E" w14:textId="43A79399" w:rsidR="006C3B25" w:rsidRPr="0043684A" w:rsidRDefault="006C3B25" w:rsidP="00063CE6">
      <w:pPr>
        <w:widowControl w:val="0"/>
        <w:autoSpaceDE w:val="0"/>
        <w:autoSpaceDN w:val="0"/>
        <w:spacing w:before="7"/>
        <w:ind w:right="34" w:firstLine="0"/>
        <w:jc w:val="center"/>
        <w:rPr>
          <w:b/>
          <w:bCs/>
          <w:sz w:val="28"/>
          <w:szCs w:val="28"/>
          <w:lang w:val="ru-RU"/>
        </w:rPr>
      </w:pPr>
      <w:r w:rsidRPr="0043684A">
        <w:rPr>
          <w:b/>
          <w:bCs/>
          <w:sz w:val="28"/>
          <w:szCs w:val="28"/>
          <w:lang w:val="ru-RU"/>
        </w:rPr>
        <w:t xml:space="preserve">(процедура </w:t>
      </w:r>
      <w:r w:rsidR="00884EF5">
        <w:rPr>
          <w:b/>
          <w:bCs/>
          <w:sz w:val="28"/>
          <w:szCs w:val="28"/>
          <w:lang w:val="ru-RU"/>
        </w:rPr>
        <w:t>назначения</w:t>
      </w:r>
      <w:r w:rsidRPr="0043684A">
        <w:rPr>
          <w:b/>
          <w:bCs/>
          <w:sz w:val="28"/>
          <w:szCs w:val="28"/>
          <w:lang w:val="ru-RU"/>
        </w:rPr>
        <w:t xml:space="preserve"> наказани</w:t>
      </w:r>
      <w:r w:rsidR="00063CE6">
        <w:rPr>
          <w:b/>
          <w:bCs/>
          <w:sz w:val="28"/>
          <w:szCs w:val="28"/>
          <w:lang w:val="ru-RU"/>
        </w:rPr>
        <w:t>я в виде</w:t>
      </w:r>
      <w:r w:rsidRPr="0043684A">
        <w:rPr>
          <w:b/>
          <w:bCs/>
          <w:sz w:val="28"/>
          <w:szCs w:val="28"/>
          <w:lang w:val="ru-RU"/>
        </w:rPr>
        <w:t xml:space="preserve"> предупреждения)</w:t>
      </w:r>
    </w:p>
    <w:p w14:paraId="1AEC4656" w14:textId="77777777" w:rsidR="006C3B25" w:rsidRPr="0043684A" w:rsidRDefault="006C3B25" w:rsidP="006C3B25">
      <w:pPr>
        <w:widowControl w:val="0"/>
        <w:autoSpaceDE w:val="0"/>
        <w:autoSpaceDN w:val="0"/>
        <w:spacing w:before="7"/>
        <w:ind w:right="34" w:firstLine="709"/>
        <w:rPr>
          <w:b/>
          <w:bCs/>
          <w:sz w:val="28"/>
          <w:szCs w:val="28"/>
          <w:lang w:val="ru-RU"/>
        </w:rPr>
      </w:pPr>
    </w:p>
    <w:p w14:paraId="75531367" w14:textId="77777777" w:rsidR="006C3B25" w:rsidRPr="00FB4713" w:rsidRDefault="006C3B25" w:rsidP="006C3B25">
      <w:pPr>
        <w:widowControl w:val="0"/>
        <w:autoSpaceDE w:val="0"/>
        <w:autoSpaceDN w:val="0"/>
        <w:spacing w:before="7"/>
        <w:ind w:right="34" w:firstLine="709"/>
        <w:rPr>
          <w:b/>
          <w:bCs/>
          <w:sz w:val="18"/>
          <w:szCs w:val="18"/>
          <w:lang w:val="ru-RU"/>
        </w:rPr>
      </w:pPr>
    </w:p>
    <w:p w14:paraId="0F1C3F2C" w14:textId="77777777" w:rsidR="006C3B25" w:rsidRPr="0043684A" w:rsidRDefault="006C3B25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  <w:r w:rsidRPr="0043684A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49B02C10" w14:textId="77777777" w:rsidR="006C3B25" w:rsidRPr="0043684A" w:rsidRDefault="006C3B25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</w:p>
    <w:p w14:paraId="06973AAE" w14:textId="64358D04" w:rsidR="006C3B25" w:rsidRDefault="006C3B25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  <w:r w:rsidRPr="0043684A">
        <w:rPr>
          <w:b/>
          <w:bCs/>
          <w:sz w:val="28"/>
          <w:szCs w:val="28"/>
          <w:lang w:val="ru-RU"/>
        </w:rPr>
        <w:t>Ст. I.</w:t>
      </w:r>
      <w:r w:rsidRPr="0043684A">
        <w:rPr>
          <w:sz w:val="28"/>
          <w:szCs w:val="28"/>
          <w:lang w:val="ru-RU"/>
        </w:rPr>
        <w:t xml:space="preserve"> – В Кодекс Республики Молдова о правонарушениях №</w:t>
      </w:r>
      <w:r w:rsidR="00063CE6">
        <w:rPr>
          <w:sz w:val="28"/>
          <w:szCs w:val="28"/>
          <w:lang w:val="ru-RU"/>
        </w:rPr>
        <w:t> </w:t>
      </w:r>
      <w:r w:rsidRPr="0043684A">
        <w:rPr>
          <w:sz w:val="28"/>
          <w:szCs w:val="28"/>
          <w:lang w:val="ru-RU"/>
        </w:rPr>
        <w:t>218/2008 (повторное опубликование: Официальный монитор Республики Молдова, 2017 г., № 78–84, ст. 100), с последующими изменениями, внести следующие изменения:</w:t>
      </w:r>
    </w:p>
    <w:p w14:paraId="756FCDC8" w14:textId="77777777" w:rsidR="00063CE6" w:rsidRPr="0043684A" w:rsidRDefault="00063CE6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</w:p>
    <w:p w14:paraId="72B2E905" w14:textId="741550F7" w:rsidR="006C3B25" w:rsidRDefault="006C3B25" w:rsidP="006C3B25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В статье 26 пункт b) призна</w:t>
      </w:r>
      <w:r w:rsidR="00063CE6">
        <w:rPr>
          <w:sz w:val="28"/>
          <w:szCs w:val="28"/>
          <w:lang w:val="ru-RU" w:eastAsia="en-US"/>
        </w:rPr>
        <w:t>ть</w:t>
      </w:r>
      <w:r w:rsidRPr="0043684A">
        <w:rPr>
          <w:sz w:val="28"/>
          <w:szCs w:val="28"/>
          <w:lang w:val="ru-RU" w:eastAsia="en-US"/>
        </w:rPr>
        <w:t xml:space="preserve"> утратившим силу.</w:t>
      </w:r>
    </w:p>
    <w:p w14:paraId="70CFFA4E" w14:textId="77777777" w:rsidR="00063CE6" w:rsidRPr="0043684A" w:rsidRDefault="00063CE6" w:rsidP="00063CE6">
      <w:pPr>
        <w:pStyle w:val="ListParagraph"/>
        <w:widowControl w:val="0"/>
        <w:tabs>
          <w:tab w:val="left" w:pos="993"/>
        </w:tabs>
        <w:autoSpaceDE w:val="0"/>
        <w:autoSpaceDN w:val="0"/>
        <w:spacing w:before="7"/>
        <w:ind w:left="709" w:right="34"/>
        <w:jc w:val="both"/>
        <w:rPr>
          <w:sz w:val="28"/>
          <w:szCs w:val="28"/>
          <w:lang w:val="ru-RU" w:eastAsia="en-US"/>
        </w:rPr>
      </w:pPr>
    </w:p>
    <w:p w14:paraId="54A24D6A" w14:textId="43FA09FF" w:rsidR="006C3B25" w:rsidRDefault="006C3B25" w:rsidP="006C3B25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Стать</w:t>
      </w:r>
      <w:r w:rsidR="00063CE6">
        <w:rPr>
          <w:sz w:val="28"/>
          <w:szCs w:val="28"/>
          <w:lang w:val="ru-RU" w:eastAsia="en-US"/>
        </w:rPr>
        <w:t>ю</w:t>
      </w:r>
      <w:r w:rsidRPr="0043684A">
        <w:rPr>
          <w:sz w:val="28"/>
          <w:szCs w:val="28"/>
          <w:lang w:val="ru-RU" w:eastAsia="en-US"/>
        </w:rPr>
        <w:t xml:space="preserve"> 28 призна</w:t>
      </w:r>
      <w:r w:rsidR="00063CE6">
        <w:rPr>
          <w:sz w:val="28"/>
          <w:szCs w:val="28"/>
          <w:lang w:val="ru-RU" w:eastAsia="en-US"/>
        </w:rPr>
        <w:t>ть</w:t>
      </w:r>
      <w:r w:rsidRPr="0043684A">
        <w:rPr>
          <w:sz w:val="28"/>
          <w:szCs w:val="28"/>
          <w:lang w:val="ru-RU" w:eastAsia="en-US"/>
        </w:rPr>
        <w:t xml:space="preserve"> утратившей силу.</w:t>
      </w:r>
    </w:p>
    <w:p w14:paraId="6A5E4D9B" w14:textId="77777777" w:rsidR="00063CE6" w:rsidRPr="0043684A" w:rsidRDefault="00063CE6" w:rsidP="00063CE6">
      <w:pPr>
        <w:pStyle w:val="ListParagraph"/>
        <w:widowControl w:val="0"/>
        <w:tabs>
          <w:tab w:val="left" w:pos="993"/>
        </w:tabs>
        <w:autoSpaceDE w:val="0"/>
        <w:autoSpaceDN w:val="0"/>
        <w:spacing w:before="7"/>
        <w:ind w:left="709" w:right="34"/>
        <w:jc w:val="both"/>
        <w:rPr>
          <w:sz w:val="28"/>
          <w:szCs w:val="28"/>
          <w:lang w:val="ru-RU" w:eastAsia="en-US"/>
        </w:rPr>
      </w:pPr>
    </w:p>
    <w:p w14:paraId="7180CB39" w14:textId="7ACB51B6" w:rsidR="006C3B25" w:rsidRPr="0043684A" w:rsidRDefault="00063CE6" w:rsidP="006C3B25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 xml:space="preserve">Часть (3) </w:t>
      </w:r>
      <w:r>
        <w:rPr>
          <w:sz w:val="28"/>
          <w:szCs w:val="28"/>
          <w:lang w:val="ru-RU" w:eastAsia="en-US"/>
        </w:rPr>
        <w:t>с</w:t>
      </w:r>
      <w:r w:rsidR="006C3B25" w:rsidRPr="0043684A">
        <w:rPr>
          <w:sz w:val="28"/>
          <w:szCs w:val="28"/>
          <w:lang w:val="ru-RU" w:eastAsia="en-US"/>
        </w:rPr>
        <w:t>тать</w:t>
      </w:r>
      <w:r>
        <w:rPr>
          <w:sz w:val="28"/>
          <w:szCs w:val="28"/>
          <w:lang w:val="ru-RU" w:eastAsia="en-US"/>
        </w:rPr>
        <w:t>и</w:t>
      </w:r>
      <w:r w:rsidR="006C3B25" w:rsidRPr="0043684A">
        <w:rPr>
          <w:sz w:val="28"/>
          <w:szCs w:val="28"/>
          <w:lang w:val="ru-RU" w:eastAsia="en-US"/>
        </w:rPr>
        <w:t xml:space="preserve"> 33 изложить в следующей редакции:</w:t>
      </w:r>
    </w:p>
    <w:p w14:paraId="7501433D" w14:textId="1E93DA23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«</w:t>
      </w:r>
      <w:r w:rsidR="00063CE6">
        <w:rPr>
          <w:sz w:val="28"/>
          <w:szCs w:val="28"/>
          <w:lang w:val="ru-RU" w:eastAsia="en-US"/>
        </w:rPr>
        <w:t xml:space="preserve">(3) </w:t>
      </w:r>
      <w:r w:rsidRPr="0043684A">
        <w:rPr>
          <w:sz w:val="28"/>
          <w:szCs w:val="28"/>
          <w:lang w:val="ru-RU" w:eastAsia="en-US"/>
        </w:rPr>
        <w:t xml:space="preserve">Наказание в виде предупреждения </w:t>
      </w:r>
      <w:r w:rsidR="00063CE6">
        <w:rPr>
          <w:sz w:val="28"/>
          <w:szCs w:val="28"/>
          <w:lang w:val="ru-RU" w:eastAsia="en-US"/>
        </w:rPr>
        <w:t>назначается</w:t>
      </w:r>
      <w:r w:rsidRPr="0043684A">
        <w:rPr>
          <w:lang w:val="ru-RU"/>
        </w:rPr>
        <w:t xml:space="preserve"> </w:t>
      </w:r>
      <w:r w:rsidRPr="0043684A">
        <w:rPr>
          <w:sz w:val="28"/>
          <w:szCs w:val="28"/>
          <w:lang w:val="ru-RU" w:eastAsia="en-US"/>
        </w:rPr>
        <w:t>констатирующим субъектом в обязательном порядке во всех случаях, предусмотренных настоящим кодексом, без передачи дела о правонарушении в судебную инстанцию, если одновременно выполняются следующие условия:</w:t>
      </w:r>
    </w:p>
    <w:p w14:paraId="4C7D6CFA" w14:textId="77777777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a) в течение последнего года перед совершением правонарушения</w:t>
      </w:r>
      <w:r>
        <w:rPr>
          <w:sz w:val="28"/>
          <w:szCs w:val="28"/>
          <w:lang w:val="ru-RU" w:eastAsia="en-US"/>
        </w:rPr>
        <w:t>,</w:t>
      </w:r>
      <w:r w:rsidRPr="0043684A">
        <w:rPr>
          <w:sz w:val="28"/>
          <w:szCs w:val="28"/>
          <w:lang w:val="ru-RU" w:eastAsia="en-US"/>
        </w:rPr>
        <w:t xml:space="preserve"> лицо не было наказано за подобное правонарушение;</w:t>
      </w:r>
    </w:p>
    <w:p w14:paraId="02CA895E" w14:textId="69E86CB1" w:rsidR="006C3B25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b) лицо исполнило наложенные на него санкции за ранее совершенные правонарушения».</w:t>
      </w:r>
    </w:p>
    <w:p w14:paraId="149EB2D9" w14:textId="77777777" w:rsidR="000B240E" w:rsidRPr="0043684A" w:rsidRDefault="000B240E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</w:p>
    <w:p w14:paraId="2F0486C2" w14:textId="330CFEB4" w:rsidR="006C3B25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0B240E">
        <w:rPr>
          <w:b/>
          <w:bCs/>
          <w:sz w:val="28"/>
          <w:szCs w:val="28"/>
          <w:lang w:val="ru-RU" w:eastAsia="en-US"/>
        </w:rPr>
        <w:t>4.</w:t>
      </w:r>
      <w:r w:rsidRPr="0043684A">
        <w:rPr>
          <w:sz w:val="28"/>
          <w:szCs w:val="28"/>
          <w:lang w:val="ru-RU" w:eastAsia="en-US"/>
        </w:rPr>
        <w:t xml:space="preserve"> В статье 53 в санкции части (3) </w:t>
      </w:r>
      <w:r w:rsidR="000B240E">
        <w:rPr>
          <w:sz w:val="28"/>
          <w:szCs w:val="28"/>
          <w:lang w:val="ru-RU" w:eastAsia="en-US"/>
        </w:rPr>
        <w:t>текст</w:t>
      </w:r>
      <w:r w:rsidRPr="0043684A">
        <w:rPr>
          <w:sz w:val="28"/>
          <w:szCs w:val="28"/>
          <w:lang w:val="ru-RU" w:eastAsia="en-US"/>
        </w:rPr>
        <w:t xml:space="preserve"> «от 6 до 12» заменить </w:t>
      </w:r>
      <w:r w:rsidR="000B240E">
        <w:rPr>
          <w:sz w:val="28"/>
          <w:szCs w:val="28"/>
          <w:lang w:val="ru-RU" w:eastAsia="en-US"/>
        </w:rPr>
        <w:t>текстом</w:t>
      </w:r>
      <w:r w:rsidRPr="0043684A">
        <w:rPr>
          <w:sz w:val="28"/>
          <w:szCs w:val="28"/>
          <w:lang w:val="ru-RU" w:eastAsia="en-US"/>
        </w:rPr>
        <w:t xml:space="preserve"> «от 56 до 100».</w:t>
      </w:r>
    </w:p>
    <w:p w14:paraId="149420BA" w14:textId="77777777" w:rsidR="000B240E" w:rsidRPr="0043684A" w:rsidRDefault="000B240E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</w:p>
    <w:p w14:paraId="5BB28F61" w14:textId="77777777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0B240E">
        <w:rPr>
          <w:b/>
          <w:bCs/>
          <w:sz w:val="28"/>
          <w:szCs w:val="28"/>
          <w:lang w:val="ru-RU" w:eastAsia="en-US"/>
        </w:rPr>
        <w:t>5.</w:t>
      </w:r>
      <w:r w:rsidRPr="0043684A">
        <w:rPr>
          <w:sz w:val="28"/>
          <w:szCs w:val="28"/>
          <w:lang w:val="ru-RU" w:eastAsia="en-US"/>
        </w:rPr>
        <w:t xml:space="preserve"> В статье 228:</w:t>
      </w:r>
    </w:p>
    <w:p w14:paraId="6C3350FB" w14:textId="77777777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санкцию части (1) изложить в следующей редакции:</w:t>
      </w:r>
    </w:p>
    <w:p w14:paraId="07B697BC" w14:textId="5DF877B9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«</w:t>
      </w:r>
      <w:r w:rsidR="000C65F2" w:rsidRPr="0043684A">
        <w:rPr>
          <w:sz w:val="28"/>
          <w:szCs w:val="28"/>
          <w:lang w:val="ru-RU" w:eastAsia="en-US"/>
        </w:rPr>
        <w:t xml:space="preserve">влекут </w:t>
      </w:r>
      <w:r w:rsidR="000C65F2">
        <w:rPr>
          <w:sz w:val="28"/>
          <w:szCs w:val="28"/>
          <w:lang w:val="ru-RU"/>
        </w:rPr>
        <w:t xml:space="preserve">назначение </w:t>
      </w:r>
      <w:r w:rsidR="000C65F2">
        <w:rPr>
          <w:sz w:val="28"/>
          <w:szCs w:val="28"/>
          <w:lang w:val="ru-RU" w:eastAsia="en-US"/>
        </w:rPr>
        <w:t>наказания</w:t>
      </w:r>
      <w:r w:rsidR="000B240E">
        <w:rPr>
          <w:sz w:val="28"/>
          <w:szCs w:val="28"/>
          <w:lang w:val="ru-RU" w:eastAsia="en-US"/>
        </w:rPr>
        <w:t xml:space="preserve"> в виде </w:t>
      </w:r>
      <w:r w:rsidRPr="0043684A">
        <w:rPr>
          <w:sz w:val="28"/>
          <w:szCs w:val="28"/>
          <w:lang w:val="ru-RU" w:eastAsia="en-US"/>
        </w:rPr>
        <w:t>предупреждени</w:t>
      </w:r>
      <w:r w:rsidR="000B240E">
        <w:rPr>
          <w:sz w:val="28"/>
          <w:szCs w:val="28"/>
          <w:lang w:val="ru-RU" w:eastAsia="en-US"/>
        </w:rPr>
        <w:t>я</w:t>
      </w:r>
      <w:r w:rsidRPr="0043684A">
        <w:rPr>
          <w:sz w:val="28"/>
          <w:szCs w:val="28"/>
          <w:lang w:val="ru-RU" w:eastAsia="en-US"/>
        </w:rPr>
        <w:t xml:space="preserve"> или наложение штрафа в размере от 9 до 12 условных единиц»;</w:t>
      </w:r>
    </w:p>
    <w:p w14:paraId="02E7C62A" w14:textId="011290F6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санкци</w:t>
      </w:r>
      <w:r w:rsidR="00022626">
        <w:rPr>
          <w:sz w:val="28"/>
          <w:szCs w:val="28"/>
          <w:lang w:val="ru-RU" w:eastAsia="en-US"/>
        </w:rPr>
        <w:t>ю</w:t>
      </w:r>
      <w:r w:rsidRPr="0043684A">
        <w:rPr>
          <w:sz w:val="28"/>
          <w:szCs w:val="28"/>
          <w:lang w:val="ru-RU" w:eastAsia="en-US"/>
        </w:rPr>
        <w:t xml:space="preserve"> части (6) после слова «влечет» дополнить словами «</w:t>
      </w:r>
      <w:r w:rsidR="000C65F2">
        <w:rPr>
          <w:sz w:val="28"/>
          <w:szCs w:val="28"/>
          <w:lang w:val="ru-RU"/>
        </w:rPr>
        <w:t xml:space="preserve">назначение </w:t>
      </w:r>
      <w:r w:rsidR="00022626">
        <w:rPr>
          <w:sz w:val="28"/>
          <w:szCs w:val="28"/>
          <w:lang w:val="ru-RU" w:eastAsia="en-US"/>
        </w:rPr>
        <w:t xml:space="preserve">наказания в виде </w:t>
      </w:r>
      <w:r w:rsidRPr="0043684A">
        <w:rPr>
          <w:sz w:val="28"/>
          <w:szCs w:val="28"/>
          <w:lang w:val="ru-RU" w:eastAsia="en-US"/>
        </w:rPr>
        <w:t>предупреждени</w:t>
      </w:r>
      <w:r w:rsidR="00022626">
        <w:rPr>
          <w:sz w:val="28"/>
          <w:szCs w:val="28"/>
          <w:lang w:val="ru-RU" w:eastAsia="en-US"/>
        </w:rPr>
        <w:t>я</w:t>
      </w:r>
      <w:r w:rsidRPr="0043684A">
        <w:rPr>
          <w:sz w:val="28"/>
          <w:szCs w:val="28"/>
          <w:lang w:val="ru-RU" w:eastAsia="en-US"/>
        </w:rPr>
        <w:t xml:space="preserve"> или»;</w:t>
      </w:r>
    </w:p>
    <w:p w14:paraId="10A9FBF2" w14:textId="55855837" w:rsidR="006C3B25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санкци</w:t>
      </w:r>
      <w:r w:rsidR="00022626">
        <w:rPr>
          <w:sz w:val="28"/>
          <w:szCs w:val="28"/>
          <w:lang w:val="ru-RU" w:eastAsia="en-US"/>
        </w:rPr>
        <w:t>ю</w:t>
      </w:r>
      <w:r w:rsidRPr="0043684A">
        <w:rPr>
          <w:sz w:val="28"/>
          <w:szCs w:val="28"/>
          <w:lang w:val="ru-RU" w:eastAsia="en-US"/>
        </w:rPr>
        <w:t xml:space="preserve"> части (8) после слова «влечет» дополнить словами </w:t>
      </w:r>
      <w:r w:rsidRPr="0043684A">
        <w:rPr>
          <w:sz w:val="28"/>
          <w:szCs w:val="28"/>
          <w:lang w:val="ru-RU" w:eastAsia="en-US"/>
        </w:rPr>
        <w:lastRenderedPageBreak/>
        <w:t>«</w:t>
      </w:r>
      <w:r w:rsidR="000C65F2">
        <w:rPr>
          <w:sz w:val="28"/>
          <w:szCs w:val="28"/>
          <w:lang w:val="ru-RU"/>
        </w:rPr>
        <w:t xml:space="preserve">назначение </w:t>
      </w:r>
      <w:r w:rsidR="00022626">
        <w:rPr>
          <w:sz w:val="28"/>
          <w:szCs w:val="28"/>
          <w:lang w:val="ru-RU" w:eastAsia="en-US"/>
        </w:rPr>
        <w:t xml:space="preserve">наказания в виде </w:t>
      </w:r>
      <w:r w:rsidR="00022626" w:rsidRPr="0043684A">
        <w:rPr>
          <w:sz w:val="28"/>
          <w:szCs w:val="28"/>
          <w:lang w:val="ru-RU" w:eastAsia="en-US"/>
        </w:rPr>
        <w:t>предупреждени</w:t>
      </w:r>
      <w:r w:rsidR="00022626">
        <w:rPr>
          <w:sz w:val="28"/>
          <w:szCs w:val="28"/>
          <w:lang w:val="ru-RU" w:eastAsia="en-US"/>
        </w:rPr>
        <w:t>я</w:t>
      </w:r>
      <w:r w:rsidR="00022626" w:rsidRPr="0043684A">
        <w:rPr>
          <w:sz w:val="28"/>
          <w:szCs w:val="28"/>
          <w:lang w:val="ru-RU" w:eastAsia="en-US"/>
        </w:rPr>
        <w:t xml:space="preserve"> </w:t>
      </w:r>
      <w:r w:rsidRPr="0043684A">
        <w:rPr>
          <w:sz w:val="28"/>
          <w:szCs w:val="28"/>
          <w:lang w:val="ru-RU" w:eastAsia="en-US"/>
        </w:rPr>
        <w:t>или».</w:t>
      </w:r>
    </w:p>
    <w:p w14:paraId="1A602186" w14:textId="77777777" w:rsidR="00022626" w:rsidRPr="0043684A" w:rsidRDefault="00022626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</w:p>
    <w:p w14:paraId="64333FB7" w14:textId="77777777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022626">
        <w:rPr>
          <w:b/>
          <w:bCs/>
          <w:sz w:val="28"/>
          <w:szCs w:val="28"/>
          <w:lang w:val="ru-RU" w:eastAsia="en-US"/>
        </w:rPr>
        <w:t>6.</w:t>
      </w:r>
      <w:r w:rsidRPr="0043684A">
        <w:rPr>
          <w:sz w:val="28"/>
          <w:szCs w:val="28"/>
          <w:lang w:val="ru-RU" w:eastAsia="en-US"/>
        </w:rPr>
        <w:t xml:space="preserve"> В статье 229:</w:t>
      </w:r>
    </w:p>
    <w:p w14:paraId="1D20474B" w14:textId="34699DB3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в на</w:t>
      </w:r>
      <w:r w:rsidR="00022626">
        <w:rPr>
          <w:sz w:val="28"/>
          <w:szCs w:val="28"/>
          <w:lang w:val="ru-RU" w:eastAsia="en-US"/>
        </w:rPr>
        <w:t>з</w:t>
      </w:r>
      <w:r w:rsidRPr="0043684A">
        <w:rPr>
          <w:sz w:val="28"/>
          <w:szCs w:val="28"/>
          <w:lang w:val="ru-RU" w:eastAsia="en-US"/>
        </w:rPr>
        <w:t>вании статьи слова «технического осмотра» заменить словами «периодического технического осмотра»;</w:t>
      </w:r>
    </w:p>
    <w:p w14:paraId="7A5BCCBA" w14:textId="0065D712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санкци</w:t>
      </w:r>
      <w:r w:rsidR="00022626">
        <w:rPr>
          <w:sz w:val="28"/>
          <w:szCs w:val="28"/>
          <w:lang w:val="ru-RU" w:eastAsia="en-US"/>
        </w:rPr>
        <w:t>ю</w:t>
      </w:r>
      <w:r w:rsidRPr="0043684A">
        <w:rPr>
          <w:sz w:val="28"/>
          <w:szCs w:val="28"/>
          <w:lang w:val="ru-RU" w:eastAsia="en-US"/>
        </w:rPr>
        <w:t xml:space="preserve"> части (1) после слова «влечет» дополнить словами «</w:t>
      </w:r>
      <w:r w:rsidR="000C65F2">
        <w:rPr>
          <w:sz w:val="28"/>
          <w:szCs w:val="28"/>
          <w:lang w:val="ru-RU"/>
        </w:rPr>
        <w:t xml:space="preserve">назначение </w:t>
      </w:r>
      <w:r w:rsidR="00855F08">
        <w:rPr>
          <w:sz w:val="28"/>
          <w:szCs w:val="28"/>
          <w:lang w:val="ru-RU" w:eastAsia="en-US"/>
        </w:rPr>
        <w:t xml:space="preserve">наказания в виде </w:t>
      </w:r>
      <w:r w:rsidR="00855F08" w:rsidRPr="0043684A">
        <w:rPr>
          <w:sz w:val="28"/>
          <w:szCs w:val="28"/>
          <w:lang w:val="ru-RU" w:eastAsia="en-US"/>
        </w:rPr>
        <w:t>предупреждени</w:t>
      </w:r>
      <w:r w:rsidR="00855F08">
        <w:rPr>
          <w:sz w:val="28"/>
          <w:szCs w:val="28"/>
          <w:lang w:val="ru-RU" w:eastAsia="en-US"/>
        </w:rPr>
        <w:t>я</w:t>
      </w:r>
      <w:r w:rsidR="00855F08" w:rsidRPr="0043684A">
        <w:rPr>
          <w:sz w:val="28"/>
          <w:szCs w:val="28"/>
          <w:lang w:val="ru-RU" w:eastAsia="en-US"/>
        </w:rPr>
        <w:t xml:space="preserve"> </w:t>
      </w:r>
      <w:r w:rsidRPr="0043684A">
        <w:rPr>
          <w:sz w:val="28"/>
          <w:szCs w:val="28"/>
          <w:lang w:val="ru-RU" w:eastAsia="en-US"/>
        </w:rPr>
        <w:t>или»;</w:t>
      </w:r>
    </w:p>
    <w:p w14:paraId="2EC9FC86" w14:textId="77777777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часть (2) изложить в следующей редакции:</w:t>
      </w:r>
    </w:p>
    <w:p w14:paraId="15E96B63" w14:textId="6F24DC29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«(2) Управление транспортным средством, не зарегистрированным в установленном порядке</w:t>
      </w:r>
      <w:r w:rsidR="00F4574D">
        <w:rPr>
          <w:sz w:val="28"/>
          <w:szCs w:val="28"/>
          <w:lang w:val="ru-RU" w:eastAsia="en-US"/>
        </w:rPr>
        <w:t>,</w:t>
      </w:r>
    </w:p>
    <w:p w14:paraId="36C96C1D" w14:textId="23195E7B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влечет</w:t>
      </w:r>
      <w:r w:rsidRPr="0043684A">
        <w:rPr>
          <w:lang w:val="ru-RU"/>
        </w:rPr>
        <w:t xml:space="preserve"> </w:t>
      </w:r>
      <w:r w:rsidR="000C65F2">
        <w:rPr>
          <w:sz w:val="28"/>
          <w:szCs w:val="28"/>
          <w:lang w:val="ru-RU"/>
        </w:rPr>
        <w:t xml:space="preserve">назначение </w:t>
      </w:r>
      <w:r w:rsidR="00F4574D">
        <w:rPr>
          <w:sz w:val="28"/>
          <w:szCs w:val="28"/>
          <w:lang w:val="ru-RU" w:eastAsia="en-US"/>
        </w:rPr>
        <w:t xml:space="preserve">наказания в виде </w:t>
      </w:r>
      <w:r w:rsidR="00F4574D" w:rsidRPr="0043684A">
        <w:rPr>
          <w:sz w:val="28"/>
          <w:szCs w:val="28"/>
          <w:lang w:val="ru-RU" w:eastAsia="en-US"/>
        </w:rPr>
        <w:t>предупреждени</w:t>
      </w:r>
      <w:r w:rsidR="00F4574D">
        <w:rPr>
          <w:sz w:val="28"/>
          <w:szCs w:val="28"/>
          <w:lang w:val="ru-RU" w:eastAsia="en-US"/>
        </w:rPr>
        <w:t>я</w:t>
      </w:r>
      <w:r w:rsidR="00F4574D" w:rsidRPr="0043684A">
        <w:rPr>
          <w:sz w:val="28"/>
          <w:szCs w:val="28"/>
          <w:lang w:val="ru-RU" w:eastAsia="en-US"/>
        </w:rPr>
        <w:t xml:space="preserve"> </w:t>
      </w:r>
      <w:r w:rsidRPr="0043684A">
        <w:rPr>
          <w:sz w:val="28"/>
          <w:szCs w:val="28"/>
          <w:lang w:val="ru-RU" w:eastAsia="en-US"/>
        </w:rPr>
        <w:t>или наложение штрафа в размере от 9 до 12 условных единиц.»;</w:t>
      </w:r>
    </w:p>
    <w:p w14:paraId="68456262" w14:textId="77777777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дополнить частью (2</w:t>
      </w:r>
      <w:r w:rsidRPr="0043684A">
        <w:rPr>
          <w:sz w:val="28"/>
          <w:szCs w:val="28"/>
          <w:vertAlign w:val="superscript"/>
          <w:lang w:val="ru-RU" w:eastAsia="en-US"/>
        </w:rPr>
        <w:t>1</w:t>
      </w:r>
      <w:r w:rsidRPr="0043684A">
        <w:rPr>
          <w:sz w:val="28"/>
          <w:szCs w:val="28"/>
          <w:lang w:val="ru-RU" w:eastAsia="en-US"/>
        </w:rPr>
        <w:t>) следующего содержания:</w:t>
      </w:r>
    </w:p>
    <w:p w14:paraId="48DC3F3D" w14:textId="3EF455E0" w:rsidR="006C3B25" w:rsidRPr="0043684A" w:rsidRDefault="006C3B25" w:rsidP="006C3B25">
      <w:pPr>
        <w:pStyle w:val="ListParagraph"/>
        <w:widowControl w:val="0"/>
        <w:tabs>
          <w:tab w:val="left" w:pos="1276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«(2</w:t>
      </w:r>
      <w:r w:rsidRPr="0043684A">
        <w:rPr>
          <w:sz w:val="28"/>
          <w:szCs w:val="28"/>
          <w:vertAlign w:val="superscript"/>
          <w:lang w:val="ru-RU" w:eastAsia="en-US"/>
        </w:rPr>
        <w:t>1</w:t>
      </w:r>
      <w:r w:rsidRPr="0043684A">
        <w:rPr>
          <w:sz w:val="28"/>
          <w:szCs w:val="28"/>
          <w:lang w:val="ru-RU" w:eastAsia="en-US"/>
        </w:rPr>
        <w:t>) Управление транспортным средством, не прошедшим периодического технического осмотра</w:t>
      </w:r>
      <w:r w:rsidR="00F4574D">
        <w:rPr>
          <w:sz w:val="28"/>
          <w:szCs w:val="28"/>
          <w:lang w:val="ru-RU" w:eastAsia="en-US"/>
        </w:rPr>
        <w:t>,</w:t>
      </w:r>
      <w:r w:rsidRPr="0043684A">
        <w:rPr>
          <w:sz w:val="28"/>
          <w:szCs w:val="28"/>
          <w:lang w:val="ru-RU" w:eastAsia="en-US"/>
        </w:rPr>
        <w:t xml:space="preserve"> </w:t>
      </w:r>
    </w:p>
    <w:p w14:paraId="4472E7BE" w14:textId="7914E946" w:rsidR="006C3B25" w:rsidRDefault="006C3B25" w:rsidP="006C3B25">
      <w:pPr>
        <w:pStyle w:val="ListParagraph"/>
        <w:widowControl w:val="0"/>
        <w:tabs>
          <w:tab w:val="left" w:pos="1276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влечет наложение штрафа в размере от 9 до 12 условных единиц».</w:t>
      </w:r>
    </w:p>
    <w:p w14:paraId="32461CCA" w14:textId="77777777" w:rsidR="00CF2F9E" w:rsidRPr="0043684A" w:rsidRDefault="00CF2F9E" w:rsidP="006C3B25">
      <w:pPr>
        <w:pStyle w:val="ListParagraph"/>
        <w:widowControl w:val="0"/>
        <w:tabs>
          <w:tab w:val="left" w:pos="1276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</w:p>
    <w:p w14:paraId="07314309" w14:textId="77777777" w:rsidR="006C3B25" w:rsidRPr="0043684A" w:rsidRDefault="006C3B25" w:rsidP="006C3B25">
      <w:pPr>
        <w:pStyle w:val="ListParagraph"/>
        <w:widowControl w:val="0"/>
        <w:tabs>
          <w:tab w:val="left" w:pos="1276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CF2F9E">
        <w:rPr>
          <w:b/>
          <w:bCs/>
          <w:sz w:val="28"/>
          <w:szCs w:val="28"/>
          <w:lang w:val="ru-RU" w:eastAsia="en-US"/>
        </w:rPr>
        <w:t>7.</w:t>
      </w:r>
      <w:r w:rsidRPr="0043684A">
        <w:rPr>
          <w:sz w:val="28"/>
          <w:szCs w:val="28"/>
          <w:lang w:val="ru-RU" w:eastAsia="en-US"/>
        </w:rPr>
        <w:t xml:space="preserve"> В статье 230:</w:t>
      </w:r>
    </w:p>
    <w:p w14:paraId="07E5700A" w14:textId="77777777" w:rsidR="006C3B25" w:rsidRPr="0043684A" w:rsidRDefault="006C3B25" w:rsidP="006C3B25">
      <w:pPr>
        <w:pStyle w:val="ListParagraph"/>
        <w:widowControl w:val="0"/>
        <w:tabs>
          <w:tab w:val="left" w:pos="1276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часть (1) изложить в следующей редакции:</w:t>
      </w:r>
    </w:p>
    <w:p w14:paraId="0807D2DA" w14:textId="46CB3CB0" w:rsidR="006C3B25" w:rsidRPr="0043684A" w:rsidRDefault="006C3B25" w:rsidP="006C3B25">
      <w:pPr>
        <w:pStyle w:val="ListParagraph"/>
        <w:widowControl w:val="0"/>
        <w:tabs>
          <w:tab w:val="left" w:pos="1276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«(1) Управление транспортным средством с неразборчивым номерным знаком или с регистрационным номерным знаком, размещенным с нарушением требований стандарта</w:t>
      </w:r>
      <w:r w:rsidR="00CF2F9E">
        <w:rPr>
          <w:sz w:val="28"/>
          <w:szCs w:val="28"/>
          <w:lang w:val="ru-RU" w:eastAsia="en-US"/>
        </w:rPr>
        <w:t>,</w:t>
      </w:r>
    </w:p>
    <w:p w14:paraId="2F30B6E9" w14:textId="15EDCE94" w:rsidR="006C3B25" w:rsidRPr="0043684A" w:rsidRDefault="006C3B25" w:rsidP="006C3B25">
      <w:pPr>
        <w:pStyle w:val="ListParagraph"/>
        <w:widowControl w:val="0"/>
        <w:tabs>
          <w:tab w:val="left" w:pos="1276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 xml:space="preserve">влечет </w:t>
      </w:r>
      <w:r w:rsidR="000C65F2">
        <w:rPr>
          <w:sz w:val="28"/>
          <w:szCs w:val="28"/>
          <w:lang w:val="ru-RU"/>
        </w:rPr>
        <w:t xml:space="preserve">назначение </w:t>
      </w:r>
      <w:r w:rsidR="00CF2F9E">
        <w:rPr>
          <w:sz w:val="28"/>
          <w:szCs w:val="28"/>
          <w:lang w:val="ru-RU" w:eastAsia="en-US"/>
        </w:rPr>
        <w:t xml:space="preserve">наказания в виде </w:t>
      </w:r>
      <w:r w:rsidR="00CF2F9E" w:rsidRPr="0043684A">
        <w:rPr>
          <w:sz w:val="28"/>
          <w:szCs w:val="28"/>
          <w:lang w:val="ru-RU" w:eastAsia="en-US"/>
        </w:rPr>
        <w:t>предупреждени</w:t>
      </w:r>
      <w:r w:rsidR="00CF2F9E">
        <w:rPr>
          <w:sz w:val="28"/>
          <w:szCs w:val="28"/>
          <w:lang w:val="ru-RU" w:eastAsia="en-US"/>
        </w:rPr>
        <w:t>я</w:t>
      </w:r>
      <w:r w:rsidR="00CF2F9E" w:rsidRPr="0043684A">
        <w:rPr>
          <w:sz w:val="28"/>
          <w:szCs w:val="28"/>
          <w:lang w:val="ru-RU" w:eastAsia="en-US"/>
        </w:rPr>
        <w:t xml:space="preserve"> </w:t>
      </w:r>
      <w:r w:rsidRPr="0043684A">
        <w:rPr>
          <w:sz w:val="28"/>
          <w:szCs w:val="28"/>
          <w:lang w:val="ru-RU" w:eastAsia="en-US"/>
        </w:rPr>
        <w:t>или наложение штрафа в размере от 9 до 12 условных единиц.»;</w:t>
      </w:r>
    </w:p>
    <w:p w14:paraId="7AE5C795" w14:textId="77777777" w:rsidR="006C3B25" w:rsidRPr="0043684A" w:rsidRDefault="006C3B25" w:rsidP="006C3B25">
      <w:pPr>
        <w:pStyle w:val="ListParagraph"/>
        <w:widowControl w:val="0"/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дополнить частью (1</w:t>
      </w:r>
      <w:r w:rsidRPr="0043684A">
        <w:rPr>
          <w:sz w:val="28"/>
          <w:szCs w:val="28"/>
          <w:vertAlign w:val="superscript"/>
          <w:lang w:val="ru-RU" w:eastAsia="en-US"/>
        </w:rPr>
        <w:t>1</w:t>
      </w:r>
      <w:r w:rsidRPr="0043684A">
        <w:rPr>
          <w:sz w:val="28"/>
          <w:szCs w:val="28"/>
          <w:lang w:val="ru-RU" w:eastAsia="en-US"/>
        </w:rPr>
        <w:t>) следующего содержания:</w:t>
      </w:r>
    </w:p>
    <w:p w14:paraId="5C268F25" w14:textId="77777777" w:rsidR="006C3B25" w:rsidRPr="0043684A" w:rsidRDefault="006C3B25" w:rsidP="006C3B25">
      <w:pPr>
        <w:pStyle w:val="ListParagraph"/>
        <w:widowControl w:val="0"/>
        <w:tabs>
          <w:tab w:val="left" w:pos="1276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«(1</w:t>
      </w:r>
      <w:r w:rsidRPr="0043684A">
        <w:rPr>
          <w:sz w:val="28"/>
          <w:szCs w:val="28"/>
          <w:vertAlign w:val="superscript"/>
          <w:lang w:val="ru-RU" w:eastAsia="en-US"/>
        </w:rPr>
        <w:t>1</w:t>
      </w:r>
      <w:r w:rsidRPr="0043684A">
        <w:rPr>
          <w:sz w:val="28"/>
          <w:szCs w:val="28"/>
          <w:lang w:val="ru-RU" w:eastAsia="en-US"/>
        </w:rPr>
        <w:t>) Управление транспортным средством c замаскированным или нестандартным регистрационным номерным знаком</w:t>
      </w:r>
    </w:p>
    <w:p w14:paraId="4E4E6D8F" w14:textId="77777777" w:rsidR="006C3B25" w:rsidRPr="0043684A" w:rsidRDefault="006C3B25" w:rsidP="006C3B25">
      <w:pPr>
        <w:pStyle w:val="ListParagraph"/>
        <w:widowControl w:val="0"/>
        <w:tabs>
          <w:tab w:val="left" w:pos="1276"/>
        </w:tabs>
        <w:autoSpaceDE w:val="0"/>
        <w:autoSpaceDN w:val="0"/>
        <w:spacing w:before="7"/>
        <w:ind w:left="0" w:right="34" w:firstLine="709"/>
        <w:jc w:val="both"/>
        <w:rPr>
          <w:sz w:val="28"/>
          <w:szCs w:val="28"/>
          <w:lang w:val="ru-RU" w:eastAsia="en-US"/>
        </w:rPr>
      </w:pPr>
      <w:r w:rsidRPr="0043684A">
        <w:rPr>
          <w:sz w:val="28"/>
          <w:szCs w:val="28"/>
          <w:lang w:val="ru-RU" w:eastAsia="en-US"/>
        </w:rPr>
        <w:t>влечет наложение штрафа в размере от 9 до 12 условных единиц с начислением 2 штрафных очков.»;</w:t>
      </w:r>
    </w:p>
    <w:p w14:paraId="31CDEF1A" w14:textId="51749F9E" w:rsidR="006C3B25" w:rsidRPr="0043684A" w:rsidRDefault="006C3B25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  <w:r w:rsidRPr="0043684A">
        <w:rPr>
          <w:sz w:val="28"/>
          <w:szCs w:val="28"/>
          <w:lang w:val="ru-RU"/>
        </w:rPr>
        <w:t>санкци</w:t>
      </w:r>
      <w:r w:rsidR="00FB4713">
        <w:rPr>
          <w:sz w:val="28"/>
          <w:szCs w:val="28"/>
          <w:lang w:val="ru-RU"/>
        </w:rPr>
        <w:t>ю</w:t>
      </w:r>
      <w:r w:rsidRPr="0043684A">
        <w:rPr>
          <w:sz w:val="28"/>
          <w:szCs w:val="28"/>
          <w:lang w:val="ru-RU"/>
        </w:rPr>
        <w:t xml:space="preserve"> части (2) после слова «влечет» дополнить словами «</w:t>
      </w:r>
      <w:r w:rsidR="000C65F2">
        <w:rPr>
          <w:sz w:val="28"/>
          <w:szCs w:val="28"/>
          <w:lang w:val="ru-RU"/>
        </w:rPr>
        <w:t xml:space="preserve">назначение </w:t>
      </w:r>
      <w:r w:rsidR="00FB4713">
        <w:rPr>
          <w:sz w:val="28"/>
          <w:szCs w:val="28"/>
          <w:lang w:val="ru-RU"/>
        </w:rPr>
        <w:t xml:space="preserve">наказания в виде </w:t>
      </w:r>
      <w:r w:rsidR="00FB4713" w:rsidRPr="0043684A">
        <w:rPr>
          <w:sz w:val="28"/>
          <w:szCs w:val="28"/>
          <w:lang w:val="ru-RU"/>
        </w:rPr>
        <w:t>предупреждени</w:t>
      </w:r>
      <w:r w:rsidR="00FB4713">
        <w:rPr>
          <w:sz w:val="28"/>
          <w:szCs w:val="28"/>
          <w:lang w:val="ru-RU"/>
        </w:rPr>
        <w:t>я</w:t>
      </w:r>
      <w:r w:rsidR="00FB4713" w:rsidRPr="0043684A">
        <w:rPr>
          <w:sz w:val="28"/>
          <w:szCs w:val="28"/>
          <w:lang w:val="ru-RU"/>
        </w:rPr>
        <w:t xml:space="preserve"> </w:t>
      </w:r>
      <w:r w:rsidRPr="0043684A">
        <w:rPr>
          <w:sz w:val="28"/>
          <w:szCs w:val="28"/>
          <w:lang w:val="ru-RU"/>
        </w:rPr>
        <w:t>или»;</w:t>
      </w:r>
    </w:p>
    <w:p w14:paraId="445A7E5A" w14:textId="77777777" w:rsidR="006C3B25" w:rsidRPr="0043684A" w:rsidRDefault="006C3B25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  <w:r w:rsidRPr="0043684A">
        <w:rPr>
          <w:sz w:val="28"/>
          <w:szCs w:val="28"/>
          <w:lang w:val="ru-RU"/>
        </w:rPr>
        <w:t>санкцию части (4)</w:t>
      </w:r>
      <w:r w:rsidRPr="0043684A">
        <w:rPr>
          <w:lang w:val="ru-RU"/>
        </w:rPr>
        <w:t xml:space="preserve"> </w:t>
      </w:r>
      <w:r w:rsidRPr="0043684A">
        <w:rPr>
          <w:sz w:val="28"/>
          <w:szCs w:val="28"/>
          <w:lang w:val="ru-RU"/>
        </w:rPr>
        <w:t>изложить в следующей редакции:</w:t>
      </w:r>
    </w:p>
    <w:p w14:paraId="5EAE2E97" w14:textId="1AEEC8FB" w:rsidR="006C3B25" w:rsidRPr="0043684A" w:rsidRDefault="006C3B25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  <w:bookmarkStart w:id="0" w:name="_Hlk176866949"/>
      <w:r w:rsidRPr="0043684A">
        <w:rPr>
          <w:sz w:val="28"/>
          <w:szCs w:val="28"/>
          <w:lang w:val="ru-RU"/>
        </w:rPr>
        <w:t>«вле</w:t>
      </w:r>
      <w:r w:rsidR="00FB4713">
        <w:rPr>
          <w:sz w:val="28"/>
          <w:szCs w:val="28"/>
          <w:lang w:val="ru-RU"/>
        </w:rPr>
        <w:t>ку</w:t>
      </w:r>
      <w:r w:rsidRPr="0043684A">
        <w:rPr>
          <w:sz w:val="28"/>
          <w:szCs w:val="28"/>
          <w:lang w:val="ru-RU"/>
        </w:rPr>
        <w:t xml:space="preserve">т </w:t>
      </w:r>
      <w:r w:rsidR="000C65F2">
        <w:rPr>
          <w:sz w:val="28"/>
          <w:szCs w:val="28"/>
          <w:lang w:val="ru-RU"/>
        </w:rPr>
        <w:t xml:space="preserve">назначение </w:t>
      </w:r>
      <w:r w:rsidR="00FB4713">
        <w:rPr>
          <w:sz w:val="28"/>
          <w:szCs w:val="28"/>
          <w:lang w:val="ru-RU"/>
        </w:rPr>
        <w:t xml:space="preserve">наказания в виде </w:t>
      </w:r>
      <w:r w:rsidR="00FB4713" w:rsidRPr="0043684A">
        <w:rPr>
          <w:sz w:val="28"/>
          <w:szCs w:val="28"/>
          <w:lang w:val="ru-RU"/>
        </w:rPr>
        <w:t>предупреждени</w:t>
      </w:r>
      <w:r w:rsidR="00FB4713">
        <w:rPr>
          <w:sz w:val="28"/>
          <w:szCs w:val="28"/>
          <w:lang w:val="ru-RU"/>
        </w:rPr>
        <w:t>я</w:t>
      </w:r>
      <w:r w:rsidR="00FB4713" w:rsidRPr="0043684A">
        <w:rPr>
          <w:sz w:val="28"/>
          <w:szCs w:val="28"/>
          <w:lang w:val="ru-RU"/>
        </w:rPr>
        <w:t xml:space="preserve"> </w:t>
      </w:r>
      <w:r w:rsidRPr="0043684A">
        <w:rPr>
          <w:sz w:val="28"/>
          <w:szCs w:val="28"/>
          <w:lang w:val="ru-RU"/>
        </w:rPr>
        <w:t>или наложение штрафа в размере от 9 до 12 условных единиц</w:t>
      </w:r>
      <w:r w:rsidRPr="0043684A">
        <w:rPr>
          <w:lang w:val="ru-RU"/>
        </w:rPr>
        <w:t xml:space="preserve"> </w:t>
      </w:r>
      <w:r w:rsidRPr="0043684A">
        <w:rPr>
          <w:sz w:val="28"/>
          <w:szCs w:val="28"/>
          <w:lang w:val="ru-RU"/>
        </w:rPr>
        <w:t>с начислением 2 штрафных очков.»;</w:t>
      </w:r>
    </w:p>
    <w:bookmarkEnd w:id="0"/>
    <w:p w14:paraId="5B3E4646" w14:textId="77777777" w:rsidR="006C3B25" w:rsidRPr="0043684A" w:rsidRDefault="006C3B25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  <w:r w:rsidRPr="0043684A">
        <w:rPr>
          <w:sz w:val="28"/>
          <w:szCs w:val="28"/>
          <w:lang w:val="ru-RU"/>
        </w:rPr>
        <w:t>санкцию части (4¹) изложить в следующей редакции:</w:t>
      </w:r>
    </w:p>
    <w:p w14:paraId="7F1AC916" w14:textId="418FF0BA" w:rsidR="006C3B25" w:rsidRPr="0043684A" w:rsidRDefault="006C3B25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  <w:r w:rsidRPr="0043684A">
        <w:rPr>
          <w:sz w:val="28"/>
          <w:szCs w:val="28"/>
          <w:lang w:val="ru-RU"/>
        </w:rPr>
        <w:t xml:space="preserve">«влечет </w:t>
      </w:r>
      <w:r w:rsidR="000C65F2">
        <w:rPr>
          <w:sz w:val="28"/>
          <w:szCs w:val="28"/>
          <w:lang w:val="ru-RU"/>
        </w:rPr>
        <w:t xml:space="preserve">назначение </w:t>
      </w:r>
      <w:r w:rsidR="00FB4713">
        <w:rPr>
          <w:sz w:val="28"/>
          <w:szCs w:val="28"/>
          <w:lang w:val="ru-RU"/>
        </w:rPr>
        <w:t xml:space="preserve">наказания в виде </w:t>
      </w:r>
      <w:r w:rsidR="00FB4713" w:rsidRPr="0043684A">
        <w:rPr>
          <w:sz w:val="28"/>
          <w:szCs w:val="28"/>
          <w:lang w:val="ru-RU"/>
        </w:rPr>
        <w:t>предупреждени</w:t>
      </w:r>
      <w:r w:rsidR="00FB4713">
        <w:rPr>
          <w:sz w:val="28"/>
          <w:szCs w:val="28"/>
          <w:lang w:val="ru-RU"/>
        </w:rPr>
        <w:t>я</w:t>
      </w:r>
      <w:r w:rsidR="00FB4713" w:rsidRPr="0043684A">
        <w:rPr>
          <w:sz w:val="28"/>
          <w:szCs w:val="28"/>
          <w:lang w:val="ru-RU"/>
        </w:rPr>
        <w:t xml:space="preserve"> </w:t>
      </w:r>
      <w:r w:rsidRPr="0043684A">
        <w:rPr>
          <w:sz w:val="28"/>
          <w:szCs w:val="28"/>
          <w:lang w:val="ru-RU"/>
        </w:rPr>
        <w:t>или наложение штрафа в размере от 6 до 9 условных единиц.».</w:t>
      </w:r>
    </w:p>
    <w:p w14:paraId="41A15325" w14:textId="77777777" w:rsidR="006C3B25" w:rsidRPr="0043684A" w:rsidRDefault="006C3B25" w:rsidP="006C3B25">
      <w:pPr>
        <w:widowControl w:val="0"/>
        <w:autoSpaceDE w:val="0"/>
        <w:autoSpaceDN w:val="0"/>
        <w:spacing w:before="7"/>
        <w:ind w:right="34" w:firstLine="709"/>
        <w:rPr>
          <w:sz w:val="28"/>
          <w:szCs w:val="28"/>
          <w:lang w:val="ru-RU"/>
        </w:rPr>
      </w:pPr>
    </w:p>
    <w:p w14:paraId="64FF798C" w14:textId="3A873D71" w:rsidR="006C3B25" w:rsidRPr="0043684A" w:rsidRDefault="006C3B25" w:rsidP="006C3B25">
      <w:pPr>
        <w:widowControl w:val="0"/>
        <w:autoSpaceDE w:val="0"/>
        <w:autoSpaceDN w:val="0"/>
        <w:spacing w:line="242" w:lineRule="auto"/>
        <w:ind w:right="-1" w:firstLine="709"/>
        <w:rPr>
          <w:spacing w:val="-62"/>
          <w:sz w:val="28"/>
          <w:szCs w:val="28"/>
          <w:lang w:val="ru-RU"/>
        </w:rPr>
      </w:pPr>
      <w:r w:rsidRPr="0043684A">
        <w:rPr>
          <w:b/>
          <w:sz w:val="28"/>
          <w:szCs w:val="28"/>
          <w:lang w:val="ru-RU"/>
        </w:rPr>
        <w:t xml:space="preserve">Ст. II. – </w:t>
      </w:r>
      <w:r w:rsidRPr="0043684A">
        <w:rPr>
          <w:sz w:val="28"/>
          <w:szCs w:val="28"/>
          <w:lang w:val="ru-RU"/>
        </w:rPr>
        <w:t>Настоящий закон вступает в силу с</w:t>
      </w:r>
      <w:r w:rsidR="00FB4713">
        <w:rPr>
          <w:sz w:val="28"/>
          <w:szCs w:val="28"/>
          <w:lang w:val="ru-RU"/>
        </w:rPr>
        <w:t xml:space="preserve">о дня </w:t>
      </w:r>
      <w:r w:rsidRPr="0043684A">
        <w:rPr>
          <w:sz w:val="28"/>
          <w:szCs w:val="28"/>
          <w:lang w:val="ru-RU"/>
        </w:rPr>
        <w:t>опубликования в Официальном мониторе Республики Молдова.</w:t>
      </w:r>
    </w:p>
    <w:p w14:paraId="6BC0D6F8" w14:textId="6003CEB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1F4989" w14:textId="0454BF9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4623B9" w14:textId="17D5485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301DE1B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568AFEE" w14:textId="1C31EDE8" w:rsidR="00FB4713" w:rsidRDefault="00FB471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808E19" w14:textId="77777777" w:rsidR="00FB4713" w:rsidRDefault="00FB471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93458B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3CE90125" w:rsidR="0093458B" w:rsidRPr="005205C5" w:rsidRDefault="005205C5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MD"/>
              </w:rPr>
            </w:pPr>
            <w:r>
              <w:rPr>
                <w:rFonts w:asciiTheme="majorBidi" w:hAnsiTheme="majorBidi" w:cstheme="majorBidi"/>
                <w:lang w:val="ro-MD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1E4C600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F5E95">
      <w:rPr>
        <w:noProof/>
        <w:sz w:val="16"/>
        <w:szCs w:val="16"/>
        <w:lang w:val="fr-FR"/>
      </w:rPr>
      <w:t>D:\26-decizie-protocolara-RO-NOU.docx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B7255A4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F5E95">
      <w:rPr>
        <w:noProof/>
        <w:sz w:val="16"/>
        <w:szCs w:val="16"/>
        <w:lang w:val="fr-FR"/>
      </w:rPr>
      <w:t>D:\26-decizie-protocolara-RO-NOU.docx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3F6061"/>
    <w:multiLevelType w:val="hybridMultilevel"/>
    <w:tmpl w:val="97807658"/>
    <w:lvl w:ilvl="0" w:tplc="AF90BEE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57977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2626"/>
    <w:rsid w:val="00026B87"/>
    <w:rsid w:val="00043921"/>
    <w:rsid w:val="00044AF9"/>
    <w:rsid w:val="00063CE6"/>
    <w:rsid w:val="00075CE0"/>
    <w:rsid w:val="000B240E"/>
    <w:rsid w:val="000B4AAD"/>
    <w:rsid w:val="000C65F2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05C5"/>
    <w:rsid w:val="00522BB8"/>
    <w:rsid w:val="00525CFD"/>
    <w:rsid w:val="005505A2"/>
    <w:rsid w:val="005802DD"/>
    <w:rsid w:val="005C24AE"/>
    <w:rsid w:val="005F2B04"/>
    <w:rsid w:val="0063090F"/>
    <w:rsid w:val="00674757"/>
    <w:rsid w:val="00674F15"/>
    <w:rsid w:val="006B26AF"/>
    <w:rsid w:val="006C3B25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55F08"/>
    <w:rsid w:val="00884EF5"/>
    <w:rsid w:val="00897CEA"/>
    <w:rsid w:val="008B51FA"/>
    <w:rsid w:val="008D2C8E"/>
    <w:rsid w:val="008D78D1"/>
    <w:rsid w:val="008E06CC"/>
    <w:rsid w:val="008F314B"/>
    <w:rsid w:val="00916424"/>
    <w:rsid w:val="00925B96"/>
    <w:rsid w:val="00930A4E"/>
    <w:rsid w:val="0093458B"/>
    <w:rsid w:val="009423B6"/>
    <w:rsid w:val="00950CEF"/>
    <w:rsid w:val="00976A2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A5562"/>
    <w:rsid w:val="00BF32A6"/>
    <w:rsid w:val="00C02DFA"/>
    <w:rsid w:val="00CC7AFF"/>
    <w:rsid w:val="00CF2559"/>
    <w:rsid w:val="00CF2F9E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E2BCA"/>
    <w:rsid w:val="00F23A13"/>
    <w:rsid w:val="00F4110C"/>
    <w:rsid w:val="00F4574D"/>
    <w:rsid w:val="00F67B04"/>
    <w:rsid w:val="00F76048"/>
    <w:rsid w:val="00F817FC"/>
    <w:rsid w:val="00F82061"/>
    <w:rsid w:val="00F864E2"/>
    <w:rsid w:val="00FA7B7F"/>
    <w:rsid w:val="00FB4713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rsid w:val="006C3B25"/>
    <w:pPr>
      <w:ind w:left="720" w:firstLine="0"/>
      <w:contextualSpacing/>
      <w:jc w:val="left"/>
    </w:pPr>
    <w:rPr>
      <w:sz w:val="24"/>
      <w:szCs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7B0BE-74FC-4689-A21E-8F915F0A845A}"/>
</file>

<file path=customXml/itemProps2.xml><?xml version="1.0" encoding="utf-8"?>
<ds:datastoreItem xmlns:ds="http://schemas.openxmlformats.org/officeDocument/2006/customXml" ds:itemID="{CF45EB31-E43A-4007-94A3-3548869D8390}"/>
</file>

<file path=customXml/itemProps3.xml><?xml version="1.0" encoding="utf-8"?>
<ds:datastoreItem xmlns:ds="http://schemas.openxmlformats.org/officeDocument/2006/customXml" ds:itemID="{7797C0F6-7DC6-4D3C-AC4A-2BB55F3F7F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476</Words>
  <Characters>3079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298.2024.ru</dc:title>
  <dc:creator>lll</dc:creator>
  <cp:lastModifiedBy>Natalia Oprea</cp:lastModifiedBy>
  <cp:revision>12</cp:revision>
  <cp:lastPrinted>2024-06-21T08:07:00Z</cp:lastPrinted>
  <dcterms:created xsi:type="dcterms:W3CDTF">2024-09-13T13:48:00Z</dcterms:created>
  <dcterms:modified xsi:type="dcterms:W3CDTF">2024-09-18T06:33:00Z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