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D17A1" w14:textId="77777777" w:rsidR="009A0BD8" w:rsidRDefault="009A0BD8" w:rsidP="009A0BD8">
      <w:pPr>
        <w:pStyle w:val="Titlustinga"/>
        <w:rPr>
          <w:noProof/>
          <w:lang w:val="ro-MD"/>
        </w:rPr>
      </w:pPr>
      <w:r>
        <w:rPr>
          <w:noProof/>
          <w:lang w:eastAsia="ro-RO"/>
        </w:rPr>
        <w:drawing>
          <wp:anchor distT="0" distB="0" distL="114300" distR="114300" simplePos="0" relativeHeight="251660288" behindDoc="0" locked="0" layoutInCell="1" allowOverlap="1" wp14:anchorId="0F34CA22" wp14:editId="773B285B">
            <wp:simplePos x="0" y="0"/>
            <wp:positionH relativeFrom="page">
              <wp:posOffset>749935</wp:posOffset>
            </wp:positionH>
            <wp:positionV relativeFrom="page">
              <wp:posOffset>667385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3807579" w14:textId="77777777" w:rsidR="009A0BD8" w:rsidRPr="008B1AB0" w:rsidRDefault="009A0BD8" w:rsidP="009A0BD8">
      <w:pPr>
        <w:pStyle w:val="Titlustinga"/>
        <w:rPr>
          <w:noProof/>
          <w:lang w:val="ro-MD"/>
        </w:rPr>
      </w:pPr>
      <w:r w:rsidRPr="008B1AB0">
        <w:rPr>
          <w:rFonts w:ascii="Times New Roman" w:hAnsi="Times New Roman" w:cs="Times New Roman"/>
          <w:noProof/>
          <w:lang w:val="ro-MD" w:eastAsia="ro-RO"/>
        </w:rPr>
        <mc:AlternateContent>
          <mc:Choice Requires="wps">
            <w:drawing>
              <wp:anchor distT="0" distB="0" distL="114300" distR="114300" simplePos="0" relativeHeight="251659264" behindDoc="0" locked="0" layoutInCell="1" allowOverlap="1" wp14:anchorId="33881921" wp14:editId="0738DA6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D4A7C49" w14:textId="77777777" w:rsidR="009A0BD8" w:rsidRDefault="009A0BD8" w:rsidP="009A0BD8">
                            <w:pPr>
                              <w:pStyle w:val="nr"/>
                              <w:tabs>
                                <w:tab w:val="left" w:pos="1484"/>
                              </w:tabs>
                              <w:spacing w:after="440"/>
                              <w:rPr>
                                <w:i/>
                                <w:sz w:val="18"/>
                                <w:szCs w:val="18"/>
                              </w:rPr>
                            </w:pPr>
                            <w:permStart w:id="1138448444" w:edGrp="everyone"/>
                            <w:r>
                              <w:rPr>
                                <w:i/>
                                <w:sz w:val="18"/>
                                <w:szCs w:val="18"/>
                              </w:rPr>
                              <w:t xml:space="preserve">  </w:t>
                            </w:r>
                          </w:p>
                          <w:permEnd w:id="1138448444"/>
                          <w:p w14:paraId="6D8EDC0D" w14:textId="77777777" w:rsidR="009A0BD8" w:rsidRDefault="009A0BD8" w:rsidP="009A0BD8">
                            <w:pPr>
                              <w:pStyle w:val="nr"/>
                              <w:spacing w:after="160"/>
                            </w:pPr>
                            <w:r>
                              <w:t xml:space="preserve"> </w:t>
                            </w:r>
                            <w:permStart w:id="151348273" w:edGrp="everyone"/>
                            <w:permEnd w:id="151348273"/>
                            <w:r>
                              <w:t xml:space="preserve"> nr. </w:t>
                            </w:r>
                            <w:permStart w:id="671432912" w:edGrp="everyone"/>
                            <w:r>
                              <w:t>____</w:t>
                            </w:r>
                            <w:permEnd w:id="671432912"/>
                            <w:r>
                              <w:t xml:space="preserve"> </w:t>
                            </w:r>
                          </w:p>
                          <w:p w14:paraId="1C9CCF44" w14:textId="77777777" w:rsidR="009A0BD8" w:rsidRDefault="009A0BD8" w:rsidP="009A0BD8">
                            <w:pPr>
                              <w:pStyle w:val="nr"/>
                            </w:pPr>
                            <w:r>
                              <w:t xml:space="preserve">  </w:t>
                            </w:r>
                            <w:permStart w:id="2089777293" w:edGrp="everyone"/>
                            <w:r>
                              <w:t>___ _____ ___</w:t>
                            </w:r>
                            <w:permEnd w:id="2089777293"/>
                          </w:p>
                          <w:p w14:paraId="46C836F3" w14:textId="77777777" w:rsidR="009A0BD8" w:rsidRDefault="009A0BD8" w:rsidP="009A0BD8">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88192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3D4A7C49" w14:textId="77777777" w:rsidR="009A0BD8" w:rsidRDefault="009A0BD8" w:rsidP="009A0BD8">
                      <w:pPr>
                        <w:pStyle w:val="nr"/>
                        <w:tabs>
                          <w:tab w:val="left" w:pos="1484"/>
                        </w:tabs>
                        <w:spacing w:after="440"/>
                        <w:rPr>
                          <w:i/>
                          <w:sz w:val="18"/>
                          <w:szCs w:val="18"/>
                        </w:rPr>
                      </w:pPr>
                      <w:permStart w:id="1138448444" w:edGrp="everyone"/>
                      <w:r>
                        <w:rPr>
                          <w:i/>
                          <w:sz w:val="18"/>
                          <w:szCs w:val="18"/>
                        </w:rPr>
                        <w:t xml:space="preserve">  </w:t>
                      </w:r>
                    </w:p>
                    <w:permEnd w:id="1138448444"/>
                    <w:p w14:paraId="6D8EDC0D" w14:textId="77777777" w:rsidR="009A0BD8" w:rsidRDefault="009A0BD8" w:rsidP="009A0BD8">
                      <w:pPr>
                        <w:pStyle w:val="nr"/>
                        <w:spacing w:after="160"/>
                      </w:pPr>
                      <w:r>
                        <w:t xml:space="preserve"> </w:t>
                      </w:r>
                      <w:permStart w:id="151348273" w:edGrp="everyone"/>
                      <w:permEnd w:id="151348273"/>
                      <w:r>
                        <w:t xml:space="preserve"> nr. </w:t>
                      </w:r>
                      <w:permStart w:id="671432912" w:edGrp="everyone"/>
                      <w:r>
                        <w:t>____</w:t>
                      </w:r>
                      <w:permEnd w:id="671432912"/>
                      <w:r>
                        <w:t xml:space="preserve"> </w:t>
                      </w:r>
                    </w:p>
                    <w:p w14:paraId="1C9CCF44" w14:textId="77777777" w:rsidR="009A0BD8" w:rsidRDefault="009A0BD8" w:rsidP="009A0BD8">
                      <w:pPr>
                        <w:pStyle w:val="nr"/>
                      </w:pPr>
                      <w:r>
                        <w:t xml:space="preserve">  </w:t>
                      </w:r>
                      <w:permStart w:id="2089777293" w:edGrp="everyone"/>
                      <w:r>
                        <w:t>___ _____ ___</w:t>
                      </w:r>
                      <w:permEnd w:id="2089777293"/>
                    </w:p>
                    <w:p w14:paraId="46C836F3" w14:textId="77777777" w:rsidR="009A0BD8" w:rsidRDefault="009A0BD8" w:rsidP="009A0BD8">
                      <w:pPr>
                        <w:pStyle w:val="nr"/>
                      </w:pPr>
                    </w:p>
                  </w:txbxContent>
                </v:textbox>
                <w10:wrap anchorx="page" anchory="page"/>
              </v:shape>
            </w:pict>
          </mc:Fallback>
        </mc:AlternateContent>
      </w:r>
      <w:r w:rsidRPr="008B1AB0">
        <w:rPr>
          <w:noProof/>
          <w:lang w:val="ro-MD"/>
        </w:rPr>
        <w:t>Deputat în Parlamentul</w:t>
      </w:r>
      <w:r w:rsidRPr="008B1AB0">
        <w:rPr>
          <w:noProof/>
          <w:lang w:val="ro-MD"/>
        </w:rPr>
        <w:br/>
        <w:t>Republicii Moldova</w:t>
      </w:r>
    </w:p>
    <w:p w14:paraId="322771B5" w14:textId="77777777" w:rsidR="009A0BD8" w:rsidRPr="008B1AB0" w:rsidRDefault="009A0BD8" w:rsidP="009A0BD8">
      <w:pPr>
        <w:pStyle w:val="Titlustinga"/>
        <w:spacing w:after="0" w:line="240" w:lineRule="auto"/>
        <w:ind w:left="6372"/>
        <w:rPr>
          <w:noProof/>
          <w:lang w:val="ro-MD"/>
        </w:rPr>
      </w:pPr>
      <w:r w:rsidRPr="008B1AB0">
        <w:rPr>
          <w:noProof/>
          <w:lang w:val="ro-MD"/>
        </w:rPr>
        <w:t xml:space="preserve">Biroului Permanent </w:t>
      </w:r>
    </w:p>
    <w:p w14:paraId="2E4202EC" w14:textId="77777777" w:rsidR="009A0BD8" w:rsidRPr="008B1AB0" w:rsidRDefault="009A0BD8" w:rsidP="009A0BD8">
      <w:pPr>
        <w:pStyle w:val="Titlustinga"/>
        <w:spacing w:after="0" w:line="240" w:lineRule="auto"/>
        <w:ind w:left="6372"/>
        <w:rPr>
          <w:noProof/>
          <w:lang w:val="ro-MD"/>
        </w:rPr>
      </w:pPr>
      <w:r w:rsidRPr="008B1AB0">
        <w:rPr>
          <w:noProof/>
          <w:lang w:val="ro-MD"/>
        </w:rPr>
        <w:t xml:space="preserve">al Parlamentului Republicii Moldova </w:t>
      </w:r>
    </w:p>
    <w:p w14:paraId="3576ED3B" w14:textId="77777777" w:rsidR="009A0BD8" w:rsidRPr="008B1AB0" w:rsidRDefault="009A0BD8" w:rsidP="009A0BD8">
      <w:pPr>
        <w:pStyle w:val="Titlustinga"/>
        <w:spacing w:after="0" w:line="240" w:lineRule="auto"/>
        <w:rPr>
          <w:noProof/>
          <w:lang w:val="ro-MD"/>
        </w:rPr>
      </w:pPr>
    </w:p>
    <w:p w14:paraId="2E77AD94" w14:textId="77777777" w:rsidR="009A0BD8" w:rsidRPr="008B1AB0" w:rsidRDefault="009A0BD8" w:rsidP="009A0BD8">
      <w:pPr>
        <w:pStyle w:val="Titlustinga"/>
        <w:spacing w:after="0" w:line="240" w:lineRule="auto"/>
        <w:rPr>
          <w:noProof/>
          <w:lang w:val="ro-MD"/>
        </w:rPr>
      </w:pPr>
    </w:p>
    <w:p w14:paraId="404AC2A2" w14:textId="77777777" w:rsidR="009A0BD8" w:rsidRPr="008B1AB0" w:rsidRDefault="009A0BD8" w:rsidP="009A0BD8">
      <w:pPr>
        <w:pStyle w:val="Titlustinga"/>
        <w:spacing w:after="0" w:line="240" w:lineRule="auto"/>
        <w:rPr>
          <w:noProof/>
          <w:lang w:val="ro-MD"/>
        </w:rPr>
      </w:pPr>
    </w:p>
    <w:p w14:paraId="0F199FB7" w14:textId="77777777" w:rsidR="009A0BD8" w:rsidRPr="008B1AB0" w:rsidRDefault="009A0BD8" w:rsidP="009A0BD8">
      <w:pPr>
        <w:pStyle w:val="NoSpacing"/>
        <w:spacing w:line="360" w:lineRule="auto"/>
        <w:ind w:firstLine="709"/>
        <w:jc w:val="both"/>
        <w:rPr>
          <w:rFonts w:ascii="Lava Pro Reg" w:hAnsi="Lava Pro Reg"/>
          <w:bCs/>
          <w:color w:val="000000"/>
          <w:sz w:val="28"/>
          <w:szCs w:val="28"/>
          <w:lang w:val="ro-MD"/>
        </w:rPr>
      </w:pPr>
      <w:r w:rsidRPr="008B1AB0">
        <w:rPr>
          <w:rFonts w:ascii="Lava Pro Reg" w:hAnsi="Lava Pro Reg"/>
          <w:sz w:val="28"/>
          <w:szCs w:val="28"/>
          <w:lang w:val="ro-MD"/>
        </w:rPr>
        <w:t xml:space="preserve">În conformitate cu articolul 73 din Constituția Republicii Moldova </w:t>
      </w:r>
      <w:r>
        <w:rPr>
          <w:rFonts w:ascii="Lava Pro Reg" w:hAnsi="Lava Pro Reg"/>
          <w:sz w:val="28"/>
          <w:szCs w:val="28"/>
          <w:lang w:val="ro-MD"/>
        </w:rPr>
        <w:t xml:space="preserve">                 </w:t>
      </w:r>
      <w:r w:rsidRPr="008B1AB0">
        <w:rPr>
          <w:rFonts w:ascii="Lava Pro Reg" w:hAnsi="Lava Pro Reg"/>
          <w:sz w:val="28"/>
          <w:szCs w:val="28"/>
          <w:lang w:val="ro-MD"/>
        </w:rPr>
        <w:t>și articolul 47 din Regulamentul Parlamentului, se înaintează cu titlu de inițiativă legislativă proiectul de lege pentru modificarea unor acte normative</w:t>
      </w:r>
      <w:r w:rsidRPr="008B1AB0">
        <w:rPr>
          <w:rFonts w:ascii="Lava Pro Reg" w:hAnsi="Lava Pro Reg"/>
          <w:bCs/>
          <w:color w:val="000000"/>
          <w:sz w:val="28"/>
          <w:szCs w:val="28"/>
          <w:lang w:val="ro-MD"/>
        </w:rPr>
        <w:t xml:space="preserve">. </w:t>
      </w:r>
    </w:p>
    <w:p w14:paraId="6510E14E" w14:textId="77777777" w:rsidR="009A0BD8" w:rsidRPr="008B1AB0" w:rsidRDefault="009A0BD8" w:rsidP="009A0BD8">
      <w:pPr>
        <w:pStyle w:val="NoSpacing"/>
        <w:spacing w:line="360" w:lineRule="auto"/>
        <w:ind w:firstLine="709"/>
        <w:jc w:val="both"/>
        <w:rPr>
          <w:rFonts w:ascii="Lava Pro Reg" w:hAnsi="Lava Pro Reg"/>
          <w:sz w:val="28"/>
          <w:szCs w:val="28"/>
          <w:lang w:val="ro-MD"/>
        </w:rPr>
      </w:pPr>
      <w:r w:rsidRPr="008B1AB0">
        <w:rPr>
          <w:rFonts w:ascii="Lava Pro Reg" w:hAnsi="Lava Pro Reg"/>
          <w:sz w:val="28"/>
          <w:szCs w:val="28"/>
          <w:lang w:val="ro-MD"/>
        </w:rPr>
        <w:t>Anexe:</w:t>
      </w:r>
      <w:r w:rsidRPr="008B1AB0">
        <w:rPr>
          <w:rFonts w:ascii="Lava Pro Reg" w:hAnsi="Lava Pro Reg"/>
          <w:i/>
          <w:sz w:val="28"/>
          <w:szCs w:val="28"/>
          <w:lang w:val="ro-MD"/>
        </w:rPr>
        <w:t xml:space="preserve"> </w:t>
      </w:r>
      <w:r w:rsidRPr="008B1AB0">
        <w:rPr>
          <w:rFonts w:ascii="Lava Pro Reg" w:hAnsi="Lava Pro Reg"/>
          <w:i/>
          <w:sz w:val="28"/>
          <w:szCs w:val="28"/>
          <w:lang w:val="ro-MD"/>
        </w:rPr>
        <w:tab/>
      </w:r>
      <w:r w:rsidRPr="008B1AB0">
        <w:rPr>
          <w:rFonts w:ascii="Lava Pro Reg" w:hAnsi="Lava Pro Reg"/>
          <w:sz w:val="28"/>
          <w:szCs w:val="28"/>
          <w:lang w:val="ro-MD"/>
        </w:rPr>
        <w:t>1.</w:t>
      </w:r>
      <w:r w:rsidRPr="008B1AB0">
        <w:rPr>
          <w:rFonts w:ascii="Lava Pro Reg" w:hAnsi="Lava Pro Reg"/>
          <w:i/>
          <w:sz w:val="28"/>
          <w:szCs w:val="28"/>
          <w:lang w:val="ro-MD"/>
        </w:rPr>
        <w:t xml:space="preserve"> </w:t>
      </w:r>
      <w:r w:rsidRPr="008B1AB0">
        <w:rPr>
          <w:rFonts w:ascii="Lava Pro Reg" w:hAnsi="Lava Pro Reg"/>
          <w:sz w:val="28"/>
          <w:szCs w:val="28"/>
          <w:lang w:val="ro-MD"/>
        </w:rPr>
        <w:t>Proiectul de lege -</w:t>
      </w:r>
      <w:r>
        <w:rPr>
          <w:rFonts w:ascii="Lava Pro Reg" w:hAnsi="Lava Pro Reg"/>
          <w:sz w:val="28"/>
          <w:szCs w:val="28"/>
          <w:lang w:val="ro-MD"/>
        </w:rPr>
        <w:t>6</w:t>
      </w:r>
      <w:r w:rsidRPr="008B1AB0">
        <w:rPr>
          <w:rFonts w:ascii="Lava Pro Reg" w:hAnsi="Lava Pro Reg"/>
          <w:sz w:val="28"/>
          <w:szCs w:val="28"/>
          <w:lang w:val="ro-MD"/>
        </w:rPr>
        <w:t xml:space="preserve"> file;</w:t>
      </w:r>
    </w:p>
    <w:p w14:paraId="53A06585" w14:textId="77777777" w:rsidR="009A0BD8" w:rsidRPr="008B1AB0" w:rsidRDefault="009A0BD8" w:rsidP="009A0BD8">
      <w:pPr>
        <w:pStyle w:val="NoSpacing"/>
        <w:spacing w:line="360" w:lineRule="auto"/>
        <w:ind w:left="1415" w:firstLine="709"/>
        <w:jc w:val="both"/>
        <w:rPr>
          <w:rFonts w:ascii="Lava Pro Reg" w:hAnsi="Lava Pro Reg"/>
          <w:sz w:val="28"/>
          <w:szCs w:val="28"/>
          <w:lang w:val="ro-MD"/>
        </w:rPr>
      </w:pPr>
      <w:r w:rsidRPr="008B1AB0">
        <w:rPr>
          <w:rFonts w:ascii="Lava Pro Reg" w:hAnsi="Lava Pro Reg"/>
          <w:sz w:val="28"/>
          <w:szCs w:val="28"/>
          <w:lang w:val="ro-MD"/>
        </w:rPr>
        <w:t xml:space="preserve">2. Nota informativă – </w:t>
      </w:r>
      <w:r>
        <w:rPr>
          <w:rFonts w:ascii="Lava Pro Reg" w:hAnsi="Lava Pro Reg"/>
          <w:sz w:val="28"/>
          <w:szCs w:val="28"/>
          <w:lang w:val="ro-MD"/>
        </w:rPr>
        <w:t>6</w:t>
      </w:r>
      <w:r w:rsidRPr="008B1AB0">
        <w:rPr>
          <w:rFonts w:ascii="Lava Pro Reg" w:hAnsi="Lava Pro Reg"/>
          <w:sz w:val="28"/>
          <w:szCs w:val="28"/>
          <w:lang w:val="ro-MD"/>
        </w:rPr>
        <w:t xml:space="preserve"> file.</w:t>
      </w:r>
    </w:p>
    <w:p w14:paraId="4B6386A4" w14:textId="77777777" w:rsidR="009A0BD8" w:rsidRPr="008B1AB0" w:rsidRDefault="009A0BD8" w:rsidP="009A0BD8">
      <w:pPr>
        <w:pStyle w:val="NoSpacing"/>
        <w:spacing w:line="360" w:lineRule="auto"/>
        <w:ind w:firstLine="709"/>
        <w:jc w:val="both"/>
        <w:rPr>
          <w:rFonts w:ascii="Lava Pro Reg" w:hAnsi="Lava Pro Reg"/>
          <w:sz w:val="28"/>
          <w:szCs w:val="28"/>
          <w:lang w:val="ro-MD"/>
        </w:rPr>
      </w:pPr>
    </w:p>
    <w:p w14:paraId="44312DED" w14:textId="77777777" w:rsidR="009A0BD8" w:rsidRPr="008B1AB0" w:rsidRDefault="009A0BD8" w:rsidP="009A0BD8">
      <w:pPr>
        <w:pStyle w:val="NoSpacing"/>
        <w:spacing w:line="360" w:lineRule="auto"/>
        <w:ind w:firstLine="709"/>
        <w:jc w:val="right"/>
        <w:rPr>
          <w:rFonts w:ascii="Lava Pro Reg" w:hAnsi="Lava Pro Reg"/>
          <w:b/>
          <w:sz w:val="28"/>
          <w:szCs w:val="28"/>
          <w:lang w:val="ro-MD"/>
        </w:rPr>
      </w:pPr>
    </w:p>
    <w:p w14:paraId="2DBBA99A" w14:textId="77777777" w:rsidR="009A0BD8" w:rsidRDefault="009A0BD8" w:rsidP="009A0BD8">
      <w:pPr>
        <w:pStyle w:val="Titlustinga"/>
        <w:rPr>
          <w:rFonts w:ascii="Lava Pro Reg" w:hAnsi="Lava Pro Reg"/>
          <w:color w:val="auto"/>
          <w:sz w:val="28"/>
          <w:szCs w:val="28"/>
          <w:lang w:val="ro-MD"/>
        </w:rPr>
      </w:pPr>
      <w:r w:rsidRPr="00C018BF">
        <w:rPr>
          <w:rFonts w:ascii="Lava Pro Reg" w:hAnsi="Lava Pro Reg"/>
          <w:color w:val="auto"/>
          <w:sz w:val="28"/>
          <w:szCs w:val="28"/>
          <w:lang w:val="ro-MD"/>
        </w:rPr>
        <w:t>Deputați în Parlamentul Republicii Moldova</w:t>
      </w:r>
      <w:r>
        <w:rPr>
          <w:rFonts w:ascii="Lava Pro Reg" w:hAnsi="Lava Pro Reg"/>
          <w:color w:val="auto"/>
          <w:sz w:val="28"/>
          <w:szCs w:val="28"/>
          <w:lang w:val="ro-MD"/>
        </w:rPr>
        <w:t>:</w:t>
      </w:r>
    </w:p>
    <w:p w14:paraId="13663DE2" w14:textId="77777777" w:rsidR="009A0BD8" w:rsidRDefault="009A0BD8" w:rsidP="009A0BD8">
      <w:pPr>
        <w:pStyle w:val="Titlustinga"/>
        <w:rPr>
          <w:rFonts w:ascii="Lava Pro Reg" w:hAnsi="Lava Pro Reg"/>
          <w:color w:val="auto"/>
          <w:sz w:val="28"/>
          <w:szCs w:val="28"/>
          <w:lang w:val="ro-MD"/>
        </w:rPr>
      </w:pPr>
    </w:p>
    <w:p w14:paraId="5460BEC6" w14:textId="77777777" w:rsidR="009A0BD8" w:rsidRPr="004F6D24" w:rsidRDefault="009A0BD8" w:rsidP="009A0BD8">
      <w:pPr>
        <w:ind w:left="7788"/>
        <w:rPr>
          <w:rFonts w:ascii="Lava Pro Reg" w:hAnsi="Lava Pro Reg"/>
          <w:b/>
          <w:sz w:val="28"/>
          <w:szCs w:val="28"/>
        </w:rPr>
      </w:pPr>
      <w:r w:rsidRPr="004F6D24">
        <w:rPr>
          <w:rFonts w:ascii="Lava Pro Reg" w:hAnsi="Lava Pro Reg"/>
          <w:b/>
          <w:sz w:val="28"/>
          <w:szCs w:val="28"/>
        </w:rPr>
        <w:t>Oazu NANTOI</w:t>
      </w:r>
    </w:p>
    <w:p w14:paraId="1E838A33" w14:textId="77777777" w:rsidR="009A0BD8" w:rsidRPr="004F6D24" w:rsidRDefault="009A0BD8" w:rsidP="009A0BD8">
      <w:pPr>
        <w:ind w:left="7788"/>
        <w:rPr>
          <w:rFonts w:ascii="Lava Pro Reg" w:hAnsi="Lava Pro Reg"/>
          <w:b/>
          <w:sz w:val="28"/>
          <w:szCs w:val="28"/>
        </w:rPr>
      </w:pPr>
      <w:r w:rsidRPr="004F6D24">
        <w:rPr>
          <w:rFonts w:ascii="Lava Pro Reg" w:hAnsi="Lava Pro Reg"/>
          <w:b/>
          <w:sz w:val="28"/>
          <w:szCs w:val="28"/>
        </w:rPr>
        <w:t>Igor GROSU</w:t>
      </w:r>
    </w:p>
    <w:p w14:paraId="375978F4" w14:textId="77777777" w:rsidR="009A0BD8" w:rsidRPr="004F6D24" w:rsidRDefault="009A0BD8" w:rsidP="009A0BD8">
      <w:pPr>
        <w:tabs>
          <w:tab w:val="left" w:pos="7797"/>
        </w:tabs>
        <w:ind w:left="7788"/>
        <w:rPr>
          <w:rFonts w:ascii="Lava Pro Reg" w:hAnsi="Lava Pro Reg"/>
          <w:b/>
          <w:sz w:val="28"/>
          <w:szCs w:val="28"/>
        </w:rPr>
      </w:pPr>
      <w:r w:rsidRPr="004F6D24">
        <w:rPr>
          <w:rFonts w:ascii="Lava Pro Reg" w:hAnsi="Lava Pro Reg"/>
          <w:b/>
          <w:sz w:val="28"/>
          <w:szCs w:val="28"/>
        </w:rPr>
        <w:t>Chiril MOȚPAN</w:t>
      </w:r>
    </w:p>
    <w:p w14:paraId="7E820BD8" w14:textId="77777777" w:rsidR="009A0BD8" w:rsidRPr="00C018BF" w:rsidRDefault="009A0BD8" w:rsidP="009A0BD8">
      <w:pPr>
        <w:pStyle w:val="Titlustinga"/>
        <w:rPr>
          <w:noProof/>
          <w:color w:val="auto"/>
        </w:rPr>
        <w:sectPr w:rsidR="009A0BD8" w:rsidRPr="00C018BF" w:rsidSect="00291B22">
          <w:footerReference w:type="default" r:id="rId6"/>
          <w:headerReference w:type="first" r:id="rId7"/>
          <w:footerReference w:type="first" r:id="rId8"/>
          <w:pgSz w:w="11906" w:h="16838" w:code="9"/>
          <w:pgMar w:top="2041" w:right="1021" w:bottom="851" w:left="851" w:header="851" w:footer="482" w:gutter="0"/>
          <w:cols w:space="708"/>
          <w:titlePg/>
          <w:docGrid w:linePitch="360"/>
        </w:sectPr>
      </w:pPr>
    </w:p>
    <w:p w14:paraId="23DDD98E" w14:textId="77777777" w:rsidR="009A0BD8" w:rsidRPr="00752A21" w:rsidRDefault="009A0BD8" w:rsidP="009A0BD8">
      <w:pPr>
        <w:tabs>
          <w:tab w:val="left" w:pos="1134"/>
        </w:tabs>
        <w:ind w:left="1559" w:hanging="851"/>
        <w:jc w:val="right"/>
        <w:rPr>
          <w:rFonts w:ascii="Lava Pro Reg" w:hAnsi="Lava Pro Reg"/>
          <w:sz w:val="28"/>
          <w:szCs w:val="28"/>
          <w:lang w:val="ro-MD"/>
        </w:rPr>
      </w:pPr>
      <w:r w:rsidRPr="00752A21">
        <w:rPr>
          <w:rFonts w:ascii="Lava Pro Reg" w:hAnsi="Lava Pro Reg"/>
          <w:sz w:val="28"/>
          <w:szCs w:val="28"/>
          <w:lang w:val="ro-MD"/>
        </w:rPr>
        <w:lastRenderedPageBreak/>
        <w:t xml:space="preserve">Proiect </w:t>
      </w:r>
    </w:p>
    <w:p w14:paraId="10EFEAF7" w14:textId="77777777" w:rsidR="009A0BD8" w:rsidRPr="008B1AB0" w:rsidRDefault="009A0BD8" w:rsidP="009A0BD8">
      <w:pPr>
        <w:tabs>
          <w:tab w:val="left" w:pos="1134"/>
        </w:tabs>
        <w:ind w:hanging="851"/>
        <w:jc w:val="center"/>
        <w:rPr>
          <w:rFonts w:ascii="Lava Pro Reg" w:hAnsi="Lava Pro Reg"/>
          <w:b/>
          <w:sz w:val="28"/>
          <w:szCs w:val="28"/>
          <w:lang w:val="ro-MD"/>
        </w:rPr>
      </w:pPr>
      <w:r w:rsidRPr="008B1AB0">
        <w:rPr>
          <w:rFonts w:ascii="Lava Pro Reg" w:hAnsi="Lava Pro Reg"/>
          <w:b/>
          <w:sz w:val="28"/>
          <w:szCs w:val="28"/>
          <w:lang w:val="ro-MD"/>
        </w:rPr>
        <w:t>PARLAMENTUL REPUBLICII MOLDOVA</w:t>
      </w:r>
    </w:p>
    <w:p w14:paraId="5F15B90E" w14:textId="77777777" w:rsidR="009A0BD8" w:rsidRPr="008B1AB0" w:rsidRDefault="009A0BD8" w:rsidP="009A0BD8">
      <w:pPr>
        <w:tabs>
          <w:tab w:val="left" w:pos="1134"/>
        </w:tabs>
        <w:ind w:hanging="851"/>
        <w:jc w:val="center"/>
        <w:rPr>
          <w:rFonts w:ascii="Lava Pro Reg" w:hAnsi="Lava Pro Reg"/>
          <w:b/>
          <w:sz w:val="28"/>
          <w:szCs w:val="28"/>
          <w:lang w:val="ro-MD"/>
        </w:rPr>
      </w:pPr>
      <w:r w:rsidRPr="008B1AB0">
        <w:rPr>
          <w:rFonts w:ascii="Lava Pro Reg" w:hAnsi="Lava Pro Reg"/>
          <w:b/>
          <w:sz w:val="28"/>
          <w:szCs w:val="28"/>
          <w:lang w:val="ro-MD"/>
        </w:rPr>
        <w:t>LEGE</w:t>
      </w:r>
    </w:p>
    <w:p w14:paraId="5F69382F" w14:textId="77777777" w:rsidR="009A0BD8" w:rsidRPr="008B1AB0" w:rsidRDefault="009A0BD8" w:rsidP="009A0BD8">
      <w:pPr>
        <w:tabs>
          <w:tab w:val="left" w:pos="1134"/>
        </w:tabs>
        <w:ind w:hanging="851"/>
        <w:jc w:val="center"/>
        <w:rPr>
          <w:rFonts w:ascii="Lava Pro Reg" w:hAnsi="Lava Pro Reg"/>
          <w:b/>
          <w:sz w:val="28"/>
          <w:szCs w:val="28"/>
          <w:lang w:val="ro-MD"/>
        </w:rPr>
      </w:pPr>
      <w:r w:rsidRPr="008B1AB0">
        <w:rPr>
          <w:rFonts w:ascii="Lava Pro Reg" w:hAnsi="Lava Pro Reg"/>
          <w:b/>
          <w:sz w:val="28"/>
          <w:szCs w:val="28"/>
          <w:lang w:val="ro-MD"/>
        </w:rPr>
        <w:t>pentru modificarea unor acte normative</w:t>
      </w:r>
    </w:p>
    <w:p w14:paraId="629D44B4" w14:textId="77777777" w:rsidR="009A0BD8" w:rsidRPr="008B1AB0" w:rsidRDefault="009A0BD8" w:rsidP="009A0BD8">
      <w:pPr>
        <w:tabs>
          <w:tab w:val="left" w:pos="1134"/>
        </w:tabs>
        <w:ind w:firstLine="709"/>
        <w:jc w:val="both"/>
        <w:rPr>
          <w:rFonts w:ascii="Lava Pro Reg" w:hAnsi="Lava Pro Reg"/>
          <w:sz w:val="28"/>
          <w:szCs w:val="28"/>
          <w:lang w:val="ro-MD"/>
        </w:rPr>
      </w:pPr>
    </w:p>
    <w:p w14:paraId="4661A13B" w14:textId="77777777" w:rsidR="009A0BD8" w:rsidRPr="008B1AB0" w:rsidRDefault="009A0BD8" w:rsidP="009A0BD8">
      <w:pPr>
        <w:ind w:hanging="284"/>
        <w:jc w:val="both"/>
        <w:rPr>
          <w:rFonts w:ascii="Lava Pro Reg" w:hAnsi="Lava Pro Reg"/>
          <w:sz w:val="28"/>
          <w:szCs w:val="28"/>
          <w:lang w:val="ro-MD"/>
        </w:rPr>
      </w:pPr>
      <w:r w:rsidRPr="008B1AB0">
        <w:rPr>
          <w:rFonts w:ascii="Lava Pro Reg" w:hAnsi="Lava Pro Reg"/>
          <w:sz w:val="28"/>
          <w:szCs w:val="28"/>
          <w:lang w:val="ro-MD"/>
        </w:rPr>
        <w:t>Parlamentul adoptă prezenta lege organică.</w:t>
      </w:r>
    </w:p>
    <w:p w14:paraId="2A73273B" w14:textId="77777777" w:rsidR="009A0BD8" w:rsidRPr="008B1AB0" w:rsidRDefault="009A0BD8" w:rsidP="009A0BD8">
      <w:pPr>
        <w:tabs>
          <w:tab w:val="left" w:pos="567"/>
        </w:tabs>
        <w:spacing w:after="0"/>
        <w:ind w:left="0"/>
        <w:jc w:val="both"/>
        <w:rPr>
          <w:rFonts w:ascii="Lava Pro Reg" w:hAnsi="Lava Pro Reg"/>
          <w:sz w:val="28"/>
          <w:szCs w:val="28"/>
          <w:lang w:val="ro-MD"/>
        </w:rPr>
      </w:pPr>
      <w:r w:rsidRPr="008B1AB0">
        <w:rPr>
          <w:rFonts w:ascii="Lava Pro Reg" w:hAnsi="Lava Pro Reg"/>
          <w:b/>
          <w:sz w:val="28"/>
          <w:szCs w:val="28"/>
          <w:lang w:val="ro-MD"/>
        </w:rPr>
        <w:tab/>
        <w:t>Art. I</w:t>
      </w:r>
      <w:r w:rsidRPr="008B1AB0">
        <w:rPr>
          <w:rFonts w:ascii="Lava Pro Reg" w:hAnsi="Lava Pro Reg"/>
          <w:sz w:val="28"/>
          <w:szCs w:val="28"/>
          <w:lang w:val="ro-MD"/>
        </w:rPr>
        <w:t xml:space="preserve"> –Legea nr. 162 - XVI din 22.07.2005 cu privire la statutul militarilor (Monitorul Oficial al Republicii Moldova nr.129-131/618 din 30.09.2005), cu modificările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completările ulterioare, se modifică după cum urmează:</w:t>
      </w:r>
    </w:p>
    <w:p w14:paraId="1EB4D143" w14:textId="77777777" w:rsidR="009A0BD8" w:rsidRPr="008B1AB0" w:rsidRDefault="009A0BD8" w:rsidP="009A0BD8">
      <w:pPr>
        <w:pStyle w:val="ListParagraph"/>
        <w:numPr>
          <w:ilvl w:val="0"/>
          <w:numId w:val="2"/>
        </w:numPr>
        <w:tabs>
          <w:tab w:val="left" w:pos="1134"/>
        </w:tabs>
        <w:spacing w:line="360" w:lineRule="auto"/>
        <w:ind w:left="1134" w:hanging="567"/>
        <w:jc w:val="both"/>
        <w:rPr>
          <w:rFonts w:ascii="Lava Pro Reg" w:hAnsi="Lava Pro Reg"/>
          <w:sz w:val="28"/>
          <w:szCs w:val="28"/>
          <w:lang w:val="ro-MD"/>
        </w:rPr>
      </w:pPr>
      <w:r w:rsidRPr="008B1AB0">
        <w:rPr>
          <w:rFonts w:ascii="Lava Pro Reg" w:hAnsi="Lava Pro Reg"/>
          <w:sz w:val="28"/>
          <w:szCs w:val="28"/>
          <w:lang w:val="ro-MD"/>
        </w:rPr>
        <w:t>La articolul 35, alineatele (11)-(13) se abrogă.</w:t>
      </w:r>
    </w:p>
    <w:p w14:paraId="19CCAE1D" w14:textId="77777777" w:rsidR="009A0BD8" w:rsidRPr="008B1AB0" w:rsidRDefault="009A0BD8" w:rsidP="009A0BD8">
      <w:pPr>
        <w:pStyle w:val="ListParagraph"/>
        <w:numPr>
          <w:ilvl w:val="0"/>
          <w:numId w:val="2"/>
        </w:numPr>
        <w:tabs>
          <w:tab w:val="left" w:pos="1134"/>
        </w:tabs>
        <w:spacing w:line="360" w:lineRule="auto"/>
        <w:ind w:left="1134" w:hanging="567"/>
        <w:jc w:val="both"/>
        <w:rPr>
          <w:rFonts w:ascii="Lava Pro Reg" w:hAnsi="Lava Pro Reg"/>
          <w:sz w:val="28"/>
          <w:szCs w:val="28"/>
          <w:lang w:val="ro-MD"/>
        </w:rPr>
      </w:pPr>
      <w:r w:rsidRPr="008B1AB0">
        <w:rPr>
          <w:rFonts w:ascii="Lava Pro Reg" w:hAnsi="Lava Pro Reg"/>
          <w:sz w:val="28"/>
          <w:szCs w:val="28"/>
          <w:lang w:val="ro-MD"/>
        </w:rPr>
        <w:t>Legea se completează cu articolul 35</w:t>
      </w:r>
      <w:r w:rsidRPr="008B1AB0">
        <w:rPr>
          <w:rFonts w:ascii="Lava Pro Reg" w:hAnsi="Lava Pro Reg"/>
          <w:sz w:val="28"/>
          <w:szCs w:val="28"/>
          <w:vertAlign w:val="superscript"/>
          <w:lang w:val="ro-MD"/>
        </w:rPr>
        <w:t>1</w:t>
      </w:r>
      <w:r w:rsidRPr="008B1AB0">
        <w:rPr>
          <w:rFonts w:ascii="Lava Pro Reg" w:hAnsi="Lava Pro Reg"/>
          <w:sz w:val="28"/>
          <w:szCs w:val="28"/>
          <w:lang w:val="ro-MD"/>
        </w:rPr>
        <w:t xml:space="preserve"> care v-a avea următorul cuprins:</w:t>
      </w:r>
    </w:p>
    <w:p w14:paraId="5C405FE8" w14:textId="77777777" w:rsidR="009A0BD8" w:rsidRPr="008B1AB0" w:rsidRDefault="009A0BD8" w:rsidP="009A0BD8">
      <w:pPr>
        <w:tabs>
          <w:tab w:val="left" w:pos="567"/>
        </w:tabs>
        <w:spacing w:after="0"/>
        <w:ind w:left="0"/>
        <w:jc w:val="both"/>
        <w:rPr>
          <w:rFonts w:ascii="Lava Pro Reg" w:hAnsi="Lava Pro Reg"/>
          <w:color w:val="000000" w:themeColor="text1"/>
          <w:sz w:val="28"/>
          <w:szCs w:val="28"/>
          <w:lang w:val="ro-MD"/>
        </w:rPr>
      </w:pPr>
      <w:r w:rsidRPr="008B1AB0">
        <w:rPr>
          <w:rFonts w:ascii="Lava Pro Reg" w:hAnsi="Lava Pro Reg"/>
          <w:sz w:val="28"/>
          <w:szCs w:val="28"/>
          <w:lang w:val="ro-MD"/>
        </w:rPr>
        <w:tab/>
        <w:t>„Articolul 35</w:t>
      </w:r>
      <w:r w:rsidRPr="008B1AB0">
        <w:rPr>
          <w:rFonts w:ascii="Lava Pro Reg" w:hAnsi="Lava Pro Reg"/>
          <w:sz w:val="28"/>
          <w:szCs w:val="28"/>
          <w:vertAlign w:val="superscript"/>
          <w:lang w:val="ro-MD"/>
        </w:rPr>
        <w:t>1</w:t>
      </w:r>
      <w:r w:rsidRPr="008B1AB0">
        <w:rPr>
          <w:rFonts w:ascii="Lava Pro Reg" w:hAnsi="Lava Pro Reg"/>
          <w:sz w:val="28"/>
          <w:szCs w:val="28"/>
          <w:lang w:val="ro-MD"/>
        </w:rPr>
        <w:t xml:space="preserve">. </w:t>
      </w:r>
      <w:r w:rsidRPr="008B1AB0">
        <w:rPr>
          <w:rFonts w:ascii="Lava Pro Reg" w:hAnsi="Lava Pro Reg"/>
          <w:color w:val="000000" w:themeColor="text1"/>
          <w:sz w:val="28"/>
          <w:szCs w:val="28"/>
          <w:lang w:val="ro-MD"/>
        </w:rPr>
        <w:t>Recuperarea cheltuielilor pentru instruire</w:t>
      </w:r>
    </w:p>
    <w:p w14:paraId="2CAC2B2A" w14:textId="77777777" w:rsidR="009A0BD8" w:rsidRPr="008B1AB0" w:rsidRDefault="009A0BD8" w:rsidP="009A0BD8">
      <w:pPr>
        <w:pStyle w:val="ListParagraph"/>
        <w:numPr>
          <w:ilvl w:val="1"/>
          <w:numId w:val="3"/>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cs="Times New Roman"/>
          <w:sz w:val="28"/>
          <w:szCs w:val="28"/>
          <w:lang w:val="ro-MD" w:eastAsia="ru-RU"/>
        </w:rPr>
        <w:t xml:space="preserve">La eliberarea din serviciul militar prin contract în cazurile prevăzute la art. 35 alin.(3) </w:t>
      </w:r>
      <w:proofErr w:type="spellStart"/>
      <w:r w:rsidRPr="008B1AB0">
        <w:rPr>
          <w:rFonts w:ascii="Lava Pro Reg" w:eastAsia="Times New Roman" w:hAnsi="Lava Pro Reg" w:cs="Times New Roman"/>
          <w:sz w:val="28"/>
          <w:szCs w:val="28"/>
          <w:lang w:val="ro-MD" w:eastAsia="ru-RU"/>
        </w:rPr>
        <w:t>lit.e</w:t>
      </w:r>
      <w:proofErr w:type="spellEnd"/>
      <w:r w:rsidRPr="008B1AB0">
        <w:rPr>
          <w:rFonts w:ascii="Lava Pro Reg" w:eastAsia="Times New Roman" w:hAnsi="Lava Pro Reg" w:cs="Times New Roman"/>
          <w:sz w:val="28"/>
          <w:szCs w:val="28"/>
          <w:lang w:val="ro-MD" w:eastAsia="ru-RU"/>
        </w:rPr>
        <w:t xml:space="preserve">)-f), i)-k)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m)-o), militarii cu vechimea în serviciul militar mai mică de 5 ani, după absolvirea </w:t>
      </w:r>
      <w:proofErr w:type="spellStart"/>
      <w:r w:rsidRPr="008B1AB0">
        <w:rPr>
          <w:rFonts w:ascii="Lava Pro Reg" w:eastAsia="Times New Roman" w:hAnsi="Lava Pro Reg" w:cs="Times New Roman"/>
          <w:sz w:val="28"/>
          <w:szCs w:val="28"/>
          <w:lang w:val="ro-MD" w:eastAsia="ru-RU"/>
        </w:rPr>
        <w:t>instituţiilor</w:t>
      </w:r>
      <w:proofErr w:type="spellEnd"/>
      <w:r w:rsidRPr="008B1AB0">
        <w:rPr>
          <w:rFonts w:ascii="Lava Pro Reg" w:eastAsia="Times New Roman" w:hAnsi="Lava Pro Reg" w:cs="Times New Roman"/>
          <w:sz w:val="28"/>
          <w:szCs w:val="28"/>
          <w:lang w:val="ro-MD" w:eastAsia="ru-RU"/>
        </w:rPr>
        <w:t xml:space="preserve"> de </w:t>
      </w:r>
      <w:proofErr w:type="spellStart"/>
      <w:r w:rsidRPr="008B1AB0">
        <w:rPr>
          <w:rFonts w:ascii="Lava Pro Reg" w:eastAsia="Times New Roman" w:hAnsi="Lava Pro Reg" w:cs="Times New Roman"/>
          <w:sz w:val="28"/>
          <w:szCs w:val="28"/>
          <w:lang w:val="ro-MD" w:eastAsia="ru-RU"/>
        </w:rPr>
        <w:t>învăţămînt</w:t>
      </w:r>
      <w:proofErr w:type="spellEnd"/>
      <w:r w:rsidRPr="008B1AB0">
        <w:rPr>
          <w:rFonts w:ascii="Lava Pro Reg" w:eastAsia="Times New Roman" w:hAnsi="Lava Pro Reg" w:cs="Times New Roman"/>
          <w:sz w:val="28"/>
          <w:szCs w:val="28"/>
          <w:lang w:val="ro-MD" w:eastAsia="ru-RU"/>
        </w:rPr>
        <w:t xml:space="preserve"> din domeniul milităriei sau după încheierea tuturor tipurilor de instruire, indiferent de sursa de </w:t>
      </w:r>
      <w:proofErr w:type="spellStart"/>
      <w:r w:rsidRPr="008B1AB0">
        <w:rPr>
          <w:rFonts w:ascii="Lava Pro Reg" w:eastAsia="Times New Roman" w:hAnsi="Lava Pro Reg" w:cs="Times New Roman"/>
          <w:sz w:val="28"/>
          <w:szCs w:val="28"/>
          <w:lang w:val="ro-MD" w:eastAsia="ru-RU"/>
        </w:rPr>
        <w:t>finanţare</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sînt</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obligaţi</w:t>
      </w:r>
      <w:proofErr w:type="spellEnd"/>
      <w:r w:rsidRPr="008B1AB0">
        <w:rPr>
          <w:rFonts w:ascii="Lava Pro Reg" w:eastAsia="Times New Roman" w:hAnsi="Lava Pro Reg" w:cs="Times New Roman"/>
          <w:sz w:val="28"/>
          <w:szCs w:val="28"/>
          <w:lang w:val="ro-MD" w:eastAsia="ru-RU"/>
        </w:rPr>
        <w:t xml:space="preserve"> să recupereze cheltuielile pentru instruire în mărimea calculată prin </w:t>
      </w:r>
      <w:proofErr w:type="spellStart"/>
      <w:r w:rsidRPr="008B1AB0">
        <w:rPr>
          <w:rFonts w:ascii="Lava Pro Reg" w:eastAsia="Times New Roman" w:hAnsi="Lava Pro Reg" w:cs="Times New Roman"/>
          <w:sz w:val="28"/>
          <w:szCs w:val="28"/>
          <w:lang w:val="ro-MD" w:eastAsia="ru-RU"/>
        </w:rPr>
        <w:t>împărţirea</w:t>
      </w:r>
      <w:proofErr w:type="spellEnd"/>
      <w:r w:rsidRPr="008B1AB0">
        <w:rPr>
          <w:rFonts w:ascii="Lava Pro Reg" w:eastAsia="Times New Roman" w:hAnsi="Lava Pro Reg" w:cs="Times New Roman"/>
          <w:sz w:val="28"/>
          <w:szCs w:val="28"/>
          <w:lang w:val="ro-MD" w:eastAsia="ru-RU"/>
        </w:rPr>
        <w:t xml:space="preserve"> sumei cheltuielilor generale la perioada aflării în serviciul militar.</w:t>
      </w:r>
    </w:p>
    <w:p w14:paraId="6400A29A" w14:textId="77777777" w:rsidR="009A0BD8" w:rsidRPr="008B1AB0" w:rsidRDefault="009A0BD8" w:rsidP="009A0BD8">
      <w:pPr>
        <w:pStyle w:val="ListParagraph"/>
        <w:numPr>
          <w:ilvl w:val="1"/>
          <w:numId w:val="3"/>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cs="Times New Roman"/>
          <w:sz w:val="28"/>
          <w:szCs w:val="28"/>
          <w:lang w:val="ro-MD" w:eastAsia="ru-RU"/>
        </w:rPr>
        <w:t xml:space="preserve">Militarii care au fost </w:t>
      </w:r>
      <w:proofErr w:type="spellStart"/>
      <w:r w:rsidRPr="008B1AB0">
        <w:rPr>
          <w:rFonts w:ascii="Lava Pro Reg" w:eastAsia="Times New Roman" w:hAnsi="Lava Pro Reg" w:cs="Times New Roman"/>
          <w:sz w:val="28"/>
          <w:szCs w:val="28"/>
          <w:lang w:val="ro-MD" w:eastAsia="ru-RU"/>
        </w:rPr>
        <w:t>exmatriculaţi</w:t>
      </w:r>
      <w:proofErr w:type="spellEnd"/>
      <w:r w:rsidRPr="008B1AB0">
        <w:rPr>
          <w:rFonts w:ascii="Lava Pro Reg" w:eastAsia="Times New Roman" w:hAnsi="Lava Pro Reg" w:cs="Times New Roman"/>
          <w:sz w:val="28"/>
          <w:szCs w:val="28"/>
          <w:lang w:val="ro-MD" w:eastAsia="ru-RU"/>
        </w:rPr>
        <w:t xml:space="preserve"> din </w:t>
      </w:r>
      <w:proofErr w:type="spellStart"/>
      <w:r w:rsidRPr="008B1AB0">
        <w:rPr>
          <w:rFonts w:ascii="Lava Pro Reg" w:eastAsia="Times New Roman" w:hAnsi="Lava Pro Reg" w:cs="Times New Roman"/>
          <w:sz w:val="28"/>
          <w:szCs w:val="28"/>
          <w:lang w:val="ro-MD" w:eastAsia="ru-RU"/>
        </w:rPr>
        <w:t>instituţiile</w:t>
      </w:r>
      <w:proofErr w:type="spellEnd"/>
      <w:r w:rsidRPr="008B1AB0">
        <w:rPr>
          <w:rFonts w:ascii="Lava Pro Reg" w:eastAsia="Times New Roman" w:hAnsi="Lava Pro Reg" w:cs="Times New Roman"/>
          <w:sz w:val="28"/>
          <w:szCs w:val="28"/>
          <w:lang w:val="ro-MD" w:eastAsia="ru-RU"/>
        </w:rPr>
        <w:t xml:space="preserve"> de </w:t>
      </w:r>
      <w:proofErr w:type="spellStart"/>
      <w:r w:rsidRPr="008B1AB0">
        <w:rPr>
          <w:rFonts w:ascii="Lava Pro Reg" w:eastAsia="Times New Roman" w:hAnsi="Lava Pro Reg" w:cs="Times New Roman"/>
          <w:sz w:val="28"/>
          <w:szCs w:val="28"/>
          <w:lang w:val="ro-MD" w:eastAsia="ru-RU"/>
        </w:rPr>
        <w:t>învăţămînt</w:t>
      </w:r>
      <w:proofErr w:type="spellEnd"/>
      <w:r w:rsidRPr="008B1AB0">
        <w:rPr>
          <w:rFonts w:ascii="Lava Pro Reg" w:eastAsia="Times New Roman" w:hAnsi="Lava Pro Reg" w:cs="Times New Roman"/>
          <w:sz w:val="28"/>
          <w:szCs w:val="28"/>
          <w:lang w:val="ro-MD" w:eastAsia="ru-RU"/>
        </w:rPr>
        <w:t xml:space="preserve"> din domeniul milităriei pentru </w:t>
      </w:r>
      <w:proofErr w:type="spellStart"/>
      <w:r w:rsidRPr="008B1AB0">
        <w:rPr>
          <w:rFonts w:ascii="Lava Pro Reg" w:eastAsia="Times New Roman" w:hAnsi="Lava Pro Reg" w:cs="Times New Roman"/>
          <w:sz w:val="28"/>
          <w:szCs w:val="28"/>
          <w:lang w:val="ro-MD" w:eastAsia="ru-RU"/>
        </w:rPr>
        <w:t>restanţe</w:t>
      </w:r>
      <w:proofErr w:type="spellEnd"/>
      <w:r w:rsidRPr="008B1AB0">
        <w:rPr>
          <w:rFonts w:ascii="Lava Pro Reg" w:eastAsia="Times New Roman" w:hAnsi="Lava Pro Reg" w:cs="Times New Roman"/>
          <w:sz w:val="28"/>
          <w:szCs w:val="28"/>
          <w:lang w:val="ro-MD" w:eastAsia="ru-RU"/>
        </w:rPr>
        <w:t xml:space="preserve"> academice, încălcare a disciplinei sau refuz de a continua studiile sânt </w:t>
      </w:r>
      <w:proofErr w:type="spellStart"/>
      <w:r w:rsidRPr="008B1AB0">
        <w:rPr>
          <w:rFonts w:ascii="Lava Pro Reg" w:eastAsia="Times New Roman" w:hAnsi="Lava Pro Reg" w:cs="Times New Roman"/>
          <w:sz w:val="28"/>
          <w:szCs w:val="28"/>
          <w:lang w:val="ro-MD" w:eastAsia="ru-RU"/>
        </w:rPr>
        <w:t>obligaţi</w:t>
      </w:r>
      <w:proofErr w:type="spellEnd"/>
      <w:r w:rsidRPr="008B1AB0">
        <w:rPr>
          <w:rFonts w:ascii="Lava Pro Reg" w:eastAsia="Times New Roman" w:hAnsi="Lava Pro Reg" w:cs="Times New Roman"/>
          <w:sz w:val="28"/>
          <w:szCs w:val="28"/>
          <w:lang w:val="ro-MD" w:eastAsia="ru-RU"/>
        </w:rPr>
        <w:t xml:space="preserve"> să recupereze cheltuielile pentru instruire în mărimea calculată prin </w:t>
      </w:r>
      <w:proofErr w:type="spellStart"/>
      <w:r w:rsidRPr="008B1AB0">
        <w:rPr>
          <w:rFonts w:ascii="Lava Pro Reg" w:eastAsia="Times New Roman" w:hAnsi="Lava Pro Reg" w:cs="Times New Roman"/>
          <w:sz w:val="28"/>
          <w:szCs w:val="28"/>
          <w:lang w:val="ro-MD" w:eastAsia="ru-RU"/>
        </w:rPr>
        <w:t>împărţirea</w:t>
      </w:r>
      <w:proofErr w:type="spellEnd"/>
      <w:r w:rsidRPr="008B1AB0">
        <w:rPr>
          <w:rFonts w:ascii="Lava Pro Reg" w:eastAsia="Times New Roman" w:hAnsi="Lava Pro Reg" w:cs="Times New Roman"/>
          <w:sz w:val="28"/>
          <w:szCs w:val="28"/>
          <w:lang w:val="ro-MD" w:eastAsia="ru-RU"/>
        </w:rPr>
        <w:t xml:space="preserve"> sumei cheltuielilor generale la perioada aflării în serviciul militar.</w:t>
      </w:r>
    </w:p>
    <w:p w14:paraId="076ADE91" w14:textId="77777777" w:rsidR="009A0BD8" w:rsidRPr="008B1AB0" w:rsidRDefault="009A0BD8" w:rsidP="009A0BD8">
      <w:pPr>
        <w:pStyle w:val="ListParagraph"/>
        <w:numPr>
          <w:ilvl w:val="1"/>
          <w:numId w:val="3"/>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cs="Times New Roman"/>
          <w:sz w:val="28"/>
          <w:szCs w:val="28"/>
          <w:lang w:val="ro-MD" w:eastAsia="ru-RU"/>
        </w:rPr>
        <w:t xml:space="preserve">Cheltuielile pentru instruire cuprind mijloacele </w:t>
      </w:r>
      <w:proofErr w:type="spellStart"/>
      <w:r w:rsidRPr="008B1AB0">
        <w:rPr>
          <w:rFonts w:ascii="Lava Pro Reg" w:eastAsia="Times New Roman" w:hAnsi="Lava Pro Reg" w:cs="Times New Roman"/>
          <w:sz w:val="28"/>
          <w:szCs w:val="28"/>
          <w:lang w:val="ro-MD" w:eastAsia="ru-RU"/>
        </w:rPr>
        <w:t>băneşti</w:t>
      </w:r>
      <w:proofErr w:type="spellEnd"/>
      <w:r w:rsidRPr="008B1AB0">
        <w:rPr>
          <w:rFonts w:ascii="Lava Pro Reg" w:eastAsia="Times New Roman" w:hAnsi="Lava Pro Reg" w:cs="Times New Roman"/>
          <w:sz w:val="28"/>
          <w:szCs w:val="28"/>
          <w:lang w:val="ro-MD" w:eastAsia="ru-RU"/>
        </w:rPr>
        <w:t xml:space="preserve"> achitate personalului implicat în procesul de instruire, cheltuielile pentru cazare, echipament, </w:t>
      </w:r>
      <w:proofErr w:type="spellStart"/>
      <w:r w:rsidRPr="008B1AB0">
        <w:rPr>
          <w:rFonts w:ascii="Lava Pro Reg" w:eastAsia="Times New Roman" w:hAnsi="Lava Pro Reg" w:cs="Times New Roman"/>
          <w:sz w:val="28"/>
          <w:szCs w:val="28"/>
          <w:lang w:val="ro-MD" w:eastAsia="ru-RU"/>
        </w:rPr>
        <w:t>alimentaţie</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asistenţă</w:t>
      </w:r>
      <w:proofErr w:type="spellEnd"/>
      <w:r w:rsidRPr="008B1AB0">
        <w:rPr>
          <w:rFonts w:ascii="Lava Pro Reg" w:eastAsia="Times New Roman" w:hAnsi="Lava Pro Reg" w:cs="Times New Roman"/>
          <w:sz w:val="28"/>
          <w:szCs w:val="28"/>
          <w:lang w:val="ro-MD" w:eastAsia="ru-RU"/>
        </w:rPr>
        <w:t xml:space="preserve"> medicală.</w:t>
      </w:r>
    </w:p>
    <w:p w14:paraId="29E91461" w14:textId="77777777" w:rsidR="009A0BD8" w:rsidRPr="008B1AB0" w:rsidRDefault="009A0BD8" w:rsidP="009A0BD8">
      <w:pPr>
        <w:pStyle w:val="ListParagraph"/>
        <w:numPr>
          <w:ilvl w:val="1"/>
          <w:numId w:val="3"/>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cs="Times New Roman"/>
          <w:sz w:val="28"/>
          <w:szCs w:val="28"/>
          <w:lang w:val="ro-MD" w:eastAsia="ru-RU"/>
        </w:rPr>
        <w:lastRenderedPageBreak/>
        <w:t xml:space="preserve">Mijloacele financiare, restituite conform prevederilor alin. (1)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(2), se varsă la bugetul de stat. În cazul refuzului de a restitui benevol mijloacele financiare, Ministerul Apărării intentează </w:t>
      </w:r>
      <w:proofErr w:type="spellStart"/>
      <w:r w:rsidRPr="008B1AB0">
        <w:rPr>
          <w:rFonts w:ascii="Lava Pro Reg" w:eastAsia="Times New Roman" w:hAnsi="Lava Pro Reg" w:cs="Times New Roman"/>
          <w:sz w:val="28"/>
          <w:szCs w:val="28"/>
          <w:lang w:val="ro-MD" w:eastAsia="ru-RU"/>
        </w:rPr>
        <w:t>acţiunea</w:t>
      </w:r>
      <w:proofErr w:type="spellEnd"/>
      <w:r w:rsidRPr="008B1AB0">
        <w:rPr>
          <w:rFonts w:ascii="Lava Pro Reg" w:eastAsia="Times New Roman" w:hAnsi="Lava Pro Reg" w:cs="Times New Roman"/>
          <w:sz w:val="28"/>
          <w:szCs w:val="28"/>
          <w:lang w:val="ro-MD" w:eastAsia="ru-RU"/>
        </w:rPr>
        <w:t xml:space="preserve"> civilă</w:t>
      </w:r>
      <w:r w:rsidRPr="008B1AB0">
        <w:rPr>
          <w:rFonts w:ascii="Lava Pro Reg" w:eastAsia="Times New Roman" w:hAnsi="Lava Pro Reg"/>
          <w:sz w:val="28"/>
          <w:szCs w:val="28"/>
          <w:lang w:val="ro-MD"/>
        </w:rPr>
        <w:t xml:space="preserve"> în instanța de judecată privind recuperarea cheltuielilor pentru instruire</w:t>
      </w:r>
      <w:r w:rsidRPr="008B1AB0">
        <w:rPr>
          <w:rFonts w:ascii="Lava Pro Reg" w:eastAsia="Times New Roman" w:hAnsi="Lava Pro Reg" w:cs="Times New Roman"/>
          <w:sz w:val="28"/>
          <w:szCs w:val="28"/>
          <w:lang w:val="ro-MD" w:eastAsia="ru-RU"/>
        </w:rPr>
        <w:t>.</w:t>
      </w:r>
    </w:p>
    <w:p w14:paraId="6DBF8D73" w14:textId="77777777" w:rsidR="009A0BD8" w:rsidRPr="008B1AB0" w:rsidRDefault="009A0BD8" w:rsidP="009A0BD8">
      <w:pPr>
        <w:pStyle w:val="ListParagraph"/>
        <w:numPr>
          <w:ilvl w:val="1"/>
          <w:numId w:val="3"/>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hAnsi="Lava Pro Reg"/>
          <w:sz w:val="28"/>
          <w:szCs w:val="28"/>
          <w:lang w:val="ro-MD"/>
        </w:rPr>
        <w:t xml:space="preserve">Sânt </w:t>
      </w:r>
      <w:proofErr w:type="spellStart"/>
      <w:r w:rsidRPr="008B1AB0">
        <w:rPr>
          <w:rFonts w:ascii="Lava Pro Reg" w:hAnsi="Lava Pro Reg"/>
          <w:sz w:val="28"/>
          <w:szCs w:val="28"/>
          <w:lang w:val="ro-MD"/>
        </w:rPr>
        <w:t>scutiţi</w:t>
      </w:r>
      <w:proofErr w:type="spellEnd"/>
      <w:r w:rsidRPr="008B1AB0">
        <w:rPr>
          <w:rFonts w:ascii="Lava Pro Reg" w:hAnsi="Lava Pro Reg"/>
          <w:sz w:val="28"/>
          <w:szCs w:val="28"/>
          <w:lang w:val="ro-MD"/>
        </w:rPr>
        <w:t xml:space="preserve"> de la recuperarea cheltuielilor pentru instruire, persoanele </w:t>
      </w:r>
      <w:proofErr w:type="spellStart"/>
      <w:r w:rsidRPr="008B1AB0">
        <w:rPr>
          <w:rFonts w:ascii="Lava Pro Reg" w:hAnsi="Lava Pro Reg"/>
          <w:sz w:val="28"/>
          <w:szCs w:val="28"/>
          <w:lang w:val="ro-MD"/>
        </w:rPr>
        <w:t>menţionate</w:t>
      </w:r>
      <w:proofErr w:type="spellEnd"/>
      <w:r w:rsidRPr="008B1AB0">
        <w:rPr>
          <w:rFonts w:ascii="Lava Pro Reg" w:hAnsi="Lava Pro Reg"/>
          <w:sz w:val="28"/>
          <w:szCs w:val="28"/>
          <w:lang w:val="ro-MD"/>
        </w:rPr>
        <w:t xml:space="preserve"> la alin. (1) din prezentul articol, cu </w:t>
      </w:r>
      <w:proofErr w:type="spellStart"/>
      <w:r w:rsidRPr="008B1AB0">
        <w:rPr>
          <w:rFonts w:ascii="Lava Pro Reg" w:hAnsi="Lava Pro Reg"/>
          <w:sz w:val="28"/>
          <w:szCs w:val="28"/>
          <w:lang w:val="ro-MD"/>
        </w:rPr>
        <w:t>excepţia</w:t>
      </w:r>
      <w:proofErr w:type="spellEnd"/>
      <w:r w:rsidRPr="008B1AB0">
        <w:rPr>
          <w:rFonts w:ascii="Lava Pro Reg" w:hAnsi="Lava Pro Reg"/>
          <w:sz w:val="28"/>
          <w:szCs w:val="28"/>
          <w:lang w:val="ro-MD"/>
        </w:rPr>
        <w:t xml:space="preserve"> celor </w:t>
      </w:r>
      <w:proofErr w:type="spellStart"/>
      <w:r w:rsidRPr="008B1AB0">
        <w:rPr>
          <w:rFonts w:ascii="Lava Pro Reg" w:hAnsi="Lava Pro Reg"/>
          <w:sz w:val="28"/>
          <w:szCs w:val="28"/>
          <w:lang w:val="ro-MD"/>
        </w:rPr>
        <w:t>eliberaţi</w:t>
      </w:r>
      <w:proofErr w:type="spellEnd"/>
      <w:r w:rsidRPr="008B1AB0">
        <w:rPr>
          <w:rFonts w:ascii="Lava Pro Reg" w:hAnsi="Lava Pro Reg"/>
          <w:sz w:val="28"/>
          <w:szCs w:val="28"/>
          <w:lang w:val="ro-MD"/>
        </w:rPr>
        <w:t xml:space="preserve"> </w:t>
      </w:r>
      <w:r w:rsidRPr="008B1AB0">
        <w:rPr>
          <w:rFonts w:ascii="Lava Pro Reg" w:eastAsia="Times New Roman" w:hAnsi="Lava Pro Reg" w:cs="Times New Roman"/>
          <w:sz w:val="28"/>
          <w:szCs w:val="28"/>
          <w:lang w:val="ro-MD" w:eastAsia="ru-RU"/>
        </w:rPr>
        <w:t xml:space="preserve">din serviciul militar prin contract în cazurile prevăzute la </w:t>
      </w:r>
      <w:r w:rsidRPr="008B1AB0">
        <w:rPr>
          <w:rFonts w:ascii="Lava Pro Reg" w:hAnsi="Lava Pro Reg"/>
          <w:sz w:val="28"/>
          <w:szCs w:val="28"/>
          <w:lang w:val="ro-MD"/>
        </w:rPr>
        <w:t xml:space="preserve">art. 35 alin. (3) lit. e)-f)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j)-k), o), care în decurs de 6 luni de la eliberare se reangajează, o singură dată, în </w:t>
      </w:r>
      <w:proofErr w:type="spellStart"/>
      <w:r w:rsidRPr="008B1AB0">
        <w:rPr>
          <w:rFonts w:ascii="Lava Pro Reg" w:hAnsi="Lava Pro Reg"/>
          <w:sz w:val="28"/>
          <w:szCs w:val="28"/>
          <w:lang w:val="ro-MD"/>
        </w:rPr>
        <w:t>instituţia</w:t>
      </w:r>
      <w:proofErr w:type="spellEnd"/>
      <w:r w:rsidRPr="008B1AB0">
        <w:rPr>
          <w:rFonts w:ascii="Lava Pro Reg" w:hAnsi="Lava Pro Reg"/>
          <w:sz w:val="28"/>
          <w:szCs w:val="28"/>
          <w:lang w:val="ro-MD"/>
        </w:rPr>
        <w:t xml:space="preserve"> din care s-au eliberat sau se angajează într-o </w:t>
      </w:r>
      <w:proofErr w:type="spellStart"/>
      <w:r w:rsidRPr="008B1AB0">
        <w:rPr>
          <w:rFonts w:ascii="Lava Pro Reg" w:hAnsi="Lava Pro Reg"/>
          <w:sz w:val="28"/>
          <w:szCs w:val="28"/>
          <w:lang w:val="ro-MD"/>
        </w:rPr>
        <w:t>instituţie</w:t>
      </w:r>
      <w:proofErr w:type="spellEnd"/>
      <w:r w:rsidRPr="008B1AB0">
        <w:rPr>
          <w:rFonts w:ascii="Lava Pro Reg" w:hAnsi="Lava Pro Reg"/>
          <w:sz w:val="28"/>
          <w:szCs w:val="28"/>
          <w:lang w:val="ro-MD"/>
        </w:rPr>
        <w:t xml:space="preserve"> sau autoritate publică, </w:t>
      </w:r>
      <w:proofErr w:type="spellStart"/>
      <w:r w:rsidRPr="008B1AB0">
        <w:rPr>
          <w:rFonts w:ascii="Lava Pro Reg" w:hAnsi="Lava Pro Reg"/>
          <w:sz w:val="28"/>
          <w:szCs w:val="28"/>
          <w:lang w:val="ro-MD"/>
        </w:rPr>
        <w:t>finanţată</w:t>
      </w:r>
      <w:proofErr w:type="spellEnd"/>
      <w:r w:rsidRPr="008B1AB0">
        <w:rPr>
          <w:rFonts w:ascii="Lava Pro Reg" w:hAnsi="Lava Pro Reg"/>
          <w:sz w:val="28"/>
          <w:szCs w:val="28"/>
          <w:lang w:val="ro-MD"/>
        </w:rPr>
        <w:t xml:space="preserve"> din bugetul de stat.</w:t>
      </w:r>
    </w:p>
    <w:p w14:paraId="68A2682A" w14:textId="77777777" w:rsidR="009A0BD8" w:rsidRPr="008B1AB0" w:rsidRDefault="009A0BD8" w:rsidP="009A0BD8">
      <w:pPr>
        <w:tabs>
          <w:tab w:val="left" w:pos="567"/>
        </w:tabs>
        <w:spacing w:after="0"/>
        <w:ind w:left="0"/>
        <w:jc w:val="both"/>
        <w:rPr>
          <w:rFonts w:ascii="Lava Pro Reg" w:eastAsia="Times New Roman" w:hAnsi="Lava Pro Reg" w:cs="Times New Roman"/>
          <w:sz w:val="28"/>
          <w:szCs w:val="28"/>
          <w:lang w:val="ro-MD" w:eastAsia="ru-RU"/>
        </w:rPr>
      </w:pPr>
      <w:r w:rsidRPr="008B1AB0">
        <w:rPr>
          <w:rFonts w:ascii="Lava Pro Reg" w:hAnsi="Lava Pro Reg"/>
          <w:sz w:val="28"/>
          <w:szCs w:val="28"/>
          <w:lang w:val="ro-MD"/>
        </w:rPr>
        <w:tab/>
        <w:t>Autoritatea publică sau instituția în care s-au angajat persoanele menționate la alin.(1) va informa Ministerul Apărării, în termen de 3 luni despre acest fapt.</w:t>
      </w:r>
    </w:p>
    <w:p w14:paraId="398308F9" w14:textId="77777777" w:rsidR="009A0BD8" w:rsidRPr="008B1AB0" w:rsidRDefault="009A0BD8" w:rsidP="009A0BD8">
      <w:pPr>
        <w:pStyle w:val="ListParagraph"/>
        <w:numPr>
          <w:ilvl w:val="1"/>
          <w:numId w:val="3"/>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sz w:val="28"/>
          <w:szCs w:val="28"/>
          <w:lang w:val="ro-MD"/>
        </w:rPr>
        <w:t xml:space="preserve">În cazul în care persoanele </w:t>
      </w:r>
      <w:proofErr w:type="spellStart"/>
      <w:r w:rsidRPr="008B1AB0">
        <w:rPr>
          <w:rFonts w:ascii="Lava Pro Reg" w:eastAsia="Times New Roman" w:hAnsi="Lava Pro Reg"/>
          <w:sz w:val="28"/>
          <w:szCs w:val="28"/>
          <w:lang w:val="ro-MD"/>
        </w:rPr>
        <w:t>menţionate</w:t>
      </w:r>
      <w:proofErr w:type="spellEnd"/>
      <w:r w:rsidRPr="008B1AB0">
        <w:rPr>
          <w:rFonts w:ascii="Lava Pro Reg" w:eastAsia="Times New Roman" w:hAnsi="Lava Pro Reg"/>
          <w:sz w:val="28"/>
          <w:szCs w:val="28"/>
          <w:lang w:val="ro-MD"/>
        </w:rPr>
        <w:t xml:space="preserve"> la alin. (5) </w:t>
      </w:r>
      <w:r w:rsidRPr="008B1AB0">
        <w:rPr>
          <w:rFonts w:ascii="Lava Pro Reg" w:hAnsi="Lava Pro Reg"/>
          <w:sz w:val="28"/>
          <w:szCs w:val="28"/>
          <w:lang w:val="ro-MD"/>
        </w:rPr>
        <w:t>din prezentul articol</w:t>
      </w:r>
      <w:r w:rsidRPr="008B1AB0">
        <w:rPr>
          <w:rFonts w:ascii="Lava Pro Reg" w:eastAsia="Times New Roman" w:hAnsi="Lava Pro Reg"/>
          <w:sz w:val="28"/>
          <w:szCs w:val="28"/>
          <w:lang w:val="ro-MD"/>
        </w:rPr>
        <w:t xml:space="preserve"> se eliberează </w:t>
      </w:r>
      <w:r w:rsidRPr="008B1AB0">
        <w:rPr>
          <w:rFonts w:ascii="Lava Pro Reg" w:eastAsia="Times New Roman" w:hAnsi="Lava Pro Reg" w:cs="Times New Roman"/>
          <w:sz w:val="28"/>
          <w:szCs w:val="28"/>
          <w:lang w:val="ro-MD" w:eastAsia="ru-RU"/>
        </w:rPr>
        <w:t>din serviciul militar sau special</w:t>
      </w:r>
      <w:r w:rsidRPr="008B1AB0">
        <w:rPr>
          <w:rFonts w:ascii="Lava Pro Reg" w:eastAsia="Times New Roman" w:hAnsi="Lava Pro Reg"/>
          <w:sz w:val="28"/>
          <w:szCs w:val="28"/>
          <w:lang w:val="ro-MD"/>
        </w:rPr>
        <w:t xml:space="preserve">, </w:t>
      </w:r>
      <w:r w:rsidRPr="008B1AB0">
        <w:rPr>
          <w:rFonts w:ascii="Lava Pro Reg" w:hAnsi="Lava Pro Reg"/>
          <w:sz w:val="28"/>
          <w:szCs w:val="28"/>
          <w:lang w:val="ro-MD"/>
        </w:rPr>
        <w:t xml:space="preserve">având o vechime totală în serviciul militar sau special mai mică de 5 ani, </w:t>
      </w:r>
      <w:r w:rsidRPr="008B1AB0">
        <w:rPr>
          <w:rFonts w:ascii="Lava Pro Reg" w:eastAsia="Times New Roman" w:hAnsi="Lava Pro Reg" w:cs="Times New Roman"/>
          <w:sz w:val="28"/>
          <w:szCs w:val="28"/>
          <w:lang w:val="ro-MD" w:eastAsia="ru-RU"/>
        </w:rPr>
        <w:t xml:space="preserve">după absolvirea </w:t>
      </w:r>
      <w:proofErr w:type="spellStart"/>
      <w:r w:rsidRPr="008B1AB0">
        <w:rPr>
          <w:rFonts w:ascii="Lava Pro Reg" w:eastAsia="Times New Roman" w:hAnsi="Lava Pro Reg" w:cs="Times New Roman"/>
          <w:sz w:val="28"/>
          <w:szCs w:val="28"/>
          <w:lang w:val="ro-MD" w:eastAsia="ru-RU"/>
        </w:rPr>
        <w:t>instituţiilor</w:t>
      </w:r>
      <w:proofErr w:type="spellEnd"/>
      <w:r w:rsidRPr="008B1AB0">
        <w:rPr>
          <w:rFonts w:ascii="Lava Pro Reg" w:eastAsia="Times New Roman" w:hAnsi="Lava Pro Reg" w:cs="Times New Roman"/>
          <w:sz w:val="28"/>
          <w:szCs w:val="28"/>
          <w:lang w:val="ro-MD" w:eastAsia="ru-RU"/>
        </w:rPr>
        <w:t xml:space="preserve"> de </w:t>
      </w:r>
      <w:proofErr w:type="spellStart"/>
      <w:r w:rsidRPr="008B1AB0">
        <w:rPr>
          <w:rFonts w:ascii="Lava Pro Reg" w:eastAsia="Times New Roman" w:hAnsi="Lava Pro Reg" w:cs="Times New Roman"/>
          <w:sz w:val="28"/>
          <w:szCs w:val="28"/>
          <w:lang w:val="ro-MD" w:eastAsia="ru-RU"/>
        </w:rPr>
        <w:t>învăţămînt</w:t>
      </w:r>
      <w:proofErr w:type="spellEnd"/>
      <w:r w:rsidRPr="008B1AB0">
        <w:rPr>
          <w:rFonts w:ascii="Lava Pro Reg" w:eastAsia="Times New Roman" w:hAnsi="Lava Pro Reg" w:cs="Times New Roman"/>
          <w:sz w:val="28"/>
          <w:szCs w:val="28"/>
          <w:lang w:val="ro-MD" w:eastAsia="ru-RU"/>
        </w:rPr>
        <w:t xml:space="preserve"> din domeniul milităriei</w:t>
      </w:r>
      <w:r w:rsidRPr="008B1AB0">
        <w:rPr>
          <w:rFonts w:ascii="Lava Pro Reg" w:hAnsi="Lava Pro Reg"/>
          <w:sz w:val="28"/>
          <w:szCs w:val="28"/>
          <w:lang w:val="ro-MD"/>
        </w:rPr>
        <w:t xml:space="preserve">, </w:t>
      </w:r>
      <w:proofErr w:type="spellStart"/>
      <w:r w:rsidRPr="008B1AB0">
        <w:rPr>
          <w:rFonts w:ascii="Lava Pro Reg" w:hAnsi="Lava Pro Reg"/>
          <w:sz w:val="28"/>
          <w:szCs w:val="28"/>
          <w:lang w:val="ro-MD"/>
        </w:rPr>
        <w:t>securităţii</w:t>
      </w:r>
      <w:proofErr w:type="spellEnd"/>
      <w:r w:rsidRPr="008B1AB0">
        <w:rPr>
          <w:rFonts w:ascii="Lava Pro Reg" w:hAnsi="Lava Pro Reg"/>
          <w:sz w:val="28"/>
          <w:szCs w:val="28"/>
          <w:lang w:val="ro-MD"/>
        </w:rPr>
        <w:t xml:space="preserv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ordinii publice</w:t>
      </w:r>
      <w:r w:rsidRPr="008B1AB0">
        <w:rPr>
          <w:rFonts w:ascii="Lava Pro Reg" w:eastAsia="Times New Roman" w:hAnsi="Lava Pro Reg" w:cs="Times New Roman"/>
          <w:sz w:val="28"/>
          <w:szCs w:val="28"/>
          <w:lang w:val="ro-MD" w:eastAsia="ru-RU"/>
        </w:rPr>
        <w:t xml:space="preserve"> sau după încheierea tuturor tipurilor de instruire,</w:t>
      </w:r>
      <w:r w:rsidRPr="008B1AB0">
        <w:rPr>
          <w:rFonts w:ascii="Lava Pro Reg" w:eastAsia="Times New Roman" w:hAnsi="Lava Pro Reg"/>
          <w:sz w:val="28"/>
          <w:szCs w:val="28"/>
          <w:lang w:val="ro-MD"/>
        </w:rPr>
        <w:t xml:space="preserve"> </w:t>
      </w:r>
      <w:proofErr w:type="spellStart"/>
      <w:r w:rsidRPr="008B1AB0">
        <w:rPr>
          <w:rFonts w:ascii="Lava Pro Reg" w:eastAsia="Times New Roman" w:hAnsi="Lava Pro Reg"/>
          <w:sz w:val="28"/>
          <w:szCs w:val="28"/>
          <w:lang w:val="ro-MD"/>
        </w:rPr>
        <w:t>aceştia</w:t>
      </w:r>
      <w:proofErr w:type="spellEnd"/>
      <w:r w:rsidRPr="008B1AB0">
        <w:rPr>
          <w:rFonts w:ascii="Lava Pro Reg" w:eastAsia="Times New Roman" w:hAnsi="Lava Pro Reg"/>
          <w:sz w:val="28"/>
          <w:szCs w:val="28"/>
          <w:lang w:val="ro-MD"/>
        </w:rPr>
        <w:t xml:space="preserve"> </w:t>
      </w:r>
      <w:r w:rsidRPr="008B1AB0">
        <w:rPr>
          <w:rFonts w:ascii="Lava Pro Reg" w:eastAsia="Times New Roman" w:hAnsi="Lava Pro Reg" w:cs="Times New Roman"/>
          <w:sz w:val="28"/>
          <w:szCs w:val="28"/>
          <w:lang w:val="ro-MD" w:eastAsia="ru-RU"/>
        </w:rPr>
        <w:t xml:space="preserve">sânt </w:t>
      </w:r>
      <w:proofErr w:type="spellStart"/>
      <w:r w:rsidRPr="008B1AB0">
        <w:rPr>
          <w:rFonts w:ascii="Lava Pro Reg" w:eastAsia="Times New Roman" w:hAnsi="Lava Pro Reg" w:cs="Times New Roman"/>
          <w:sz w:val="28"/>
          <w:szCs w:val="28"/>
          <w:lang w:val="ro-MD" w:eastAsia="ru-RU"/>
        </w:rPr>
        <w:t>obligaţi</w:t>
      </w:r>
      <w:proofErr w:type="spellEnd"/>
      <w:r w:rsidRPr="008B1AB0">
        <w:rPr>
          <w:rFonts w:ascii="Lava Pro Reg" w:eastAsia="Times New Roman" w:hAnsi="Lava Pro Reg" w:cs="Times New Roman"/>
          <w:sz w:val="28"/>
          <w:szCs w:val="28"/>
          <w:lang w:val="ro-MD" w:eastAsia="ru-RU"/>
        </w:rPr>
        <w:t xml:space="preserve"> să recupereze cheltuielile pentru instruire în mărimea calculată prin </w:t>
      </w:r>
      <w:proofErr w:type="spellStart"/>
      <w:r w:rsidRPr="008B1AB0">
        <w:rPr>
          <w:rFonts w:ascii="Lava Pro Reg" w:eastAsia="Times New Roman" w:hAnsi="Lava Pro Reg" w:cs="Times New Roman"/>
          <w:sz w:val="28"/>
          <w:szCs w:val="28"/>
          <w:lang w:val="ro-MD" w:eastAsia="ru-RU"/>
        </w:rPr>
        <w:t>împărţirea</w:t>
      </w:r>
      <w:proofErr w:type="spellEnd"/>
      <w:r w:rsidRPr="008B1AB0">
        <w:rPr>
          <w:rFonts w:ascii="Lava Pro Reg" w:eastAsia="Times New Roman" w:hAnsi="Lava Pro Reg" w:cs="Times New Roman"/>
          <w:sz w:val="28"/>
          <w:szCs w:val="28"/>
          <w:lang w:val="ro-MD" w:eastAsia="ru-RU"/>
        </w:rPr>
        <w:t xml:space="preserve"> sumei cheltuielilor generale la perioada aflării în serviciul militar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special. În cazul refuzului de a restitui benevol mijloacele financiare, </w:t>
      </w:r>
      <w:r w:rsidRPr="008B1AB0">
        <w:rPr>
          <w:rFonts w:ascii="Lava Pro Reg" w:eastAsia="Times New Roman" w:hAnsi="Lava Pro Reg"/>
          <w:sz w:val="28"/>
          <w:szCs w:val="28"/>
          <w:lang w:val="ro-MD"/>
        </w:rPr>
        <w:t>intentarea acțiunii în instanța de judecată privind recuperarea cheltuielilor pentru instruire, va fi efectuată de către ultima instituție sau autoritate cu care a fost încheiat contract individual de muncă.”</w:t>
      </w:r>
    </w:p>
    <w:p w14:paraId="72FBF9A4" w14:textId="77777777" w:rsidR="009A0BD8" w:rsidRPr="00862C06" w:rsidRDefault="009A0BD8" w:rsidP="009A0BD8">
      <w:pPr>
        <w:tabs>
          <w:tab w:val="left" w:pos="1134"/>
        </w:tabs>
        <w:spacing w:after="0"/>
        <w:ind w:left="0"/>
        <w:jc w:val="both"/>
        <w:rPr>
          <w:rFonts w:ascii="Lava Pro Reg" w:hAnsi="Lava Pro Reg" w:cs="Times New Roman"/>
          <w:b/>
          <w:sz w:val="16"/>
          <w:szCs w:val="16"/>
          <w:lang w:val="ro-MD"/>
        </w:rPr>
      </w:pPr>
    </w:p>
    <w:p w14:paraId="47A509D4" w14:textId="77777777" w:rsidR="009A0BD8" w:rsidRDefault="009A0BD8" w:rsidP="009A0BD8">
      <w:pPr>
        <w:tabs>
          <w:tab w:val="left" w:pos="1134"/>
        </w:tabs>
        <w:spacing w:after="0"/>
        <w:ind w:left="0" w:firstLine="567"/>
        <w:jc w:val="both"/>
        <w:rPr>
          <w:rFonts w:ascii="Lava Pro Reg" w:hAnsi="Lava Pro Reg"/>
          <w:sz w:val="28"/>
          <w:szCs w:val="28"/>
          <w:lang w:val="ro-MD"/>
        </w:rPr>
      </w:pPr>
      <w:r w:rsidRPr="008B1AB0">
        <w:rPr>
          <w:rFonts w:ascii="Lava Pro Reg" w:hAnsi="Lava Pro Reg" w:cs="Times New Roman"/>
          <w:b/>
          <w:sz w:val="28"/>
          <w:szCs w:val="28"/>
          <w:lang w:val="ro-MD"/>
        </w:rPr>
        <w:t>Art. II</w:t>
      </w:r>
      <w:r w:rsidRPr="008B1AB0">
        <w:rPr>
          <w:rFonts w:ascii="Lava Pro Reg" w:hAnsi="Lava Pro Reg" w:cs="Times New Roman"/>
          <w:sz w:val="28"/>
          <w:szCs w:val="28"/>
          <w:lang w:val="ro-MD"/>
        </w:rPr>
        <w:t xml:space="preserve"> </w:t>
      </w:r>
      <w:r w:rsidRPr="008B1AB0">
        <w:rPr>
          <w:rFonts w:ascii="Lava Pro Reg" w:eastAsia="Times New Roman" w:hAnsi="Lava Pro Reg" w:cs="Times New Roman"/>
          <w:sz w:val="28"/>
          <w:szCs w:val="28"/>
          <w:lang w:val="ro-MD"/>
        </w:rPr>
        <w:t>–</w:t>
      </w:r>
      <w:r w:rsidRPr="008B1AB0">
        <w:rPr>
          <w:rFonts w:ascii="Lava Pro Reg" w:eastAsia="Times New Roman" w:hAnsi="Lava Pro Reg" w:cs="Times New Roman"/>
          <w:sz w:val="28"/>
          <w:szCs w:val="28"/>
          <w:lang w:val="ro-MD" w:eastAsia="ru-RU"/>
        </w:rPr>
        <w:t xml:space="preserve">Legea </w:t>
      </w:r>
      <w:r w:rsidRPr="008B1AB0">
        <w:rPr>
          <w:rFonts w:ascii="Lava Pro Reg" w:eastAsia="Times New Roman" w:hAnsi="Lava Pro Reg" w:cs="Times New Roman"/>
          <w:bCs/>
          <w:sz w:val="28"/>
          <w:szCs w:val="28"/>
          <w:lang w:val="ro-MD" w:eastAsia="ru-RU"/>
        </w:rPr>
        <w:t xml:space="preserve">nr. 288 din 16.12.2016 </w:t>
      </w:r>
      <w:r w:rsidRPr="008B1AB0">
        <w:rPr>
          <w:rFonts w:ascii="Lava Pro Reg" w:eastAsia="Times New Roman" w:hAnsi="Lava Pro Reg" w:cs="Times New Roman"/>
          <w:sz w:val="28"/>
          <w:szCs w:val="28"/>
          <w:lang w:val="ro-MD" w:eastAsia="ru-RU"/>
        </w:rPr>
        <w:t xml:space="preserve">privind </w:t>
      </w:r>
      <w:proofErr w:type="spellStart"/>
      <w:r w:rsidRPr="008B1AB0">
        <w:rPr>
          <w:rFonts w:ascii="Lava Pro Reg" w:eastAsia="Times New Roman" w:hAnsi="Lava Pro Reg" w:cs="Times New Roman"/>
          <w:sz w:val="28"/>
          <w:szCs w:val="28"/>
          <w:lang w:val="ro-MD" w:eastAsia="ru-RU"/>
        </w:rPr>
        <w:t>funcţionarul</w:t>
      </w:r>
      <w:proofErr w:type="spellEnd"/>
      <w:r w:rsidRPr="008B1AB0">
        <w:rPr>
          <w:rFonts w:ascii="Lava Pro Reg" w:eastAsia="Times New Roman" w:hAnsi="Lava Pro Reg" w:cs="Times New Roman"/>
          <w:sz w:val="28"/>
          <w:szCs w:val="28"/>
          <w:lang w:val="ro-MD" w:eastAsia="ru-RU"/>
        </w:rPr>
        <w:t xml:space="preserve"> public cu statut special din cadrul Ministerului Afacerilor Interne</w:t>
      </w:r>
      <w:r w:rsidRPr="008B1AB0">
        <w:rPr>
          <w:rFonts w:ascii="Lava Pro Reg" w:eastAsia="Times New Roman" w:hAnsi="Lava Pro Reg" w:cs="Times New Roman"/>
          <w:bCs/>
          <w:sz w:val="28"/>
          <w:szCs w:val="28"/>
          <w:lang w:val="ro-MD" w:eastAsia="ru-RU"/>
        </w:rPr>
        <w:t xml:space="preserve"> (</w:t>
      </w:r>
      <w:r w:rsidRPr="008B1AB0">
        <w:rPr>
          <w:rFonts w:ascii="Lava Pro Reg" w:eastAsia="Times New Roman" w:hAnsi="Lava Pro Reg" w:cs="Times New Roman"/>
          <w:iCs/>
          <w:sz w:val="28"/>
          <w:szCs w:val="28"/>
          <w:lang w:val="ro-MD" w:eastAsia="ru-RU"/>
        </w:rPr>
        <w:t>Monitorul Oficial al Republicii Moldova nr. 40-49/85, 10.02.2017),</w:t>
      </w:r>
      <w:r w:rsidRPr="008B1AB0">
        <w:rPr>
          <w:rFonts w:ascii="Lava Pro Reg" w:hAnsi="Lava Pro Reg"/>
          <w:sz w:val="28"/>
          <w:szCs w:val="28"/>
          <w:lang w:val="ro-MD"/>
        </w:rPr>
        <w:t xml:space="preserve"> cu modificările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completările ulterioare</w:t>
      </w:r>
      <w:r w:rsidRPr="008B1AB0">
        <w:rPr>
          <w:rFonts w:ascii="Lava Pro Reg" w:eastAsia="Times New Roman" w:hAnsi="Lava Pro Reg" w:cs="Times New Roman"/>
          <w:iCs/>
          <w:sz w:val="28"/>
          <w:szCs w:val="28"/>
          <w:lang w:val="ro-MD" w:eastAsia="ru-RU"/>
        </w:rPr>
        <w:t>,</w:t>
      </w:r>
      <w:r w:rsidRPr="008B1AB0">
        <w:rPr>
          <w:rFonts w:ascii="Lava Pro Reg" w:hAnsi="Lava Pro Reg"/>
          <w:sz w:val="28"/>
          <w:szCs w:val="28"/>
          <w:lang w:val="ro-MD"/>
        </w:rPr>
        <w:t xml:space="preserve"> se modifică după cum urmează:</w:t>
      </w:r>
    </w:p>
    <w:p w14:paraId="2176F098" w14:textId="77777777" w:rsidR="009A0BD8" w:rsidRPr="008B1AB0" w:rsidRDefault="009A0BD8" w:rsidP="009A0BD8">
      <w:pPr>
        <w:pStyle w:val="ListParagraph"/>
        <w:numPr>
          <w:ilvl w:val="0"/>
          <w:numId w:val="5"/>
        </w:numPr>
        <w:tabs>
          <w:tab w:val="left" w:pos="1134"/>
        </w:tabs>
        <w:spacing w:line="360" w:lineRule="auto"/>
        <w:ind w:left="0" w:firstLine="567"/>
        <w:jc w:val="both"/>
        <w:rPr>
          <w:rFonts w:ascii="Lava Pro Reg" w:hAnsi="Lava Pro Reg"/>
          <w:sz w:val="28"/>
          <w:szCs w:val="28"/>
          <w:lang w:val="ro-MD"/>
        </w:rPr>
      </w:pPr>
      <w:r w:rsidRPr="008B1AB0">
        <w:rPr>
          <w:rFonts w:ascii="Lava Pro Reg" w:hAnsi="Lava Pro Reg"/>
          <w:sz w:val="28"/>
          <w:szCs w:val="28"/>
          <w:lang w:val="ro-MD"/>
        </w:rPr>
        <w:t>La articolul 26, alineatul (4) se abrogă.</w:t>
      </w:r>
    </w:p>
    <w:p w14:paraId="6AF8C43E" w14:textId="77777777" w:rsidR="009A0BD8" w:rsidRPr="008B1AB0" w:rsidRDefault="009A0BD8" w:rsidP="009A0BD8">
      <w:pPr>
        <w:pStyle w:val="ListParagraph"/>
        <w:numPr>
          <w:ilvl w:val="0"/>
          <w:numId w:val="5"/>
        </w:numPr>
        <w:tabs>
          <w:tab w:val="left" w:pos="1134"/>
        </w:tabs>
        <w:spacing w:line="360" w:lineRule="auto"/>
        <w:ind w:left="0" w:firstLine="567"/>
        <w:jc w:val="both"/>
        <w:rPr>
          <w:rFonts w:ascii="Lava Pro Reg" w:hAnsi="Lava Pro Reg"/>
          <w:sz w:val="28"/>
          <w:szCs w:val="28"/>
          <w:lang w:val="ro-MD"/>
        </w:rPr>
      </w:pPr>
      <w:r w:rsidRPr="008B1AB0">
        <w:rPr>
          <w:rFonts w:ascii="Lava Pro Reg" w:hAnsi="Lava Pro Reg"/>
          <w:sz w:val="28"/>
          <w:szCs w:val="28"/>
          <w:lang w:val="ro-MD"/>
        </w:rPr>
        <w:t>Legea se completează cu articolul 26</w:t>
      </w:r>
      <w:r w:rsidRPr="008B1AB0">
        <w:rPr>
          <w:rFonts w:ascii="Lava Pro Reg" w:hAnsi="Lava Pro Reg"/>
          <w:sz w:val="28"/>
          <w:szCs w:val="28"/>
          <w:vertAlign w:val="superscript"/>
          <w:lang w:val="ro-MD"/>
        </w:rPr>
        <w:t>1</w:t>
      </w:r>
      <w:r w:rsidRPr="008B1AB0">
        <w:rPr>
          <w:rFonts w:ascii="Lava Pro Reg" w:hAnsi="Lava Pro Reg"/>
          <w:sz w:val="28"/>
          <w:szCs w:val="28"/>
          <w:lang w:val="ro-MD"/>
        </w:rPr>
        <w:t xml:space="preserve"> care v-a avea următorul cuprins:</w:t>
      </w:r>
    </w:p>
    <w:p w14:paraId="648D743C" w14:textId="77777777" w:rsidR="009A0BD8" w:rsidRPr="008B1AB0" w:rsidRDefault="009A0BD8" w:rsidP="009A0BD8">
      <w:pPr>
        <w:tabs>
          <w:tab w:val="left" w:pos="1134"/>
        </w:tabs>
        <w:spacing w:after="0"/>
        <w:ind w:left="0" w:firstLine="567"/>
        <w:jc w:val="both"/>
        <w:rPr>
          <w:rFonts w:ascii="Lava Pro Reg" w:hAnsi="Lava Pro Reg"/>
          <w:color w:val="000000" w:themeColor="text1"/>
          <w:sz w:val="28"/>
          <w:szCs w:val="28"/>
          <w:lang w:val="ro-MD"/>
        </w:rPr>
      </w:pPr>
      <w:r w:rsidRPr="008B1AB0">
        <w:rPr>
          <w:rFonts w:ascii="Lava Pro Reg" w:hAnsi="Lava Pro Reg"/>
          <w:sz w:val="28"/>
          <w:szCs w:val="28"/>
          <w:lang w:val="ro-MD"/>
        </w:rPr>
        <w:lastRenderedPageBreak/>
        <w:t>„Articolul 26</w:t>
      </w:r>
      <w:r w:rsidRPr="008B1AB0">
        <w:rPr>
          <w:rFonts w:ascii="Lava Pro Reg" w:hAnsi="Lava Pro Reg"/>
          <w:sz w:val="28"/>
          <w:szCs w:val="28"/>
          <w:vertAlign w:val="superscript"/>
          <w:lang w:val="ro-MD"/>
        </w:rPr>
        <w:t>1</w:t>
      </w:r>
      <w:r w:rsidRPr="008B1AB0">
        <w:rPr>
          <w:rFonts w:ascii="Lava Pro Reg" w:hAnsi="Lava Pro Reg"/>
          <w:sz w:val="28"/>
          <w:szCs w:val="28"/>
          <w:lang w:val="ro-MD"/>
        </w:rPr>
        <w:t xml:space="preserve">. </w:t>
      </w:r>
      <w:r w:rsidRPr="008B1AB0">
        <w:rPr>
          <w:rFonts w:ascii="Lava Pro Reg" w:hAnsi="Lava Pro Reg"/>
          <w:color w:val="000000" w:themeColor="text1"/>
          <w:sz w:val="28"/>
          <w:szCs w:val="28"/>
          <w:lang w:val="ro-MD"/>
        </w:rPr>
        <w:t>Recuperarea cheltuielilor pentru instruire</w:t>
      </w:r>
    </w:p>
    <w:p w14:paraId="21B1096D" w14:textId="77777777" w:rsidR="009A0BD8" w:rsidRPr="008B1AB0" w:rsidRDefault="009A0BD8" w:rsidP="009A0BD8">
      <w:pPr>
        <w:pStyle w:val="ListParagraph"/>
        <w:numPr>
          <w:ilvl w:val="1"/>
          <w:numId w:val="2"/>
        </w:numPr>
        <w:tabs>
          <w:tab w:val="left" w:pos="1134"/>
        </w:tabs>
        <w:spacing w:line="360" w:lineRule="auto"/>
        <w:ind w:left="0" w:firstLine="567"/>
        <w:jc w:val="both"/>
        <w:rPr>
          <w:rFonts w:ascii="Lava Pro Reg" w:eastAsia="Times New Roman" w:hAnsi="Lava Pro Reg" w:cs="Times New Roman"/>
          <w:sz w:val="28"/>
          <w:szCs w:val="28"/>
          <w:lang w:val="ro-MD" w:eastAsia="ru-RU"/>
        </w:rPr>
      </w:pPr>
      <w:proofErr w:type="spellStart"/>
      <w:r w:rsidRPr="008B1AB0">
        <w:rPr>
          <w:rFonts w:ascii="Lava Pro Reg" w:eastAsia="Times New Roman" w:hAnsi="Lava Pro Reg" w:cs="Times New Roman"/>
          <w:sz w:val="28"/>
          <w:szCs w:val="28"/>
          <w:lang w:val="ro-MD" w:eastAsia="ru-RU"/>
        </w:rPr>
        <w:t>Funcţionarii</w:t>
      </w:r>
      <w:proofErr w:type="spellEnd"/>
      <w:r w:rsidRPr="008B1AB0">
        <w:rPr>
          <w:rFonts w:ascii="Lava Pro Reg" w:eastAsia="Times New Roman" w:hAnsi="Lava Pro Reg" w:cs="Times New Roman"/>
          <w:sz w:val="28"/>
          <w:szCs w:val="28"/>
          <w:lang w:val="ro-MD" w:eastAsia="ru-RU"/>
        </w:rPr>
        <w:t xml:space="preserve"> publici cu statut special care au absolvit o </w:t>
      </w:r>
      <w:proofErr w:type="spellStart"/>
      <w:r w:rsidRPr="008B1AB0">
        <w:rPr>
          <w:rFonts w:ascii="Lava Pro Reg" w:eastAsia="Times New Roman" w:hAnsi="Lava Pro Reg" w:cs="Times New Roman"/>
          <w:sz w:val="28"/>
          <w:szCs w:val="28"/>
          <w:lang w:val="ro-MD" w:eastAsia="ru-RU"/>
        </w:rPr>
        <w:t>instituţie</w:t>
      </w:r>
      <w:proofErr w:type="spellEnd"/>
      <w:r w:rsidRPr="008B1AB0">
        <w:rPr>
          <w:rFonts w:ascii="Lava Pro Reg" w:eastAsia="Times New Roman" w:hAnsi="Lava Pro Reg" w:cs="Times New Roman"/>
          <w:sz w:val="28"/>
          <w:szCs w:val="28"/>
          <w:lang w:val="ro-MD" w:eastAsia="ru-RU"/>
        </w:rPr>
        <w:t xml:space="preserve"> de învățământ a Ministerului Afacerilor Interne din banii bugetului de stat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au încetat raportul de serviciu în primii 5 ani de activitate din motivele specificate la art. 38 alin. (1) lit. a), g)–r)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t)–w) restituie cheltuielile pentru studii </w:t>
      </w:r>
      <w:proofErr w:type="spellStart"/>
      <w:r w:rsidRPr="008B1AB0">
        <w:rPr>
          <w:rFonts w:ascii="Lava Pro Reg" w:eastAsia="Times New Roman" w:hAnsi="Lava Pro Reg" w:cs="Times New Roman"/>
          <w:sz w:val="28"/>
          <w:szCs w:val="28"/>
          <w:lang w:val="ro-MD" w:eastAsia="ru-RU"/>
        </w:rPr>
        <w:t>proporţional</w:t>
      </w:r>
      <w:proofErr w:type="spellEnd"/>
      <w:r w:rsidRPr="008B1AB0">
        <w:rPr>
          <w:rFonts w:ascii="Lava Pro Reg" w:eastAsia="Times New Roman" w:hAnsi="Lava Pro Reg" w:cs="Times New Roman"/>
          <w:sz w:val="28"/>
          <w:szCs w:val="28"/>
          <w:lang w:val="ro-MD" w:eastAsia="ru-RU"/>
        </w:rPr>
        <w:t xml:space="preserve"> cu perioada rămasă până la 5 ani, în modul stabilit de Ministerul Afacerilor Interne.</w:t>
      </w:r>
    </w:p>
    <w:p w14:paraId="1FC35618" w14:textId="77777777" w:rsidR="009A0BD8" w:rsidRPr="008B1AB0" w:rsidRDefault="009A0BD8" w:rsidP="009A0BD8">
      <w:pPr>
        <w:pStyle w:val="ListParagraph"/>
        <w:numPr>
          <w:ilvl w:val="1"/>
          <w:numId w:val="2"/>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cs="Times New Roman"/>
          <w:sz w:val="28"/>
          <w:szCs w:val="28"/>
          <w:lang w:val="ro-MD" w:eastAsia="ru-RU"/>
        </w:rPr>
        <w:t xml:space="preserve">Funcționarii publici cu statut special care au fost </w:t>
      </w:r>
      <w:proofErr w:type="spellStart"/>
      <w:r w:rsidRPr="008B1AB0">
        <w:rPr>
          <w:rFonts w:ascii="Lava Pro Reg" w:eastAsia="Times New Roman" w:hAnsi="Lava Pro Reg" w:cs="Times New Roman"/>
          <w:sz w:val="28"/>
          <w:szCs w:val="28"/>
          <w:lang w:val="ro-MD" w:eastAsia="ru-RU"/>
        </w:rPr>
        <w:t>exmatriculaţi</w:t>
      </w:r>
      <w:proofErr w:type="spellEnd"/>
      <w:r w:rsidRPr="008B1AB0">
        <w:rPr>
          <w:rFonts w:ascii="Lava Pro Reg" w:eastAsia="Times New Roman" w:hAnsi="Lava Pro Reg" w:cs="Times New Roman"/>
          <w:sz w:val="28"/>
          <w:szCs w:val="28"/>
          <w:lang w:val="ro-MD" w:eastAsia="ru-RU"/>
        </w:rPr>
        <w:t xml:space="preserve"> dintr-o </w:t>
      </w:r>
      <w:proofErr w:type="spellStart"/>
      <w:r w:rsidRPr="008B1AB0">
        <w:rPr>
          <w:rFonts w:ascii="Lava Pro Reg" w:eastAsia="Times New Roman" w:hAnsi="Lava Pro Reg" w:cs="Times New Roman"/>
          <w:sz w:val="28"/>
          <w:szCs w:val="28"/>
          <w:lang w:val="ro-MD" w:eastAsia="ru-RU"/>
        </w:rPr>
        <w:t>instituţie</w:t>
      </w:r>
      <w:proofErr w:type="spellEnd"/>
      <w:r w:rsidRPr="008B1AB0">
        <w:rPr>
          <w:rFonts w:ascii="Lava Pro Reg" w:eastAsia="Times New Roman" w:hAnsi="Lava Pro Reg" w:cs="Times New Roman"/>
          <w:sz w:val="28"/>
          <w:szCs w:val="28"/>
          <w:lang w:val="ro-MD" w:eastAsia="ru-RU"/>
        </w:rPr>
        <w:t xml:space="preserve"> de învățământ a Ministerului Afacerilor Interne pentru </w:t>
      </w:r>
      <w:proofErr w:type="spellStart"/>
      <w:r w:rsidRPr="008B1AB0">
        <w:rPr>
          <w:rFonts w:ascii="Lava Pro Reg" w:eastAsia="Times New Roman" w:hAnsi="Lava Pro Reg" w:cs="Times New Roman"/>
          <w:sz w:val="28"/>
          <w:szCs w:val="28"/>
          <w:lang w:val="ro-MD" w:eastAsia="ru-RU"/>
        </w:rPr>
        <w:t>restanţe</w:t>
      </w:r>
      <w:proofErr w:type="spellEnd"/>
      <w:r w:rsidRPr="008B1AB0">
        <w:rPr>
          <w:rFonts w:ascii="Lava Pro Reg" w:eastAsia="Times New Roman" w:hAnsi="Lava Pro Reg" w:cs="Times New Roman"/>
          <w:sz w:val="28"/>
          <w:szCs w:val="28"/>
          <w:lang w:val="ro-MD" w:eastAsia="ru-RU"/>
        </w:rPr>
        <w:t xml:space="preserve"> academice, încălcare a disciplinei sau refuz de a continua studiile sânt </w:t>
      </w:r>
      <w:proofErr w:type="spellStart"/>
      <w:r w:rsidRPr="008B1AB0">
        <w:rPr>
          <w:rFonts w:ascii="Lava Pro Reg" w:eastAsia="Times New Roman" w:hAnsi="Lava Pro Reg" w:cs="Times New Roman"/>
          <w:sz w:val="28"/>
          <w:szCs w:val="28"/>
          <w:lang w:val="ro-MD" w:eastAsia="ru-RU"/>
        </w:rPr>
        <w:t>obligaţi</w:t>
      </w:r>
      <w:proofErr w:type="spellEnd"/>
      <w:r w:rsidRPr="008B1AB0">
        <w:rPr>
          <w:rFonts w:ascii="Lava Pro Reg" w:eastAsia="Times New Roman" w:hAnsi="Lava Pro Reg" w:cs="Times New Roman"/>
          <w:sz w:val="28"/>
          <w:szCs w:val="28"/>
          <w:lang w:val="ro-MD" w:eastAsia="ru-RU"/>
        </w:rPr>
        <w:t xml:space="preserve"> să recupereze cheltuielile pentru instruire în mărimea calculată prin </w:t>
      </w:r>
      <w:proofErr w:type="spellStart"/>
      <w:r w:rsidRPr="008B1AB0">
        <w:rPr>
          <w:rFonts w:ascii="Lava Pro Reg" w:eastAsia="Times New Roman" w:hAnsi="Lava Pro Reg" w:cs="Times New Roman"/>
          <w:sz w:val="28"/>
          <w:szCs w:val="28"/>
          <w:lang w:val="ro-MD" w:eastAsia="ru-RU"/>
        </w:rPr>
        <w:t>împărţirea</w:t>
      </w:r>
      <w:proofErr w:type="spellEnd"/>
      <w:r w:rsidRPr="008B1AB0">
        <w:rPr>
          <w:rFonts w:ascii="Lava Pro Reg" w:eastAsia="Times New Roman" w:hAnsi="Lava Pro Reg" w:cs="Times New Roman"/>
          <w:sz w:val="28"/>
          <w:szCs w:val="28"/>
          <w:lang w:val="ro-MD" w:eastAsia="ru-RU"/>
        </w:rPr>
        <w:t xml:space="preserve"> sumei cheltuielilor generale la perioada aflării în serviciul special.</w:t>
      </w:r>
    </w:p>
    <w:p w14:paraId="23CA92BD" w14:textId="77777777" w:rsidR="009A0BD8" w:rsidRPr="008B1AB0" w:rsidRDefault="009A0BD8" w:rsidP="009A0BD8">
      <w:pPr>
        <w:pStyle w:val="ListParagraph"/>
        <w:numPr>
          <w:ilvl w:val="1"/>
          <w:numId w:val="2"/>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cs="Times New Roman"/>
          <w:sz w:val="28"/>
          <w:szCs w:val="28"/>
          <w:lang w:val="ro-MD" w:eastAsia="ru-RU"/>
        </w:rPr>
        <w:t xml:space="preserve">Cheltuielile pentru instruire cuprind mijloacele </w:t>
      </w:r>
      <w:proofErr w:type="spellStart"/>
      <w:r w:rsidRPr="008B1AB0">
        <w:rPr>
          <w:rFonts w:ascii="Lava Pro Reg" w:eastAsia="Times New Roman" w:hAnsi="Lava Pro Reg" w:cs="Times New Roman"/>
          <w:sz w:val="28"/>
          <w:szCs w:val="28"/>
          <w:lang w:val="ro-MD" w:eastAsia="ru-RU"/>
        </w:rPr>
        <w:t>băneşti</w:t>
      </w:r>
      <w:proofErr w:type="spellEnd"/>
      <w:r w:rsidRPr="008B1AB0">
        <w:rPr>
          <w:rFonts w:ascii="Lava Pro Reg" w:eastAsia="Times New Roman" w:hAnsi="Lava Pro Reg" w:cs="Times New Roman"/>
          <w:sz w:val="28"/>
          <w:szCs w:val="28"/>
          <w:lang w:val="ro-MD" w:eastAsia="ru-RU"/>
        </w:rPr>
        <w:t xml:space="preserve"> achitate personalului implicat în procesul de instruire, cheltuielile pentru cazare, echipament, </w:t>
      </w:r>
      <w:proofErr w:type="spellStart"/>
      <w:r w:rsidRPr="008B1AB0">
        <w:rPr>
          <w:rFonts w:ascii="Lava Pro Reg" w:eastAsia="Times New Roman" w:hAnsi="Lava Pro Reg" w:cs="Times New Roman"/>
          <w:sz w:val="28"/>
          <w:szCs w:val="28"/>
          <w:lang w:val="ro-MD" w:eastAsia="ru-RU"/>
        </w:rPr>
        <w:t>alimentaţie</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asistenţă</w:t>
      </w:r>
      <w:proofErr w:type="spellEnd"/>
      <w:r w:rsidRPr="008B1AB0">
        <w:rPr>
          <w:rFonts w:ascii="Lava Pro Reg" w:eastAsia="Times New Roman" w:hAnsi="Lava Pro Reg" w:cs="Times New Roman"/>
          <w:sz w:val="28"/>
          <w:szCs w:val="28"/>
          <w:lang w:val="ro-MD" w:eastAsia="ru-RU"/>
        </w:rPr>
        <w:t xml:space="preserve"> medicală.</w:t>
      </w:r>
    </w:p>
    <w:p w14:paraId="2D6C2318" w14:textId="77777777" w:rsidR="009A0BD8" w:rsidRPr="008B1AB0" w:rsidRDefault="009A0BD8" w:rsidP="009A0BD8">
      <w:pPr>
        <w:pStyle w:val="ListParagraph"/>
        <w:numPr>
          <w:ilvl w:val="1"/>
          <w:numId w:val="2"/>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cs="Times New Roman"/>
          <w:sz w:val="28"/>
          <w:szCs w:val="28"/>
          <w:lang w:val="ro-MD" w:eastAsia="ru-RU"/>
        </w:rPr>
        <w:t xml:space="preserve">Mijloacele financiare, restituite conform prevederilor alin. (1)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(2), se varsă la bugetul de stat. În cazul refuzului de a restitui benevol mijloacele financiare, Ministerul Afacerilor Interne intentează </w:t>
      </w:r>
      <w:proofErr w:type="spellStart"/>
      <w:r w:rsidRPr="008B1AB0">
        <w:rPr>
          <w:rFonts w:ascii="Lava Pro Reg" w:eastAsia="Times New Roman" w:hAnsi="Lava Pro Reg" w:cs="Times New Roman"/>
          <w:sz w:val="28"/>
          <w:szCs w:val="28"/>
          <w:lang w:val="ro-MD" w:eastAsia="ru-RU"/>
        </w:rPr>
        <w:t>acţiunea</w:t>
      </w:r>
      <w:proofErr w:type="spellEnd"/>
      <w:r w:rsidRPr="008B1AB0">
        <w:rPr>
          <w:rFonts w:ascii="Lava Pro Reg" w:eastAsia="Times New Roman" w:hAnsi="Lava Pro Reg" w:cs="Times New Roman"/>
          <w:sz w:val="28"/>
          <w:szCs w:val="28"/>
          <w:lang w:val="ro-MD" w:eastAsia="ru-RU"/>
        </w:rPr>
        <w:t xml:space="preserve"> civilă</w:t>
      </w:r>
      <w:r w:rsidRPr="008B1AB0">
        <w:rPr>
          <w:rFonts w:ascii="Lava Pro Reg" w:eastAsia="Times New Roman" w:hAnsi="Lava Pro Reg"/>
          <w:sz w:val="28"/>
          <w:szCs w:val="28"/>
          <w:lang w:val="ro-MD"/>
        </w:rPr>
        <w:t xml:space="preserve"> în instanța de judecată privind recuperarea cheltuielilor pentru instruire</w:t>
      </w:r>
      <w:r w:rsidRPr="008B1AB0">
        <w:rPr>
          <w:rFonts w:ascii="Lava Pro Reg" w:eastAsia="Times New Roman" w:hAnsi="Lava Pro Reg" w:cs="Times New Roman"/>
          <w:sz w:val="28"/>
          <w:szCs w:val="28"/>
          <w:lang w:val="ro-MD" w:eastAsia="ru-RU"/>
        </w:rPr>
        <w:t>.</w:t>
      </w:r>
    </w:p>
    <w:p w14:paraId="288B1FAB" w14:textId="77777777" w:rsidR="009A0BD8" w:rsidRPr="002246FF" w:rsidRDefault="009A0BD8" w:rsidP="009A0BD8">
      <w:pPr>
        <w:pStyle w:val="ListParagraph"/>
        <w:numPr>
          <w:ilvl w:val="1"/>
          <w:numId w:val="2"/>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hAnsi="Lava Pro Reg"/>
          <w:sz w:val="28"/>
          <w:szCs w:val="28"/>
          <w:lang w:val="ro-MD"/>
        </w:rPr>
        <w:t xml:space="preserve">Sânt scutiți de la recuperarea cheltuielilor pentru instruire, persoanele menționate la alin. (1) din prezentul articol, cu excepția celor eliberați din serviciul special în cazurile prevăzute la </w:t>
      </w:r>
      <w:r w:rsidRPr="008B1AB0">
        <w:rPr>
          <w:rFonts w:ascii="Lava Pro Reg" w:eastAsia="Times New Roman" w:hAnsi="Lava Pro Reg" w:cs="Times New Roman"/>
          <w:sz w:val="28"/>
          <w:szCs w:val="28"/>
          <w:lang w:val="ro-MD" w:eastAsia="ru-RU"/>
        </w:rPr>
        <w:t xml:space="preserve">art. 38 alin. (1) lit. g)–h), j)–r)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t)–w), </w:t>
      </w:r>
      <w:r w:rsidRPr="008B1AB0">
        <w:rPr>
          <w:rFonts w:ascii="Lava Pro Reg" w:hAnsi="Lava Pro Reg"/>
          <w:sz w:val="28"/>
          <w:szCs w:val="28"/>
          <w:lang w:val="ro-MD"/>
        </w:rPr>
        <w:t xml:space="preserve">care în decurs de 6 luni se reangajează o singură dată în </w:t>
      </w:r>
      <w:proofErr w:type="spellStart"/>
      <w:r w:rsidRPr="008B1AB0">
        <w:rPr>
          <w:rFonts w:ascii="Lava Pro Reg" w:hAnsi="Lava Pro Reg"/>
          <w:sz w:val="28"/>
          <w:szCs w:val="28"/>
          <w:lang w:val="ro-MD"/>
        </w:rPr>
        <w:t>instituţia</w:t>
      </w:r>
      <w:proofErr w:type="spellEnd"/>
      <w:r w:rsidRPr="008B1AB0">
        <w:rPr>
          <w:rFonts w:ascii="Lava Pro Reg" w:hAnsi="Lava Pro Reg"/>
          <w:sz w:val="28"/>
          <w:szCs w:val="28"/>
          <w:lang w:val="ro-MD"/>
        </w:rPr>
        <w:t xml:space="preserve"> din care s-au eliberat sau se angajează într-o </w:t>
      </w:r>
      <w:proofErr w:type="spellStart"/>
      <w:r w:rsidRPr="008B1AB0">
        <w:rPr>
          <w:rFonts w:ascii="Lava Pro Reg" w:hAnsi="Lava Pro Reg"/>
          <w:sz w:val="28"/>
          <w:szCs w:val="28"/>
          <w:lang w:val="ro-MD"/>
        </w:rPr>
        <w:t>instituţie</w:t>
      </w:r>
      <w:proofErr w:type="spellEnd"/>
      <w:r w:rsidRPr="008B1AB0">
        <w:rPr>
          <w:rFonts w:ascii="Lava Pro Reg" w:hAnsi="Lava Pro Reg"/>
          <w:sz w:val="28"/>
          <w:szCs w:val="28"/>
          <w:lang w:val="ro-MD"/>
        </w:rPr>
        <w:t xml:space="preserve"> sau autoritate publică finanțată din bugetul de stat.</w:t>
      </w:r>
      <w:r>
        <w:rPr>
          <w:rFonts w:ascii="Lava Pro Reg" w:eastAsia="Times New Roman" w:hAnsi="Lava Pro Reg" w:cs="Times New Roman"/>
          <w:sz w:val="28"/>
          <w:szCs w:val="28"/>
          <w:lang w:val="ro-MD" w:eastAsia="ru-RU"/>
        </w:rPr>
        <w:t xml:space="preserve"> </w:t>
      </w:r>
      <w:r w:rsidRPr="002246FF">
        <w:rPr>
          <w:rFonts w:ascii="Lava Pro Reg" w:hAnsi="Lava Pro Reg"/>
          <w:sz w:val="28"/>
          <w:szCs w:val="28"/>
          <w:lang w:val="ro-MD"/>
        </w:rPr>
        <w:t>Autoritatea publică sau instituția în care s-au angajat persoanele menționate la alin.(1) va informa Ministerul Afacerilor Interne, în termen de 3 luni despre acest fapt.</w:t>
      </w:r>
    </w:p>
    <w:p w14:paraId="7C4AB5B0" w14:textId="77777777" w:rsidR="009A0BD8" w:rsidRPr="008B1AB0" w:rsidRDefault="009A0BD8" w:rsidP="009A0BD8">
      <w:pPr>
        <w:pStyle w:val="ListParagraph"/>
        <w:numPr>
          <w:ilvl w:val="1"/>
          <w:numId w:val="2"/>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sz w:val="28"/>
          <w:szCs w:val="28"/>
          <w:lang w:val="ro-MD"/>
        </w:rPr>
        <w:t xml:space="preserve">În cazul în care persoanele menționate la alin. (5) din prezentul articol se eliberează din serviciul special sau militar, având o vechime totală în serviciul </w:t>
      </w:r>
      <w:r w:rsidRPr="008B1AB0">
        <w:rPr>
          <w:rFonts w:ascii="Lava Pro Reg" w:eastAsia="Times New Roman" w:hAnsi="Lava Pro Reg"/>
          <w:sz w:val="28"/>
          <w:szCs w:val="28"/>
          <w:lang w:val="ro-MD"/>
        </w:rPr>
        <w:lastRenderedPageBreak/>
        <w:t xml:space="preserve">special </w:t>
      </w:r>
      <w:proofErr w:type="spellStart"/>
      <w:r w:rsidRPr="008B1AB0">
        <w:rPr>
          <w:rFonts w:ascii="Lava Pro Reg" w:eastAsia="Times New Roman" w:hAnsi="Lava Pro Reg"/>
          <w:sz w:val="28"/>
          <w:szCs w:val="28"/>
          <w:lang w:val="ro-MD"/>
        </w:rPr>
        <w:t>şi</w:t>
      </w:r>
      <w:proofErr w:type="spellEnd"/>
      <w:r w:rsidRPr="008B1AB0">
        <w:rPr>
          <w:rFonts w:ascii="Lava Pro Reg" w:eastAsia="Times New Roman" w:hAnsi="Lava Pro Reg"/>
          <w:sz w:val="28"/>
          <w:szCs w:val="28"/>
          <w:lang w:val="ro-MD"/>
        </w:rPr>
        <w:t xml:space="preserve">/sau militar mai mică de 5 ani, după absolvirea instituțiilor de învățământ din </w:t>
      </w:r>
      <w:r w:rsidRPr="008B1AB0">
        <w:rPr>
          <w:rFonts w:ascii="Lava Pro Reg" w:hAnsi="Lava Pro Reg"/>
          <w:sz w:val="28"/>
          <w:szCs w:val="28"/>
          <w:lang w:val="ro-MD"/>
        </w:rPr>
        <w:t xml:space="preserve">domeniul milităriei, </w:t>
      </w:r>
      <w:proofErr w:type="spellStart"/>
      <w:r w:rsidRPr="008B1AB0">
        <w:rPr>
          <w:rFonts w:ascii="Lava Pro Reg" w:hAnsi="Lava Pro Reg"/>
          <w:sz w:val="28"/>
          <w:szCs w:val="28"/>
          <w:lang w:val="ro-MD"/>
        </w:rPr>
        <w:t>securităţii</w:t>
      </w:r>
      <w:proofErr w:type="spellEnd"/>
      <w:r w:rsidRPr="008B1AB0">
        <w:rPr>
          <w:rFonts w:ascii="Lava Pro Reg" w:hAnsi="Lava Pro Reg"/>
          <w:sz w:val="28"/>
          <w:szCs w:val="28"/>
          <w:lang w:val="ro-MD"/>
        </w:rPr>
        <w:t xml:space="preserv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ordinii publice sau după încheierea tuturor tipurilor de instruire, aceștia sânt obligați să recupereze cheltuielile pentru instruire în mărimea calculată prin împărțirea sumei cheltuielilor generale la perioada aflării în serviciul special și militar. În cazul refuzului de a restitui benevol mijloacele financiare intentarea acțiunii în instanța de judecată privind recuperarea cheltuielilor pentru instruire</w:t>
      </w:r>
      <w:r w:rsidRPr="008B1AB0">
        <w:rPr>
          <w:rFonts w:ascii="Lava Pro Reg" w:eastAsia="Times New Roman" w:hAnsi="Lava Pro Reg"/>
          <w:sz w:val="28"/>
          <w:szCs w:val="28"/>
          <w:lang w:val="ro-MD"/>
        </w:rPr>
        <w:t xml:space="preserve"> va fi efectuată de către ultima instituție sau autoritate cu care a fost încheiat contract individual de muncă.</w:t>
      </w:r>
      <w:r w:rsidRPr="008B1AB0">
        <w:rPr>
          <w:rFonts w:ascii="Lava Pro Reg" w:eastAsia="Times New Roman" w:hAnsi="Lava Pro Reg" w:cs="Times New Roman"/>
          <w:sz w:val="28"/>
          <w:szCs w:val="28"/>
          <w:lang w:val="ro-MD" w:eastAsia="ru-RU"/>
        </w:rPr>
        <w:t>”</w:t>
      </w:r>
    </w:p>
    <w:p w14:paraId="59292795" w14:textId="77777777" w:rsidR="009A0BD8" w:rsidRPr="00862C06" w:rsidRDefault="009A0BD8" w:rsidP="009A0BD8">
      <w:pPr>
        <w:tabs>
          <w:tab w:val="left" w:pos="1134"/>
        </w:tabs>
        <w:spacing w:after="0"/>
        <w:ind w:left="0"/>
        <w:jc w:val="both"/>
        <w:rPr>
          <w:rFonts w:ascii="Lava Pro Reg" w:hAnsi="Lava Pro Reg"/>
          <w:sz w:val="16"/>
          <w:szCs w:val="16"/>
          <w:lang w:val="ro-MD"/>
        </w:rPr>
      </w:pPr>
    </w:p>
    <w:p w14:paraId="1AE068B5" w14:textId="77777777" w:rsidR="009A0BD8" w:rsidRPr="008B1AB0" w:rsidRDefault="009A0BD8" w:rsidP="009A0BD8">
      <w:pPr>
        <w:tabs>
          <w:tab w:val="left" w:pos="1134"/>
        </w:tabs>
        <w:spacing w:after="0"/>
        <w:ind w:left="0" w:firstLine="567"/>
        <w:jc w:val="both"/>
        <w:rPr>
          <w:rFonts w:ascii="Lava Pro Reg" w:hAnsi="Lava Pro Reg"/>
          <w:sz w:val="28"/>
          <w:szCs w:val="28"/>
          <w:lang w:val="ro-MD"/>
        </w:rPr>
      </w:pPr>
      <w:r w:rsidRPr="008B1AB0">
        <w:rPr>
          <w:rFonts w:ascii="Lava Pro Reg" w:eastAsia="Times New Roman" w:hAnsi="Lava Pro Reg"/>
          <w:b/>
          <w:sz w:val="28"/>
          <w:szCs w:val="28"/>
          <w:lang w:val="ro-MD"/>
        </w:rPr>
        <w:t>Art. III</w:t>
      </w:r>
      <w:r w:rsidRPr="008B1AB0">
        <w:rPr>
          <w:rFonts w:ascii="Lava Pro Reg" w:eastAsia="Times New Roman" w:hAnsi="Lava Pro Reg"/>
          <w:sz w:val="28"/>
          <w:szCs w:val="28"/>
          <w:lang w:val="ro-MD"/>
        </w:rPr>
        <w:t xml:space="preserve"> – </w:t>
      </w:r>
      <w:r w:rsidRPr="008B1AB0">
        <w:rPr>
          <w:rFonts w:ascii="Lava Pro Reg" w:hAnsi="Lava Pro Reg"/>
          <w:sz w:val="28"/>
          <w:szCs w:val="28"/>
          <w:lang w:val="ro-MD"/>
        </w:rPr>
        <w:t xml:space="preserve">Legea nr. 170 - XVI  din  19.07.2007 privind statutul </w:t>
      </w:r>
      <w:proofErr w:type="spellStart"/>
      <w:r w:rsidRPr="008B1AB0">
        <w:rPr>
          <w:rFonts w:ascii="Lava Pro Reg" w:hAnsi="Lava Pro Reg"/>
          <w:sz w:val="28"/>
          <w:szCs w:val="28"/>
          <w:lang w:val="ro-MD"/>
        </w:rPr>
        <w:t>ofiţerului</w:t>
      </w:r>
      <w:proofErr w:type="spellEnd"/>
      <w:r w:rsidRPr="008B1AB0">
        <w:rPr>
          <w:rFonts w:ascii="Lava Pro Reg" w:hAnsi="Lava Pro Reg"/>
          <w:sz w:val="28"/>
          <w:szCs w:val="28"/>
          <w:lang w:val="ro-MD"/>
        </w:rPr>
        <w:t xml:space="preserve"> de </w:t>
      </w:r>
      <w:proofErr w:type="spellStart"/>
      <w:r w:rsidRPr="008B1AB0">
        <w:rPr>
          <w:rFonts w:ascii="Lava Pro Reg" w:hAnsi="Lava Pro Reg"/>
          <w:sz w:val="28"/>
          <w:szCs w:val="28"/>
          <w:lang w:val="ro-MD"/>
        </w:rPr>
        <w:t>informaţii</w:t>
      </w:r>
      <w:proofErr w:type="spellEnd"/>
      <w:r w:rsidRPr="008B1AB0">
        <w:rPr>
          <w:rFonts w:ascii="Lava Pro Reg" w:hAnsi="Lava Pro Reg"/>
          <w:sz w:val="28"/>
          <w:szCs w:val="28"/>
          <w:lang w:val="ro-MD"/>
        </w:rPr>
        <w:t xml:space="preserv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securitate (Monitorul Oficial al Republicii Moldova nr.171-174/667 din 02.11.2007), cu modificările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completările ulterioare, se modifică după cum urmează:</w:t>
      </w:r>
    </w:p>
    <w:p w14:paraId="2E1D989C" w14:textId="77777777" w:rsidR="009A0BD8" w:rsidRPr="008B1AB0" w:rsidRDefault="009A0BD8" w:rsidP="009A0BD8">
      <w:pPr>
        <w:pStyle w:val="ListParagraph"/>
        <w:numPr>
          <w:ilvl w:val="0"/>
          <w:numId w:val="4"/>
        </w:numPr>
        <w:tabs>
          <w:tab w:val="left" w:pos="1134"/>
        </w:tabs>
        <w:spacing w:line="360" w:lineRule="auto"/>
        <w:ind w:left="0" w:firstLine="567"/>
        <w:jc w:val="both"/>
        <w:rPr>
          <w:rFonts w:ascii="Lava Pro Reg" w:hAnsi="Lava Pro Reg"/>
          <w:sz w:val="28"/>
          <w:szCs w:val="28"/>
          <w:lang w:val="ro-MD"/>
        </w:rPr>
      </w:pPr>
      <w:r w:rsidRPr="008B1AB0">
        <w:rPr>
          <w:rFonts w:ascii="Lava Pro Reg" w:hAnsi="Lava Pro Reg"/>
          <w:sz w:val="28"/>
          <w:szCs w:val="28"/>
          <w:lang w:val="ro-MD"/>
        </w:rPr>
        <w:t>La articolul 36, alineatul (7) se abrogă.</w:t>
      </w:r>
    </w:p>
    <w:p w14:paraId="40745CA2" w14:textId="77777777" w:rsidR="009A0BD8" w:rsidRPr="008B1AB0" w:rsidRDefault="009A0BD8" w:rsidP="009A0BD8">
      <w:pPr>
        <w:pStyle w:val="ListParagraph"/>
        <w:numPr>
          <w:ilvl w:val="0"/>
          <w:numId w:val="4"/>
        </w:numPr>
        <w:tabs>
          <w:tab w:val="left" w:pos="1134"/>
        </w:tabs>
        <w:spacing w:line="360" w:lineRule="auto"/>
        <w:ind w:left="0" w:firstLine="567"/>
        <w:jc w:val="both"/>
        <w:rPr>
          <w:rFonts w:ascii="Lava Pro Reg" w:hAnsi="Lava Pro Reg"/>
          <w:sz w:val="28"/>
          <w:szCs w:val="28"/>
          <w:lang w:val="ro-MD"/>
        </w:rPr>
      </w:pPr>
      <w:r w:rsidRPr="008B1AB0">
        <w:rPr>
          <w:rFonts w:ascii="Lava Pro Reg" w:hAnsi="Lava Pro Reg"/>
          <w:sz w:val="28"/>
          <w:szCs w:val="28"/>
          <w:lang w:val="ro-MD"/>
        </w:rPr>
        <w:t>Legea se completează cu articolul 36</w:t>
      </w:r>
      <w:r w:rsidRPr="008B1AB0">
        <w:rPr>
          <w:rFonts w:ascii="Lava Pro Reg" w:hAnsi="Lava Pro Reg"/>
          <w:sz w:val="28"/>
          <w:szCs w:val="28"/>
          <w:vertAlign w:val="superscript"/>
          <w:lang w:val="ro-MD"/>
        </w:rPr>
        <w:t>1</w:t>
      </w:r>
      <w:r w:rsidRPr="008B1AB0">
        <w:rPr>
          <w:rFonts w:ascii="Lava Pro Reg" w:hAnsi="Lava Pro Reg"/>
          <w:sz w:val="28"/>
          <w:szCs w:val="28"/>
          <w:lang w:val="ro-MD"/>
        </w:rPr>
        <w:t xml:space="preserve"> cu următorul cuprins:</w:t>
      </w:r>
    </w:p>
    <w:p w14:paraId="4B128306" w14:textId="77777777" w:rsidR="009A0BD8" w:rsidRPr="008B1AB0" w:rsidRDefault="009A0BD8" w:rsidP="009A0BD8">
      <w:pPr>
        <w:tabs>
          <w:tab w:val="left" w:pos="1134"/>
        </w:tabs>
        <w:spacing w:after="0"/>
        <w:ind w:left="0" w:firstLine="567"/>
        <w:jc w:val="both"/>
        <w:rPr>
          <w:rFonts w:ascii="Lava Pro Reg" w:hAnsi="Lava Pro Reg"/>
          <w:color w:val="000000" w:themeColor="text1"/>
          <w:sz w:val="28"/>
          <w:szCs w:val="28"/>
          <w:lang w:val="ro-MD"/>
        </w:rPr>
      </w:pPr>
      <w:r w:rsidRPr="008B1AB0">
        <w:rPr>
          <w:rFonts w:ascii="Lava Pro Reg" w:hAnsi="Lava Pro Reg"/>
          <w:sz w:val="28"/>
          <w:szCs w:val="28"/>
          <w:lang w:val="ro-MD"/>
        </w:rPr>
        <w:t>„Articolul 36</w:t>
      </w:r>
      <w:r w:rsidRPr="008B1AB0">
        <w:rPr>
          <w:rFonts w:ascii="Lava Pro Reg" w:hAnsi="Lava Pro Reg"/>
          <w:sz w:val="28"/>
          <w:szCs w:val="28"/>
          <w:vertAlign w:val="superscript"/>
          <w:lang w:val="ro-MD"/>
        </w:rPr>
        <w:t>1</w:t>
      </w:r>
      <w:r w:rsidRPr="008B1AB0">
        <w:rPr>
          <w:rFonts w:ascii="Lava Pro Reg" w:hAnsi="Lava Pro Reg"/>
          <w:sz w:val="28"/>
          <w:szCs w:val="28"/>
          <w:lang w:val="ro-MD"/>
        </w:rPr>
        <w:t xml:space="preserve">. </w:t>
      </w:r>
      <w:r w:rsidRPr="008B1AB0">
        <w:rPr>
          <w:rFonts w:ascii="Lava Pro Reg" w:hAnsi="Lava Pro Reg"/>
          <w:color w:val="000000" w:themeColor="text1"/>
          <w:sz w:val="28"/>
          <w:szCs w:val="28"/>
          <w:lang w:val="ro-MD"/>
        </w:rPr>
        <w:t>Recuperarea cheltuielilor pentru instruire</w:t>
      </w:r>
    </w:p>
    <w:p w14:paraId="203964A8" w14:textId="77777777" w:rsidR="009A0BD8" w:rsidRPr="008B1AB0" w:rsidRDefault="009A0BD8" w:rsidP="009A0BD8">
      <w:pPr>
        <w:pStyle w:val="ListParagraph"/>
        <w:numPr>
          <w:ilvl w:val="0"/>
          <w:numId w:val="1"/>
        </w:numPr>
        <w:tabs>
          <w:tab w:val="left" w:pos="1134"/>
        </w:tabs>
        <w:spacing w:line="360" w:lineRule="auto"/>
        <w:ind w:left="0" w:firstLine="567"/>
        <w:jc w:val="both"/>
        <w:rPr>
          <w:rFonts w:ascii="Lava Pro Reg" w:hAnsi="Lava Pro Reg"/>
          <w:sz w:val="28"/>
          <w:szCs w:val="28"/>
          <w:lang w:val="ro-MD"/>
        </w:rPr>
      </w:pPr>
      <w:r w:rsidRPr="008B1AB0">
        <w:rPr>
          <w:rFonts w:ascii="Lava Pro Reg" w:eastAsia="Times New Roman" w:hAnsi="Lava Pro Reg" w:cs="Times New Roman"/>
          <w:sz w:val="28"/>
          <w:szCs w:val="28"/>
          <w:lang w:val="ro-MD" w:eastAsia="ru-RU"/>
        </w:rPr>
        <w:t xml:space="preserve">La eliberare din serviciu, în cazurile prevăzute la art. 36 alin. (1) lit. g)–q), </w:t>
      </w:r>
      <w:proofErr w:type="spellStart"/>
      <w:r w:rsidRPr="008B1AB0">
        <w:rPr>
          <w:rFonts w:ascii="Lava Pro Reg" w:eastAsia="Times New Roman" w:hAnsi="Lava Pro Reg" w:cs="Times New Roman"/>
          <w:sz w:val="28"/>
          <w:szCs w:val="28"/>
          <w:lang w:val="ro-MD" w:eastAsia="ru-RU"/>
        </w:rPr>
        <w:t>ofiţerul</w:t>
      </w:r>
      <w:proofErr w:type="spellEnd"/>
      <w:r w:rsidRPr="008B1AB0">
        <w:rPr>
          <w:rFonts w:ascii="Lava Pro Reg" w:eastAsia="Times New Roman" w:hAnsi="Lava Pro Reg" w:cs="Times New Roman"/>
          <w:sz w:val="28"/>
          <w:szCs w:val="28"/>
          <w:lang w:val="ro-MD" w:eastAsia="ru-RU"/>
        </w:rPr>
        <w:t xml:space="preserve"> de </w:t>
      </w:r>
      <w:proofErr w:type="spellStart"/>
      <w:r w:rsidRPr="008B1AB0">
        <w:rPr>
          <w:rFonts w:ascii="Lava Pro Reg" w:eastAsia="Times New Roman" w:hAnsi="Lava Pro Reg" w:cs="Times New Roman"/>
          <w:sz w:val="28"/>
          <w:szCs w:val="28"/>
          <w:lang w:val="ro-MD" w:eastAsia="ru-RU"/>
        </w:rPr>
        <w:t>informaţii</w:t>
      </w:r>
      <w:proofErr w:type="spellEnd"/>
      <w:r w:rsidRPr="008B1AB0">
        <w:rPr>
          <w:rFonts w:ascii="Lava Pro Reg" w:eastAsia="Times New Roman" w:hAnsi="Lava Pro Reg" w:cs="Times New Roman"/>
          <w:sz w:val="28"/>
          <w:szCs w:val="28"/>
          <w:lang w:val="ro-MD" w:eastAsia="ru-RU"/>
        </w:rPr>
        <w:t xml:space="preserve"> care, după încheierea tuturor tipurilor de instruire, a îndeplinit serviciul în cadrul Serviciului mai </w:t>
      </w:r>
      <w:proofErr w:type="spellStart"/>
      <w:r w:rsidRPr="008B1AB0">
        <w:rPr>
          <w:rFonts w:ascii="Lava Pro Reg" w:eastAsia="Times New Roman" w:hAnsi="Lava Pro Reg" w:cs="Times New Roman"/>
          <w:sz w:val="28"/>
          <w:szCs w:val="28"/>
          <w:lang w:val="ro-MD" w:eastAsia="ru-RU"/>
        </w:rPr>
        <w:t>puţin</w:t>
      </w:r>
      <w:proofErr w:type="spellEnd"/>
      <w:r w:rsidRPr="008B1AB0">
        <w:rPr>
          <w:rFonts w:ascii="Lava Pro Reg" w:eastAsia="Times New Roman" w:hAnsi="Lava Pro Reg" w:cs="Times New Roman"/>
          <w:sz w:val="28"/>
          <w:szCs w:val="28"/>
          <w:lang w:val="ro-MD" w:eastAsia="ru-RU"/>
        </w:rPr>
        <w:t xml:space="preserve"> de 5 ani achită cheltuielile pentru instruire, independent de sursa de </w:t>
      </w:r>
      <w:proofErr w:type="spellStart"/>
      <w:r w:rsidRPr="008B1AB0">
        <w:rPr>
          <w:rFonts w:ascii="Lava Pro Reg" w:eastAsia="Times New Roman" w:hAnsi="Lava Pro Reg" w:cs="Times New Roman"/>
          <w:sz w:val="28"/>
          <w:szCs w:val="28"/>
          <w:lang w:val="ro-MD" w:eastAsia="ru-RU"/>
        </w:rPr>
        <w:t>finanţare</w:t>
      </w:r>
      <w:proofErr w:type="spellEnd"/>
      <w:r w:rsidRPr="008B1AB0">
        <w:rPr>
          <w:rFonts w:ascii="Lava Pro Reg" w:eastAsia="Times New Roman" w:hAnsi="Lava Pro Reg" w:cs="Times New Roman"/>
          <w:sz w:val="28"/>
          <w:szCs w:val="28"/>
          <w:lang w:val="ro-MD" w:eastAsia="ru-RU"/>
        </w:rPr>
        <w:t xml:space="preserve">, mărimea lor fiind dedusă prin </w:t>
      </w:r>
      <w:proofErr w:type="spellStart"/>
      <w:r w:rsidRPr="008B1AB0">
        <w:rPr>
          <w:rFonts w:ascii="Lava Pro Reg" w:eastAsia="Times New Roman" w:hAnsi="Lava Pro Reg" w:cs="Times New Roman"/>
          <w:sz w:val="28"/>
          <w:szCs w:val="28"/>
          <w:lang w:val="ro-MD" w:eastAsia="ru-RU"/>
        </w:rPr>
        <w:t>împărţirea</w:t>
      </w:r>
      <w:proofErr w:type="spellEnd"/>
      <w:r w:rsidRPr="008B1AB0">
        <w:rPr>
          <w:rFonts w:ascii="Lava Pro Reg" w:eastAsia="Times New Roman" w:hAnsi="Lava Pro Reg" w:cs="Times New Roman"/>
          <w:sz w:val="28"/>
          <w:szCs w:val="28"/>
          <w:lang w:val="ro-MD" w:eastAsia="ru-RU"/>
        </w:rPr>
        <w:t xml:space="preserve"> sumei cheltuielilor la perioada de îndeplinire a serviciului.</w:t>
      </w:r>
    </w:p>
    <w:p w14:paraId="54D754F3" w14:textId="77777777" w:rsidR="009A0BD8" w:rsidRPr="008B1AB0" w:rsidRDefault="009A0BD8" w:rsidP="009A0BD8">
      <w:pPr>
        <w:pStyle w:val="ListParagraph"/>
        <w:numPr>
          <w:ilvl w:val="0"/>
          <w:numId w:val="1"/>
        </w:numPr>
        <w:tabs>
          <w:tab w:val="left" w:pos="1134"/>
        </w:tabs>
        <w:spacing w:line="360" w:lineRule="auto"/>
        <w:ind w:left="0" w:firstLine="567"/>
        <w:jc w:val="both"/>
        <w:rPr>
          <w:rFonts w:ascii="Lava Pro Reg" w:hAnsi="Lava Pro Reg"/>
          <w:sz w:val="28"/>
          <w:szCs w:val="28"/>
          <w:lang w:val="ro-MD"/>
        </w:rPr>
      </w:pPr>
      <w:r w:rsidRPr="008B1AB0">
        <w:rPr>
          <w:rFonts w:ascii="Lava Pro Reg" w:eastAsia="Times New Roman" w:hAnsi="Lava Pro Reg" w:cs="Times New Roman"/>
          <w:sz w:val="28"/>
          <w:szCs w:val="28"/>
          <w:lang w:val="ro-MD" w:eastAsia="ru-RU"/>
        </w:rPr>
        <w:t xml:space="preserve">Ofițerii de informații care au fost </w:t>
      </w:r>
      <w:proofErr w:type="spellStart"/>
      <w:r w:rsidRPr="008B1AB0">
        <w:rPr>
          <w:rFonts w:ascii="Lava Pro Reg" w:eastAsia="Times New Roman" w:hAnsi="Lava Pro Reg" w:cs="Times New Roman"/>
          <w:sz w:val="28"/>
          <w:szCs w:val="28"/>
          <w:lang w:val="ro-MD" w:eastAsia="ru-RU"/>
        </w:rPr>
        <w:t>exmatriculaţi</w:t>
      </w:r>
      <w:proofErr w:type="spellEnd"/>
      <w:r w:rsidRPr="008B1AB0">
        <w:rPr>
          <w:rFonts w:ascii="Lava Pro Reg" w:eastAsia="Times New Roman" w:hAnsi="Lava Pro Reg" w:cs="Times New Roman"/>
          <w:sz w:val="28"/>
          <w:szCs w:val="28"/>
          <w:lang w:val="ro-MD" w:eastAsia="ru-RU"/>
        </w:rPr>
        <w:t xml:space="preserve"> </w:t>
      </w:r>
      <w:r w:rsidRPr="008B1AB0">
        <w:rPr>
          <w:rFonts w:ascii="Lava Pro Reg" w:hAnsi="Lava Pro Reg"/>
          <w:sz w:val="28"/>
          <w:szCs w:val="28"/>
          <w:lang w:val="ro-MD"/>
        </w:rPr>
        <w:t xml:space="preserve">în timpul instruirii </w:t>
      </w:r>
      <w:r w:rsidRPr="008B1AB0">
        <w:rPr>
          <w:rFonts w:ascii="Lava Pro Reg" w:eastAsia="Times New Roman" w:hAnsi="Lava Pro Reg" w:cs="Times New Roman"/>
          <w:sz w:val="28"/>
          <w:szCs w:val="28"/>
          <w:lang w:val="ro-MD" w:eastAsia="ru-RU"/>
        </w:rPr>
        <w:t xml:space="preserve">pentru </w:t>
      </w:r>
      <w:proofErr w:type="spellStart"/>
      <w:r w:rsidRPr="008B1AB0">
        <w:rPr>
          <w:rFonts w:ascii="Lava Pro Reg" w:eastAsia="Times New Roman" w:hAnsi="Lava Pro Reg" w:cs="Times New Roman"/>
          <w:sz w:val="28"/>
          <w:szCs w:val="28"/>
          <w:lang w:val="ro-MD" w:eastAsia="ru-RU"/>
        </w:rPr>
        <w:t>restanţe</w:t>
      </w:r>
      <w:proofErr w:type="spellEnd"/>
      <w:r w:rsidRPr="008B1AB0">
        <w:rPr>
          <w:rFonts w:ascii="Lava Pro Reg" w:eastAsia="Times New Roman" w:hAnsi="Lava Pro Reg" w:cs="Times New Roman"/>
          <w:sz w:val="28"/>
          <w:szCs w:val="28"/>
          <w:lang w:val="ro-MD" w:eastAsia="ru-RU"/>
        </w:rPr>
        <w:t xml:space="preserve"> academice, încălcare a disciplinei sau refuz de a continua studiile sânt </w:t>
      </w:r>
      <w:proofErr w:type="spellStart"/>
      <w:r w:rsidRPr="008B1AB0">
        <w:rPr>
          <w:rFonts w:ascii="Lava Pro Reg" w:eastAsia="Times New Roman" w:hAnsi="Lava Pro Reg" w:cs="Times New Roman"/>
          <w:sz w:val="28"/>
          <w:szCs w:val="28"/>
          <w:lang w:val="ro-MD" w:eastAsia="ru-RU"/>
        </w:rPr>
        <w:t>obligaţi</w:t>
      </w:r>
      <w:proofErr w:type="spellEnd"/>
      <w:r w:rsidRPr="008B1AB0">
        <w:rPr>
          <w:rFonts w:ascii="Lava Pro Reg" w:eastAsia="Times New Roman" w:hAnsi="Lava Pro Reg" w:cs="Times New Roman"/>
          <w:sz w:val="28"/>
          <w:szCs w:val="28"/>
          <w:lang w:val="ro-MD" w:eastAsia="ru-RU"/>
        </w:rPr>
        <w:t xml:space="preserve"> să recupereze cheltuielile pentru instruire în mărimea calculată prin </w:t>
      </w:r>
      <w:proofErr w:type="spellStart"/>
      <w:r w:rsidRPr="008B1AB0">
        <w:rPr>
          <w:rFonts w:ascii="Lava Pro Reg" w:eastAsia="Times New Roman" w:hAnsi="Lava Pro Reg" w:cs="Times New Roman"/>
          <w:sz w:val="28"/>
          <w:szCs w:val="28"/>
          <w:lang w:val="ro-MD" w:eastAsia="ru-RU"/>
        </w:rPr>
        <w:t>împărţirea</w:t>
      </w:r>
      <w:proofErr w:type="spellEnd"/>
      <w:r w:rsidRPr="008B1AB0">
        <w:rPr>
          <w:rFonts w:ascii="Lava Pro Reg" w:eastAsia="Times New Roman" w:hAnsi="Lava Pro Reg" w:cs="Times New Roman"/>
          <w:sz w:val="28"/>
          <w:szCs w:val="28"/>
          <w:lang w:val="ro-MD" w:eastAsia="ru-RU"/>
        </w:rPr>
        <w:t xml:space="preserve"> sumei cheltuielilor generale la perioada aflării în serviciul special.</w:t>
      </w:r>
    </w:p>
    <w:p w14:paraId="63E2D8E6" w14:textId="77777777" w:rsidR="009A0BD8" w:rsidRPr="008B1AB0" w:rsidRDefault="009A0BD8" w:rsidP="009A0BD8">
      <w:pPr>
        <w:pStyle w:val="ListParagraph"/>
        <w:numPr>
          <w:ilvl w:val="0"/>
          <w:numId w:val="1"/>
        </w:numPr>
        <w:tabs>
          <w:tab w:val="left" w:pos="1134"/>
        </w:tabs>
        <w:spacing w:line="360" w:lineRule="auto"/>
        <w:ind w:left="0" w:firstLine="567"/>
        <w:jc w:val="both"/>
        <w:rPr>
          <w:rFonts w:ascii="Lava Pro Reg" w:hAnsi="Lava Pro Reg"/>
          <w:sz w:val="28"/>
          <w:szCs w:val="28"/>
          <w:lang w:val="ro-MD"/>
        </w:rPr>
      </w:pPr>
      <w:r w:rsidRPr="008B1AB0">
        <w:rPr>
          <w:rFonts w:ascii="Lava Pro Reg" w:eastAsia="Times New Roman" w:hAnsi="Lava Pro Reg" w:cs="Times New Roman"/>
          <w:sz w:val="28"/>
          <w:szCs w:val="28"/>
          <w:lang w:val="ro-MD" w:eastAsia="ru-RU"/>
        </w:rPr>
        <w:lastRenderedPageBreak/>
        <w:t xml:space="preserve">Cheltuielile pentru instruire cuprind mijloacele </w:t>
      </w:r>
      <w:proofErr w:type="spellStart"/>
      <w:r w:rsidRPr="008B1AB0">
        <w:rPr>
          <w:rFonts w:ascii="Lava Pro Reg" w:eastAsia="Times New Roman" w:hAnsi="Lava Pro Reg" w:cs="Times New Roman"/>
          <w:sz w:val="28"/>
          <w:szCs w:val="28"/>
          <w:lang w:val="ro-MD" w:eastAsia="ru-RU"/>
        </w:rPr>
        <w:t>băneşti</w:t>
      </w:r>
      <w:proofErr w:type="spellEnd"/>
      <w:r w:rsidRPr="008B1AB0">
        <w:rPr>
          <w:rFonts w:ascii="Lava Pro Reg" w:eastAsia="Times New Roman" w:hAnsi="Lava Pro Reg" w:cs="Times New Roman"/>
          <w:sz w:val="28"/>
          <w:szCs w:val="28"/>
          <w:lang w:val="ro-MD" w:eastAsia="ru-RU"/>
        </w:rPr>
        <w:t xml:space="preserve"> achitate personalului implicat în procesul de instruire, cheltuielile pentru cazare, echipament, </w:t>
      </w:r>
      <w:proofErr w:type="spellStart"/>
      <w:r w:rsidRPr="008B1AB0">
        <w:rPr>
          <w:rFonts w:ascii="Lava Pro Reg" w:eastAsia="Times New Roman" w:hAnsi="Lava Pro Reg" w:cs="Times New Roman"/>
          <w:sz w:val="28"/>
          <w:szCs w:val="28"/>
          <w:lang w:val="ro-MD" w:eastAsia="ru-RU"/>
        </w:rPr>
        <w:t>alimentaţie</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w:t>
      </w:r>
      <w:proofErr w:type="spellStart"/>
      <w:r w:rsidRPr="008B1AB0">
        <w:rPr>
          <w:rFonts w:ascii="Lava Pro Reg" w:eastAsia="Times New Roman" w:hAnsi="Lava Pro Reg" w:cs="Times New Roman"/>
          <w:sz w:val="28"/>
          <w:szCs w:val="28"/>
          <w:lang w:val="ro-MD" w:eastAsia="ru-RU"/>
        </w:rPr>
        <w:t>asistenţă</w:t>
      </w:r>
      <w:proofErr w:type="spellEnd"/>
      <w:r w:rsidRPr="008B1AB0">
        <w:rPr>
          <w:rFonts w:ascii="Lava Pro Reg" w:eastAsia="Times New Roman" w:hAnsi="Lava Pro Reg" w:cs="Times New Roman"/>
          <w:sz w:val="28"/>
          <w:szCs w:val="28"/>
          <w:lang w:val="ro-MD" w:eastAsia="ru-RU"/>
        </w:rPr>
        <w:t xml:space="preserve"> medicală.</w:t>
      </w:r>
    </w:p>
    <w:p w14:paraId="10A7DB9B" w14:textId="77777777" w:rsidR="009A0BD8" w:rsidRPr="008B1AB0" w:rsidRDefault="009A0BD8" w:rsidP="009A0BD8">
      <w:pPr>
        <w:pStyle w:val="ListParagraph"/>
        <w:numPr>
          <w:ilvl w:val="0"/>
          <w:numId w:val="1"/>
        </w:numPr>
        <w:tabs>
          <w:tab w:val="left" w:pos="1134"/>
        </w:tabs>
        <w:spacing w:line="360" w:lineRule="auto"/>
        <w:ind w:left="0" w:firstLine="567"/>
        <w:jc w:val="both"/>
        <w:rPr>
          <w:rFonts w:ascii="Lava Pro Reg" w:hAnsi="Lava Pro Reg"/>
          <w:sz w:val="28"/>
          <w:szCs w:val="28"/>
          <w:lang w:val="ro-MD"/>
        </w:rPr>
      </w:pPr>
      <w:r w:rsidRPr="008B1AB0">
        <w:rPr>
          <w:rFonts w:ascii="Lava Pro Reg" w:eastAsia="Times New Roman" w:hAnsi="Lava Pro Reg" w:cs="Times New Roman"/>
          <w:sz w:val="28"/>
          <w:szCs w:val="28"/>
          <w:lang w:val="ro-MD" w:eastAsia="ru-RU"/>
        </w:rPr>
        <w:t xml:space="preserve">Mijloacele financiare, restituite conform prevederilor alin. (1)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 xml:space="preserve"> (2), se varsă la bugetul de stat. În cazul refuzului de a restitui benevol mijloacele financiare, Serviciul intentează </w:t>
      </w:r>
      <w:proofErr w:type="spellStart"/>
      <w:r w:rsidRPr="008B1AB0">
        <w:rPr>
          <w:rFonts w:ascii="Lava Pro Reg" w:eastAsia="Times New Roman" w:hAnsi="Lava Pro Reg" w:cs="Times New Roman"/>
          <w:sz w:val="28"/>
          <w:szCs w:val="28"/>
          <w:lang w:val="ro-MD" w:eastAsia="ru-RU"/>
        </w:rPr>
        <w:t>acţiunea</w:t>
      </w:r>
      <w:proofErr w:type="spellEnd"/>
      <w:r w:rsidRPr="008B1AB0">
        <w:rPr>
          <w:rFonts w:ascii="Lava Pro Reg" w:eastAsia="Times New Roman" w:hAnsi="Lava Pro Reg" w:cs="Times New Roman"/>
          <w:sz w:val="28"/>
          <w:szCs w:val="28"/>
          <w:lang w:val="ro-MD" w:eastAsia="ru-RU"/>
        </w:rPr>
        <w:t xml:space="preserve"> civilă</w:t>
      </w:r>
      <w:r w:rsidRPr="008B1AB0">
        <w:rPr>
          <w:rFonts w:ascii="Lava Pro Reg" w:eastAsia="Times New Roman" w:hAnsi="Lava Pro Reg"/>
          <w:sz w:val="28"/>
          <w:szCs w:val="28"/>
          <w:lang w:val="ro-MD"/>
        </w:rPr>
        <w:t xml:space="preserve"> în instanța de judecată privind recuperarea cheltuielilor pentru instruire.</w:t>
      </w:r>
    </w:p>
    <w:p w14:paraId="12A079F1" w14:textId="77777777" w:rsidR="009A0BD8" w:rsidRPr="008B1AB0" w:rsidRDefault="009A0BD8" w:rsidP="009A0BD8">
      <w:pPr>
        <w:pStyle w:val="ListParagraph"/>
        <w:numPr>
          <w:ilvl w:val="0"/>
          <w:numId w:val="1"/>
        </w:numPr>
        <w:tabs>
          <w:tab w:val="left" w:pos="1134"/>
        </w:tabs>
        <w:spacing w:line="360" w:lineRule="auto"/>
        <w:ind w:left="0" w:firstLine="567"/>
        <w:jc w:val="both"/>
        <w:rPr>
          <w:rFonts w:ascii="Lava Pro Reg" w:hAnsi="Lava Pro Reg"/>
          <w:sz w:val="28"/>
          <w:szCs w:val="28"/>
          <w:lang w:val="ro-MD"/>
        </w:rPr>
      </w:pPr>
      <w:r w:rsidRPr="008B1AB0">
        <w:rPr>
          <w:rFonts w:ascii="Lava Pro Reg" w:hAnsi="Lava Pro Reg"/>
          <w:sz w:val="28"/>
          <w:szCs w:val="28"/>
          <w:lang w:val="ro-MD"/>
        </w:rPr>
        <w:t xml:space="preserve">Sânt scutiți de la recuperarea cheltuielilor pentru instruire, persoanele menționate la alin. (1) din prezentul articol, cu excepția celor eliberați din serviciul special în cazurile prevăzute la art. 36 alin. (1) lit. g)-p), care în decurs de 6 luni de la eliberare se reangajează, o singură dată, în instituția din care s-au eliberat sau se angajează într-o </w:t>
      </w:r>
      <w:proofErr w:type="spellStart"/>
      <w:r w:rsidRPr="008B1AB0">
        <w:rPr>
          <w:rFonts w:ascii="Lava Pro Reg" w:hAnsi="Lava Pro Reg"/>
          <w:sz w:val="28"/>
          <w:szCs w:val="28"/>
          <w:lang w:val="ro-MD"/>
        </w:rPr>
        <w:t>instituţie</w:t>
      </w:r>
      <w:proofErr w:type="spellEnd"/>
      <w:r w:rsidRPr="008B1AB0">
        <w:rPr>
          <w:rFonts w:ascii="Lava Pro Reg" w:hAnsi="Lava Pro Reg"/>
          <w:sz w:val="28"/>
          <w:szCs w:val="28"/>
          <w:lang w:val="ro-MD"/>
        </w:rPr>
        <w:t xml:space="preserve"> sau autoritate publică, finanțată din bugetul de stat.</w:t>
      </w:r>
    </w:p>
    <w:p w14:paraId="3172C19B" w14:textId="77777777" w:rsidR="009A0BD8" w:rsidRPr="008B1AB0" w:rsidRDefault="009A0BD8" w:rsidP="009A0BD8">
      <w:pPr>
        <w:pStyle w:val="ListParagraph"/>
        <w:tabs>
          <w:tab w:val="left" w:pos="1134"/>
        </w:tabs>
        <w:spacing w:line="360" w:lineRule="auto"/>
        <w:ind w:left="0"/>
        <w:jc w:val="both"/>
        <w:rPr>
          <w:rFonts w:ascii="Lava Pro Reg" w:eastAsia="Times New Roman" w:hAnsi="Lava Pro Reg" w:cs="Times New Roman"/>
          <w:sz w:val="28"/>
          <w:szCs w:val="28"/>
          <w:lang w:val="ro-MD" w:eastAsia="ru-RU"/>
        </w:rPr>
      </w:pPr>
      <w:r w:rsidRPr="008B1AB0">
        <w:rPr>
          <w:rFonts w:ascii="Lava Pro Reg" w:hAnsi="Lava Pro Reg"/>
          <w:sz w:val="28"/>
          <w:szCs w:val="28"/>
          <w:lang w:val="ro-MD"/>
        </w:rPr>
        <w:t>Autoritatea publică sau instituția în care s-au angajat persoanele menționate la alin.(1) va informa Serviciul, în termen de 3 luni despre acest fapt.</w:t>
      </w:r>
    </w:p>
    <w:p w14:paraId="1A7A33D9" w14:textId="77777777" w:rsidR="009A0BD8" w:rsidRPr="008B1AB0" w:rsidRDefault="009A0BD8" w:rsidP="009A0BD8">
      <w:pPr>
        <w:pStyle w:val="ListParagraph"/>
        <w:numPr>
          <w:ilvl w:val="0"/>
          <w:numId w:val="1"/>
        </w:numPr>
        <w:tabs>
          <w:tab w:val="left" w:pos="1134"/>
        </w:tabs>
        <w:spacing w:line="360" w:lineRule="auto"/>
        <w:ind w:left="0" w:firstLine="567"/>
        <w:jc w:val="both"/>
        <w:rPr>
          <w:rFonts w:ascii="Lava Pro Reg" w:eastAsia="Times New Roman" w:hAnsi="Lava Pro Reg" w:cs="Times New Roman"/>
          <w:sz w:val="28"/>
          <w:szCs w:val="28"/>
          <w:lang w:val="ro-MD" w:eastAsia="ru-RU"/>
        </w:rPr>
      </w:pPr>
      <w:r w:rsidRPr="008B1AB0">
        <w:rPr>
          <w:rFonts w:ascii="Lava Pro Reg" w:eastAsia="Times New Roman" w:hAnsi="Lava Pro Reg"/>
          <w:sz w:val="28"/>
          <w:szCs w:val="28"/>
          <w:lang w:val="ro-MD"/>
        </w:rPr>
        <w:t xml:space="preserve">În cazul în care </w:t>
      </w:r>
      <w:r w:rsidRPr="008B1AB0">
        <w:rPr>
          <w:rFonts w:ascii="Lava Pro Reg" w:eastAsia="Times New Roman" w:hAnsi="Lava Pro Reg" w:cs="Times New Roman"/>
          <w:sz w:val="28"/>
          <w:szCs w:val="28"/>
          <w:lang w:val="ro-MD" w:eastAsia="ru-RU"/>
        </w:rPr>
        <w:t xml:space="preserve">persoanele menționate la alin. (5) din prezentul articol se eliberează din serviciul special sau militar, având o vechime totală în serviciul special </w:t>
      </w:r>
      <w:proofErr w:type="spellStart"/>
      <w:r w:rsidRPr="008B1AB0">
        <w:rPr>
          <w:rFonts w:ascii="Lava Pro Reg" w:eastAsia="Times New Roman" w:hAnsi="Lava Pro Reg" w:cs="Times New Roman"/>
          <w:sz w:val="28"/>
          <w:szCs w:val="28"/>
          <w:lang w:val="ro-MD" w:eastAsia="ru-RU"/>
        </w:rPr>
        <w:t>şi</w:t>
      </w:r>
      <w:proofErr w:type="spellEnd"/>
      <w:r w:rsidRPr="008B1AB0">
        <w:rPr>
          <w:rFonts w:ascii="Lava Pro Reg" w:eastAsia="Times New Roman" w:hAnsi="Lava Pro Reg" w:cs="Times New Roman"/>
          <w:sz w:val="28"/>
          <w:szCs w:val="28"/>
          <w:lang w:val="ro-MD" w:eastAsia="ru-RU"/>
        </w:rPr>
        <w:t>/sau militar mai mică de 5 ani, după absolvirea</w:t>
      </w:r>
      <w:r w:rsidRPr="008B1AB0">
        <w:rPr>
          <w:rFonts w:ascii="Lava Pro Reg" w:eastAsia="Times New Roman" w:hAnsi="Lava Pro Reg"/>
          <w:sz w:val="28"/>
          <w:szCs w:val="28"/>
          <w:lang w:val="ro-MD"/>
        </w:rPr>
        <w:t xml:space="preserve"> instituțiilor de învățământ din </w:t>
      </w:r>
      <w:r w:rsidRPr="008B1AB0">
        <w:rPr>
          <w:rFonts w:ascii="Lava Pro Reg" w:hAnsi="Lava Pro Reg"/>
          <w:sz w:val="28"/>
          <w:szCs w:val="28"/>
          <w:lang w:val="ro-MD"/>
        </w:rPr>
        <w:t xml:space="preserve">domeniul milităriei, </w:t>
      </w:r>
      <w:proofErr w:type="spellStart"/>
      <w:r w:rsidRPr="008B1AB0">
        <w:rPr>
          <w:rFonts w:ascii="Lava Pro Reg" w:hAnsi="Lava Pro Reg"/>
          <w:sz w:val="28"/>
          <w:szCs w:val="28"/>
          <w:lang w:val="ro-MD"/>
        </w:rPr>
        <w:t>securităţii</w:t>
      </w:r>
      <w:proofErr w:type="spellEnd"/>
      <w:r w:rsidRPr="008B1AB0">
        <w:rPr>
          <w:rFonts w:ascii="Lava Pro Reg" w:hAnsi="Lava Pro Reg"/>
          <w:sz w:val="28"/>
          <w:szCs w:val="28"/>
          <w:lang w:val="ro-MD"/>
        </w:rPr>
        <w:t xml:space="preserv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ordinii publice sau după încheierea tuturor tipurilor de instruire,</w:t>
      </w:r>
      <w:r w:rsidRPr="008B1AB0">
        <w:rPr>
          <w:rFonts w:ascii="Lava Pro Reg" w:eastAsia="Times New Roman" w:hAnsi="Lava Pro Reg" w:cs="Times New Roman"/>
          <w:sz w:val="28"/>
          <w:szCs w:val="28"/>
          <w:lang w:val="ro-MD" w:eastAsia="ru-RU"/>
        </w:rPr>
        <w:t xml:space="preserve"> </w:t>
      </w:r>
      <w:r w:rsidRPr="008B1AB0">
        <w:rPr>
          <w:rFonts w:ascii="Lava Pro Reg" w:hAnsi="Lava Pro Reg"/>
          <w:sz w:val="28"/>
          <w:szCs w:val="28"/>
          <w:lang w:val="ro-MD"/>
        </w:rPr>
        <w:t>aceștia sânt obligați să recupereze cheltuielile pentru instruire în mărimea calculată prin împărțirea sumei cheltuielilor generale la perioada aflării în serviciul special și militar. În cazul refuzului de a restitui benevol mijloacele financiare, intentarea acțiunii în instanța de judecată privind recuperarea cheltuielilor pentru instruire</w:t>
      </w:r>
      <w:r w:rsidRPr="008B1AB0">
        <w:rPr>
          <w:rFonts w:ascii="Lava Pro Reg" w:eastAsia="Times New Roman" w:hAnsi="Lava Pro Reg"/>
          <w:sz w:val="28"/>
          <w:szCs w:val="28"/>
          <w:lang w:val="ro-MD"/>
        </w:rPr>
        <w:t xml:space="preserve"> va fi efectuată de către ultima instituție sau autoritate cu care a fost încheiat contract individual de muncă.</w:t>
      </w:r>
      <w:r w:rsidRPr="008B1AB0">
        <w:rPr>
          <w:rFonts w:ascii="Lava Pro Reg" w:eastAsia="Times New Roman" w:hAnsi="Lava Pro Reg" w:cs="Times New Roman"/>
          <w:sz w:val="28"/>
          <w:szCs w:val="28"/>
          <w:lang w:val="ro-MD" w:eastAsia="ru-RU"/>
        </w:rPr>
        <w:t>”</w:t>
      </w:r>
    </w:p>
    <w:p w14:paraId="5D23CBD2" w14:textId="77777777" w:rsidR="009A0BD8" w:rsidRPr="0020768D" w:rsidRDefault="009A0BD8" w:rsidP="009A0BD8">
      <w:pPr>
        <w:pStyle w:val="ListParagraph"/>
        <w:tabs>
          <w:tab w:val="left" w:pos="1134"/>
        </w:tabs>
        <w:spacing w:line="360" w:lineRule="auto"/>
        <w:ind w:left="0"/>
        <w:jc w:val="both"/>
        <w:rPr>
          <w:rFonts w:ascii="Lava Pro Reg" w:eastAsia="Times New Roman" w:hAnsi="Lava Pro Reg"/>
          <w:b/>
          <w:sz w:val="16"/>
          <w:szCs w:val="16"/>
          <w:lang w:val="ro-MD"/>
        </w:rPr>
      </w:pPr>
    </w:p>
    <w:p w14:paraId="414F15C6" w14:textId="77777777" w:rsidR="009A0BD8" w:rsidRPr="008B1AB0" w:rsidRDefault="009A0BD8" w:rsidP="009A0BD8">
      <w:pPr>
        <w:tabs>
          <w:tab w:val="left" w:pos="1134"/>
        </w:tabs>
        <w:spacing w:after="0"/>
        <w:ind w:left="0" w:firstLine="567"/>
        <w:jc w:val="both"/>
        <w:rPr>
          <w:rFonts w:ascii="Lava Pro Reg" w:eastAsia="Times New Roman" w:hAnsi="Lava Pro Reg"/>
          <w:sz w:val="28"/>
          <w:szCs w:val="28"/>
          <w:lang w:val="ro-MD"/>
        </w:rPr>
      </w:pPr>
      <w:r w:rsidRPr="008B1AB0">
        <w:rPr>
          <w:rFonts w:ascii="Lava Pro Reg" w:eastAsia="Times New Roman" w:hAnsi="Lava Pro Reg"/>
          <w:b/>
          <w:sz w:val="28"/>
          <w:szCs w:val="28"/>
          <w:lang w:val="ro-MD"/>
        </w:rPr>
        <w:t>Art. IV</w:t>
      </w:r>
      <w:r w:rsidRPr="008B1AB0">
        <w:rPr>
          <w:rFonts w:ascii="Lava Pro Reg" w:eastAsia="Times New Roman" w:hAnsi="Lava Pro Reg"/>
          <w:sz w:val="28"/>
          <w:szCs w:val="28"/>
          <w:lang w:val="ro-MD"/>
        </w:rPr>
        <w:t xml:space="preserve"> –</w:t>
      </w:r>
      <w:proofErr w:type="spellStart"/>
      <w:r w:rsidRPr="008B1AB0">
        <w:rPr>
          <w:rFonts w:ascii="Lava Pro Reg" w:eastAsia="Times New Roman" w:hAnsi="Lava Pro Reg"/>
          <w:sz w:val="28"/>
          <w:szCs w:val="28"/>
          <w:lang w:val="ro-MD"/>
        </w:rPr>
        <w:t>Acţiunile</w:t>
      </w:r>
      <w:proofErr w:type="spellEnd"/>
      <w:r w:rsidRPr="008B1AB0">
        <w:rPr>
          <w:rFonts w:ascii="Lava Pro Reg" w:eastAsia="Times New Roman" w:hAnsi="Lava Pro Reg"/>
          <w:sz w:val="28"/>
          <w:szCs w:val="28"/>
          <w:lang w:val="ro-MD"/>
        </w:rPr>
        <w:t xml:space="preserve"> civile </w:t>
      </w:r>
      <w:proofErr w:type="spellStart"/>
      <w:r w:rsidRPr="008B1AB0">
        <w:rPr>
          <w:rFonts w:ascii="Lava Pro Reg" w:eastAsia="Times New Roman" w:hAnsi="Lava Pro Reg"/>
          <w:sz w:val="28"/>
          <w:szCs w:val="28"/>
          <w:lang w:val="ro-MD"/>
        </w:rPr>
        <w:t>şi</w:t>
      </w:r>
      <w:proofErr w:type="spellEnd"/>
      <w:r w:rsidRPr="008B1AB0">
        <w:rPr>
          <w:rFonts w:ascii="Lava Pro Reg" w:eastAsia="Times New Roman" w:hAnsi="Lava Pro Reg"/>
          <w:sz w:val="28"/>
          <w:szCs w:val="28"/>
          <w:lang w:val="ro-MD"/>
        </w:rPr>
        <w:t xml:space="preserve"> </w:t>
      </w:r>
      <w:proofErr w:type="spellStart"/>
      <w:r w:rsidRPr="008B1AB0">
        <w:rPr>
          <w:rFonts w:ascii="Lava Pro Reg" w:eastAsia="Times New Roman" w:hAnsi="Lava Pro Reg"/>
          <w:sz w:val="28"/>
          <w:szCs w:val="28"/>
          <w:lang w:val="ro-MD"/>
        </w:rPr>
        <w:t>acţiunile</w:t>
      </w:r>
      <w:proofErr w:type="spellEnd"/>
      <w:r w:rsidRPr="008B1AB0">
        <w:rPr>
          <w:rFonts w:ascii="Lava Pro Reg" w:eastAsia="Times New Roman" w:hAnsi="Lava Pro Reg"/>
          <w:sz w:val="28"/>
          <w:szCs w:val="28"/>
          <w:lang w:val="ro-MD"/>
        </w:rPr>
        <w:t xml:space="preserve"> de executare silită intentate </w:t>
      </w:r>
      <w:r w:rsidRPr="008B1AB0">
        <w:rPr>
          <w:rFonts w:ascii="Lava Pro Reg" w:hAnsi="Lava Pro Reg"/>
          <w:sz w:val="28"/>
          <w:szCs w:val="28"/>
          <w:lang w:val="ro-MD"/>
        </w:rPr>
        <w:t xml:space="preserve">până la intrarea în vigoare a prezentei Legi, </w:t>
      </w:r>
      <w:r w:rsidRPr="008B1AB0">
        <w:rPr>
          <w:rFonts w:ascii="Lava Pro Reg" w:eastAsia="Times New Roman" w:hAnsi="Lava Pro Reg"/>
          <w:sz w:val="28"/>
          <w:szCs w:val="28"/>
          <w:lang w:val="ro-MD"/>
        </w:rPr>
        <w:t>împotriva persoanelor care cad sub incidența art. 35</w:t>
      </w:r>
      <w:r w:rsidRPr="008B1AB0">
        <w:rPr>
          <w:rFonts w:ascii="Lava Pro Reg" w:eastAsia="Times New Roman" w:hAnsi="Lava Pro Reg"/>
          <w:sz w:val="28"/>
          <w:szCs w:val="28"/>
          <w:vertAlign w:val="superscript"/>
          <w:lang w:val="ro-MD"/>
        </w:rPr>
        <w:t>1</w:t>
      </w:r>
      <w:r w:rsidRPr="008B1AB0">
        <w:rPr>
          <w:rFonts w:ascii="Lava Pro Reg" w:eastAsia="Times New Roman" w:hAnsi="Lava Pro Reg"/>
          <w:sz w:val="28"/>
          <w:szCs w:val="28"/>
          <w:lang w:val="ro-MD"/>
        </w:rPr>
        <w:t xml:space="preserve"> alin. (5) din Legea nr. 162/22.07.2005, art. 26</w:t>
      </w:r>
      <w:r w:rsidRPr="008B1AB0">
        <w:rPr>
          <w:rFonts w:ascii="Lava Pro Reg" w:eastAsia="Times New Roman" w:hAnsi="Lava Pro Reg"/>
          <w:sz w:val="28"/>
          <w:szCs w:val="28"/>
          <w:vertAlign w:val="superscript"/>
          <w:lang w:val="ro-MD"/>
        </w:rPr>
        <w:t>1</w:t>
      </w:r>
      <w:r w:rsidRPr="008B1AB0">
        <w:rPr>
          <w:rFonts w:ascii="Lava Pro Reg" w:eastAsia="Times New Roman" w:hAnsi="Lava Pro Reg"/>
          <w:sz w:val="28"/>
          <w:szCs w:val="28"/>
          <w:lang w:val="ro-MD"/>
        </w:rPr>
        <w:t xml:space="preserve"> alin.(5) din </w:t>
      </w:r>
      <w:r w:rsidRPr="008B1AB0">
        <w:rPr>
          <w:rFonts w:ascii="Lava Pro Reg" w:eastAsia="Times New Roman" w:hAnsi="Lava Pro Reg"/>
          <w:sz w:val="28"/>
          <w:szCs w:val="28"/>
          <w:lang w:val="ro-MD"/>
        </w:rPr>
        <w:lastRenderedPageBreak/>
        <w:t xml:space="preserve">Legea </w:t>
      </w:r>
      <w:r w:rsidRPr="008B1AB0">
        <w:rPr>
          <w:rFonts w:ascii="Lava Pro Reg" w:eastAsia="Times New Roman" w:hAnsi="Lava Pro Reg" w:cs="Times New Roman"/>
          <w:bCs/>
          <w:sz w:val="28"/>
          <w:szCs w:val="28"/>
          <w:lang w:val="ro-MD" w:eastAsia="ru-RU"/>
        </w:rPr>
        <w:t>nr. 288/16.12.2016 și art. 36</w:t>
      </w:r>
      <w:r w:rsidRPr="008B1AB0">
        <w:rPr>
          <w:rFonts w:ascii="Lava Pro Reg" w:eastAsia="Times New Roman" w:hAnsi="Lava Pro Reg" w:cs="Times New Roman"/>
          <w:bCs/>
          <w:sz w:val="28"/>
          <w:szCs w:val="28"/>
          <w:vertAlign w:val="superscript"/>
          <w:lang w:val="ro-MD" w:eastAsia="ru-RU"/>
        </w:rPr>
        <w:t>1</w:t>
      </w:r>
      <w:r w:rsidRPr="008B1AB0">
        <w:rPr>
          <w:rFonts w:ascii="Lava Pro Reg" w:eastAsia="Times New Roman" w:hAnsi="Lava Pro Reg" w:cs="Times New Roman"/>
          <w:bCs/>
          <w:sz w:val="28"/>
          <w:szCs w:val="28"/>
          <w:lang w:val="ro-MD" w:eastAsia="ru-RU"/>
        </w:rPr>
        <w:t xml:space="preserve"> alin.(5) din Legea nr. </w:t>
      </w:r>
      <w:r w:rsidRPr="008B1AB0">
        <w:rPr>
          <w:rFonts w:ascii="Lava Pro Reg" w:hAnsi="Lava Pro Reg"/>
          <w:sz w:val="28"/>
          <w:szCs w:val="28"/>
          <w:lang w:val="ro-MD"/>
        </w:rPr>
        <w:t>170/19.07.2007, încetează de drept.</w:t>
      </w:r>
    </w:p>
    <w:p w14:paraId="120328A5" w14:textId="77777777" w:rsidR="009A0BD8" w:rsidRPr="00862C06" w:rsidRDefault="009A0BD8" w:rsidP="009A0BD8">
      <w:pPr>
        <w:tabs>
          <w:tab w:val="left" w:pos="1134"/>
        </w:tabs>
        <w:spacing w:after="0"/>
        <w:ind w:left="0"/>
        <w:jc w:val="both"/>
        <w:rPr>
          <w:rFonts w:ascii="Lava Pro Reg" w:hAnsi="Lava Pro Reg"/>
          <w:sz w:val="16"/>
          <w:szCs w:val="16"/>
          <w:lang w:val="ro-MD"/>
        </w:rPr>
      </w:pPr>
    </w:p>
    <w:p w14:paraId="1E3B0202" w14:textId="77777777" w:rsidR="009A0BD8" w:rsidRPr="008B1AB0" w:rsidRDefault="009A0BD8" w:rsidP="009A0BD8">
      <w:pPr>
        <w:tabs>
          <w:tab w:val="left" w:pos="1134"/>
        </w:tabs>
        <w:spacing w:after="0"/>
        <w:ind w:left="0" w:firstLine="567"/>
        <w:jc w:val="both"/>
        <w:rPr>
          <w:rFonts w:ascii="Lava Pro Reg" w:eastAsia="Times New Roman" w:hAnsi="Lava Pro Reg"/>
          <w:sz w:val="28"/>
          <w:szCs w:val="28"/>
          <w:lang w:val="ro-MD"/>
        </w:rPr>
      </w:pPr>
      <w:r w:rsidRPr="008B1AB0">
        <w:rPr>
          <w:rFonts w:ascii="Lava Pro Reg" w:eastAsia="Times New Roman" w:hAnsi="Lava Pro Reg"/>
          <w:b/>
          <w:sz w:val="28"/>
          <w:szCs w:val="28"/>
          <w:lang w:val="ro-MD"/>
        </w:rPr>
        <w:t>Art. V</w:t>
      </w:r>
      <w:r w:rsidRPr="008B1AB0">
        <w:rPr>
          <w:rFonts w:ascii="Lava Pro Reg" w:eastAsia="Times New Roman" w:hAnsi="Lava Pro Reg"/>
          <w:sz w:val="28"/>
          <w:szCs w:val="28"/>
          <w:lang w:val="ro-MD"/>
        </w:rPr>
        <w:t xml:space="preserve">. – În termen de 3 luni de la data intrării în vigoare a prezentei legi, Guvernul, va aduce actele sale normative în </w:t>
      </w:r>
      <w:proofErr w:type="spellStart"/>
      <w:r w:rsidRPr="008B1AB0">
        <w:rPr>
          <w:rFonts w:ascii="Lava Pro Reg" w:eastAsia="Times New Roman" w:hAnsi="Lava Pro Reg"/>
          <w:sz w:val="28"/>
          <w:szCs w:val="28"/>
          <w:lang w:val="ro-MD"/>
        </w:rPr>
        <w:t>concordanţă</w:t>
      </w:r>
      <w:proofErr w:type="spellEnd"/>
      <w:r w:rsidRPr="008B1AB0">
        <w:rPr>
          <w:rFonts w:ascii="Lava Pro Reg" w:eastAsia="Times New Roman" w:hAnsi="Lava Pro Reg"/>
          <w:sz w:val="28"/>
          <w:szCs w:val="28"/>
          <w:lang w:val="ro-MD"/>
        </w:rPr>
        <w:t xml:space="preserve"> cu prezenta lege.</w:t>
      </w:r>
    </w:p>
    <w:p w14:paraId="58C8C5D1" w14:textId="77777777" w:rsidR="009A0BD8" w:rsidRPr="008B1AB0" w:rsidRDefault="009A0BD8" w:rsidP="009A0BD8">
      <w:pPr>
        <w:tabs>
          <w:tab w:val="left" w:pos="1134"/>
        </w:tabs>
        <w:jc w:val="both"/>
        <w:rPr>
          <w:rFonts w:ascii="Lava Pro Reg" w:hAnsi="Lava Pro Reg"/>
          <w:sz w:val="28"/>
          <w:szCs w:val="28"/>
          <w:lang w:val="ro-MD"/>
        </w:rPr>
      </w:pPr>
    </w:p>
    <w:p w14:paraId="2959BA85" w14:textId="77777777" w:rsidR="009A0BD8" w:rsidRPr="008B1AB0" w:rsidRDefault="009A0BD8" w:rsidP="009A0BD8">
      <w:pPr>
        <w:tabs>
          <w:tab w:val="left" w:pos="1134"/>
        </w:tabs>
        <w:jc w:val="center"/>
        <w:rPr>
          <w:rFonts w:ascii="Lava Pro Reg" w:hAnsi="Lava Pro Reg"/>
          <w:b/>
          <w:sz w:val="28"/>
          <w:szCs w:val="28"/>
          <w:lang w:val="ro-MD"/>
        </w:rPr>
      </w:pPr>
      <w:proofErr w:type="spellStart"/>
      <w:r w:rsidRPr="008B1AB0">
        <w:rPr>
          <w:rFonts w:ascii="Lava Pro Reg" w:hAnsi="Lava Pro Reg"/>
          <w:b/>
          <w:sz w:val="28"/>
          <w:szCs w:val="28"/>
          <w:lang w:val="ro-MD"/>
        </w:rPr>
        <w:t>Preşedintele</w:t>
      </w:r>
      <w:proofErr w:type="spellEnd"/>
      <w:r w:rsidRPr="008B1AB0">
        <w:rPr>
          <w:rFonts w:ascii="Lava Pro Reg" w:hAnsi="Lava Pro Reg"/>
          <w:b/>
          <w:sz w:val="28"/>
          <w:szCs w:val="28"/>
          <w:lang w:val="ro-MD"/>
        </w:rPr>
        <w:t xml:space="preserve"> Parlamentului                  Zinaida GRECEANÎI</w:t>
      </w:r>
    </w:p>
    <w:p w14:paraId="725540C1" w14:textId="77777777" w:rsidR="009A0BD8" w:rsidRDefault="009A0BD8" w:rsidP="009A0BD8"/>
    <w:p w14:paraId="3EE402DB" w14:textId="77777777" w:rsidR="009A0BD8" w:rsidRDefault="009A0BD8" w:rsidP="009A0BD8">
      <w:pPr>
        <w:spacing w:after="0"/>
        <w:ind w:left="0"/>
        <w:jc w:val="both"/>
        <w:rPr>
          <w:rFonts w:ascii="Lava Pro Reg" w:hAnsi="Lava Pro Reg"/>
          <w:b/>
          <w:sz w:val="28"/>
          <w:szCs w:val="28"/>
          <w:lang w:val="ro-MD"/>
        </w:rPr>
      </w:pPr>
    </w:p>
    <w:p w14:paraId="4C4E6938" w14:textId="77777777" w:rsidR="009A0BD8" w:rsidRDefault="009A0BD8" w:rsidP="009A0BD8">
      <w:pPr>
        <w:spacing w:after="0"/>
        <w:ind w:left="0"/>
        <w:jc w:val="center"/>
        <w:rPr>
          <w:rFonts w:ascii="Lava Pro Reg" w:hAnsi="Lava Pro Reg"/>
          <w:b/>
          <w:sz w:val="28"/>
          <w:szCs w:val="28"/>
          <w:lang w:val="ro-MD"/>
        </w:rPr>
      </w:pPr>
    </w:p>
    <w:p w14:paraId="77276521" w14:textId="2D69B84B" w:rsidR="009A0BD8" w:rsidRDefault="009A0BD8" w:rsidP="009A0BD8">
      <w:pPr>
        <w:spacing w:after="0"/>
        <w:ind w:left="0"/>
        <w:jc w:val="center"/>
        <w:rPr>
          <w:rFonts w:ascii="Lava Pro Reg" w:hAnsi="Lava Pro Reg"/>
          <w:b/>
          <w:sz w:val="28"/>
          <w:szCs w:val="28"/>
          <w:lang w:val="ro-MD"/>
        </w:rPr>
      </w:pPr>
    </w:p>
    <w:p w14:paraId="4BCFDADB" w14:textId="000BD396" w:rsidR="009A0BD8" w:rsidRDefault="009A0BD8" w:rsidP="009A0BD8">
      <w:pPr>
        <w:spacing w:after="0"/>
        <w:ind w:left="0"/>
        <w:jc w:val="center"/>
        <w:rPr>
          <w:rFonts w:ascii="Lava Pro Reg" w:hAnsi="Lava Pro Reg"/>
          <w:b/>
          <w:sz w:val="28"/>
          <w:szCs w:val="28"/>
          <w:lang w:val="ro-MD"/>
        </w:rPr>
      </w:pPr>
    </w:p>
    <w:p w14:paraId="60C0D4AB" w14:textId="60AB8048" w:rsidR="009A0BD8" w:rsidRDefault="009A0BD8" w:rsidP="009A0BD8">
      <w:pPr>
        <w:spacing w:after="0"/>
        <w:ind w:left="0"/>
        <w:jc w:val="center"/>
        <w:rPr>
          <w:rFonts w:ascii="Lava Pro Reg" w:hAnsi="Lava Pro Reg"/>
          <w:b/>
          <w:sz w:val="28"/>
          <w:szCs w:val="28"/>
          <w:lang w:val="ro-MD"/>
        </w:rPr>
      </w:pPr>
    </w:p>
    <w:p w14:paraId="2E6541AB" w14:textId="7D950C18" w:rsidR="009A0BD8" w:rsidRDefault="009A0BD8" w:rsidP="009A0BD8">
      <w:pPr>
        <w:spacing w:after="0"/>
        <w:ind w:left="0"/>
        <w:jc w:val="center"/>
        <w:rPr>
          <w:rFonts w:ascii="Lava Pro Reg" w:hAnsi="Lava Pro Reg"/>
          <w:b/>
          <w:sz w:val="28"/>
          <w:szCs w:val="28"/>
          <w:lang w:val="ro-MD"/>
        </w:rPr>
      </w:pPr>
    </w:p>
    <w:p w14:paraId="59FDDFCA" w14:textId="7B7F37F3" w:rsidR="009A0BD8" w:rsidRDefault="009A0BD8" w:rsidP="009A0BD8">
      <w:pPr>
        <w:spacing w:after="0"/>
        <w:ind w:left="0"/>
        <w:jc w:val="center"/>
        <w:rPr>
          <w:rFonts w:ascii="Lava Pro Reg" w:hAnsi="Lava Pro Reg"/>
          <w:b/>
          <w:sz w:val="28"/>
          <w:szCs w:val="28"/>
          <w:lang w:val="ro-MD"/>
        </w:rPr>
      </w:pPr>
    </w:p>
    <w:p w14:paraId="5A9250E0" w14:textId="3A3574EC" w:rsidR="009A0BD8" w:rsidRDefault="009A0BD8" w:rsidP="009A0BD8">
      <w:pPr>
        <w:spacing w:after="0"/>
        <w:ind w:left="0"/>
        <w:jc w:val="center"/>
        <w:rPr>
          <w:rFonts w:ascii="Lava Pro Reg" w:hAnsi="Lava Pro Reg"/>
          <w:b/>
          <w:sz w:val="28"/>
          <w:szCs w:val="28"/>
          <w:lang w:val="ro-MD"/>
        </w:rPr>
      </w:pPr>
    </w:p>
    <w:p w14:paraId="2FD34984" w14:textId="57B8273E" w:rsidR="009A0BD8" w:rsidRDefault="009A0BD8" w:rsidP="009A0BD8">
      <w:pPr>
        <w:spacing w:after="0"/>
        <w:ind w:left="0"/>
        <w:jc w:val="center"/>
        <w:rPr>
          <w:rFonts w:ascii="Lava Pro Reg" w:hAnsi="Lava Pro Reg"/>
          <w:b/>
          <w:sz w:val="28"/>
          <w:szCs w:val="28"/>
          <w:lang w:val="ro-MD"/>
        </w:rPr>
      </w:pPr>
    </w:p>
    <w:p w14:paraId="4EC64AA4" w14:textId="282A5C9B" w:rsidR="009A0BD8" w:rsidRDefault="009A0BD8" w:rsidP="009A0BD8">
      <w:pPr>
        <w:spacing w:after="0"/>
        <w:ind w:left="0"/>
        <w:jc w:val="center"/>
        <w:rPr>
          <w:rFonts w:ascii="Lava Pro Reg" w:hAnsi="Lava Pro Reg"/>
          <w:b/>
          <w:sz w:val="28"/>
          <w:szCs w:val="28"/>
          <w:lang w:val="ro-MD"/>
        </w:rPr>
      </w:pPr>
    </w:p>
    <w:p w14:paraId="7C2F76C7" w14:textId="43ECB3A4" w:rsidR="009A0BD8" w:rsidRDefault="009A0BD8" w:rsidP="009A0BD8">
      <w:pPr>
        <w:spacing w:after="0"/>
        <w:ind w:left="0"/>
        <w:jc w:val="center"/>
        <w:rPr>
          <w:rFonts w:ascii="Lava Pro Reg" w:hAnsi="Lava Pro Reg"/>
          <w:b/>
          <w:sz w:val="28"/>
          <w:szCs w:val="28"/>
          <w:lang w:val="ro-MD"/>
        </w:rPr>
      </w:pPr>
    </w:p>
    <w:p w14:paraId="6AB48473" w14:textId="2A4A22DE" w:rsidR="009A0BD8" w:rsidRDefault="009A0BD8" w:rsidP="009A0BD8">
      <w:pPr>
        <w:spacing w:after="0"/>
        <w:ind w:left="0"/>
        <w:jc w:val="center"/>
        <w:rPr>
          <w:rFonts w:ascii="Lava Pro Reg" w:hAnsi="Lava Pro Reg"/>
          <w:b/>
          <w:sz w:val="28"/>
          <w:szCs w:val="28"/>
          <w:lang w:val="ro-MD"/>
        </w:rPr>
      </w:pPr>
    </w:p>
    <w:p w14:paraId="7928787C" w14:textId="20A32516" w:rsidR="009A0BD8" w:rsidRDefault="009A0BD8" w:rsidP="009A0BD8">
      <w:pPr>
        <w:spacing w:after="0"/>
        <w:ind w:left="0"/>
        <w:jc w:val="center"/>
        <w:rPr>
          <w:rFonts w:ascii="Lava Pro Reg" w:hAnsi="Lava Pro Reg"/>
          <w:b/>
          <w:sz w:val="28"/>
          <w:szCs w:val="28"/>
          <w:lang w:val="ro-MD"/>
        </w:rPr>
      </w:pPr>
    </w:p>
    <w:p w14:paraId="2DD2702B" w14:textId="7D25FDC8" w:rsidR="009A0BD8" w:rsidRDefault="009A0BD8" w:rsidP="009A0BD8">
      <w:pPr>
        <w:spacing w:after="0"/>
        <w:ind w:left="0"/>
        <w:jc w:val="center"/>
        <w:rPr>
          <w:rFonts w:ascii="Lava Pro Reg" w:hAnsi="Lava Pro Reg"/>
          <w:b/>
          <w:sz w:val="28"/>
          <w:szCs w:val="28"/>
          <w:lang w:val="ro-MD"/>
        </w:rPr>
      </w:pPr>
    </w:p>
    <w:p w14:paraId="3585CB88" w14:textId="68DDED35" w:rsidR="009A0BD8" w:rsidRDefault="009A0BD8" w:rsidP="009A0BD8">
      <w:pPr>
        <w:spacing w:after="0"/>
        <w:ind w:left="0"/>
        <w:jc w:val="center"/>
        <w:rPr>
          <w:rFonts w:ascii="Lava Pro Reg" w:hAnsi="Lava Pro Reg"/>
          <w:b/>
          <w:sz w:val="28"/>
          <w:szCs w:val="28"/>
          <w:lang w:val="ro-MD"/>
        </w:rPr>
      </w:pPr>
    </w:p>
    <w:p w14:paraId="24E1EB10" w14:textId="0A03925E" w:rsidR="009A0BD8" w:rsidRDefault="009A0BD8" w:rsidP="009A0BD8">
      <w:pPr>
        <w:spacing w:after="0"/>
        <w:ind w:left="0"/>
        <w:jc w:val="center"/>
        <w:rPr>
          <w:rFonts w:ascii="Lava Pro Reg" w:hAnsi="Lava Pro Reg"/>
          <w:b/>
          <w:sz w:val="28"/>
          <w:szCs w:val="28"/>
          <w:lang w:val="ro-MD"/>
        </w:rPr>
      </w:pPr>
    </w:p>
    <w:p w14:paraId="4612D38D" w14:textId="5B4A92ED" w:rsidR="009A0BD8" w:rsidRDefault="009A0BD8" w:rsidP="009A0BD8">
      <w:pPr>
        <w:spacing w:after="0"/>
        <w:ind w:left="0"/>
        <w:jc w:val="center"/>
        <w:rPr>
          <w:rFonts w:ascii="Lava Pro Reg" w:hAnsi="Lava Pro Reg"/>
          <w:b/>
          <w:sz w:val="28"/>
          <w:szCs w:val="28"/>
          <w:lang w:val="ro-MD"/>
        </w:rPr>
      </w:pPr>
    </w:p>
    <w:p w14:paraId="56F36B9B" w14:textId="53740D86" w:rsidR="009A0BD8" w:rsidRDefault="009A0BD8" w:rsidP="009A0BD8">
      <w:pPr>
        <w:spacing w:after="0"/>
        <w:ind w:left="0"/>
        <w:jc w:val="center"/>
        <w:rPr>
          <w:rFonts w:ascii="Lava Pro Reg" w:hAnsi="Lava Pro Reg"/>
          <w:b/>
          <w:sz w:val="28"/>
          <w:szCs w:val="28"/>
          <w:lang w:val="ro-MD"/>
        </w:rPr>
      </w:pPr>
    </w:p>
    <w:p w14:paraId="26379CF5" w14:textId="3E8D1D39" w:rsidR="009A0BD8" w:rsidRDefault="009A0BD8" w:rsidP="009A0BD8">
      <w:pPr>
        <w:spacing w:after="0"/>
        <w:ind w:left="0"/>
        <w:jc w:val="center"/>
        <w:rPr>
          <w:rFonts w:ascii="Lava Pro Reg" w:hAnsi="Lava Pro Reg"/>
          <w:b/>
          <w:sz w:val="28"/>
          <w:szCs w:val="28"/>
          <w:lang w:val="ro-MD"/>
        </w:rPr>
      </w:pPr>
    </w:p>
    <w:p w14:paraId="46A6F2B7" w14:textId="0DBA3C9C" w:rsidR="009A0BD8" w:rsidRDefault="009A0BD8" w:rsidP="009A0BD8">
      <w:pPr>
        <w:spacing w:after="0"/>
        <w:ind w:left="0"/>
        <w:jc w:val="center"/>
        <w:rPr>
          <w:rFonts w:ascii="Lava Pro Reg" w:hAnsi="Lava Pro Reg"/>
          <w:b/>
          <w:sz w:val="28"/>
          <w:szCs w:val="28"/>
          <w:lang w:val="ro-MD"/>
        </w:rPr>
      </w:pPr>
    </w:p>
    <w:p w14:paraId="3CB3F641" w14:textId="5EFADD53" w:rsidR="009A0BD8" w:rsidRDefault="009A0BD8" w:rsidP="009A0BD8">
      <w:pPr>
        <w:spacing w:after="0"/>
        <w:ind w:left="0"/>
        <w:jc w:val="center"/>
        <w:rPr>
          <w:rFonts w:ascii="Lava Pro Reg" w:hAnsi="Lava Pro Reg"/>
          <w:b/>
          <w:sz w:val="28"/>
          <w:szCs w:val="28"/>
          <w:lang w:val="ro-MD"/>
        </w:rPr>
      </w:pPr>
    </w:p>
    <w:p w14:paraId="5975C593" w14:textId="77777777" w:rsidR="009A0BD8" w:rsidRDefault="009A0BD8" w:rsidP="009A0BD8">
      <w:pPr>
        <w:spacing w:after="0"/>
        <w:ind w:left="0"/>
        <w:jc w:val="center"/>
        <w:rPr>
          <w:rFonts w:ascii="Lava Pro Reg" w:hAnsi="Lava Pro Reg"/>
          <w:b/>
          <w:sz w:val="28"/>
          <w:szCs w:val="28"/>
          <w:lang w:val="ro-MD"/>
        </w:rPr>
      </w:pPr>
    </w:p>
    <w:p w14:paraId="70926171" w14:textId="6110B828" w:rsidR="009A0BD8" w:rsidRPr="008B1AB0" w:rsidRDefault="009A0BD8" w:rsidP="009A0BD8">
      <w:pPr>
        <w:spacing w:after="0"/>
        <w:ind w:left="0"/>
        <w:jc w:val="center"/>
        <w:rPr>
          <w:rFonts w:ascii="Lava Pro Reg" w:hAnsi="Lava Pro Reg"/>
          <w:b/>
          <w:sz w:val="28"/>
          <w:szCs w:val="28"/>
          <w:lang w:val="ro-MD"/>
        </w:rPr>
      </w:pPr>
      <w:r w:rsidRPr="008B1AB0">
        <w:rPr>
          <w:rFonts w:ascii="Lava Pro Reg" w:hAnsi="Lava Pro Reg"/>
          <w:b/>
          <w:sz w:val="28"/>
          <w:szCs w:val="28"/>
          <w:lang w:val="ro-MD"/>
        </w:rPr>
        <w:t>NOTĂ INFORMATIVĂ</w:t>
      </w:r>
    </w:p>
    <w:p w14:paraId="3AB1261C" w14:textId="77777777" w:rsidR="009A0BD8" w:rsidRPr="008B1AB0" w:rsidRDefault="009A0BD8" w:rsidP="009A0BD8">
      <w:pPr>
        <w:spacing w:after="0"/>
        <w:ind w:left="0"/>
        <w:jc w:val="center"/>
        <w:rPr>
          <w:rFonts w:ascii="Lava Pro Reg" w:hAnsi="Lava Pro Reg"/>
          <w:b/>
          <w:sz w:val="28"/>
          <w:szCs w:val="28"/>
          <w:lang w:val="ro-MD"/>
        </w:rPr>
      </w:pPr>
      <w:r w:rsidRPr="008B1AB0">
        <w:rPr>
          <w:rFonts w:ascii="Lava Pro Reg" w:hAnsi="Lava Pro Reg"/>
          <w:b/>
          <w:sz w:val="28"/>
          <w:szCs w:val="28"/>
          <w:lang w:val="ro-MD"/>
        </w:rPr>
        <w:t>la proiectul de Lege pentru modificarea unor acte normative</w:t>
      </w:r>
    </w:p>
    <w:p w14:paraId="390FD5F7" w14:textId="77777777" w:rsidR="009A0BD8" w:rsidRPr="008B1AB0" w:rsidRDefault="009A0BD8" w:rsidP="009A0BD8">
      <w:pPr>
        <w:spacing w:after="0"/>
        <w:ind w:left="0"/>
        <w:jc w:val="center"/>
        <w:rPr>
          <w:rFonts w:ascii="Lava Pro Reg" w:hAnsi="Lava Pro Reg"/>
          <w:sz w:val="28"/>
          <w:szCs w:val="28"/>
          <w:lang w:val="ro-MD"/>
        </w:rPr>
      </w:pPr>
    </w:p>
    <w:p w14:paraId="2F903DBF" w14:textId="77777777" w:rsidR="009A0BD8" w:rsidRPr="008B1AB0" w:rsidRDefault="009A0BD8" w:rsidP="009A0BD8">
      <w:pPr>
        <w:pStyle w:val="ListParagraph"/>
        <w:numPr>
          <w:ilvl w:val="0"/>
          <w:numId w:val="6"/>
        </w:numPr>
        <w:tabs>
          <w:tab w:val="left" w:pos="1134"/>
        </w:tabs>
        <w:spacing w:line="360" w:lineRule="auto"/>
        <w:ind w:left="0" w:firstLine="993"/>
        <w:jc w:val="both"/>
        <w:rPr>
          <w:rFonts w:ascii="Lava Pro Reg" w:hAnsi="Lava Pro Reg" w:cs="Times New Roman"/>
          <w:b/>
          <w:sz w:val="28"/>
          <w:szCs w:val="28"/>
          <w:lang w:val="ro-MD"/>
        </w:rPr>
      </w:pPr>
      <w:r w:rsidRPr="008B1AB0">
        <w:rPr>
          <w:rFonts w:ascii="Lava Pro Reg" w:hAnsi="Lava Pro Reg" w:cs="Times New Roman"/>
          <w:b/>
          <w:sz w:val="28"/>
          <w:szCs w:val="28"/>
          <w:lang w:val="ro-MD"/>
        </w:rPr>
        <w:t>Autorul proiectului, condițiile ce au impus elaborarea acestuia și corelația cu alte acte normative.</w:t>
      </w:r>
    </w:p>
    <w:p w14:paraId="4B9D9A22" w14:textId="77777777" w:rsidR="009A0BD8" w:rsidRPr="008B1AB0" w:rsidRDefault="009A0BD8" w:rsidP="009A0BD8">
      <w:pPr>
        <w:pStyle w:val="ListParagraph"/>
        <w:tabs>
          <w:tab w:val="left" w:pos="1134"/>
        </w:tabs>
        <w:spacing w:line="360" w:lineRule="auto"/>
        <w:ind w:left="0" w:firstLine="709"/>
        <w:jc w:val="both"/>
        <w:rPr>
          <w:rFonts w:ascii="Lava Pro Reg" w:hAnsi="Lava Pro Reg" w:cs="Times New Roman"/>
          <w:sz w:val="28"/>
          <w:szCs w:val="28"/>
          <w:lang w:val="ro-MD"/>
        </w:rPr>
      </w:pPr>
      <w:r w:rsidRPr="008B1AB0">
        <w:rPr>
          <w:rFonts w:ascii="Lava Pro Reg" w:hAnsi="Lava Pro Reg" w:cs="Times New Roman"/>
          <w:sz w:val="28"/>
          <w:szCs w:val="28"/>
          <w:lang w:val="ro-MD"/>
        </w:rPr>
        <w:t xml:space="preserve">Proiectul de Lege pentru modificarea unor acte normative a fost elaborat de către un grup de deputați în scopul perfecționării reglementărilor juridice a relațiilor apărute între autoritățile statului și militarii/funcționarii publici cu statut special/ofițerii de informații și securitate în urma desfacerii contractului de îndeplinire a serviciului militar sau special, înainte de termen, drept temei fiind angajarea într-o autoritate publică, </w:t>
      </w:r>
      <w:r w:rsidRPr="008B1AB0">
        <w:rPr>
          <w:rFonts w:ascii="Lava Pro Reg" w:hAnsi="Lava Pro Reg"/>
          <w:sz w:val="28"/>
          <w:szCs w:val="28"/>
          <w:lang w:val="ro-MD"/>
        </w:rPr>
        <w:t>într-o funcție care prevede exercitarea serviciului militar sau special</w:t>
      </w:r>
      <w:r w:rsidRPr="008B1AB0">
        <w:rPr>
          <w:rFonts w:ascii="Lava Pro Reg" w:hAnsi="Lava Pro Reg" w:cs="Times New Roman"/>
          <w:sz w:val="28"/>
          <w:szCs w:val="28"/>
          <w:lang w:val="ro-MD"/>
        </w:rPr>
        <w:t>.</w:t>
      </w:r>
    </w:p>
    <w:p w14:paraId="782EEAB5" w14:textId="77777777" w:rsidR="009A0BD8" w:rsidRPr="008B1AB0" w:rsidRDefault="009A0BD8" w:rsidP="009A0BD8">
      <w:pPr>
        <w:pStyle w:val="NormalWeb"/>
        <w:tabs>
          <w:tab w:val="left" w:pos="2127"/>
        </w:tabs>
        <w:spacing w:line="360" w:lineRule="auto"/>
        <w:rPr>
          <w:rFonts w:ascii="Lava Pro Reg" w:hAnsi="Lava Pro Reg"/>
          <w:sz w:val="28"/>
          <w:szCs w:val="28"/>
          <w:lang w:val="ro-MD"/>
        </w:rPr>
      </w:pPr>
      <w:r w:rsidRPr="008B1AB0">
        <w:rPr>
          <w:rFonts w:ascii="Lava Pro Reg" w:hAnsi="Lava Pro Reg"/>
          <w:sz w:val="28"/>
          <w:szCs w:val="28"/>
          <w:lang w:val="ro-MD"/>
        </w:rPr>
        <w:t xml:space="preserve">Potrivit </w:t>
      </w:r>
      <w:bookmarkStart w:id="0" w:name="_GoBack"/>
      <w:r w:rsidRPr="008B1AB0">
        <w:rPr>
          <w:rFonts w:ascii="Lava Pro Reg" w:hAnsi="Lava Pro Reg"/>
          <w:sz w:val="28"/>
          <w:szCs w:val="28"/>
          <w:lang w:val="ro-MD"/>
        </w:rPr>
        <w:t xml:space="preserve">legislației </w:t>
      </w:r>
      <w:bookmarkEnd w:id="0"/>
      <w:r w:rsidRPr="008B1AB0">
        <w:rPr>
          <w:rFonts w:ascii="Lava Pro Reg" w:hAnsi="Lava Pro Reg"/>
          <w:sz w:val="28"/>
          <w:szCs w:val="28"/>
          <w:lang w:val="ro-MD"/>
        </w:rPr>
        <w:t xml:space="preserve">în domeniu (Legea nr. 162-XVI din 22.07.2005 cu privire la statutul militarilor; Legea nr. 1245-XV din 18.07.2002 cu privire la pregătirea cetățenilor pentru apărarea Patriei, Legea </w:t>
      </w:r>
      <w:r w:rsidRPr="008B1AB0">
        <w:rPr>
          <w:rFonts w:ascii="Lava Pro Reg" w:hAnsi="Lava Pro Reg"/>
          <w:bCs/>
          <w:sz w:val="28"/>
          <w:szCs w:val="28"/>
          <w:lang w:val="ro-MD"/>
        </w:rPr>
        <w:t xml:space="preserve">nr. 288 din 16.12.2016 </w:t>
      </w:r>
      <w:r w:rsidRPr="008B1AB0">
        <w:rPr>
          <w:rFonts w:ascii="Lava Pro Reg" w:hAnsi="Lava Pro Reg"/>
          <w:sz w:val="28"/>
          <w:szCs w:val="28"/>
          <w:lang w:val="ro-MD"/>
        </w:rPr>
        <w:t>privind funcționarul public cu statut special din cadrul Ministerului Afacerilor Interne, Legea nr. 170-XVI  din  19.07.2007 privind statutul ofițerului de informații și securitate) militarul/funcționarul public cu statut special/ofițerul de informații și securitate au obligația de a recupera cheltuielile pentru instruire suportate de către stat dacă nu au respectat termenul de îndeplinire a serviciului militar sau special prin contract în autoritățile pentru care au fost instruiți.</w:t>
      </w:r>
    </w:p>
    <w:p w14:paraId="3AEF1239" w14:textId="77777777" w:rsidR="009A0BD8" w:rsidRPr="008B1AB0" w:rsidRDefault="009A0BD8" w:rsidP="009A0BD8">
      <w:pPr>
        <w:pStyle w:val="NormalWeb"/>
        <w:spacing w:line="360" w:lineRule="auto"/>
        <w:rPr>
          <w:rFonts w:ascii="Lava Pro Reg" w:hAnsi="Lava Pro Reg"/>
          <w:sz w:val="28"/>
          <w:szCs w:val="28"/>
          <w:lang w:val="ro-MD"/>
        </w:rPr>
      </w:pPr>
      <w:r w:rsidRPr="008B1AB0">
        <w:rPr>
          <w:rFonts w:ascii="Lava Pro Reg" w:hAnsi="Lava Pro Reg"/>
          <w:sz w:val="28"/>
          <w:szCs w:val="28"/>
          <w:lang w:val="ro-MD"/>
        </w:rPr>
        <w:t>În temeiul normei prenotate, autoritățile (Ministerul Apărării, Ministerul Afacerilor Interne, Serviciul de Informații și Securitate al Republicii Moldova) urmează să acționeze în judecată militarii/funcționarii publici cu statut special/ofițerii de informații și securitate cu vechimea în serviciul militar/special, mai mică de 5 ani, revendicând cheltuielile suportate pentru instruirea acestora.</w:t>
      </w:r>
    </w:p>
    <w:p w14:paraId="009AE0EA" w14:textId="77777777" w:rsidR="009A0BD8" w:rsidRPr="008B1AB0" w:rsidRDefault="009A0BD8" w:rsidP="009A0BD8">
      <w:pPr>
        <w:pStyle w:val="NormalWeb"/>
        <w:spacing w:line="360" w:lineRule="auto"/>
        <w:rPr>
          <w:rFonts w:ascii="Lava Pro Reg" w:hAnsi="Lava Pro Reg"/>
          <w:sz w:val="28"/>
          <w:szCs w:val="28"/>
          <w:lang w:val="ro-MD"/>
        </w:rPr>
      </w:pPr>
      <w:r w:rsidRPr="008B1AB0">
        <w:rPr>
          <w:rFonts w:ascii="Lava Pro Reg" w:hAnsi="Lava Pro Reg"/>
          <w:sz w:val="28"/>
          <w:szCs w:val="28"/>
          <w:lang w:val="ro-MD"/>
        </w:rPr>
        <w:lastRenderedPageBreak/>
        <w:t xml:space="preserve">Potrivit situației de fapt, în Republica Moldova, instruirea militarilor/ funcționarilor publici cu statut special/ofițerilor de informații și securitate este realizată de către următoarele instituții de învățământ - Institutul Militar al Forțelor Armate „Alexandru cel Bun”, Academia „Ștefan cel Mare” a Ministerului Afacerilor Interne, Institutul National de Informații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Securitate „Bogdan Întemeietorul Moldovei”.</w:t>
      </w:r>
    </w:p>
    <w:p w14:paraId="50B31A11" w14:textId="77777777" w:rsidR="009A0BD8" w:rsidRPr="008B1AB0" w:rsidRDefault="009A0BD8" w:rsidP="009A0BD8">
      <w:pPr>
        <w:pStyle w:val="NormalWeb"/>
        <w:spacing w:line="360" w:lineRule="auto"/>
        <w:rPr>
          <w:rFonts w:ascii="Lava Pro Reg" w:hAnsi="Lava Pro Reg"/>
          <w:sz w:val="28"/>
          <w:szCs w:val="28"/>
          <w:lang w:val="ro-MD"/>
        </w:rPr>
      </w:pPr>
      <w:r w:rsidRPr="008B1AB0">
        <w:rPr>
          <w:rFonts w:ascii="Lava Pro Reg" w:hAnsi="Lava Pro Reg"/>
          <w:sz w:val="28"/>
          <w:szCs w:val="28"/>
          <w:lang w:val="ro-MD"/>
        </w:rPr>
        <w:t xml:space="preserve">Într-o analiză </w:t>
      </w:r>
      <w:proofErr w:type="spellStart"/>
      <w:r w:rsidRPr="008B1AB0">
        <w:rPr>
          <w:rFonts w:ascii="Lava Pro Reg" w:hAnsi="Lava Pro Reg"/>
          <w:sz w:val="28"/>
          <w:szCs w:val="28"/>
          <w:lang w:val="ro-MD"/>
        </w:rPr>
        <w:t>multi</w:t>
      </w:r>
      <w:proofErr w:type="spellEnd"/>
      <w:r>
        <w:rPr>
          <w:rFonts w:ascii="Lava Pro Reg" w:hAnsi="Lava Pro Reg"/>
          <w:sz w:val="28"/>
          <w:szCs w:val="28"/>
          <w:lang w:val="ro-MD"/>
        </w:rPr>
        <w:t>-</w:t>
      </w:r>
      <w:r w:rsidRPr="008B1AB0">
        <w:rPr>
          <w:rFonts w:ascii="Lava Pro Reg" w:hAnsi="Lava Pro Reg"/>
          <w:sz w:val="28"/>
          <w:szCs w:val="28"/>
          <w:lang w:val="ro-MD"/>
        </w:rPr>
        <w:t xml:space="preserve">aspectuală a practicii judiciare în litigiile obiectul cărora constituie restituirea cheltuielilor pentru instruire, instanțele de judecată statuează că, potrivit art. 13 alin. (7) al Legii nr. 162-XVI din 22.07.2005, </w:t>
      </w:r>
      <w:r w:rsidRPr="005C44D6">
        <w:rPr>
          <w:rFonts w:ascii="Lava Pro Reg" w:hAnsi="Lava Pro Reg"/>
          <w:sz w:val="28"/>
          <w:szCs w:val="28"/>
          <w:lang w:val="ro-MD"/>
        </w:rPr>
        <w:t>instruirea cetățenilor în instituțiile de învățământ militar se efectuează din contul bugetului de stat, iar art. 35 alin. (13) din aceeași Lege prevede că mijloacele financiare, restituite conform prevederilor alin.(11) se varsă la bugetul de stat.</w:t>
      </w:r>
      <w:r w:rsidRPr="008B1AB0">
        <w:rPr>
          <w:rFonts w:ascii="Lava Pro Reg" w:hAnsi="Lava Pro Reg"/>
          <w:sz w:val="28"/>
          <w:szCs w:val="28"/>
          <w:lang w:val="ro-MD"/>
        </w:rPr>
        <w:t xml:space="preserve"> Norma de drept însă, nu este una funcțională în cazul militarului, care într-un termen foarte restrâns se reangajează o singură dată în instituția din care s-a eliberat sau se angajează la o altă instituție publică finanțată din bugetul de stat, într-o funcție ce implică exercitarea serviciului militar sau special. Or, reglementările stabilite au drept scop</w:t>
      </w:r>
      <w:r w:rsidRPr="008B1AB0">
        <w:rPr>
          <w:rFonts w:ascii="Lava Pro Reg" w:hAnsi="Lava Pro Reg"/>
          <w:i/>
          <w:sz w:val="28"/>
          <w:szCs w:val="28"/>
          <w:lang w:val="ro-MD"/>
        </w:rPr>
        <w:t xml:space="preserve"> </w:t>
      </w:r>
      <w:r w:rsidRPr="008B1AB0">
        <w:rPr>
          <w:rFonts w:ascii="Lava Pro Reg" w:hAnsi="Lava Pro Reg"/>
          <w:sz w:val="28"/>
          <w:szCs w:val="28"/>
          <w:lang w:val="ro-MD"/>
        </w:rPr>
        <w:t>evitarea cheltuirii banilor publici pentru instruirea persoanelor, care vor refuza ulterior să îndeplinească serviciul în folosul statului.</w:t>
      </w:r>
    </w:p>
    <w:p w14:paraId="01FBECB3" w14:textId="77777777" w:rsidR="009A0BD8" w:rsidRPr="008B1AB0" w:rsidRDefault="009A0BD8" w:rsidP="009A0BD8">
      <w:pPr>
        <w:pStyle w:val="NormalWeb"/>
        <w:spacing w:line="360" w:lineRule="auto"/>
        <w:rPr>
          <w:rFonts w:ascii="Lava Pro Reg" w:hAnsi="Lava Pro Reg"/>
          <w:sz w:val="28"/>
          <w:szCs w:val="28"/>
          <w:lang w:val="ro-MD"/>
        </w:rPr>
      </w:pPr>
      <w:r w:rsidRPr="008B1AB0">
        <w:rPr>
          <w:rFonts w:ascii="Lava Pro Reg" w:hAnsi="Lava Pro Reg"/>
          <w:sz w:val="28"/>
          <w:szCs w:val="28"/>
          <w:lang w:val="ro-MD"/>
        </w:rPr>
        <w:t xml:space="preserve">În cazul în care militarul, fiind instruit din surse bugetare, îndeplinește în continuare serviciul militar sau special în interesul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beneficiul statului Republicii Moldova, pretenția de restituire a cheltuielilor pentru instruire către „același” buget este absolut nejustificată și irațională.</w:t>
      </w:r>
    </w:p>
    <w:p w14:paraId="38B44AE5" w14:textId="77777777" w:rsidR="009A0BD8" w:rsidRPr="005C44D6" w:rsidRDefault="009A0BD8" w:rsidP="009A0BD8">
      <w:pPr>
        <w:pStyle w:val="NormalWeb"/>
        <w:tabs>
          <w:tab w:val="left" w:pos="1134"/>
        </w:tabs>
        <w:spacing w:line="360" w:lineRule="auto"/>
        <w:rPr>
          <w:rFonts w:ascii="Lava Pro Reg" w:hAnsi="Lava Pro Reg"/>
          <w:sz w:val="28"/>
          <w:szCs w:val="28"/>
          <w:lang w:val="ro-MD"/>
        </w:rPr>
      </w:pPr>
      <w:r w:rsidRPr="008B1AB0">
        <w:rPr>
          <w:rFonts w:ascii="Lava Pro Reg" w:hAnsi="Lava Pro Reg"/>
          <w:sz w:val="28"/>
          <w:szCs w:val="28"/>
          <w:lang w:val="ro-MD"/>
        </w:rPr>
        <w:t xml:space="preserve">Analizând și cadrul normativ, tangențial problematicii abordate în prezentul proiect, reliefăm că norme similare deja sunt prevăzute și reglementate în Hotărârea Guvernului nr. 923  din  04.09.2001 „Cu privire la plasarea în câmpul muncii a absolvenților instituțiilor de învățământ superior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mediu de specialitate de stat”, potrivit căreia, în pct. 4 este prevăzut </w:t>
      </w:r>
      <w:r w:rsidRPr="005C44D6">
        <w:rPr>
          <w:rFonts w:ascii="Lava Pro Reg" w:hAnsi="Lava Pro Reg"/>
          <w:sz w:val="28"/>
          <w:szCs w:val="28"/>
          <w:lang w:val="ro-MD"/>
        </w:rPr>
        <w:t xml:space="preserve">că în cazul în care tânărul specialist refuză să se prezinte la locul de lucru conform </w:t>
      </w:r>
      <w:r w:rsidRPr="005C44D6">
        <w:rPr>
          <w:rFonts w:ascii="Lava Pro Reg" w:hAnsi="Lava Pro Reg"/>
          <w:sz w:val="28"/>
          <w:szCs w:val="28"/>
          <w:lang w:val="ro-MD"/>
        </w:rPr>
        <w:lastRenderedPageBreak/>
        <w:t>repartizării sau își suspendă activitatea înainte de expirarea termenului de trei ani stabilit, el este obligat să restituie în bugetul de stat cheltuielile pentru instruirea sa în volumul calculat de instituția respectivă de învățământ. Însă, pct. 4</w:t>
      </w:r>
      <w:r w:rsidRPr="005C44D6">
        <w:rPr>
          <w:rFonts w:ascii="Lava Pro Reg" w:hAnsi="Lava Pro Reg"/>
          <w:sz w:val="28"/>
          <w:szCs w:val="28"/>
          <w:vertAlign w:val="superscript"/>
          <w:lang w:val="ro-MD"/>
        </w:rPr>
        <w:t xml:space="preserve">1 </w:t>
      </w:r>
      <w:r w:rsidRPr="005C44D6">
        <w:rPr>
          <w:rFonts w:ascii="Lava Pro Reg" w:hAnsi="Lava Pro Reg"/>
          <w:sz w:val="28"/>
          <w:szCs w:val="28"/>
          <w:lang w:val="ro-MD"/>
        </w:rPr>
        <w:t>al Hotărârii sus menționate, instituie o derogare de la norma prenotată, potrivit căreia prevederile punctului 4 al prezentei hotărâri nu se aplică în cazul în care tânărul specialist, în decurs de 6 luni, se reangajează o singură dată în instituția din care s-a eliberat sau se angajează la o altă instituție publică finanțată de la bugetul de stat sau de la bugetul local, într-o funcție corespunzătoare specialității obținute.</w:t>
      </w:r>
    </w:p>
    <w:p w14:paraId="77AA120D" w14:textId="77777777" w:rsidR="009A0BD8" w:rsidRPr="005C44D6" w:rsidRDefault="009A0BD8" w:rsidP="009A0BD8">
      <w:pPr>
        <w:pStyle w:val="NormalWeb"/>
        <w:tabs>
          <w:tab w:val="left" w:pos="1134"/>
        </w:tabs>
        <w:spacing w:line="360" w:lineRule="auto"/>
        <w:ind w:firstLine="708"/>
        <w:rPr>
          <w:rFonts w:ascii="Lava Pro Reg" w:hAnsi="Lava Pro Reg"/>
          <w:sz w:val="28"/>
          <w:szCs w:val="28"/>
          <w:lang w:val="ro-MD"/>
        </w:rPr>
      </w:pPr>
      <w:r w:rsidRPr="005C44D6">
        <w:rPr>
          <w:rFonts w:ascii="Lava Pro Reg" w:hAnsi="Lava Pro Reg"/>
          <w:sz w:val="28"/>
          <w:szCs w:val="28"/>
          <w:lang w:val="ro-MD"/>
        </w:rPr>
        <w:t xml:space="preserve">Normele invocate supra, sunt relevante și situației abordate or, potrivit art. 122 din Codul Educației aprobat prin Legea nr. 152/17.07.2014, învățământul în domeniile milităriei, securității </w:t>
      </w:r>
      <w:proofErr w:type="spellStart"/>
      <w:r w:rsidRPr="005C44D6">
        <w:rPr>
          <w:rFonts w:ascii="Lava Pro Reg" w:hAnsi="Lava Pro Reg"/>
          <w:sz w:val="28"/>
          <w:szCs w:val="28"/>
          <w:lang w:val="ro-MD"/>
        </w:rPr>
        <w:t>şi</w:t>
      </w:r>
      <w:proofErr w:type="spellEnd"/>
      <w:r w:rsidRPr="005C44D6">
        <w:rPr>
          <w:rFonts w:ascii="Lava Pro Reg" w:hAnsi="Lava Pro Reg"/>
          <w:sz w:val="28"/>
          <w:szCs w:val="28"/>
          <w:lang w:val="ro-MD"/>
        </w:rPr>
        <w:t xml:space="preserve"> ordinii publice este parte integrantă a sistemului național de învățământ, respectiv Institutul Militar al Forțelor Armate „Alexandru cel Bun”, Academia „Ștefan cel Mare” a Ministerului Afacerilor Interne, Institutul National de Informații și Securitate „Bogdan Întemeietorul Moldovei” reprezintă instituții de învățământ, cu statut militar complementar.</w:t>
      </w:r>
    </w:p>
    <w:p w14:paraId="52836BEA"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 xml:space="preserve">În context, elocvente sunt obiectivele, principiile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reperele trasate în Strategia securității naționale a Republicii Moldova,</w:t>
      </w:r>
      <w:r w:rsidRPr="008B1AB0">
        <w:rPr>
          <w:rFonts w:ascii="Lava Pro Reg" w:hAnsi="Lava Pro Reg"/>
          <w:bCs/>
          <w:sz w:val="28"/>
          <w:szCs w:val="28"/>
          <w:lang w:val="ro-MD"/>
        </w:rPr>
        <w:t xml:space="preserve"> aprobată prin </w:t>
      </w:r>
      <w:r w:rsidRPr="008B1AB0">
        <w:rPr>
          <w:rFonts w:ascii="Lava Pro Reg" w:hAnsi="Lava Pro Reg"/>
          <w:sz w:val="28"/>
          <w:szCs w:val="28"/>
          <w:lang w:val="ro-MD"/>
        </w:rPr>
        <w:t xml:space="preserve">Hotărârea Parlamentului </w:t>
      </w:r>
      <w:r w:rsidRPr="008B1AB0">
        <w:rPr>
          <w:rFonts w:ascii="Lava Pro Reg" w:hAnsi="Lava Pro Reg"/>
          <w:bCs/>
          <w:sz w:val="28"/>
          <w:szCs w:val="28"/>
          <w:lang w:val="ro-MD"/>
        </w:rPr>
        <w:t>nr. 153 din 15.07.2011</w:t>
      </w:r>
      <w:r w:rsidRPr="008B1AB0">
        <w:rPr>
          <w:rFonts w:ascii="Lava Pro Reg" w:hAnsi="Lava Pro Reg"/>
          <w:sz w:val="28"/>
          <w:szCs w:val="28"/>
          <w:lang w:val="ro-MD"/>
        </w:rPr>
        <w:t xml:space="preserve">, care prevede reformarea cadrului instituțional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normativ prin adoptarea de acte normative funcționale sau ajustarea celor existente la necesitățile reformei sistemului de securitate națională.</w:t>
      </w:r>
    </w:p>
    <w:p w14:paraId="16CFDF21" w14:textId="77777777" w:rsidR="009A0BD8" w:rsidRPr="008B1AB0" w:rsidRDefault="009A0BD8" w:rsidP="009A0BD8">
      <w:pPr>
        <w:pStyle w:val="NormalWeb"/>
        <w:tabs>
          <w:tab w:val="left" w:pos="1134"/>
        </w:tabs>
        <w:spacing w:line="360" w:lineRule="auto"/>
        <w:ind w:firstLine="709"/>
        <w:rPr>
          <w:rFonts w:ascii="Lava Pro Reg" w:hAnsi="Lava Pro Reg"/>
          <w:sz w:val="28"/>
          <w:szCs w:val="28"/>
          <w:lang w:val="ro-MD"/>
        </w:rPr>
      </w:pPr>
      <w:r w:rsidRPr="008B1AB0">
        <w:rPr>
          <w:rFonts w:ascii="Lava Pro Reg" w:hAnsi="Lava Pro Reg"/>
          <w:sz w:val="28"/>
          <w:szCs w:val="28"/>
          <w:lang w:val="ro-MD"/>
        </w:rPr>
        <w:t xml:space="preserve">Menționăm că Strategia stabilește criteriile de conformare a sistemului de securitate națională, acestea fiind: respectarea principiilor statului de drept și a normelor de protecție a drepturilor omului, consolidarea instituțiilor și a principiilor democratice în </w:t>
      </w:r>
      <w:r>
        <w:rPr>
          <w:rFonts w:ascii="Lava Pro Reg" w:hAnsi="Lava Pro Reg"/>
          <w:sz w:val="28"/>
          <w:szCs w:val="28"/>
          <w:lang w:val="ro-MD"/>
        </w:rPr>
        <w:t>ț</w:t>
      </w:r>
      <w:r w:rsidRPr="008B1AB0">
        <w:rPr>
          <w:rFonts w:ascii="Lava Pro Reg" w:hAnsi="Lava Pro Reg"/>
          <w:sz w:val="28"/>
          <w:szCs w:val="28"/>
          <w:lang w:val="ro-MD"/>
        </w:rPr>
        <w:t>ar</w:t>
      </w:r>
      <w:r>
        <w:rPr>
          <w:rFonts w:ascii="Lava Pro Reg" w:hAnsi="Lava Pro Reg"/>
          <w:sz w:val="28"/>
          <w:szCs w:val="28"/>
          <w:lang w:val="ro-MD"/>
        </w:rPr>
        <w:t>ă</w:t>
      </w:r>
      <w:r w:rsidRPr="008B1AB0">
        <w:rPr>
          <w:rFonts w:ascii="Lava Pro Reg" w:hAnsi="Lava Pro Reg"/>
          <w:sz w:val="28"/>
          <w:szCs w:val="28"/>
          <w:lang w:val="ro-MD"/>
        </w:rPr>
        <w:t xml:space="preserve">, etc. </w:t>
      </w:r>
    </w:p>
    <w:p w14:paraId="3FAFB6C7" w14:textId="77777777" w:rsidR="009A0BD8" w:rsidRPr="008B1AB0" w:rsidRDefault="009A0BD8" w:rsidP="009A0BD8">
      <w:pPr>
        <w:pStyle w:val="NormalWeb"/>
        <w:tabs>
          <w:tab w:val="left" w:pos="1134"/>
        </w:tabs>
        <w:spacing w:line="360" w:lineRule="auto"/>
        <w:ind w:firstLine="709"/>
        <w:rPr>
          <w:rFonts w:ascii="Lava Pro Reg" w:hAnsi="Lava Pro Reg"/>
          <w:sz w:val="28"/>
          <w:szCs w:val="28"/>
          <w:lang w:val="ro-MD"/>
        </w:rPr>
      </w:pPr>
      <w:r w:rsidRPr="008B1AB0">
        <w:rPr>
          <w:rFonts w:ascii="Lava Pro Reg" w:hAnsi="Lava Pro Reg"/>
          <w:sz w:val="28"/>
          <w:szCs w:val="28"/>
          <w:lang w:val="ro-MD"/>
        </w:rPr>
        <w:t xml:space="preserve">În această ordine de idei, concluzionăm că drepturile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libertățile fundamentale ale omului sunt net superioare. Prin urmare, obligația </w:t>
      </w:r>
      <w:r w:rsidRPr="008B1AB0">
        <w:rPr>
          <w:rFonts w:ascii="Lava Pro Reg" w:hAnsi="Lava Pro Reg"/>
          <w:sz w:val="28"/>
          <w:szCs w:val="28"/>
          <w:lang w:val="ro-MD"/>
        </w:rPr>
        <w:lastRenderedPageBreak/>
        <w:t xml:space="preserve">militarului/funcționarului public cu statut special/ofițerul de informații și securitate de a activa anume în autoritatea pentru care a fost instruit, pe un termen de 5 ani după absolvirea studiilor, este una abuzivă </w:t>
      </w:r>
      <w:proofErr w:type="spellStart"/>
      <w:r w:rsidRPr="008B1AB0">
        <w:rPr>
          <w:rFonts w:ascii="Lava Pro Reg" w:hAnsi="Lava Pro Reg"/>
          <w:sz w:val="28"/>
          <w:szCs w:val="28"/>
          <w:lang w:val="ro-MD"/>
        </w:rPr>
        <w:t>şi</w:t>
      </w:r>
      <w:proofErr w:type="spellEnd"/>
      <w:r w:rsidRPr="008B1AB0">
        <w:rPr>
          <w:rFonts w:ascii="Lava Pro Reg" w:hAnsi="Lava Pro Reg"/>
          <w:sz w:val="28"/>
          <w:szCs w:val="28"/>
          <w:lang w:val="ro-MD"/>
        </w:rPr>
        <w:t xml:space="preserve"> contradictorie legii supreme precum și actelor internaționale la care Republica Moldova este parte. Or, potrivit art. 43 alin (1) din Constituția Republicii Moldova</w:t>
      </w:r>
      <w:r w:rsidRPr="008B1AB0">
        <w:rPr>
          <w:rFonts w:ascii="Lava Pro Reg" w:hAnsi="Lava Pro Reg"/>
          <w:i/>
          <w:sz w:val="28"/>
          <w:szCs w:val="28"/>
          <w:lang w:val="ro-MD"/>
        </w:rPr>
        <w:t xml:space="preserve"> </w:t>
      </w:r>
      <w:r w:rsidRPr="008B1AB0">
        <w:rPr>
          <w:rFonts w:ascii="Lava Pro Reg" w:hAnsi="Lava Pro Reg"/>
          <w:sz w:val="28"/>
          <w:szCs w:val="28"/>
          <w:lang w:val="ro-MD"/>
        </w:rPr>
        <w:t>în coroborare cu art. 23 alin (1) din Declarația Universală a Drepturilor Omului din 10.12.1948 la care Republica Moldova a aderat prin Hotărârea Parlamentului nr. 214-XII din 28.07.1990,</w:t>
      </w:r>
      <w:r w:rsidRPr="008B1AB0">
        <w:rPr>
          <w:rFonts w:ascii="Lava Pro Reg" w:hAnsi="Lava Pro Reg"/>
          <w:i/>
          <w:sz w:val="28"/>
          <w:szCs w:val="28"/>
          <w:lang w:val="ro-MD"/>
        </w:rPr>
        <w:t xml:space="preserve"> </w:t>
      </w:r>
      <w:r w:rsidRPr="008B1AB0">
        <w:rPr>
          <w:rFonts w:ascii="Lava Pro Reg" w:hAnsi="Lava Pro Reg"/>
          <w:sz w:val="28"/>
          <w:szCs w:val="28"/>
          <w:lang w:val="ro-MD"/>
        </w:rPr>
        <w:t xml:space="preserve">este prevăzut </w:t>
      </w:r>
      <w:r w:rsidRPr="005C44D6">
        <w:rPr>
          <w:rFonts w:ascii="Lava Pro Reg" w:hAnsi="Lava Pro Reg"/>
          <w:sz w:val="28"/>
          <w:szCs w:val="28"/>
          <w:lang w:val="ro-MD"/>
        </w:rPr>
        <w:t>că orice persoana are dreptul la libera alegere a muncii.</w:t>
      </w:r>
      <w:r w:rsidRPr="008B1AB0">
        <w:rPr>
          <w:rFonts w:ascii="Lava Pro Reg" w:hAnsi="Lava Pro Reg"/>
          <w:sz w:val="28"/>
          <w:szCs w:val="28"/>
          <w:lang w:val="ro-MD"/>
        </w:rPr>
        <w:t xml:space="preserve"> Dreptul fundamental precum </w:t>
      </w:r>
      <w:r w:rsidRPr="005C44D6">
        <w:rPr>
          <w:rFonts w:ascii="Lava Pro Reg" w:hAnsi="Lava Pro Reg"/>
          <w:sz w:val="28"/>
          <w:szCs w:val="28"/>
          <w:lang w:val="ro-MD"/>
        </w:rPr>
        <w:t xml:space="preserve">libera alegere a muncii, </w:t>
      </w:r>
      <w:r w:rsidRPr="008B1AB0">
        <w:rPr>
          <w:rFonts w:ascii="Lava Pro Reg" w:hAnsi="Lava Pro Reg"/>
          <w:sz w:val="28"/>
          <w:szCs w:val="28"/>
          <w:lang w:val="ro-MD"/>
        </w:rPr>
        <w:t>este garantat de actele supreme, nu poate fi îngrădit, restricționat sau suprimat. În special, când militarii/funcționarii publici cu statut special/ofițerii de informații și securitate nu renunță la satisfacerea serviciului în interesul și beneficiului statului, ci dispun de dreptul fundamental la libera alegere a locului de muncă.</w:t>
      </w:r>
    </w:p>
    <w:p w14:paraId="5303B633" w14:textId="77777777" w:rsidR="009A0BD8" w:rsidRPr="008B1AB0" w:rsidRDefault="009A0BD8" w:rsidP="009A0BD8">
      <w:pPr>
        <w:pStyle w:val="NormalWeb"/>
        <w:tabs>
          <w:tab w:val="left" w:pos="1134"/>
        </w:tabs>
        <w:spacing w:line="360" w:lineRule="auto"/>
        <w:ind w:firstLine="709"/>
        <w:rPr>
          <w:rFonts w:ascii="Lava Pro Reg" w:hAnsi="Lava Pro Reg"/>
          <w:sz w:val="28"/>
          <w:szCs w:val="28"/>
          <w:lang w:val="ro-MD"/>
        </w:rPr>
      </w:pPr>
      <w:r w:rsidRPr="008B1AB0">
        <w:rPr>
          <w:rFonts w:ascii="Lava Pro Reg" w:hAnsi="Lava Pro Reg"/>
          <w:sz w:val="28"/>
          <w:szCs w:val="28"/>
          <w:lang w:val="ro-MD"/>
        </w:rPr>
        <w:t>Totodată, statul urmează să sancționeze, prin obligarea recuperării cheltuielilor pentru instruire, doar acele persoane ce nu doresc să activeze în interesele satului. Obligarea persoanei de a recupera cheltuielile doar pentru simplul fapt că dorește să activeze într-o altă autoritate statală decât în cea în care</w:t>
      </w:r>
      <w:r>
        <w:rPr>
          <w:rFonts w:ascii="Lava Pro Reg" w:hAnsi="Lava Pro Reg"/>
          <w:sz w:val="28"/>
          <w:szCs w:val="28"/>
          <w:lang w:val="ro-MD"/>
        </w:rPr>
        <w:t xml:space="preserve"> </w:t>
      </w:r>
      <w:r w:rsidRPr="008B1AB0">
        <w:rPr>
          <w:rFonts w:ascii="Lava Pro Reg" w:hAnsi="Lava Pro Reg"/>
          <w:sz w:val="28"/>
          <w:szCs w:val="28"/>
          <w:lang w:val="ro-MD"/>
        </w:rPr>
        <w:t>s-a instruit este neargumentată și creează dificultăți la asigurarea cu personal calificat.</w:t>
      </w:r>
    </w:p>
    <w:p w14:paraId="5071AE6C" w14:textId="77777777" w:rsidR="009A0BD8" w:rsidRPr="008B1AB0" w:rsidRDefault="009A0BD8" w:rsidP="009A0BD8">
      <w:pPr>
        <w:pStyle w:val="NormalWeb"/>
        <w:rPr>
          <w:rFonts w:ascii="Lava Pro Reg" w:hAnsi="Lava Pro Reg"/>
          <w:sz w:val="28"/>
          <w:szCs w:val="28"/>
          <w:lang w:val="ro-MD"/>
        </w:rPr>
      </w:pPr>
    </w:p>
    <w:p w14:paraId="343D54A7" w14:textId="77777777" w:rsidR="009A0BD8" w:rsidRPr="008B1AB0" w:rsidRDefault="009A0BD8" w:rsidP="009A0BD8">
      <w:pPr>
        <w:pStyle w:val="ListParagraph"/>
        <w:numPr>
          <w:ilvl w:val="0"/>
          <w:numId w:val="6"/>
        </w:numPr>
        <w:tabs>
          <w:tab w:val="left" w:pos="1134"/>
        </w:tabs>
        <w:spacing w:line="360" w:lineRule="auto"/>
        <w:ind w:left="0" w:firstLine="993"/>
        <w:jc w:val="both"/>
        <w:rPr>
          <w:rFonts w:ascii="Lava Pro Reg" w:hAnsi="Lava Pro Reg" w:cs="Times New Roman"/>
          <w:b/>
          <w:sz w:val="28"/>
          <w:szCs w:val="28"/>
          <w:lang w:val="ro-MD"/>
        </w:rPr>
      </w:pPr>
      <w:r w:rsidRPr="008B1AB0">
        <w:rPr>
          <w:rFonts w:ascii="Lava Pro Reg" w:eastAsia="Calibri" w:hAnsi="Lava Pro Reg" w:cs="Times New Roman"/>
          <w:b/>
          <w:sz w:val="28"/>
          <w:szCs w:val="28"/>
          <w:lang w:val="ro-MD"/>
        </w:rPr>
        <w:t xml:space="preserve">Principalele prevederi ale proiectului </w:t>
      </w:r>
      <w:r w:rsidRPr="008B1AB0">
        <w:rPr>
          <w:rFonts w:ascii="Lava Pro Reg" w:hAnsi="Lava Pro Reg" w:cs="Times New Roman"/>
          <w:b/>
          <w:sz w:val="28"/>
          <w:szCs w:val="28"/>
          <w:lang w:val="ro-MD"/>
        </w:rPr>
        <w:t>și finalitățile urmărite.</w:t>
      </w:r>
    </w:p>
    <w:p w14:paraId="2FE56854"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 xml:space="preserve">Proiectul propune operarea unor modificări în trei acte normative în care este prevăzut expres faptul recuperării cheltuielilor pentru instruire și anume - Legea nr. 162-XVI din 22.05.2005 cu privire la statutul militarilor, Legea nr. 170 - XVI  din  19.07.2007 privind statutul ofițerului de informații și securitate și Legea </w:t>
      </w:r>
      <w:r w:rsidRPr="008B1AB0">
        <w:rPr>
          <w:rFonts w:ascii="Lava Pro Reg" w:hAnsi="Lava Pro Reg"/>
          <w:bCs/>
          <w:sz w:val="28"/>
          <w:szCs w:val="28"/>
          <w:lang w:val="ro-MD"/>
        </w:rPr>
        <w:t xml:space="preserve">nr. 288 din 16.12.2016 </w:t>
      </w:r>
      <w:r w:rsidRPr="008B1AB0">
        <w:rPr>
          <w:rFonts w:ascii="Lava Pro Reg" w:hAnsi="Lava Pro Reg"/>
          <w:sz w:val="28"/>
          <w:szCs w:val="28"/>
          <w:lang w:val="ro-MD"/>
        </w:rPr>
        <w:t>privind funcționarul public cu statut special din cadrul Ministerului Afacerilor Interne.</w:t>
      </w:r>
    </w:p>
    <w:p w14:paraId="0EE03A4E"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 xml:space="preserve">Norma propusă implementării prevede scutirea de la recuperarea cheltuielilor pentru instruire, a militarilor/funcționarilor publici cu statut </w:t>
      </w:r>
      <w:r w:rsidRPr="008B1AB0">
        <w:rPr>
          <w:rFonts w:ascii="Lava Pro Reg" w:hAnsi="Lava Pro Reg"/>
          <w:sz w:val="28"/>
          <w:szCs w:val="28"/>
          <w:lang w:val="ro-MD"/>
        </w:rPr>
        <w:lastRenderedPageBreak/>
        <w:t>special/ofițerilor de informații și securitate care au absolvit o instituție de învățământ a Ministerului Apărării, Ministerului Afacerilor Interne sau Serviciului de Informații și Securitate, și care după eliberarea din serviciu, în decurs de 6 luni se reangajează o singură dată în instituția din care s au eliberat sau se angajează într-o instituție sau autoritate, unde îndeplinesc serviciul militar sau special.</w:t>
      </w:r>
    </w:p>
    <w:p w14:paraId="4B29895E"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 xml:space="preserve">De asemenea, proiectul propune spre aprobare o normă ce-i vizează pe militarii/funcționarii publici cu statut special/ofițerii de informații și securitate care au absolvit o instituție de învățământ cu statut militar sau special și în privința cărora, până la momentul intrării în vigoare a prezentei legi, au fost inițiate acțiuni în judecată sau acțiuni de urmărire a patrimoniului, al salariului sau a altor venituri în cadrul procedurilor de executare, în baza unei hotărâri judecătorești obiectul căreia constituie recuperării cheltuielilor pentru instruire. </w:t>
      </w:r>
    </w:p>
    <w:p w14:paraId="1387BC7C"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Norma privind încetarea acțiunilor civile precum și a acțiunilor de urmărire a mijloacelor bănești, a fost inclusă pentru stabilirea unei echități și egalități față de toți subiecții în interesul cărora s-a elaborat proiectul de lege.</w:t>
      </w:r>
    </w:p>
    <w:p w14:paraId="595692A6"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O altă normă stabilește dreptul și totodată obligația instituției sau autorității publice în care s-a angajat militarul/funcționarul public cu statut special/ofițerul de informații și securitate, în urma eliberării din instituția în care a realizat instruirea, a intentării acțiunii în judecată în cazul în care subiectul menționat mai sus, nu și-a onorat obligațiile funcționale în noua instituție și s-a eliberat din aceasta, cu o vechime totală militară și/sau specială mai mică de 5 ani.</w:t>
      </w:r>
    </w:p>
    <w:p w14:paraId="6944CD95" w14:textId="77777777" w:rsidR="009A0BD8" w:rsidRDefault="009A0BD8" w:rsidP="009A0BD8">
      <w:pPr>
        <w:pStyle w:val="ListParagraph"/>
        <w:tabs>
          <w:tab w:val="left" w:pos="1134"/>
        </w:tabs>
        <w:spacing w:line="360" w:lineRule="auto"/>
        <w:ind w:left="0" w:firstLine="709"/>
        <w:jc w:val="both"/>
        <w:rPr>
          <w:rFonts w:ascii="Lava Pro Reg" w:hAnsi="Lava Pro Reg" w:cs="Times New Roman"/>
          <w:sz w:val="28"/>
          <w:szCs w:val="28"/>
          <w:lang w:val="ro-MD"/>
        </w:rPr>
      </w:pPr>
      <w:r w:rsidRPr="008B1AB0">
        <w:rPr>
          <w:rFonts w:ascii="Lava Pro Reg" w:hAnsi="Lava Pro Reg" w:cs="Times New Roman"/>
          <w:sz w:val="28"/>
          <w:szCs w:val="28"/>
          <w:lang w:val="ro-MD"/>
        </w:rPr>
        <w:t>Sursele financiare recuperate vor fi direcționate în bugetul de stat, pentru a fi utilizate pentru instruirea unor noi specialiști pentru asigurarea intereselor statului.</w:t>
      </w:r>
    </w:p>
    <w:p w14:paraId="0F8FC0D2" w14:textId="77777777" w:rsidR="009A0BD8" w:rsidRPr="008B1AB0" w:rsidRDefault="009A0BD8" w:rsidP="009A0BD8">
      <w:pPr>
        <w:pStyle w:val="ListParagraph"/>
        <w:tabs>
          <w:tab w:val="left" w:pos="1134"/>
        </w:tabs>
        <w:spacing w:line="360" w:lineRule="auto"/>
        <w:ind w:left="0" w:firstLine="709"/>
        <w:jc w:val="both"/>
        <w:rPr>
          <w:rFonts w:ascii="Lava Pro Reg" w:hAnsi="Lava Pro Reg" w:cs="Times New Roman"/>
          <w:sz w:val="28"/>
          <w:szCs w:val="28"/>
          <w:lang w:val="ro-MD"/>
        </w:rPr>
      </w:pPr>
    </w:p>
    <w:p w14:paraId="18E4FD27" w14:textId="77777777" w:rsidR="009A0BD8" w:rsidRPr="008B1AB0" w:rsidRDefault="009A0BD8" w:rsidP="009A0BD8">
      <w:pPr>
        <w:pStyle w:val="ListParagraph"/>
        <w:numPr>
          <w:ilvl w:val="0"/>
          <w:numId w:val="6"/>
        </w:numPr>
        <w:tabs>
          <w:tab w:val="left" w:pos="1134"/>
        </w:tabs>
        <w:spacing w:line="360" w:lineRule="auto"/>
        <w:ind w:left="0" w:firstLine="1134"/>
        <w:jc w:val="both"/>
        <w:rPr>
          <w:rFonts w:ascii="Lava Pro Reg" w:hAnsi="Lava Pro Reg" w:cs="Times New Roman"/>
          <w:b/>
          <w:sz w:val="28"/>
          <w:szCs w:val="28"/>
          <w:lang w:val="ro-MD"/>
        </w:rPr>
      </w:pPr>
      <w:r w:rsidRPr="008B1AB0">
        <w:rPr>
          <w:rFonts w:ascii="Lava Pro Reg" w:eastAsia="Calibri" w:hAnsi="Lava Pro Reg" w:cs="Times New Roman"/>
          <w:b/>
          <w:sz w:val="28"/>
          <w:szCs w:val="28"/>
          <w:lang w:val="ro-MD"/>
        </w:rPr>
        <w:lastRenderedPageBreak/>
        <w:t>Descrierea gradului de compatibilitate, pentru proiectele care au ca scop armonizarea legislației naționale cu legislația Uniunii Europene</w:t>
      </w:r>
    </w:p>
    <w:p w14:paraId="23D071E0" w14:textId="77777777" w:rsidR="009A0BD8"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Proiectul actului normativ în speță nu are drept scop armonizarea legislației naționale cu legislația Uniunii Europene și nu contravine legislației UE</w:t>
      </w:r>
      <w:r>
        <w:rPr>
          <w:rFonts w:ascii="Lava Pro Reg" w:hAnsi="Lava Pro Reg"/>
          <w:sz w:val="28"/>
          <w:szCs w:val="28"/>
          <w:lang w:val="ro-MD"/>
        </w:rPr>
        <w:t>.</w:t>
      </w:r>
    </w:p>
    <w:p w14:paraId="0EAD5467" w14:textId="77777777" w:rsidR="009A0BD8" w:rsidRPr="008B1AB0" w:rsidRDefault="009A0BD8" w:rsidP="009A0BD8">
      <w:pPr>
        <w:pStyle w:val="ListParagraph"/>
        <w:numPr>
          <w:ilvl w:val="0"/>
          <w:numId w:val="6"/>
        </w:numPr>
        <w:tabs>
          <w:tab w:val="left" w:pos="1134"/>
        </w:tabs>
        <w:spacing w:line="360" w:lineRule="auto"/>
        <w:ind w:left="0" w:firstLine="1134"/>
        <w:jc w:val="both"/>
        <w:rPr>
          <w:rFonts w:ascii="Lava Pro Reg" w:hAnsi="Lava Pro Reg" w:cs="Times New Roman"/>
          <w:b/>
          <w:sz w:val="28"/>
          <w:szCs w:val="28"/>
          <w:lang w:val="ro-MD"/>
        </w:rPr>
      </w:pPr>
      <w:r w:rsidRPr="008B1AB0">
        <w:rPr>
          <w:rFonts w:ascii="Lava Pro Reg" w:eastAsia="Calibri" w:hAnsi="Lava Pro Reg" w:cs="Times New Roman"/>
          <w:b/>
          <w:sz w:val="28"/>
          <w:szCs w:val="28"/>
          <w:lang w:val="ro-MD"/>
        </w:rPr>
        <w:t>Modul de încorporare a proiectului în sistemul actelor normative în vigoare</w:t>
      </w:r>
    </w:p>
    <w:p w14:paraId="2A8BA579" w14:textId="77777777" w:rsidR="009A0BD8" w:rsidRDefault="009A0BD8" w:rsidP="009A0BD8">
      <w:pPr>
        <w:pStyle w:val="ListParagraph"/>
        <w:tabs>
          <w:tab w:val="left" w:pos="1134"/>
        </w:tabs>
        <w:spacing w:line="360" w:lineRule="auto"/>
        <w:ind w:left="0" w:firstLine="709"/>
        <w:jc w:val="both"/>
        <w:rPr>
          <w:rFonts w:ascii="Lava Pro Reg" w:hAnsi="Lava Pro Reg" w:cs="Times New Roman"/>
          <w:sz w:val="28"/>
          <w:szCs w:val="28"/>
          <w:lang w:val="ro-MD"/>
        </w:rPr>
      </w:pPr>
      <w:r w:rsidRPr="008B1AB0">
        <w:rPr>
          <w:rFonts w:ascii="Lava Pro Reg" w:hAnsi="Lava Pro Reg" w:cs="Times New Roman"/>
          <w:sz w:val="28"/>
          <w:szCs w:val="28"/>
          <w:lang w:val="ro-MD"/>
        </w:rPr>
        <w:t>Proiectul se integrează în sistemul legislației și este corelat cu prevederile actelor normative în vigoare, cu care se află în conexiune, iar modificările și completările propuse nu afectează concepția generală ori caracterul unitar al actelor amendate.</w:t>
      </w:r>
    </w:p>
    <w:p w14:paraId="4A57D352" w14:textId="77777777" w:rsidR="009A0BD8" w:rsidRPr="008B1AB0" w:rsidRDefault="009A0BD8" w:rsidP="009A0BD8">
      <w:pPr>
        <w:pStyle w:val="ListParagraph"/>
        <w:numPr>
          <w:ilvl w:val="0"/>
          <w:numId w:val="6"/>
        </w:numPr>
        <w:tabs>
          <w:tab w:val="left" w:pos="1134"/>
        </w:tabs>
        <w:spacing w:line="360" w:lineRule="auto"/>
        <w:ind w:left="0" w:firstLine="993"/>
        <w:jc w:val="both"/>
        <w:rPr>
          <w:rFonts w:ascii="Lava Pro Reg" w:hAnsi="Lava Pro Reg" w:cs="Times New Roman"/>
          <w:b/>
          <w:sz w:val="28"/>
          <w:szCs w:val="28"/>
          <w:lang w:val="ro-MD"/>
        </w:rPr>
      </w:pPr>
      <w:r w:rsidRPr="008B1AB0">
        <w:rPr>
          <w:rFonts w:ascii="Lava Pro Reg" w:hAnsi="Lava Pro Reg" w:cs="Times New Roman"/>
          <w:b/>
          <w:sz w:val="28"/>
          <w:szCs w:val="28"/>
          <w:lang w:val="ro-MD"/>
        </w:rPr>
        <w:t>Respectarea transparenței decizionale</w:t>
      </w:r>
    </w:p>
    <w:p w14:paraId="2652CBC1"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r w:rsidRPr="008B1AB0">
        <w:rPr>
          <w:rFonts w:ascii="Lava Pro Reg" w:hAnsi="Lava Pro Reg"/>
          <w:sz w:val="28"/>
          <w:szCs w:val="28"/>
          <w:lang w:val="ro-MD"/>
        </w:rPr>
        <w:t>În scopul respectării prevederilor Legii nr. 239 din 13.11.2008 privind transparența în procesul decizional, proiectul Legii a fost plasat pe pagina web a Parlamentului.</w:t>
      </w:r>
    </w:p>
    <w:p w14:paraId="515F7238" w14:textId="77777777" w:rsidR="009A0BD8" w:rsidRPr="008B1AB0" w:rsidRDefault="009A0BD8" w:rsidP="009A0BD8">
      <w:pPr>
        <w:tabs>
          <w:tab w:val="left" w:pos="1134"/>
        </w:tabs>
        <w:spacing w:after="0"/>
        <w:ind w:left="0" w:firstLine="709"/>
        <w:jc w:val="both"/>
        <w:rPr>
          <w:rFonts w:ascii="Lava Pro Reg" w:hAnsi="Lava Pro Reg"/>
          <w:sz w:val="28"/>
          <w:szCs w:val="28"/>
          <w:lang w:val="ro-MD"/>
        </w:rPr>
      </w:pPr>
    </w:p>
    <w:p w14:paraId="55ADB6A5" w14:textId="77777777" w:rsidR="009A0BD8" w:rsidRPr="008B1AB0" w:rsidRDefault="009A0BD8" w:rsidP="009A0BD8">
      <w:pPr>
        <w:tabs>
          <w:tab w:val="left" w:pos="1134"/>
        </w:tabs>
        <w:spacing w:after="0"/>
        <w:ind w:left="0" w:firstLine="709"/>
        <w:jc w:val="both"/>
        <w:rPr>
          <w:rFonts w:ascii="Lava Pro Reg" w:hAnsi="Lava Pro Reg"/>
          <w:b/>
          <w:color w:val="000000" w:themeColor="text1"/>
          <w:sz w:val="28"/>
          <w:szCs w:val="28"/>
          <w:lang w:val="ro-MD"/>
        </w:rPr>
      </w:pPr>
      <w:r w:rsidRPr="008B1AB0">
        <w:rPr>
          <w:rFonts w:ascii="Lava Pro Reg" w:hAnsi="Lava Pro Reg"/>
          <w:b/>
          <w:color w:val="000000" w:themeColor="text1"/>
          <w:sz w:val="28"/>
          <w:szCs w:val="28"/>
          <w:lang w:val="ro-MD"/>
        </w:rPr>
        <w:t>Deputați în Parlament:</w:t>
      </w:r>
    </w:p>
    <w:p w14:paraId="0444ABCA" w14:textId="77777777" w:rsidR="009A0BD8" w:rsidRDefault="009A0BD8" w:rsidP="009A0BD8"/>
    <w:p w14:paraId="597F21AC" w14:textId="77777777" w:rsidR="009A0BD8" w:rsidRPr="004F6D24" w:rsidRDefault="009A0BD8" w:rsidP="009A0BD8">
      <w:pPr>
        <w:ind w:left="7080"/>
        <w:rPr>
          <w:rFonts w:ascii="Lava Pro Reg" w:hAnsi="Lava Pro Reg"/>
          <w:b/>
          <w:sz w:val="28"/>
          <w:szCs w:val="28"/>
        </w:rPr>
      </w:pPr>
      <w:r w:rsidRPr="004F6D24">
        <w:rPr>
          <w:rFonts w:ascii="Lava Pro Reg" w:hAnsi="Lava Pro Reg"/>
          <w:b/>
          <w:sz w:val="28"/>
          <w:szCs w:val="28"/>
        </w:rPr>
        <w:t>Oazu NANTOI</w:t>
      </w:r>
    </w:p>
    <w:p w14:paraId="7D3BB3A6" w14:textId="77777777" w:rsidR="009A0BD8" w:rsidRPr="004F6D24" w:rsidRDefault="009A0BD8" w:rsidP="009A0BD8">
      <w:pPr>
        <w:ind w:left="7080"/>
        <w:rPr>
          <w:rFonts w:ascii="Lava Pro Reg" w:hAnsi="Lava Pro Reg"/>
          <w:b/>
          <w:sz w:val="28"/>
          <w:szCs w:val="28"/>
        </w:rPr>
      </w:pPr>
      <w:r w:rsidRPr="004F6D24">
        <w:rPr>
          <w:rFonts w:ascii="Lava Pro Reg" w:hAnsi="Lava Pro Reg"/>
          <w:b/>
          <w:sz w:val="28"/>
          <w:szCs w:val="28"/>
        </w:rPr>
        <w:t>Igor GROSU</w:t>
      </w:r>
    </w:p>
    <w:p w14:paraId="7667E448" w14:textId="77777777" w:rsidR="009A0BD8" w:rsidRPr="004F6D24" w:rsidRDefault="009A0BD8" w:rsidP="009A0BD8">
      <w:pPr>
        <w:ind w:left="7080"/>
        <w:rPr>
          <w:rFonts w:ascii="Lava Pro Reg" w:hAnsi="Lava Pro Reg"/>
          <w:b/>
          <w:sz w:val="28"/>
          <w:szCs w:val="28"/>
        </w:rPr>
      </w:pPr>
      <w:r w:rsidRPr="004F6D24">
        <w:rPr>
          <w:rFonts w:ascii="Lava Pro Reg" w:hAnsi="Lava Pro Reg"/>
          <w:b/>
          <w:sz w:val="28"/>
          <w:szCs w:val="28"/>
        </w:rPr>
        <w:t>Chiril MOȚPAN</w:t>
      </w:r>
    </w:p>
    <w:sectPr w:rsidR="009A0BD8" w:rsidRPr="004F6D24" w:rsidSect="00291B22">
      <w:footerReference w:type="first" r:id="rId9"/>
      <w:pgSz w:w="11906" w:h="16838"/>
      <w:pgMar w:top="851" w:right="991" w:bottom="1134" w:left="993"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Lava Pro Reg">
    <w:altName w:val="Times New Roman"/>
    <w:panose1 w:val="02000000000000000000"/>
    <w:charset w:val="00"/>
    <w:family w:val="modern"/>
    <w:notTrueType/>
    <w:pitch w:val="variable"/>
    <w:sig w:usb0="E00002FF" w:usb1="5001E47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2074033"/>
      <w:docPartObj>
        <w:docPartGallery w:val="Page Numbers (Bottom of Page)"/>
        <w:docPartUnique/>
      </w:docPartObj>
    </w:sdtPr>
    <w:sdtEndPr>
      <w:rPr>
        <w:noProof/>
      </w:rPr>
    </w:sdtEndPr>
    <w:sdtContent>
      <w:p w14:paraId="2B1EC1D0" w14:textId="77777777" w:rsidR="00E33239" w:rsidRDefault="009A0B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FE04BB" w14:textId="77777777" w:rsidR="00F172D2" w:rsidRDefault="009A0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7F369" w14:textId="77777777" w:rsidR="007C7A42" w:rsidRPr="00416C17" w:rsidRDefault="009A0BD8"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4E79D1C" wp14:editId="54832C6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552B0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D01D74B" w14:textId="77777777" w:rsidR="007C7A42" w:rsidRPr="00416C17" w:rsidRDefault="009A0BD8"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AAD0B0C" w14:textId="77777777" w:rsidR="007C7A42" w:rsidRPr="00416C17" w:rsidRDefault="009A0BD8"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ABD69" w14:textId="77777777" w:rsidR="00291B22" w:rsidRPr="00416C17" w:rsidRDefault="009A0BD8" w:rsidP="007C7A42">
    <w:pPr>
      <w:pStyle w:val="Footer"/>
      <w:ind w:left="851"/>
      <w:rPr>
        <w:lang w:val="ro-RO"/>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0CE0C" w14:textId="77777777" w:rsidR="001633C2" w:rsidRDefault="009A0BD8">
    <w:pPr>
      <w:spacing w:line="264" w:lineRule="auto"/>
    </w:pPr>
  </w:p>
  <w:p w14:paraId="23DD4F52" w14:textId="77777777" w:rsidR="00402A12" w:rsidRPr="00764062" w:rsidRDefault="009A0BD8"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F11FC"/>
    <w:multiLevelType w:val="hybridMultilevel"/>
    <w:tmpl w:val="69E04210"/>
    <w:lvl w:ilvl="0" w:tplc="F6EC81E2">
      <w:start w:val="1"/>
      <w:numFmt w:val="decimal"/>
      <w:lvlText w:val="(%1)"/>
      <w:lvlJc w:val="left"/>
      <w:pPr>
        <w:ind w:left="1429" w:hanging="360"/>
      </w:pPr>
      <w:rPr>
        <w:rFonts w:hint="default"/>
      </w:rPr>
    </w:lvl>
    <w:lvl w:ilvl="1" w:tplc="F6EC81E2">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02643AB"/>
    <w:multiLevelType w:val="hybridMultilevel"/>
    <w:tmpl w:val="5490B144"/>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1C90251"/>
    <w:multiLevelType w:val="hybridMultilevel"/>
    <w:tmpl w:val="0650795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1464DF0"/>
    <w:multiLevelType w:val="hybridMultilevel"/>
    <w:tmpl w:val="D272DF8C"/>
    <w:lvl w:ilvl="0" w:tplc="B20ADC02">
      <w:start w:val="1"/>
      <w:numFmt w:val="decimal"/>
      <w:lvlText w:val="(%1)"/>
      <w:lvlJc w:val="left"/>
      <w:pPr>
        <w:ind w:left="1429" w:hanging="360"/>
      </w:pPr>
      <w:rPr>
        <w:rFonts w:hint="default"/>
        <w:b w:val="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7DF694E"/>
    <w:multiLevelType w:val="hybridMultilevel"/>
    <w:tmpl w:val="08D633E6"/>
    <w:lvl w:ilvl="0" w:tplc="31A26328">
      <w:start w:val="1"/>
      <w:numFmt w:val="decimal"/>
      <w:lvlText w:val="%1."/>
      <w:lvlJc w:val="left"/>
      <w:pPr>
        <w:ind w:left="1069" w:hanging="360"/>
      </w:pPr>
      <w:rPr>
        <w:rFonts w:hint="default"/>
        <w:b w:val="0"/>
      </w:rPr>
    </w:lvl>
    <w:lvl w:ilvl="1" w:tplc="649065D6">
      <w:start w:val="1"/>
      <w:numFmt w:val="decimal"/>
      <w:lvlText w:val="(%2)"/>
      <w:lvlJc w:val="left"/>
      <w:pPr>
        <w:ind w:left="2569" w:hanging="114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2050057"/>
    <w:multiLevelType w:val="hybridMultilevel"/>
    <w:tmpl w:val="45DEBE48"/>
    <w:lvl w:ilvl="0" w:tplc="68DE9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711"/>
    <w:rsid w:val="002F2093"/>
    <w:rsid w:val="009A0BD8"/>
    <w:rsid w:val="00E2271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E82B9"/>
  <w15:chartTrackingRefBased/>
  <w15:docId w15:val="{7DD842DA-5528-4C7B-86AB-8A47A5F51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A0BD8"/>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0BD8"/>
    <w:pPr>
      <w:spacing w:after="0" w:line="240" w:lineRule="auto"/>
    </w:pPr>
    <w:rPr>
      <w:rFonts w:ascii="Calibri" w:eastAsia="Calibri" w:hAnsi="Calibri" w:cs="Times New Roman"/>
      <w:noProof/>
      <w:lang w:val="en-US"/>
    </w:rPr>
  </w:style>
  <w:style w:type="paragraph" w:styleId="Footer">
    <w:name w:val="footer"/>
    <w:link w:val="FooterChar"/>
    <w:uiPriority w:val="99"/>
    <w:unhideWhenUsed/>
    <w:rsid w:val="009A0BD8"/>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9A0BD8"/>
    <w:rPr>
      <w:rFonts w:ascii="Georgia" w:hAnsi="Georgia"/>
      <w:sz w:val="18"/>
      <w:szCs w:val="18"/>
      <w:lang w:val="en-US"/>
    </w:rPr>
  </w:style>
  <w:style w:type="paragraph" w:customStyle="1" w:styleId="Titlustinga">
    <w:name w:val="Titlu stinga"/>
    <w:qFormat/>
    <w:rsid w:val="009A0BD8"/>
    <w:pPr>
      <w:spacing w:after="560" w:line="252" w:lineRule="auto"/>
      <w:ind w:left="851"/>
    </w:pPr>
    <w:rPr>
      <w:rFonts w:ascii="Georgia" w:hAnsi="Georgia"/>
      <w:b/>
      <w:color w:val="303741"/>
      <w:sz w:val="30"/>
      <w:szCs w:val="30"/>
      <w:lang w:val="ro-RO"/>
    </w:rPr>
  </w:style>
  <w:style w:type="paragraph" w:customStyle="1" w:styleId="nr">
    <w:name w:val="nr."/>
    <w:qFormat/>
    <w:rsid w:val="009A0BD8"/>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9A0BD8"/>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9A0BD8"/>
    <w:rPr>
      <w:lang w:val="en-US"/>
    </w:rPr>
  </w:style>
  <w:style w:type="paragraph" w:customStyle="1" w:styleId="1">
    <w:name w:val="Абзац списка1"/>
    <w:basedOn w:val="Normal"/>
    <w:uiPriority w:val="99"/>
    <w:rsid w:val="009A0BD8"/>
    <w:pPr>
      <w:spacing w:after="200" w:line="276" w:lineRule="auto"/>
      <w:ind w:left="720"/>
      <w:contextualSpacing/>
    </w:pPr>
    <w:rPr>
      <w:rFonts w:ascii="Calibri" w:eastAsia="Calibri" w:hAnsi="Calibri" w:cs="Times New Roman"/>
      <w:sz w:val="22"/>
      <w:szCs w:val="22"/>
      <w:lang w:val="en-US"/>
    </w:rPr>
  </w:style>
  <w:style w:type="paragraph" w:styleId="ListParagraph">
    <w:name w:val="List Paragraph"/>
    <w:basedOn w:val="Normal"/>
    <w:uiPriority w:val="34"/>
    <w:qFormat/>
    <w:rsid w:val="009A0BD8"/>
    <w:pPr>
      <w:spacing w:after="0" w:line="240" w:lineRule="auto"/>
      <w:ind w:left="720"/>
      <w:contextualSpacing/>
    </w:pPr>
    <w:rPr>
      <w:rFonts w:ascii="Times New Roman" w:hAnsi="Times New Roman"/>
      <w:sz w:val="30"/>
      <w:szCs w:val="30"/>
    </w:rPr>
  </w:style>
  <w:style w:type="paragraph" w:styleId="NormalWeb">
    <w:name w:val="Normal (Web)"/>
    <w:aliases w:val="Знак,webb, Знак"/>
    <w:basedOn w:val="Normal"/>
    <w:link w:val="NormalWebChar"/>
    <w:uiPriority w:val="99"/>
    <w:unhideWhenUsed/>
    <w:qFormat/>
    <w:rsid w:val="009A0BD8"/>
    <w:pPr>
      <w:spacing w:after="0" w:line="240" w:lineRule="auto"/>
      <w:ind w:left="0" w:firstLine="567"/>
      <w:jc w:val="both"/>
    </w:pPr>
    <w:rPr>
      <w:rFonts w:ascii="Times New Roman" w:eastAsia="Times New Roman" w:hAnsi="Times New Roman" w:cs="Times New Roman"/>
      <w:lang w:val="ru-RU" w:eastAsia="ru-RU"/>
    </w:rPr>
  </w:style>
  <w:style w:type="character" w:customStyle="1" w:styleId="NormalWebChar">
    <w:name w:val="Normal (Web) Char"/>
    <w:aliases w:val="Знак Char,webb Char, Знак Char"/>
    <w:basedOn w:val="DefaultParagraphFont"/>
    <w:link w:val="NormalWeb"/>
    <w:uiPriority w:val="99"/>
    <w:locked/>
    <w:rsid w:val="009A0BD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F7E18D-2647-4AC7-8259-4806AB79307C}"/>
</file>

<file path=customXml/itemProps2.xml><?xml version="1.0" encoding="utf-8"?>
<ds:datastoreItem xmlns:ds="http://schemas.openxmlformats.org/officeDocument/2006/customXml" ds:itemID="{F2D540B9-E39A-4196-8162-1A7BC1691766}"/>
</file>

<file path=customXml/itemProps3.xml><?xml version="1.0" encoding="utf-8"?>
<ds:datastoreItem xmlns:ds="http://schemas.openxmlformats.org/officeDocument/2006/customXml" ds:itemID="{602A3990-98C0-4613-9573-C0AC857D3E95}"/>
</file>

<file path=docProps/app.xml><?xml version="1.0" encoding="utf-8"?>
<Properties xmlns="http://schemas.openxmlformats.org/officeDocument/2006/extended-properties" xmlns:vt="http://schemas.openxmlformats.org/officeDocument/2006/docPropsVTypes">
  <Template>Normal</Template>
  <TotalTime>4</TotalTime>
  <Pages>13</Pages>
  <Words>3136</Words>
  <Characters>18190</Characters>
  <Application>Microsoft Office Word</Application>
  <DocSecurity>0</DocSecurity>
  <Lines>151</Lines>
  <Paragraphs>42</Paragraphs>
  <ScaleCrop>false</ScaleCrop>
  <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deputat O.N. modificarea unor acte normative</dc:title>
  <dc:subject/>
  <dc:creator>Vitalie Lungu</dc:creator>
  <cp:keywords/>
  <dc:description/>
  <cp:lastModifiedBy>Vitalie Lungu</cp:lastModifiedBy>
  <cp:revision>2</cp:revision>
  <dcterms:created xsi:type="dcterms:W3CDTF">2019-12-11T13:56:00Z</dcterms:created>
  <dcterms:modified xsi:type="dcterms:W3CDTF">2019-12-11T14:01:00Z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