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EB764B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F7248AD" w14:textId="77777777" w:rsidR="00634B4F" w:rsidRPr="00EB764B" w:rsidRDefault="00634B4F" w:rsidP="00634B4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B764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</w:p>
    <w:p w14:paraId="45E1D54D" w14:textId="106CD241" w:rsidR="00634B4F" w:rsidRPr="00EB764B" w:rsidRDefault="00634B4F" w:rsidP="00634B4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B764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в Закон </w:t>
      </w:r>
      <w:r w:rsidR="0050499D" w:rsidRPr="00EB764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№ </w:t>
      </w:r>
      <w:r w:rsidRPr="00EB764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158/2008 о государственной должности </w:t>
      </w:r>
    </w:p>
    <w:p w14:paraId="5017D79A" w14:textId="167343EB" w:rsidR="00BF1362" w:rsidRPr="00EB764B" w:rsidRDefault="00634B4F" w:rsidP="00634B4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B764B">
        <w:rPr>
          <w:rFonts w:ascii="Times New Roman" w:hAnsi="Times New Roman" w:cstheme="majorBidi"/>
          <w:b/>
          <w:color w:val="000000"/>
          <w:sz w:val="28"/>
          <w:szCs w:val="28"/>
        </w:rPr>
        <w:t>и статусе государственного служащего</w:t>
      </w:r>
    </w:p>
    <w:p w14:paraId="3DB6FF92" w14:textId="77777777" w:rsidR="00BF1362" w:rsidRPr="00EB764B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B764B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EB764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A069E0B" w14:textId="77777777" w:rsidR="003931B2" w:rsidRDefault="003931B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28F723" w14:textId="2B843589" w:rsidR="00BF1362" w:rsidRPr="00EB764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B764B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EB764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53D68139" w:rsidR="00BF1362" w:rsidRPr="00EB764B" w:rsidRDefault="009A1DDF" w:rsidP="009A1DDF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B764B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проект закона о внесении изменений в Закон </w:t>
      </w:r>
      <w:r w:rsidR="0050499D" w:rsidRPr="00EB764B">
        <w:rPr>
          <w:rFonts w:ascii="Times New Roman" w:hAnsi="Times New Roman" w:cstheme="majorBidi"/>
          <w:color w:val="000000"/>
          <w:sz w:val="28"/>
          <w:szCs w:val="28"/>
        </w:rPr>
        <w:t xml:space="preserve">№ </w:t>
      </w:r>
      <w:r w:rsidRPr="00EB764B">
        <w:rPr>
          <w:rFonts w:ascii="Times New Roman" w:hAnsi="Times New Roman" w:cstheme="majorBidi"/>
          <w:color w:val="000000"/>
          <w:sz w:val="28"/>
          <w:szCs w:val="28"/>
        </w:rPr>
        <w:t xml:space="preserve">158/2008 о государственной должности и статусе государственного служащего. </w:t>
      </w:r>
    </w:p>
    <w:p w14:paraId="22C16D78" w14:textId="7BCE1145" w:rsidR="00593286" w:rsidRPr="00EB764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B798073" w14:textId="77777777" w:rsidR="00FA12D4" w:rsidRPr="00EB764B" w:rsidRDefault="00FA12D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EB764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EB764B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B764B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EB764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EB764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EB764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EB764B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EB764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EB764B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EB764B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3F583FA0" w:rsidR="00390C5E" w:rsidRPr="00EB764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EB764B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FA12D4" w:rsidRPr="00EB764B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EB764B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EB764B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EB764B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EB764B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5F70C68F" w:rsidR="0064535B" w:rsidRPr="00EB764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EB764B">
        <w:rPr>
          <w:rFonts w:cstheme="majorBidi"/>
          <w:sz w:val="28"/>
          <w:szCs w:val="28"/>
        </w:rPr>
        <w:t xml:space="preserve">Министр юстиции                                   </w:t>
      </w:r>
      <w:r w:rsidR="00126B72" w:rsidRPr="00EB764B">
        <w:rPr>
          <w:rFonts w:cstheme="majorBidi"/>
          <w:sz w:val="28"/>
          <w:szCs w:val="28"/>
        </w:rPr>
        <w:t xml:space="preserve"> </w:t>
      </w:r>
      <w:r w:rsidR="00522E0C" w:rsidRPr="00EB764B">
        <w:rPr>
          <w:rFonts w:cstheme="majorBidi"/>
          <w:sz w:val="28"/>
          <w:szCs w:val="28"/>
        </w:rPr>
        <w:t xml:space="preserve"> </w:t>
      </w:r>
      <w:r w:rsidRPr="00EB764B">
        <w:rPr>
          <w:rFonts w:cstheme="majorBidi"/>
          <w:sz w:val="28"/>
          <w:szCs w:val="28"/>
        </w:rPr>
        <w:t xml:space="preserve">Серджиу </w:t>
      </w:r>
      <w:r w:rsidR="0064535B" w:rsidRPr="00EB764B">
        <w:rPr>
          <w:rFonts w:cstheme="majorBidi"/>
          <w:sz w:val="28"/>
          <w:szCs w:val="28"/>
        </w:rPr>
        <w:t>Л</w:t>
      </w:r>
      <w:r w:rsidR="00DA516C" w:rsidRPr="00EB764B">
        <w:rPr>
          <w:rFonts w:cstheme="majorBidi"/>
          <w:sz w:val="28"/>
          <w:szCs w:val="28"/>
        </w:rPr>
        <w:t>итвиненко</w:t>
      </w:r>
      <w:r w:rsidR="0064535B" w:rsidRPr="00EB764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EB764B" w:rsidRDefault="00632912" w:rsidP="00632912">
      <w:pPr>
        <w:rPr>
          <w:rFonts w:cstheme="majorBidi"/>
          <w:sz w:val="28"/>
          <w:szCs w:val="28"/>
        </w:rPr>
      </w:pPr>
    </w:p>
    <w:p w14:paraId="278946FA" w14:textId="77777777" w:rsidR="0012099F" w:rsidRPr="00EB764B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Pr="00EB764B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Pr="00EB764B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EB764B" w:rsidRDefault="00626B93" w:rsidP="00F04FA2">
      <w:pPr>
        <w:rPr>
          <w:rFonts w:cstheme="majorBidi"/>
          <w:sz w:val="28"/>
          <w:szCs w:val="28"/>
        </w:rPr>
      </w:pPr>
      <w:r w:rsidRPr="00EB764B">
        <w:rPr>
          <w:rFonts w:cstheme="majorBidi"/>
          <w:sz w:val="28"/>
          <w:szCs w:val="28"/>
        </w:rPr>
        <w:t xml:space="preserve">  </w:t>
      </w:r>
      <w:r w:rsidR="00390C5E" w:rsidRPr="00EB764B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EB764B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EB764B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EB764B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EB764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EB764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EB764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EB764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EB764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EB764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EB764B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EB764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EB764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EB764B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EB764B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EB764B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EB764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B764B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EB764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E6FE94B" w:rsidR="00E06FA3" w:rsidRPr="00EB764B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EB764B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EB764B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EB764B">
        <w:rPr>
          <w:rFonts w:ascii="Times New Roman" w:hAnsi="Times New Roman" w:cstheme="majorBidi"/>
          <w:sz w:val="28"/>
          <w:szCs w:val="28"/>
        </w:rPr>
        <w:t>ь</w:t>
      </w:r>
      <w:r w:rsidR="00AE0E41" w:rsidRPr="00EB764B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EB764B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EB764B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3F7F44" w:rsidRPr="00EB764B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EB764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EB764B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EB764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B764B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EB764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B764B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EB764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EB764B" w:rsidRDefault="00583825" w:rsidP="00F04FA2">
      <w:pPr>
        <w:rPr>
          <w:rFonts w:cstheme="majorBidi"/>
          <w:sz w:val="28"/>
          <w:szCs w:val="28"/>
        </w:rPr>
      </w:pPr>
      <w:r w:rsidRPr="00EB764B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EB764B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EB764B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EB764B" w:rsidRDefault="00812763" w:rsidP="00F04FA2">
      <w:pPr>
        <w:rPr>
          <w:rFonts w:cstheme="majorBidi"/>
          <w:sz w:val="28"/>
          <w:szCs w:val="28"/>
        </w:rPr>
      </w:pPr>
    </w:p>
    <w:p w14:paraId="6BC67708" w14:textId="1C754CD8" w:rsidR="00A001EE" w:rsidRPr="00EB764B" w:rsidRDefault="00A001EE" w:rsidP="00F04FA2">
      <w:pPr>
        <w:rPr>
          <w:rFonts w:cstheme="majorBidi"/>
          <w:sz w:val="28"/>
          <w:szCs w:val="28"/>
        </w:rPr>
      </w:pPr>
    </w:p>
    <w:p w14:paraId="5B11CE63" w14:textId="55279696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6AC8E489" w14:textId="37F45920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340BF61F" w14:textId="49EDC067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40FB11A6" w14:textId="7AE0EC29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21D0DF73" w14:textId="651910AC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0DA184C8" w14:textId="086FAE86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3F86F131" w14:textId="36DFCC94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42B81332" w14:textId="2AC53F4E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6C1A5A84" w14:textId="4A0F6939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4C447F81" w14:textId="7ADC62DC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73C97A72" w14:textId="136B503E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16F2127F" w14:textId="5FBC5FE9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58B85C50" w14:textId="33BA4DC4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0D4636D7" w14:textId="59B29964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33B36F84" w14:textId="05C9DACC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2BDB6E4C" w14:textId="1C231734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093DE535" w14:textId="268EE863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5375F867" w14:textId="7214C59F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21EE69B0" w14:textId="52594167" w:rsidR="00115B77" w:rsidRPr="00EB764B" w:rsidRDefault="00115B77" w:rsidP="00F04FA2">
      <w:pPr>
        <w:rPr>
          <w:rFonts w:cstheme="majorBidi"/>
          <w:sz w:val="28"/>
          <w:szCs w:val="28"/>
        </w:rPr>
      </w:pPr>
    </w:p>
    <w:p w14:paraId="452EFCA9" w14:textId="77777777" w:rsidR="00115B77" w:rsidRPr="00EB764B" w:rsidRDefault="00115B77" w:rsidP="00F04FA2">
      <w:pPr>
        <w:rPr>
          <w:rFonts w:cstheme="majorBidi"/>
          <w:sz w:val="28"/>
          <w:szCs w:val="28"/>
        </w:rPr>
      </w:pPr>
    </w:p>
    <w:p w14:paraId="504C82BE" w14:textId="22408453" w:rsidR="00634B4F" w:rsidRPr="00EB764B" w:rsidRDefault="00634B4F" w:rsidP="00F04FA2">
      <w:pPr>
        <w:rPr>
          <w:rFonts w:cstheme="majorBidi"/>
          <w:sz w:val="28"/>
          <w:szCs w:val="28"/>
        </w:rPr>
      </w:pPr>
    </w:p>
    <w:p w14:paraId="32B42A07" w14:textId="77777777" w:rsidR="003931B2" w:rsidRDefault="003931B2" w:rsidP="00EB764B">
      <w:pPr>
        <w:jc w:val="right"/>
        <w:rPr>
          <w:rFonts w:cstheme="majorBidi"/>
          <w:bCs/>
          <w:i/>
          <w:sz w:val="28"/>
          <w:szCs w:val="28"/>
        </w:rPr>
      </w:pPr>
    </w:p>
    <w:p w14:paraId="534D70C1" w14:textId="3AE9B43C" w:rsidR="00EB764B" w:rsidRPr="00EB764B" w:rsidRDefault="00EB764B" w:rsidP="00EB764B">
      <w:pPr>
        <w:jc w:val="right"/>
        <w:rPr>
          <w:rFonts w:cstheme="majorBidi"/>
          <w:bCs/>
          <w:i/>
          <w:sz w:val="28"/>
          <w:szCs w:val="28"/>
        </w:rPr>
      </w:pPr>
      <w:r w:rsidRPr="00EB764B">
        <w:rPr>
          <w:rFonts w:cstheme="majorBidi"/>
          <w:bCs/>
          <w:i/>
          <w:sz w:val="28"/>
          <w:szCs w:val="28"/>
        </w:rPr>
        <w:t>Проект</w:t>
      </w:r>
    </w:p>
    <w:p w14:paraId="3A1A82B0" w14:textId="46DED7EC" w:rsidR="00EB764B" w:rsidRPr="00EB764B" w:rsidRDefault="00EB764B" w:rsidP="00EB764B">
      <w:pPr>
        <w:jc w:val="right"/>
        <w:rPr>
          <w:rFonts w:cstheme="majorBidi"/>
          <w:bCs/>
          <w:i/>
          <w:sz w:val="28"/>
          <w:szCs w:val="28"/>
        </w:rPr>
      </w:pPr>
      <w:r w:rsidRPr="00EB764B">
        <w:rPr>
          <w:rFonts w:cstheme="majorBidi"/>
          <w:bCs/>
          <w:i/>
          <w:sz w:val="28"/>
          <w:szCs w:val="28"/>
        </w:rPr>
        <w:t xml:space="preserve">Перевод </w:t>
      </w:r>
    </w:p>
    <w:p w14:paraId="5CEB8F5A" w14:textId="77777777" w:rsidR="00EB764B" w:rsidRPr="00EB764B" w:rsidRDefault="00EB764B" w:rsidP="00EB764B">
      <w:pPr>
        <w:rPr>
          <w:rFonts w:cstheme="majorBidi"/>
          <w:sz w:val="28"/>
          <w:szCs w:val="28"/>
        </w:rPr>
      </w:pPr>
    </w:p>
    <w:p w14:paraId="53E75778" w14:textId="77777777" w:rsidR="00EB764B" w:rsidRPr="00EB764B" w:rsidRDefault="00EB764B" w:rsidP="00EB764B">
      <w:pPr>
        <w:ind w:firstLine="0"/>
        <w:jc w:val="center"/>
        <w:rPr>
          <w:rFonts w:cstheme="majorBidi"/>
          <w:b/>
          <w:sz w:val="28"/>
          <w:szCs w:val="28"/>
        </w:rPr>
      </w:pPr>
      <w:r w:rsidRPr="00EB764B">
        <w:rPr>
          <w:rFonts w:cstheme="majorBidi"/>
          <w:b/>
          <w:sz w:val="28"/>
          <w:szCs w:val="28"/>
        </w:rPr>
        <w:t xml:space="preserve">ПАРЛАМЕНТ </w:t>
      </w:r>
      <w:r w:rsidRPr="00EB764B">
        <w:rPr>
          <w:rFonts w:cstheme="majorBidi"/>
          <w:b/>
          <w:bCs/>
          <w:sz w:val="28"/>
          <w:szCs w:val="28"/>
        </w:rPr>
        <w:t>РЕСПУБЛИКИ МОЛДОВА</w:t>
      </w:r>
    </w:p>
    <w:p w14:paraId="6D138662" w14:textId="77777777" w:rsidR="00EB764B" w:rsidRPr="00EB764B" w:rsidRDefault="00EB764B" w:rsidP="00EB764B">
      <w:pPr>
        <w:ind w:firstLine="0"/>
        <w:jc w:val="center"/>
        <w:rPr>
          <w:rFonts w:cstheme="majorBidi"/>
          <w:b/>
          <w:sz w:val="28"/>
          <w:szCs w:val="28"/>
        </w:rPr>
      </w:pPr>
      <w:bookmarkStart w:id="1" w:name="bookmark5"/>
    </w:p>
    <w:bookmarkEnd w:id="1"/>
    <w:p w14:paraId="2858828D" w14:textId="77777777" w:rsidR="003931B2" w:rsidRDefault="003931B2" w:rsidP="00EB764B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1175E1B" w14:textId="44BD2C47" w:rsidR="00EB764B" w:rsidRPr="00EB764B" w:rsidRDefault="00EB764B" w:rsidP="00EB764B">
      <w:pPr>
        <w:ind w:firstLine="0"/>
        <w:jc w:val="center"/>
        <w:rPr>
          <w:rFonts w:cstheme="majorBidi"/>
          <w:b/>
          <w:sz w:val="28"/>
          <w:szCs w:val="28"/>
        </w:rPr>
      </w:pPr>
      <w:r w:rsidRPr="00EB764B">
        <w:rPr>
          <w:rFonts w:cstheme="majorBidi"/>
          <w:b/>
          <w:sz w:val="28"/>
          <w:szCs w:val="28"/>
        </w:rPr>
        <w:t>ЗАКОН</w:t>
      </w:r>
    </w:p>
    <w:p w14:paraId="312CAB54" w14:textId="46A4DBF8" w:rsidR="00EB764B" w:rsidRPr="00EB764B" w:rsidRDefault="00EB764B" w:rsidP="00EB764B">
      <w:pPr>
        <w:ind w:firstLine="0"/>
        <w:jc w:val="center"/>
        <w:rPr>
          <w:rFonts w:cstheme="majorBidi"/>
          <w:b/>
          <w:sz w:val="28"/>
          <w:szCs w:val="28"/>
        </w:rPr>
      </w:pPr>
      <w:r w:rsidRPr="00EB764B">
        <w:rPr>
          <w:rFonts w:cstheme="majorBidi"/>
          <w:b/>
          <w:sz w:val="28"/>
          <w:szCs w:val="28"/>
        </w:rPr>
        <w:t>о внесении изменений в Закон № 158/2008 о государственной должности и статусе государственного служащего</w:t>
      </w:r>
    </w:p>
    <w:p w14:paraId="19B5738F" w14:textId="77777777" w:rsidR="00EB764B" w:rsidRPr="00EB764B" w:rsidRDefault="00EB764B" w:rsidP="00EB764B">
      <w:pPr>
        <w:jc w:val="center"/>
        <w:rPr>
          <w:rFonts w:cstheme="majorBidi"/>
          <w:b/>
          <w:sz w:val="28"/>
          <w:szCs w:val="28"/>
        </w:rPr>
      </w:pPr>
    </w:p>
    <w:p w14:paraId="611EF7B5" w14:textId="77777777" w:rsidR="00EB764B" w:rsidRPr="00EB764B" w:rsidRDefault="00EB764B" w:rsidP="00EB764B">
      <w:pPr>
        <w:rPr>
          <w:rFonts w:cstheme="majorBidi"/>
          <w:b/>
          <w:sz w:val="28"/>
          <w:szCs w:val="28"/>
        </w:rPr>
      </w:pPr>
    </w:p>
    <w:p w14:paraId="7C11D4E2" w14:textId="77777777" w:rsidR="00EB764B" w:rsidRPr="00EB764B" w:rsidRDefault="00EB764B" w:rsidP="00EB764B">
      <w:pPr>
        <w:rPr>
          <w:rFonts w:cstheme="majorBidi"/>
          <w:bCs/>
          <w:sz w:val="28"/>
          <w:szCs w:val="28"/>
        </w:rPr>
      </w:pPr>
      <w:r w:rsidRPr="00EB764B">
        <w:rPr>
          <w:rFonts w:cstheme="majorBidi"/>
          <w:bCs/>
          <w:sz w:val="28"/>
          <w:szCs w:val="28"/>
        </w:rPr>
        <w:t>Парламент принимает настоящий органический закон.</w:t>
      </w:r>
    </w:p>
    <w:p w14:paraId="5320E526" w14:textId="77777777" w:rsidR="00EB764B" w:rsidRPr="00EB764B" w:rsidRDefault="00EB764B" w:rsidP="00EB764B">
      <w:pPr>
        <w:rPr>
          <w:rFonts w:cstheme="majorBidi"/>
          <w:b/>
          <w:sz w:val="28"/>
          <w:szCs w:val="28"/>
        </w:rPr>
      </w:pPr>
    </w:p>
    <w:p w14:paraId="3003D72B" w14:textId="4779EFB2" w:rsidR="00EB764B" w:rsidRPr="00EB764B" w:rsidRDefault="00EB764B" w:rsidP="00EB764B">
      <w:pPr>
        <w:rPr>
          <w:rFonts w:cstheme="majorBidi"/>
          <w:bCs/>
          <w:sz w:val="28"/>
          <w:szCs w:val="28"/>
        </w:rPr>
      </w:pPr>
      <w:r w:rsidRPr="00EB764B">
        <w:rPr>
          <w:rFonts w:cstheme="majorBidi"/>
          <w:b/>
          <w:sz w:val="28"/>
          <w:szCs w:val="28"/>
        </w:rPr>
        <w:t>Статья I.</w:t>
      </w:r>
      <w:r w:rsidRPr="00EB764B">
        <w:rPr>
          <w:rFonts w:cstheme="majorBidi"/>
          <w:bCs/>
          <w:sz w:val="28"/>
          <w:szCs w:val="28"/>
        </w:rPr>
        <w:t xml:space="preserve"> – </w:t>
      </w:r>
      <w:r>
        <w:rPr>
          <w:rFonts w:cstheme="majorBidi"/>
          <w:bCs/>
          <w:sz w:val="28"/>
          <w:szCs w:val="28"/>
        </w:rPr>
        <w:t xml:space="preserve">В </w:t>
      </w:r>
      <w:r w:rsidRPr="00EB764B">
        <w:rPr>
          <w:rFonts w:cstheme="majorBidi"/>
          <w:bCs/>
          <w:sz w:val="28"/>
          <w:szCs w:val="28"/>
        </w:rPr>
        <w:t xml:space="preserve">Закон № 158/2008 о государственной должности и статусе государственного служащего (Официальный </w:t>
      </w:r>
      <w:r>
        <w:rPr>
          <w:rFonts w:cstheme="majorBidi"/>
          <w:bCs/>
          <w:sz w:val="28"/>
          <w:szCs w:val="28"/>
        </w:rPr>
        <w:t>м</w:t>
      </w:r>
      <w:r w:rsidRPr="00EB764B">
        <w:rPr>
          <w:rFonts w:cstheme="majorBidi"/>
          <w:bCs/>
          <w:sz w:val="28"/>
          <w:szCs w:val="28"/>
        </w:rPr>
        <w:t>онитор</w:t>
      </w:r>
      <w:r>
        <w:rPr>
          <w:rFonts w:cstheme="majorBidi"/>
          <w:bCs/>
          <w:sz w:val="28"/>
          <w:szCs w:val="28"/>
        </w:rPr>
        <w:t xml:space="preserve"> Республики Молдова</w:t>
      </w:r>
      <w:r w:rsidRPr="00EB764B">
        <w:rPr>
          <w:rFonts w:cstheme="majorBidi"/>
          <w:bCs/>
          <w:sz w:val="28"/>
          <w:szCs w:val="28"/>
        </w:rPr>
        <w:t>, 2008 г., № 230-232, ст. 840)</w:t>
      </w:r>
      <w:r>
        <w:rPr>
          <w:rFonts w:cstheme="majorBidi"/>
          <w:bCs/>
          <w:sz w:val="28"/>
          <w:szCs w:val="28"/>
        </w:rPr>
        <w:t>,</w:t>
      </w:r>
      <w:r w:rsidRPr="00EB764B">
        <w:rPr>
          <w:rFonts w:cstheme="majorBidi"/>
          <w:bCs/>
          <w:sz w:val="28"/>
          <w:szCs w:val="28"/>
        </w:rPr>
        <w:t xml:space="preserve"> с последующими изменениями, вносятся следующие изменения:</w:t>
      </w:r>
    </w:p>
    <w:p w14:paraId="1E6269D6" w14:textId="77777777" w:rsidR="00EB764B" w:rsidRPr="00EB764B" w:rsidRDefault="00EB764B" w:rsidP="00EB764B">
      <w:pPr>
        <w:rPr>
          <w:rFonts w:cstheme="majorBidi"/>
          <w:bCs/>
          <w:sz w:val="28"/>
          <w:szCs w:val="28"/>
        </w:rPr>
      </w:pPr>
    </w:p>
    <w:p w14:paraId="4082E8B8" w14:textId="000868CA" w:rsidR="00EB764B" w:rsidRPr="00EB764B" w:rsidRDefault="000E2BC9" w:rsidP="00EB764B">
      <w:pPr>
        <w:numPr>
          <w:ilvl w:val="0"/>
          <w:numId w:val="23"/>
        </w:numPr>
        <w:tabs>
          <w:tab w:val="left" w:pos="1080"/>
        </w:tabs>
        <w:ind w:left="0" w:firstLine="720"/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>П</w:t>
      </w:r>
      <w:r w:rsidR="00EB764B" w:rsidRPr="00EB764B">
        <w:rPr>
          <w:rFonts w:cstheme="majorBidi"/>
          <w:bCs/>
          <w:sz w:val="28"/>
          <w:szCs w:val="28"/>
        </w:rPr>
        <w:t xml:space="preserve">ункт с) части (2) статьи 25 после слов </w:t>
      </w:r>
      <w:r>
        <w:rPr>
          <w:rFonts w:cstheme="majorBidi"/>
          <w:bCs/>
          <w:sz w:val="28"/>
          <w:szCs w:val="28"/>
        </w:rPr>
        <w:t>«</w:t>
      </w:r>
      <w:r w:rsidR="00EB764B" w:rsidRPr="00EB764B">
        <w:rPr>
          <w:rFonts w:cstheme="majorBidi"/>
          <w:bCs/>
          <w:sz w:val="28"/>
          <w:szCs w:val="28"/>
        </w:rPr>
        <w:t>научная, дидактическая</w:t>
      </w:r>
      <w:r>
        <w:rPr>
          <w:rFonts w:cstheme="majorBidi"/>
          <w:bCs/>
          <w:sz w:val="28"/>
          <w:szCs w:val="28"/>
        </w:rPr>
        <w:t>»</w:t>
      </w:r>
      <w:r w:rsidR="00EB764B" w:rsidRPr="00EB764B">
        <w:rPr>
          <w:rFonts w:cstheme="majorBidi"/>
          <w:bCs/>
          <w:sz w:val="28"/>
          <w:szCs w:val="28"/>
        </w:rPr>
        <w:t xml:space="preserve"> дополн</w:t>
      </w:r>
      <w:r>
        <w:rPr>
          <w:rFonts w:cstheme="majorBidi"/>
          <w:bCs/>
          <w:sz w:val="28"/>
          <w:szCs w:val="28"/>
        </w:rPr>
        <w:t>ить</w:t>
      </w:r>
      <w:r w:rsidR="00EB764B" w:rsidRPr="00EB764B">
        <w:rPr>
          <w:rFonts w:cstheme="majorBidi"/>
          <w:bCs/>
          <w:sz w:val="28"/>
          <w:szCs w:val="28"/>
        </w:rPr>
        <w:t xml:space="preserve"> текст</w:t>
      </w:r>
      <w:r>
        <w:rPr>
          <w:rFonts w:cstheme="majorBidi"/>
          <w:bCs/>
          <w:sz w:val="28"/>
          <w:szCs w:val="28"/>
        </w:rPr>
        <w:t>ом</w:t>
      </w:r>
      <w:r w:rsidR="00EB764B" w:rsidRPr="00EB764B">
        <w:rPr>
          <w:rFonts w:cstheme="majorBidi"/>
          <w:bCs/>
          <w:sz w:val="28"/>
          <w:szCs w:val="28"/>
        </w:rPr>
        <w:t xml:space="preserve"> </w:t>
      </w:r>
      <w:r>
        <w:rPr>
          <w:rFonts w:cstheme="majorBidi"/>
          <w:bCs/>
          <w:sz w:val="28"/>
          <w:szCs w:val="28"/>
        </w:rPr>
        <w:t>«</w:t>
      </w:r>
      <w:r w:rsidR="00EB764B" w:rsidRPr="00EB764B">
        <w:rPr>
          <w:rFonts w:cstheme="majorBidi"/>
          <w:bCs/>
          <w:sz w:val="28"/>
          <w:szCs w:val="28"/>
        </w:rPr>
        <w:t>деятельность в рамках научно-исследовательских и инновационных проектов/программ, реализуемых на уровне Европейского Союза</w:t>
      </w:r>
      <w:r>
        <w:rPr>
          <w:rFonts w:cstheme="majorBidi"/>
          <w:bCs/>
          <w:sz w:val="28"/>
          <w:szCs w:val="28"/>
        </w:rPr>
        <w:t>,»</w:t>
      </w:r>
      <w:r w:rsidR="00EB764B" w:rsidRPr="00EB764B">
        <w:rPr>
          <w:rFonts w:cstheme="majorBidi"/>
          <w:bCs/>
          <w:sz w:val="28"/>
          <w:szCs w:val="28"/>
        </w:rPr>
        <w:t>.</w:t>
      </w:r>
    </w:p>
    <w:p w14:paraId="7926BA99" w14:textId="77777777" w:rsidR="00EB764B" w:rsidRPr="00EB764B" w:rsidRDefault="00EB764B" w:rsidP="00EB764B">
      <w:pPr>
        <w:tabs>
          <w:tab w:val="left" w:pos="1080"/>
        </w:tabs>
        <w:ind w:firstLine="720"/>
        <w:rPr>
          <w:rFonts w:cstheme="majorBidi"/>
          <w:bCs/>
          <w:sz w:val="28"/>
          <w:szCs w:val="28"/>
        </w:rPr>
      </w:pPr>
    </w:p>
    <w:p w14:paraId="5DD18507" w14:textId="521CF550" w:rsidR="00EB764B" w:rsidRPr="00EB764B" w:rsidRDefault="004F29D5" w:rsidP="00EB764B">
      <w:pPr>
        <w:numPr>
          <w:ilvl w:val="0"/>
          <w:numId w:val="23"/>
        </w:numPr>
        <w:tabs>
          <w:tab w:val="left" w:pos="1080"/>
        </w:tabs>
        <w:ind w:left="0" w:firstLine="720"/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>П</w:t>
      </w:r>
      <w:r w:rsidR="00EB764B" w:rsidRPr="00EB764B">
        <w:rPr>
          <w:rFonts w:cstheme="majorBidi"/>
          <w:bCs/>
          <w:sz w:val="28"/>
          <w:szCs w:val="28"/>
        </w:rPr>
        <w:t xml:space="preserve">ункт e) части (1) статьи 28 после слов </w:t>
      </w:r>
      <w:r>
        <w:rPr>
          <w:rFonts w:cstheme="majorBidi"/>
          <w:bCs/>
          <w:sz w:val="28"/>
          <w:szCs w:val="28"/>
        </w:rPr>
        <w:t>«</w:t>
      </w:r>
      <w:r w:rsidR="00EB764B" w:rsidRPr="00EB764B">
        <w:rPr>
          <w:rFonts w:cstheme="majorBidi"/>
          <w:bCs/>
          <w:sz w:val="28"/>
          <w:szCs w:val="28"/>
        </w:rPr>
        <w:t>руководящей государственной должности</w:t>
      </w:r>
      <w:r>
        <w:rPr>
          <w:rFonts w:cstheme="majorBidi"/>
          <w:bCs/>
          <w:sz w:val="28"/>
          <w:szCs w:val="28"/>
        </w:rPr>
        <w:t>»</w:t>
      </w:r>
      <w:r w:rsidR="00EB764B" w:rsidRPr="00EB764B">
        <w:rPr>
          <w:rFonts w:cstheme="majorBidi"/>
          <w:bCs/>
          <w:sz w:val="28"/>
          <w:szCs w:val="28"/>
        </w:rPr>
        <w:t xml:space="preserve"> дополнить словами </w:t>
      </w:r>
      <w:r>
        <w:rPr>
          <w:rFonts w:cstheme="majorBidi"/>
          <w:bCs/>
          <w:sz w:val="28"/>
          <w:szCs w:val="28"/>
        </w:rPr>
        <w:t>«</w:t>
      </w:r>
      <w:r w:rsidR="00EB764B" w:rsidRPr="00EB764B">
        <w:rPr>
          <w:rFonts w:cstheme="majorBidi"/>
          <w:bCs/>
          <w:sz w:val="28"/>
          <w:szCs w:val="28"/>
        </w:rPr>
        <w:t>и</w:t>
      </w:r>
      <w:r w:rsidR="00EB764B" w:rsidRPr="00EB764B">
        <w:rPr>
          <w:rFonts w:cstheme="majorBidi"/>
          <w:sz w:val="28"/>
          <w:szCs w:val="28"/>
        </w:rPr>
        <w:t> высшей руководящей государственной должности</w:t>
      </w:r>
      <w:r>
        <w:rPr>
          <w:rFonts w:cstheme="majorBidi"/>
          <w:bCs/>
          <w:sz w:val="28"/>
          <w:szCs w:val="28"/>
        </w:rPr>
        <w:t>»</w:t>
      </w:r>
      <w:r w:rsidR="00EB764B" w:rsidRPr="00EB764B">
        <w:rPr>
          <w:rFonts w:cstheme="majorBidi"/>
          <w:bCs/>
          <w:sz w:val="28"/>
          <w:szCs w:val="28"/>
        </w:rPr>
        <w:t>.</w:t>
      </w:r>
    </w:p>
    <w:p w14:paraId="49E94AB7" w14:textId="77777777" w:rsidR="00EB764B" w:rsidRPr="00EB764B" w:rsidRDefault="00EB764B" w:rsidP="00EB764B">
      <w:pPr>
        <w:rPr>
          <w:rFonts w:cstheme="majorBidi"/>
          <w:bCs/>
          <w:sz w:val="28"/>
          <w:szCs w:val="28"/>
        </w:rPr>
      </w:pPr>
    </w:p>
    <w:p w14:paraId="15E41AE9" w14:textId="2CE5F3E2" w:rsidR="00EB764B" w:rsidRPr="00EB764B" w:rsidRDefault="00EB764B" w:rsidP="00EB764B">
      <w:pPr>
        <w:numPr>
          <w:ilvl w:val="0"/>
          <w:numId w:val="23"/>
        </w:numPr>
        <w:rPr>
          <w:rFonts w:cstheme="majorBidi"/>
          <w:bCs/>
          <w:sz w:val="28"/>
          <w:szCs w:val="28"/>
        </w:rPr>
      </w:pPr>
      <w:r w:rsidRPr="00EB764B">
        <w:rPr>
          <w:rFonts w:cstheme="majorBidi"/>
          <w:bCs/>
          <w:sz w:val="28"/>
          <w:szCs w:val="28"/>
        </w:rPr>
        <w:t>Стать</w:t>
      </w:r>
      <w:r w:rsidR="004F29D5">
        <w:rPr>
          <w:rFonts w:cstheme="majorBidi"/>
          <w:bCs/>
          <w:sz w:val="28"/>
          <w:szCs w:val="28"/>
        </w:rPr>
        <w:t>ю</w:t>
      </w:r>
      <w:r w:rsidRPr="00EB764B">
        <w:rPr>
          <w:rFonts w:cstheme="majorBidi"/>
          <w:bCs/>
          <w:sz w:val="28"/>
          <w:szCs w:val="28"/>
        </w:rPr>
        <w:t xml:space="preserve"> 45 дополн</w:t>
      </w:r>
      <w:r w:rsidR="004F29D5">
        <w:rPr>
          <w:rFonts w:cstheme="majorBidi"/>
          <w:bCs/>
          <w:sz w:val="28"/>
          <w:szCs w:val="28"/>
        </w:rPr>
        <w:t>ить</w:t>
      </w:r>
      <w:r w:rsidRPr="00EB764B">
        <w:rPr>
          <w:rFonts w:cstheme="majorBidi"/>
          <w:bCs/>
          <w:sz w:val="28"/>
          <w:szCs w:val="28"/>
        </w:rPr>
        <w:t xml:space="preserve"> частью (6) следующ</w:t>
      </w:r>
      <w:r w:rsidR="004F29D5">
        <w:rPr>
          <w:rFonts w:cstheme="majorBidi"/>
          <w:bCs/>
          <w:sz w:val="28"/>
          <w:szCs w:val="28"/>
        </w:rPr>
        <w:t>его</w:t>
      </w:r>
      <w:r w:rsidRPr="00EB764B">
        <w:rPr>
          <w:rFonts w:cstheme="majorBidi"/>
          <w:bCs/>
          <w:sz w:val="28"/>
          <w:szCs w:val="28"/>
        </w:rPr>
        <w:t xml:space="preserve"> содержани</w:t>
      </w:r>
      <w:r w:rsidR="004F29D5">
        <w:rPr>
          <w:rFonts w:cstheme="majorBidi"/>
          <w:bCs/>
          <w:sz w:val="28"/>
          <w:szCs w:val="28"/>
        </w:rPr>
        <w:t>я</w:t>
      </w:r>
      <w:r w:rsidRPr="00EB764B">
        <w:rPr>
          <w:rFonts w:cstheme="majorBidi"/>
          <w:bCs/>
          <w:sz w:val="28"/>
          <w:szCs w:val="28"/>
        </w:rPr>
        <w:t>:</w:t>
      </w:r>
    </w:p>
    <w:p w14:paraId="6AE91A9C" w14:textId="339F7493" w:rsidR="00EB764B" w:rsidRPr="00EB764B" w:rsidRDefault="004F29D5" w:rsidP="00EB764B">
      <w:pPr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>«</w:t>
      </w:r>
      <w:r w:rsidR="00EB764B" w:rsidRPr="00EB764B">
        <w:rPr>
          <w:rFonts w:cstheme="majorBidi"/>
          <w:bCs/>
          <w:sz w:val="28"/>
          <w:szCs w:val="28"/>
        </w:rPr>
        <w:t>(6) До продвижения государственного служащего на вышестоящую государственную управленческую должность и на государственную управленческую должность руководителя и заместителя руководителя органа, подчиненного министерствам и другим административным органам, орган, имеющий законную компетенцию в запросах функций:</w:t>
      </w:r>
    </w:p>
    <w:p w14:paraId="0BAEB4D5" w14:textId="77777777" w:rsidR="00EB764B" w:rsidRPr="00EB764B" w:rsidRDefault="00EB764B" w:rsidP="00EB764B">
      <w:pPr>
        <w:rPr>
          <w:rFonts w:cstheme="majorBidi"/>
          <w:bCs/>
          <w:sz w:val="28"/>
          <w:szCs w:val="28"/>
        </w:rPr>
      </w:pPr>
      <w:r w:rsidRPr="00EB764B">
        <w:rPr>
          <w:rFonts w:cstheme="majorBidi"/>
          <w:bCs/>
          <w:sz w:val="28"/>
          <w:szCs w:val="28"/>
        </w:rPr>
        <w:t>а) Национальный Орган по Неподкупности – свидетельство о неподкупности;</w:t>
      </w:r>
    </w:p>
    <w:p w14:paraId="485C010E" w14:textId="1685A87C" w:rsidR="00EB764B" w:rsidRPr="00EB764B" w:rsidRDefault="004F29D5" w:rsidP="00EB764B">
      <w:pPr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  <w:lang w:val="en-US"/>
        </w:rPr>
        <w:t>b</w:t>
      </w:r>
      <w:r w:rsidR="00EB764B" w:rsidRPr="00EB764B">
        <w:rPr>
          <w:rFonts w:cstheme="majorBidi"/>
          <w:bCs/>
          <w:sz w:val="28"/>
          <w:szCs w:val="28"/>
        </w:rPr>
        <w:t>) Национальный Антикоррупционный Центр - учетная справка о      профессиональной неподкупности;</w:t>
      </w:r>
    </w:p>
    <w:p w14:paraId="0CA16056" w14:textId="6422F47D" w:rsidR="00EB764B" w:rsidRPr="00EB764B" w:rsidRDefault="00EB764B" w:rsidP="00EB764B">
      <w:pPr>
        <w:rPr>
          <w:rFonts w:cstheme="majorBidi"/>
          <w:bCs/>
          <w:sz w:val="28"/>
          <w:szCs w:val="28"/>
        </w:rPr>
      </w:pPr>
      <w:r w:rsidRPr="00EB764B">
        <w:rPr>
          <w:rFonts w:cstheme="majorBidi"/>
          <w:bCs/>
          <w:sz w:val="28"/>
          <w:szCs w:val="28"/>
        </w:rPr>
        <w:t>c) Служба Информации и Безопасности - проведение проверки отсутствия или наличия факторов риска и выдача консультативного заключения в соответствии с положениями Закона № 271/2008 о проверке лиц, занимающих государственные должности, и кандидатов на них</w:t>
      </w:r>
      <w:r w:rsidR="004F29D5">
        <w:rPr>
          <w:rFonts w:cstheme="majorBidi"/>
          <w:bCs/>
          <w:sz w:val="28"/>
          <w:szCs w:val="28"/>
        </w:rPr>
        <w:t>»</w:t>
      </w:r>
      <w:r w:rsidRPr="00EB764B">
        <w:rPr>
          <w:rFonts w:cstheme="majorBidi"/>
          <w:bCs/>
          <w:sz w:val="28"/>
          <w:szCs w:val="28"/>
        </w:rPr>
        <w:t>;</w:t>
      </w:r>
    </w:p>
    <w:p w14:paraId="51996EA6" w14:textId="77777777" w:rsidR="004F29D5" w:rsidRDefault="00EB764B" w:rsidP="00EB764B">
      <w:pPr>
        <w:rPr>
          <w:rFonts w:cstheme="majorBidi"/>
          <w:bCs/>
          <w:sz w:val="28"/>
          <w:szCs w:val="28"/>
        </w:rPr>
      </w:pPr>
      <w:r w:rsidRPr="00EB764B">
        <w:rPr>
          <w:rFonts w:cstheme="majorBidi"/>
          <w:bCs/>
          <w:sz w:val="28"/>
          <w:szCs w:val="28"/>
        </w:rPr>
        <w:t xml:space="preserve">        </w:t>
      </w:r>
    </w:p>
    <w:p w14:paraId="25F98C73" w14:textId="4333CD6E" w:rsidR="00EB764B" w:rsidRPr="00EB764B" w:rsidRDefault="00EB764B" w:rsidP="00EB764B">
      <w:pPr>
        <w:rPr>
          <w:rFonts w:cstheme="majorBidi"/>
          <w:bCs/>
          <w:sz w:val="28"/>
          <w:szCs w:val="28"/>
        </w:rPr>
      </w:pPr>
      <w:r w:rsidRPr="004F29D5">
        <w:rPr>
          <w:rFonts w:cstheme="majorBidi"/>
          <w:b/>
          <w:sz w:val="28"/>
          <w:szCs w:val="28"/>
        </w:rPr>
        <w:lastRenderedPageBreak/>
        <w:t xml:space="preserve"> 4.</w:t>
      </w:r>
      <w:r w:rsidRPr="00EB764B">
        <w:rPr>
          <w:rFonts w:cstheme="majorBidi"/>
          <w:bCs/>
          <w:sz w:val="28"/>
          <w:szCs w:val="28"/>
        </w:rPr>
        <w:t xml:space="preserve">   Дополн</w:t>
      </w:r>
      <w:r w:rsidR="004F29D5">
        <w:rPr>
          <w:rFonts w:cstheme="majorBidi"/>
          <w:bCs/>
          <w:sz w:val="28"/>
          <w:szCs w:val="28"/>
        </w:rPr>
        <w:t>ить</w:t>
      </w:r>
      <w:r w:rsidRPr="00EB764B">
        <w:rPr>
          <w:rFonts w:cstheme="majorBidi"/>
          <w:bCs/>
          <w:sz w:val="28"/>
          <w:szCs w:val="28"/>
        </w:rPr>
        <w:t xml:space="preserve"> статьей 49¹ следующего содержания:</w:t>
      </w:r>
    </w:p>
    <w:p w14:paraId="718DDD02" w14:textId="61321540" w:rsidR="00EB764B" w:rsidRPr="00EB764B" w:rsidRDefault="004F29D5" w:rsidP="00EB764B">
      <w:pPr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>«</w:t>
      </w:r>
      <w:r w:rsidR="00EB764B" w:rsidRPr="004F29D5">
        <w:rPr>
          <w:rFonts w:cstheme="majorBidi"/>
          <w:b/>
          <w:sz w:val="28"/>
          <w:szCs w:val="28"/>
        </w:rPr>
        <w:t>Статья</w:t>
      </w:r>
      <w:r w:rsidR="00EB764B" w:rsidRPr="00EB764B">
        <w:rPr>
          <w:rFonts w:cstheme="majorBidi"/>
          <w:bCs/>
          <w:sz w:val="28"/>
          <w:szCs w:val="28"/>
        </w:rPr>
        <w:t xml:space="preserve"> 49¹. Временная высшая руководящая государственная должность</w:t>
      </w:r>
    </w:p>
    <w:p w14:paraId="6A648FA2" w14:textId="77777777" w:rsidR="00EB764B" w:rsidRPr="00EB764B" w:rsidRDefault="00EB764B" w:rsidP="00EB764B">
      <w:pPr>
        <w:rPr>
          <w:rFonts w:cstheme="majorBidi"/>
          <w:bCs/>
          <w:sz w:val="28"/>
          <w:szCs w:val="28"/>
        </w:rPr>
      </w:pPr>
      <w:r w:rsidRPr="00EB764B">
        <w:rPr>
          <w:rFonts w:cstheme="majorBidi"/>
          <w:bCs/>
          <w:sz w:val="28"/>
          <w:szCs w:val="28"/>
        </w:rPr>
        <w:t>(1) Временное исполнение высшей руководящей государственной должности достигается путем обеспечения временного исполнения должностным лицом того же органа публичной власти, которое отвечает основным условиям и особым требованиям, предусмотренным в должностной инструкции, относящейся к государственной должности, для которой временно обеспечен и не имеет непогашенных дисциплинарных взысканий в соответствии с положениями настоящего закона.</w:t>
      </w:r>
    </w:p>
    <w:p w14:paraId="2EE72813" w14:textId="30CBD31A" w:rsidR="00EB764B" w:rsidRPr="00EB764B" w:rsidRDefault="00EB764B" w:rsidP="00EB764B">
      <w:pPr>
        <w:rPr>
          <w:rFonts w:cstheme="majorBidi"/>
          <w:bCs/>
          <w:sz w:val="28"/>
          <w:szCs w:val="28"/>
        </w:rPr>
      </w:pPr>
      <w:r w:rsidRPr="00EB764B">
        <w:rPr>
          <w:rFonts w:cstheme="majorBidi"/>
          <w:bCs/>
          <w:sz w:val="28"/>
          <w:szCs w:val="28"/>
        </w:rPr>
        <w:t>(2) В случае временно вакантной высшей руководящей государственной должности, мера</w:t>
      </w:r>
      <w:r w:rsidR="004F29D5">
        <w:rPr>
          <w:rFonts w:cstheme="majorBidi"/>
          <w:bCs/>
          <w:sz w:val="28"/>
          <w:szCs w:val="28"/>
        </w:rPr>
        <w:t>,</w:t>
      </w:r>
      <w:r w:rsidRPr="00EB764B">
        <w:rPr>
          <w:rFonts w:cstheme="majorBidi"/>
          <w:bCs/>
          <w:sz w:val="28"/>
          <w:szCs w:val="28"/>
        </w:rPr>
        <w:t xml:space="preserve"> предусмотренная частью (1), назначается лицом/органом, имеющим законную компетенцию назначать на должность до истечения срока приостановления служебных отношений лица</w:t>
      </w:r>
      <w:r w:rsidR="004F29D5">
        <w:rPr>
          <w:rFonts w:cstheme="majorBidi"/>
          <w:bCs/>
          <w:sz w:val="28"/>
          <w:szCs w:val="28"/>
        </w:rPr>
        <w:t>,</w:t>
      </w:r>
      <w:r w:rsidRPr="00EB764B">
        <w:rPr>
          <w:rFonts w:cstheme="majorBidi"/>
          <w:bCs/>
          <w:sz w:val="28"/>
          <w:szCs w:val="28"/>
        </w:rPr>
        <w:t xml:space="preserve"> занимающего государственную должность, срок откомандирования или </w:t>
      </w:r>
      <w:proofErr w:type="gramStart"/>
      <w:r w:rsidRPr="00EB764B">
        <w:rPr>
          <w:rFonts w:cstheme="majorBidi"/>
          <w:bCs/>
          <w:sz w:val="28"/>
          <w:szCs w:val="28"/>
        </w:rPr>
        <w:t>срок</w:t>
      </w:r>
      <w:proofErr w:type="gramEnd"/>
      <w:r w:rsidRPr="00EB764B">
        <w:rPr>
          <w:rFonts w:cstheme="majorBidi"/>
          <w:bCs/>
          <w:sz w:val="28"/>
          <w:szCs w:val="28"/>
        </w:rPr>
        <w:t xml:space="preserve"> на который государственный служащий временно предоставляет должность высшего государственного управления».</w:t>
      </w:r>
      <w:r w:rsidRPr="00EB764B">
        <w:rPr>
          <w:rFonts w:cstheme="majorBidi"/>
          <w:bCs/>
          <w:sz w:val="28"/>
          <w:szCs w:val="28"/>
        </w:rPr>
        <w:tab/>
      </w:r>
    </w:p>
    <w:p w14:paraId="74F91BCB" w14:textId="77777777" w:rsidR="00EB764B" w:rsidRPr="00EB764B" w:rsidRDefault="00EB764B" w:rsidP="00EB764B">
      <w:pPr>
        <w:rPr>
          <w:rFonts w:cstheme="majorBidi"/>
          <w:bCs/>
          <w:sz w:val="28"/>
          <w:szCs w:val="28"/>
        </w:rPr>
      </w:pPr>
    </w:p>
    <w:p w14:paraId="500B1D49" w14:textId="372FB964" w:rsidR="00EB764B" w:rsidRPr="00EB764B" w:rsidRDefault="00EB764B" w:rsidP="00EB764B">
      <w:pPr>
        <w:rPr>
          <w:rFonts w:cstheme="majorBidi"/>
          <w:bCs/>
          <w:sz w:val="28"/>
          <w:szCs w:val="28"/>
        </w:rPr>
      </w:pPr>
      <w:r w:rsidRPr="00EB764B">
        <w:rPr>
          <w:rFonts w:cstheme="majorBidi"/>
          <w:b/>
          <w:sz w:val="28"/>
          <w:szCs w:val="28"/>
        </w:rPr>
        <w:t>Статья II.</w:t>
      </w:r>
      <w:r w:rsidRPr="00EB764B">
        <w:rPr>
          <w:rFonts w:cstheme="majorBidi"/>
          <w:bCs/>
          <w:sz w:val="28"/>
          <w:szCs w:val="28"/>
        </w:rPr>
        <w:t xml:space="preserve"> – Настоящий закон вступает в силу с 1 января 2023 года.</w:t>
      </w:r>
    </w:p>
    <w:p w14:paraId="556F4D70" w14:textId="77777777" w:rsidR="00EB764B" w:rsidRPr="00EB764B" w:rsidRDefault="00EB764B" w:rsidP="00EB764B">
      <w:pPr>
        <w:rPr>
          <w:rFonts w:cstheme="majorBidi"/>
          <w:sz w:val="28"/>
          <w:szCs w:val="28"/>
        </w:rPr>
      </w:pPr>
    </w:p>
    <w:p w14:paraId="29FAAC50" w14:textId="77777777" w:rsidR="00EB764B" w:rsidRPr="00EB764B" w:rsidRDefault="00EB764B" w:rsidP="00EB764B">
      <w:pPr>
        <w:rPr>
          <w:rFonts w:cstheme="majorBidi"/>
          <w:b/>
          <w:sz w:val="28"/>
          <w:szCs w:val="28"/>
        </w:rPr>
      </w:pPr>
    </w:p>
    <w:p w14:paraId="10B13EC0" w14:textId="5224F9AE" w:rsidR="00EB764B" w:rsidRPr="00EB764B" w:rsidRDefault="004F29D5" w:rsidP="00EB764B">
      <w:pPr>
        <w:rPr>
          <w:rFonts w:cstheme="majorBidi"/>
          <w:b/>
          <w:bCs/>
          <w:sz w:val="28"/>
          <w:szCs w:val="28"/>
        </w:rPr>
      </w:pPr>
      <w:r w:rsidRPr="00EB764B">
        <w:rPr>
          <w:rFonts w:cstheme="majorBidi"/>
          <w:b/>
          <w:bCs/>
          <w:sz w:val="28"/>
          <w:szCs w:val="28"/>
        </w:rPr>
        <w:t>Председатель Парламента</w:t>
      </w:r>
      <w:r w:rsidR="00EB764B" w:rsidRPr="00EB764B">
        <w:rPr>
          <w:rFonts w:cstheme="majorBidi"/>
          <w:b/>
          <w:bCs/>
          <w:sz w:val="28"/>
          <w:szCs w:val="28"/>
        </w:rPr>
        <w:tab/>
      </w:r>
      <w:r w:rsidR="00EB764B" w:rsidRPr="00EB764B">
        <w:rPr>
          <w:rFonts w:cstheme="majorBidi"/>
          <w:b/>
          <w:bCs/>
          <w:sz w:val="28"/>
          <w:szCs w:val="28"/>
        </w:rPr>
        <w:tab/>
      </w:r>
      <w:r w:rsidR="00EB764B" w:rsidRPr="00EB764B">
        <w:rPr>
          <w:rFonts w:cstheme="majorBidi"/>
          <w:b/>
          <w:bCs/>
          <w:sz w:val="28"/>
          <w:szCs w:val="28"/>
        </w:rPr>
        <w:tab/>
      </w:r>
      <w:r w:rsidR="00EB764B" w:rsidRPr="00EB764B">
        <w:rPr>
          <w:rFonts w:cstheme="majorBidi"/>
          <w:b/>
          <w:bCs/>
          <w:sz w:val="28"/>
          <w:szCs w:val="28"/>
        </w:rPr>
        <w:tab/>
      </w:r>
    </w:p>
    <w:p w14:paraId="7AC0FC60" w14:textId="77777777" w:rsidR="00EB764B" w:rsidRPr="00EB764B" w:rsidRDefault="00EB764B" w:rsidP="00EB764B">
      <w:pPr>
        <w:rPr>
          <w:rFonts w:cstheme="majorBidi"/>
          <w:sz w:val="28"/>
          <w:szCs w:val="28"/>
        </w:rPr>
      </w:pPr>
    </w:p>
    <w:p w14:paraId="14547469" w14:textId="77777777" w:rsidR="00EB764B" w:rsidRPr="00EB764B" w:rsidRDefault="00EB764B" w:rsidP="00F04FA2">
      <w:pPr>
        <w:rPr>
          <w:rFonts w:cstheme="majorBidi"/>
          <w:sz w:val="28"/>
          <w:szCs w:val="28"/>
        </w:rPr>
      </w:pPr>
    </w:p>
    <w:sectPr w:rsidR="00EB764B" w:rsidRPr="00EB764B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64376">
      <w:rPr>
        <w:noProof/>
        <w:lang w:val="en-US"/>
      </w:rPr>
      <w:t xml:space="preserve">Y:\003\ANUL </w:t>
    </w:r>
    <w:r w:rsidR="00764376" w:rsidRPr="00764376">
      <w:rPr>
        <w:noProof/>
        <w:sz w:val="16"/>
        <w:szCs w:val="16"/>
        <w:lang w:val="en-US"/>
      </w:rPr>
      <w:t>2022\HOTARIRI\31568</w:t>
    </w:r>
    <w:r w:rsidR="00764376">
      <w:rPr>
        <w:noProof/>
        <w:lang w:val="en-US"/>
      </w:rPr>
      <w:t>\31568-redactat-ru.docx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64376">
      <w:rPr>
        <w:noProof/>
        <w:lang w:val="en-US"/>
      </w:rPr>
      <w:t xml:space="preserve">Y:\003\ANUL </w:t>
    </w:r>
    <w:r w:rsidR="00764376" w:rsidRPr="00764376">
      <w:rPr>
        <w:noProof/>
        <w:sz w:val="16"/>
        <w:szCs w:val="16"/>
        <w:lang w:val="en-US"/>
      </w:rPr>
      <w:t>2022\HOTARIRI\31568</w:t>
    </w:r>
    <w:r w:rsidR="00764376">
      <w:rPr>
        <w:noProof/>
        <w:lang w:val="en-US"/>
      </w:rPr>
      <w:t>\31568-redactat-ru.docx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37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38C19D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764376">
            <w:rPr>
              <w:rFonts w:ascii="Times New Roman" w:hAnsi="Times New Roman"/>
              <w:sz w:val="32"/>
              <w:szCs w:val="32"/>
              <w:lang w:val="ro-RO"/>
            </w:rPr>
            <w:t>866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B6E2CA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6437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14 </w:t>
          </w:r>
          <w:r w:rsidR="00764376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декабря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CB85627"/>
    <w:multiLevelType w:val="hybridMultilevel"/>
    <w:tmpl w:val="48F07312"/>
    <w:lvl w:ilvl="0" w:tplc="D9BED468">
      <w:start w:val="4"/>
      <w:numFmt w:val="decimal"/>
      <w:lvlText w:val="%1."/>
      <w:lvlJc w:val="left"/>
      <w:pPr>
        <w:ind w:left="1069" w:hanging="360"/>
      </w:pPr>
      <w:rPr>
        <w:b/>
        <w:bCs/>
      </w:rPr>
    </w:lvl>
    <w:lvl w:ilvl="1" w:tplc="04180019">
      <w:start w:val="1"/>
      <w:numFmt w:val="lowerLetter"/>
      <w:lvlText w:val="%2."/>
      <w:lvlJc w:val="left"/>
      <w:pPr>
        <w:ind w:left="1789" w:hanging="360"/>
      </w:pPr>
    </w:lvl>
    <w:lvl w:ilvl="2" w:tplc="0418001B">
      <w:start w:val="1"/>
      <w:numFmt w:val="lowerRoman"/>
      <w:lvlText w:val="%3."/>
      <w:lvlJc w:val="right"/>
      <w:pPr>
        <w:ind w:left="2509" w:hanging="180"/>
      </w:pPr>
    </w:lvl>
    <w:lvl w:ilvl="3" w:tplc="0418000F">
      <w:start w:val="1"/>
      <w:numFmt w:val="decimal"/>
      <w:lvlText w:val="%4."/>
      <w:lvlJc w:val="left"/>
      <w:pPr>
        <w:ind w:left="3229" w:hanging="360"/>
      </w:pPr>
    </w:lvl>
    <w:lvl w:ilvl="4" w:tplc="04180019">
      <w:start w:val="1"/>
      <w:numFmt w:val="lowerLetter"/>
      <w:lvlText w:val="%5."/>
      <w:lvlJc w:val="left"/>
      <w:pPr>
        <w:ind w:left="3949" w:hanging="360"/>
      </w:pPr>
    </w:lvl>
    <w:lvl w:ilvl="5" w:tplc="0418001B">
      <w:start w:val="1"/>
      <w:numFmt w:val="lowerRoman"/>
      <w:lvlText w:val="%6."/>
      <w:lvlJc w:val="right"/>
      <w:pPr>
        <w:ind w:left="4669" w:hanging="180"/>
      </w:pPr>
    </w:lvl>
    <w:lvl w:ilvl="6" w:tplc="0418000F">
      <w:start w:val="1"/>
      <w:numFmt w:val="decimal"/>
      <w:lvlText w:val="%7."/>
      <w:lvlJc w:val="left"/>
      <w:pPr>
        <w:ind w:left="5389" w:hanging="360"/>
      </w:pPr>
    </w:lvl>
    <w:lvl w:ilvl="7" w:tplc="04180019">
      <w:start w:val="1"/>
      <w:numFmt w:val="lowerLetter"/>
      <w:lvlText w:val="%8."/>
      <w:lvlJc w:val="left"/>
      <w:pPr>
        <w:ind w:left="6109" w:hanging="360"/>
      </w:pPr>
    </w:lvl>
    <w:lvl w:ilvl="8" w:tplc="0418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485E7FD1"/>
    <w:multiLevelType w:val="hybridMultilevel"/>
    <w:tmpl w:val="959646E6"/>
    <w:lvl w:ilvl="0" w:tplc="475C1BD8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C5A1A26"/>
    <w:multiLevelType w:val="hybridMultilevel"/>
    <w:tmpl w:val="C1986DCA"/>
    <w:lvl w:ilvl="0" w:tplc="4E7AFCA4">
      <w:start w:val="1"/>
      <w:numFmt w:val="decimal"/>
      <w:lvlText w:val="%1."/>
      <w:lvlJc w:val="left"/>
      <w:pPr>
        <w:ind w:left="1069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2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1"/>
  </w:num>
  <w:num w:numId="3">
    <w:abstractNumId w:val="6"/>
  </w:num>
  <w:num w:numId="4">
    <w:abstractNumId w:val="10"/>
  </w:num>
  <w:num w:numId="5">
    <w:abstractNumId w:val="2"/>
  </w:num>
  <w:num w:numId="6">
    <w:abstractNumId w:val="20"/>
  </w:num>
  <w:num w:numId="7">
    <w:abstractNumId w:val="15"/>
  </w:num>
  <w:num w:numId="8">
    <w:abstractNumId w:val="8"/>
  </w:num>
  <w:num w:numId="9">
    <w:abstractNumId w:val="5"/>
  </w:num>
  <w:num w:numId="10">
    <w:abstractNumId w:val="22"/>
  </w:num>
  <w:num w:numId="11">
    <w:abstractNumId w:val="9"/>
  </w:num>
  <w:num w:numId="12">
    <w:abstractNumId w:val="18"/>
  </w:num>
  <w:num w:numId="13">
    <w:abstractNumId w:val="17"/>
  </w:num>
  <w:num w:numId="14">
    <w:abstractNumId w:val="12"/>
  </w:num>
  <w:num w:numId="15">
    <w:abstractNumId w:val="1"/>
  </w:num>
  <w:num w:numId="16">
    <w:abstractNumId w:val="19"/>
  </w:num>
  <w:num w:numId="17">
    <w:abstractNumId w:val="4"/>
  </w:num>
  <w:num w:numId="18">
    <w:abstractNumId w:val="13"/>
  </w:num>
  <w:num w:numId="19">
    <w:abstractNumId w:val="3"/>
  </w:num>
  <w:num w:numId="20">
    <w:abstractNumId w:val="14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2BC9"/>
    <w:rsid w:val="000E3302"/>
    <w:rsid w:val="000F29DD"/>
    <w:rsid w:val="00106893"/>
    <w:rsid w:val="00115B77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31B2"/>
    <w:rsid w:val="003B0C7F"/>
    <w:rsid w:val="003B64AA"/>
    <w:rsid w:val="003D50CD"/>
    <w:rsid w:val="003E5084"/>
    <w:rsid w:val="003F117D"/>
    <w:rsid w:val="003F696C"/>
    <w:rsid w:val="003F7F44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29D5"/>
    <w:rsid w:val="004F78F3"/>
    <w:rsid w:val="0050499D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34B4F"/>
    <w:rsid w:val="0064535B"/>
    <w:rsid w:val="00650B47"/>
    <w:rsid w:val="00655B05"/>
    <w:rsid w:val="00675252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376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74B54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1DD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B764B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12D4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FE760B8-56D8-45A3-86FA-5A9F826553F3}"/>
</file>

<file path=customXml/itemProps2.xml><?xml version="1.0" encoding="utf-8"?>
<ds:datastoreItem xmlns:ds="http://schemas.openxmlformats.org/officeDocument/2006/customXml" ds:itemID="{53B6DB06-5647-49BA-9F51-AEC2A5E89F46}"/>
</file>

<file path=customXml/itemProps3.xml><?xml version="1.0" encoding="utf-8"?>
<ds:datastoreItem xmlns:ds="http://schemas.openxmlformats.org/officeDocument/2006/customXml" ds:itemID="{4ACA46D2-4085-48A2-8562-DF948386706C}"/>
</file>

<file path=customXml/itemProps4.xml><?xml version="1.0" encoding="utf-8"?>
<ds:datastoreItem xmlns:ds="http://schemas.openxmlformats.org/officeDocument/2006/customXml" ds:itemID="{52C5C8A6-C7ED-442F-BFED-025D5417686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528</Words>
  <Characters>3010</Characters>
  <Application>Microsoft Office Word</Application>
  <DocSecurity>0</DocSecurity>
  <Lines>25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467.2022.ru</dc:title>
  <dc:creator>user</dc:creator>
  <cp:lastModifiedBy>Eugenia Cartin</cp:lastModifiedBy>
  <cp:revision>68</cp:revision>
  <cp:lastPrinted>2022-12-14T13:45:00Z</cp:lastPrinted>
  <dcterms:created xsi:type="dcterms:W3CDTF">2020-03-02T17:34:00Z</dcterms:created>
  <dcterms:modified xsi:type="dcterms:W3CDTF">2022-12-14T13:45:00Z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