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5AE058E" w14:textId="77777777" w:rsidR="005F2BA8" w:rsidRPr="00442E3A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5017D79A" w14:textId="65CCDD4D" w:rsidR="00BF1362" w:rsidRPr="00442E3A" w:rsidRDefault="00442E3A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442E3A">
        <w:rPr>
          <w:rStyle w:val="Bodytext3"/>
          <w:rFonts w:ascii="Times New Roman" w:hAnsi="Times New Roman"/>
          <w:color w:val="000000"/>
        </w:rPr>
        <w:t>О проект</w:t>
      </w:r>
      <w:r w:rsidR="00A40F4B">
        <w:rPr>
          <w:rStyle w:val="Bodytext3"/>
          <w:rFonts w:ascii="Times New Roman" w:hAnsi="Times New Roman"/>
          <w:color w:val="000000"/>
        </w:rPr>
        <w:t>е</w:t>
      </w:r>
      <w:r w:rsidRPr="00442E3A">
        <w:rPr>
          <w:rStyle w:val="Bodytext3"/>
          <w:rFonts w:ascii="Times New Roman" w:hAnsi="Times New Roman"/>
          <w:color w:val="000000"/>
        </w:rPr>
        <w:t xml:space="preserve"> закона о внесении изменений</w:t>
      </w:r>
      <w:r w:rsidRPr="00442E3A">
        <w:rPr>
          <w:rStyle w:val="Bodytext3"/>
          <w:rFonts w:ascii="Times New Roman" w:hAnsi="Times New Roman"/>
          <w:color w:val="000000"/>
        </w:rPr>
        <w:br/>
        <w:t>в некоторые нормативные акты</w:t>
      </w:r>
      <w:r w:rsidRPr="00442E3A">
        <w:rPr>
          <w:rStyle w:val="Bodytext3"/>
          <w:rFonts w:ascii="Times New Roman" w:hAnsi="Times New Roman"/>
          <w:color w:val="000000"/>
        </w:rPr>
        <w:br/>
      </w:r>
      <w:r w:rsidRPr="00442E3A">
        <w:rPr>
          <w:rStyle w:val="Bodytext3Italic"/>
          <w:rFonts w:ascii="Times New Roman" w:hAnsi="Times New Roman"/>
          <w:i w:val="0"/>
          <w:iCs w:val="0"/>
          <w:color w:val="000000"/>
        </w:rPr>
        <w:t>(по внедрению Протокола</w:t>
      </w:r>
      <w:r w:rsidRPr="00442E3A">
        <w:rPr>
          <w:rStyle w:val="Bodytext30"/>
          <w:rFonts w:ascii="Times New Roman" w:hAnsi="Times New Roman"/>
          <w:i/>
          <w:iCs/>
          <w:color w:val="000000"/>
        </w:rPr>
        <w:t xml:space="preserve"> </w:t>
      </w:r>
      <w:r w:rsidRPr="00A40F4B">
        <w:rPr>
          <w:rStyle w:val="Bodytext30"/>
          <w:rFonts w:ascii="Times New Roman" w:hAnsi="Times New Roman"/>
          <w:color w:val="000000"/>
        </w:rPr>
        <w:t>№</w:t>
      </w:r>
      <w:r w:rsidR="00706C1C">
        <w:rPr>
          <w:rStyle w:val="Bodytext30"/>
          <w:rFonts w:ascii="Times New Roman" w:hAnsi="Times New Roman"/>
          <w:i/>
          <w:iCs/>
          <w:color w:val="000000"/>
        </w:rPr>
        <w:t> </w:t>
      </w:r>
      <w:r w:rsidRPr="00442E3A">
        <w:rPr>
          <w:rStyle w:val="Bodytext3Italic"/>
          <w:rFonts w:ascii="Times New Roman" w:hAnsi="Times New Roman"/>
          <w:i w:val="0"/>
          <w:iCs w:val="0"/>
          <w:color w:val="000000"/>
        </w:rPr>
        <w:t>16 к Конвенции</w:t>
      </w:r>
      <w:r w:rsidRPr="00442E3A">
        <w:rPr>
          <w:rStyle w:val="Bodytext3Italic"/>
          <w:rFonts w:ascii="Times New Roman" w:hAnsi="Times New Roman"/>
          <w:i w:val="0"/>
          <w:iCs w:val="0"/>
          <w:color w:val="000000"/>
        </w:rPr>
        <w:br/>
        <w:t>о защите прав человека и основных свобод)</w:t>
      </w:r>
    </w:p>
    <w:p w14:paraId="3DB6FF92" w14:textId="77777777" w:rsidR="00BF1362" w:rsidRPr="00442E3A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42E3A">
        <w:rPr>
          <w:rFonts w:ascii="Times New Roman" w:hAnsi="Times New Roman" w:cs="Times New Roman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42E3A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14:paraId="6B28F723" w14:textId="77777777" w:rsidR="00BF1362" w:rsidRPr="00442E3A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2E3A">
        <w:rPr>
          <w:rFonts w:ascii="Times New Roman" w:hAnsi="Times New Roman" w:cs="Times New Roman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42E3A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DA3DF7C" w14:textId="4572DA6B" w:rsidR="00BF1362" w:rsidRPr="00442E3A" w:rsidRDefault="00706C1C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Style w:val="Bodytext2"/>
          <w:rFonts w:ascii="Times New Roman" w:hAnsi="Times New Roman"/>
          <w:color w:val="000000"/>
        </w:rPr>
        <w:t>Одобрить</w:t>
      </w:r>
      <w:r w:rsidR="00442E3A" w:rsidRPr="00442E3A">
        <w:rPr>
          <w:rStyle w:val="Bodytext2"/>
          <w:rFonts w:ascii="Times New Roman" w:hAnsi="Times New Roman"/>
          <w:color w:val="000000"/>
        </w:rPr>
        <w:t xml:space="preserve"> и представить </w:t>
      </w:r>
      <w:r w:rsidRPr="00442E3A">
        <w:rPr>
          <w:rStyle w:val="Bodytext2"/>
          <w:rFonts w:ascii="Times New Roman" w:hAnsi="Times New Roman"/>
          <w:color w:val="000000"/>
        </w:rPr>
        <w:t xml:space="preserve">Парламенту </w:t>
      </w:r>
      <w:r w:rsidR="00442E3A" w:rsidRPr="00442E3A">
        <w:rPr>
          <w:rStyle w:val="Bodytext2"/>
          <w:rFonts w:ascii="Times New Roman" w:hAnsi="Times New Roman"/>
          <w:color w:val="000000"/>
        </w:rPr>
        <w:t>на рассмотрение проект закона о</w:t>
      </w:r>
      <w:r>
        <w:rPr>
          <w:rStyle w:val="Bodytext2"/>
          <w:rFonts w:ascii="Times New Roman" w:hAnsi="Times New Roman"/>
          <w:color w:val="000000"/>
        </w:rPr>
        <w:t> </w:t>
      </w:r>
      <w:r w:rsidR="00442E3A" w:rsidRPr="00442E3A">
        <w:rPr>
          <w:rStyle w:val="Bodytext2"/>
          <w:rFonts w:ascii="Times New Roman" w:hAnsi="Times New Roman"/>
          <w:color w:val="000000"/>
        </w:rPr>
        <w:t xml:space="preserve">внесении изменений в некоторые нормативные акты </w:t>
      </w:r>
      <w:r w:rsidR="00442E3A" w:rsidRPr="00442E3A">
        <w:rPr>
          <w:rStyle w:val="Bodytext2Italic"/>
          <w:rFonts w:ascii="Times New Roman" w:hAnsi="Times New Roman"/>
          <w:i w:val="0"/>
          <w:iCs w:val="0"/>
          <w:color w:val="000000"/>
        </w:rPr>
        <w:t xml:space="preserve">(по внедрению Протокола </w:t>
      </w:r>
      <w:r w:rsidR="00442E3A" w:rsidRPr="00706C1C">
        <w:rPr>
          <w:rStyle w:val="Bodytext2"/>
          <w:rFonts w:ascii="Times New Roman" w:hAnsi="Times New Roman"/>
          <w:color w:val="000000"/>
        </w:rPr>
        <w:t>№</w:t>
      </w:r>
      <w:r w:rsidR="006F3650">
        <w:rPr>
          <w:rStyle w:val="Bodytext2"/>
          <w:rFonts w:ascii="Times New Roman" w:hAnsi="Times New Roman"/>
          <w:i/>
          <w:iCs/>
          <w:color w:val="000000"/>
        </w:rPr>
        <w:t> </w:t>
      </w:r>
      <w:r w:rsidR="00442E3A" w:rsidRPr="00442E3A">
        <w:rPr>
          <w:rStyle w:val="Bodytext2Italic"/>
          <w:rFonts w:ascii="Times New Roman" w:hAnsi="Times New Roman"/>
          <w:i w:val="0"/>
          <w:iCs w:val="0"/>
          <w:color w:val="000000"/>
        </w:rPr>
        <w:t>16 к Конвенции о защите прав человека и основных свобод)</w:t>
      </w:r>
      <w:r w:rsidR="00442E3A" w:rsidRPr="00442E3A">
        <w:rPr>
          <w:rStyle w:val="Bodytext2Italic"/>
          <w:rFonts w:ascii="Times New Roman" w:hAnsi="Times New Roman"/>
          <w:color w:val="000000"/>
        </w:rPr>
        <w:t>.</w:t>
      </w:r>
    </w:p>
    <w:p w14:paraId="22C16D78" w14:textId="77777777" w:rsidR="00593286" w:rsidRPr="00442E3A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1914AC4" w14:textId="3E953C99" w:rsidR="00BF136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E428123" w14:textId="77777777" w:rsidR="00C808F3" w:rsidRPr="00442E3A" w:rsidRDefault="00C808F3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DEE278D" w14:textId="33E197DB" w:rsidR="00492257" w:rsidRPr="00442E3A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442E3A"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 w:rsidRPr="00442E3A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="006F3650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="00956A50" w:rsidRPr="00442E3A">
        <w:rPr>
          <w:rFonts w:ascii="Times New Roman" w:hAnsi="Times New Roman" w:cs="Times New Roman"/>
          <w:b/>
          <w:color w:val="000000"/>
          <w:sz w:val="28"/>
          <w:szCs w:val="28"/>
        </w:rPr>
        <w:t>ДОРИН</w:t>
      </w:r>
      <w:r w:rsidR="00A81E09" w:rsidRPr="00442E3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956A50" w:rsidRPr="00442E3A">
        <w:rPr>
          <w:rFonts w:ascii="Times New Roman" w:hAnsi="Times New Roman" w:cs="Times New Roman"/>
          <w:b/>
          <w:color w:val="000000"/>
          <w:sz w:val="28"/>
          <w:szCs w:val="28"/>
        </w:rPr>
        <w:t>РЕЧАН</w:t>
      </w:r>
      <w:r w:rsidR="00A81E09" w:rsidRPr="00442E3A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42E3A" w:rsidRDefault="00492257" w:rsidP="00F04FA2">
      <w:pPr>
        <w:tabs>
          <w:tab w:val="left" w:pos="5670"/>
        </w:tabs>
        <w:rPr>
          <w:sz w:val="28"/>
          <w:szCs w:val="28"/>
          <w:lang w:eastAsia="ru-RU"/>
        </w:rPr>
      </w:pPr>
    </w:p>
    <w:p w14:paraId="506452CD" w14:textId="77777777" w:rsidR="00DA516C" w:rsidRPr="00442E3A" w:rsidRDefault="00DA516C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3E8BB11" w14:textId="24473AE1" w:rsidR="00390C5E" w:rsidRPr="00442E3A" w:rsidRDefault="00390C5E" w:rsidP="00F04FA2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42E3A">
        <w:rPr>
          <w:rFonts w:ascii="Times New Roman" w:hAnsi="Times New Roman" w:cs="Times New Roman"/>
          <w:color w:val="000000"/>
          <w:sz w:val="28"/>
          <w:szCs w:val="28"/>
        </w:rPr>
        <w:t>Контрасигну</w:t>
      </w:r>
      <w:r w:rsidR="00442E3A" w:rsidRPr="00442E3A">
        <w:rPr>
          <w:rFonts w:ascii="Times New Roman" w:hAnsi="Times New Roman" w:cs="Times New Roman"/>
          <w:color w:val="000000"/>
          <w:sz w:val="28"/>
          <w:szCs w:val="28"/>
        </w:rPr>
        <w:t>е</w:t>
      </w:r>
      <w:r w:rsidRPr="00442E3A">
        <w:rPr>
          <w:rFonts w:ascii="Times New Roman" w:hAnsi="Times New Roman" w:cs="Times New Roman"/>
          <w:color w:val="000000"/>
          <w:sz w:val="28"/>
          <w:szCs w:val="28"/>
        </w:rPr>
        <w:t>т</w:t>
      </w:r>
      <w:proofErr w:type="spellEnd"/>
      <w:r w:rsidRPr="00442E3A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14:paraId="5822CA75" w14:textId="77777777" w:rsidR="007D093F" w:rsidRPr="00442E3A" w:rsidRDefault="007D093F" w:rsidP="004436D2">
      <w:pPr>
        <w:tabs>
          <w:tab w:val="left" w:pos="6237"/>
          <w:tab w:val="left" w:pos="6379"/>
        </w:tabs>
        <w:rPr>
          <w:sz w:val="28"/>
          <w:szCs w:val="28"/>
          <w:lang w:eastAsia="ru-RU"/>
        </w:rPr>
      </w:pPr>
    </w:p>
    <w:p w14:paraId="49BDBE20" w14:textId="77777777" w:rsidR="007D093F" w:rsidRPr="00442E3A" w:rsidRDefault="007D093F" w:rsidP="004436D2">
      <w:pPr>
        <w:tabs>
          <w:tab w:val="left" w:pos="6237"/>
          <w:tab w:val="left" w:pos="6379"/>
        </w:tabs>
        <w:rPr>
          <w:sz w:val="28"/>
          <w:szCs w:val="28"/>
          <w:lang w:eastAsia="ru-RU"/>
        </w:rPr>
      </w:pPr>
    </w:p>
    <w:p w14:paraId="0011FF94" w14:textId="6A012B9B" w:rsidR="00632912" w:rsidRPr="00442E3A" w:rsidRDefault="00632912" w:rsidP="00956A50">
      <w:pPr>
        <w:rPr>
          <w:sz w:val="28"/>
          <w:szCs w:val="28"/>
        </w:rPr>
      </w:pPr>
      <w:r w:rsidRPr="00442E3A">
        <w:rPr>
          <w:sz w:val="28"/>
          <w:szCs w:val="28"/>
        </w:rPr>
        <w:t xml:space="preserve">Министр </w:t>
      </w:r>
      <w:r w:rsidR="00956A50" w:rsidRPr="00442E3A">
        <w:rPr>
          <w:sz w:val="28"/>
          <w:szCs w:val="28"/>
        </w:rPr>
        <w:t>юстиции</w:t>
      </w:r>
      <w:r w:rsidR="00575225">
        <w:rPr>
          <w:sz w:val="28"/>
          <w:szCs w:val="28"/>
        </w:rPr>
        <w:tab/>
      </w:r>
      <w:r w:rsidR="00575225">
        <w:rPr>
          <w:sz w:val="28"/>
          <w:szCs w:val="28"/>
        </w:rPr>
        <w:tab/>
      </w:r>
      <w:r w:rsidR="00575225">
        <w:rPr>
          <w:sz w:val="28"/>
          <w:szCs w:val="28"/>
        </w:rPr>
        <w:tab/>
      </w:r>
      <w:bookmarkStart w:id="0" w:name="_GoBack"/>
      <w:bookmarkEnd w:id="0"/>
      <w:r w:rsidR="00B07B32" w:rsidRPr="00442E3A">
        <w:rPr>
          <w:sz w:val="28"/>
          <w:szCs w:val="28"/>
        </w:rPr>
        <w:t>Вероника Михайлов-</w:t>
      </w:r>
      <w:proofErr w:type="spellStart"/>
      <w:r w:rsidR="00B07B32" w:rsidRPr="00442E3A">
        <w:rPr>
          <w:sz w:val="28"/>
          <w:szCs w:val="28"/>
        </w:rPr>
        <w:t>Морару</w:t>
      </w:r>
      <w:proofErr w:type="spellEnd"/>
    </w:p>
    <w:p w14:paraId="3A398EF0" w14:textId="77777777" w:rsidR="00442E3A" w:rsidRPr="00442E3A" w:rsidRDefault="00442E3A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5EDC8B7C" w14:textId="77777777" w:rsidR="00442E3A" w:rsidRPr="00442E3A" w:rsidRDefault="00442E3A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553B101" w14:textId="77777777" w:rsidR="00442E3A" w:rsidRPr="00442E3A" w:rsidRDefault="00442E3A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20BAC95C" w14:textId="77777777" w:rsidR="00442E3A" w:rsidRPr="00442E3A" w:rsidRDefault="00442E3A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AC25F48" w14:textId="77777777" w:rsidR="00442E3A" w:rsidRPr="00442E3A" w:rsidRDefault="00442E3A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021213C" w14:textId="77777777" w:rsidR="00442E3A" w:rsidRPr="00442E3A" w:rsidRDefault="00442E3A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BD77FFD" w14:textId="77777777" w:rsidR="00442E3A" w:rsidRPr="00442E3A" w:rsidRDefault="00442E3A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6AB3D2A" w14:textId="77777777" w:rsidR="00442E3A" w:rsidRPr="00442E3A" w:rsidRDefault="00442E3A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FE5B5F6" w14:textId="77777777" w:rsidR="00442E3A" w:rsidRPr="00442E3A" w:rsidRDefault="00442E3A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5ACF015" w14:textId="77777777" w:rsidR="00442E3A" w:rsidRPr="00442E3A" w:rsidRDefault="00442E3A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CCD394B" w14:textId="77777777" w:rsidR="00442E3A" w:rsidRPr="00442E3A" w:rsidRDefault="00442E3A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544BF87" w14:textId="77777777" w:rsidR="00442E3A" w:rsidRPr="00442E3A" w:rsidRDefault="00442E3A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F11C55C" w14:textId="77777777" w:rsidR="00442E3A" w:rsidRPr="00442E3A" w:rsidRDefault="00442E3A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458372A" w14:textId="77777777" w:rsidR="00442E3A" w:rsidRPr="00442E3A" w:rsidRDefault="00442E3A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6E3647B" w14:textId="2730A6B1" w:rsidR="00442E3A" w:rsidRDefault="00442E3A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10778FDF" w14:textId="55D720FF" w:rsidR="00C808F3" w:rsidRDefault="00C808F3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3919BF50" w14:textId="2BCD3063" w:rsidR="00C808F3" w:rsidRDefault="00C808F3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79C61503" w14:textId="77777777" w:rsidR="00C808F3" w:rsidRPr="00442E3A" w:rsidRDefault="00C808F3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08B4D8AD" w14:textId="3C92C13D" w:rsidR="00583825" w:rsidRPr="00442E3A" w:rsidRDefault="00583825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2E3A"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14:paraId="1CE911F5" w14:textId="77777777" w:rsidR="00583825" w:rsidRPr="00442E3A" w:rsidRDefault="00583825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759C456" w14:textId="7AEA3945" w:rsidR="00E06FA3" w:rsidRPr="00442E3A" w:rsidRDefault="00BD71B3" w:rsidP="00DF47BD">
      <w:pPr>
        <w:pStyle w:val="news"/>
        <w:rPr>
          <w:rFonts w:ascii="Times New Roman" w:hAnsi="Times New Roman" w:cs="Times New Roman"/>
          <w:sz w:val="28"/>
          <w:szCs w:val="28"/>
        </w:rPr>
      </w:pPr>
      <w:r w:rsidRPr="00442E3A">
        <w:rPr>
          <w:rFonts w:ascii="Times New Roman" w:hAnsi="Times New Roman" w:cs="Times New Roman"/>
          <w:sz w:val="28"/>
          <w:szCs w:val="28"/>
        </w:rPr>
        <w:t>Генеральный</w:t>
      </w:r>
      <w:r w:rsidR="00E06FA3" w:rsidRPr="00442E3A">
        <w:rPr>
          <w:rFonts w:ascii="Times New Roman" w:hAnsi="Times New Roman" w:cs="Times New Roman"/>
          <w:sz w:val="28"/>
          <w:szCs w:val="28"/>
        </w:rPr>
        <w:t xml:space="preserve"> секретар</w:t>
      </w:r>
      <w:r w:rsidRPr="00442E3A">
        <w:rPr>
          <w:rFonts w:ascii="Times New Roman" w:hAnsi="Times New Roman" w:cs="Times New Roman"/>
          <w:sz w:val="28"/>
          <w:szCs w:val="28"/>
        </w:rPr>
        <w:t>ь</w:t>
      </w:r>
      <w:r w:rsidR="00AE0E41" w:rsidRPr="00442E3A">
        <w:rPr>
          <w:rFonts w:ascii="Times New Roman" w:hAnsi="Times New Roman" w:cs="Times New Roman"/>
          <w:sz w:val="28"/>
          <w:szCs w:val="28"/>
        </w:rPr>
        <w:t xml:space="preserve"> </w:t>
      </w:r>
      <w:r w:rsidR="00E06FA3" w:rsidRPr="00442E3A">
        <w:rPr>
          <w:rFonts w:ascii="Times New Roman" w:hAnsi="Times New Roman" w:cs="Times New Roman"/>
          <w:sz w:val="28"/>
          <w:szCs w:val="28"/>
        </w:rPr>
        <w:t xml:space="preserve">Правительства       </w:t>
      </w:r>
      <w:r w:rsidR="00AE0E41" w:rsidRPr="00442E3A"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A77CFB" w:rsidRPr="00442E3A">
        <w:rPr>
          <w:rFonts w:ascii="Times New Roman" w:hAnsi="Times New Roman" w:cs="Times New Roman"/>
          <w:sz w:val="28"/>
          <w:szCs w:val="28"/>
        </w:rPr>
        <w:t>Артур МИЖА</w:t>
      </w:r>
    </w:p>
    <w:p w14:paraId="4BE30D18" w14:textId="77777777" w:rsidR="00583825" w:rsidRPr="00442E3A" w:rsidRDefault="00583825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07A36CC" w14:textId="77777777" w:rsidR="00280DFC" w:rsidRPr="00442E3A" w:rsidRDefault="00280DFC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4B950B39" w14:textId="77777777" w:rsidR="00583825" w:rsidRPr="00442E3A" w:rsidRDefault="00583825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2E3A">
        <w:rPr>
          <w:rFonts w:ascii="Times New Roman" w:hAnsi="Times New Roman" w:cs="Times New Roman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42E3A" w:rsidRDefault="00583825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442E3A">
        <w:rPr>
          <w:rFonts w:ascii="Times New Roman" w:hAnsi="Times New Roman" w:cs="Times New Roman"/>
          <w:color w:val="000000"/>
          <w:sz w:val="28"/>
          <w:szCs w:val="28"/>
        </w:rPr>
        <w:t>Правительства от</w:t>
      </w:r>
    </w:p>
    <w:p w14:paraId="342BCBCF" w14:textId="77777777" w:rsidR="00583825" w:rsidRPr="00442E3A" w:rsidRDefault="00583825" w:rsidP="00DF47BD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14:paraId="6BC67708" w14:textId="38CB9767" w:rsidR="00A001EE" w:rsidRPr="00442E3A" w:rsidRDefault="00A001EE" w:rsidP="00F04FA2">
      <w:pPr>
        <w:rPr>
          <w:sz w:val="28"/>
          <w:szCs w:val="28"/>
        </w:rPr>
      </w:pPr>
    </w:p>
    <w:p w14:paraId="757C211B" w14:textId="1B410E83" w:rsidR="00442E3A" w:rsidRPr="00442E3A" w:rsidRDefault="00442E3A" w:rsidP="00F04FA2">
      <w:pPr>
        <w:rPr>
          <w:sz w:val="28"/>
          <w:szCs w:val="28"/>
        </w:rPr>
      </w:pPr>
    </w:p>
    <w:p w14:paraId="29D67D93" w14:textId="249C3CE8" w:rsidR="00442E3A" w:rsidRPr="00442E3A" w:rsidRDefault="00442E3A" w:rsidP="00F04FA2">
      <w:pPr>
        <w:rPr>
          <w:sz w:val="28"/>
          <w:szCs w:val="28"/>
        </w:rPr>
      </w:pPr>
    </w:p>
    <w:p w14:paraId="18D95538" w14:textId="64A6FD03" w:rsidR="00442E3A" w:rsidRPr="00442E3A" w:rsidRDefault="00442E3A" w:rsidP="00F04FA2">
      <w:pPr>
        <w:rPr>
          <w:sz w:val="28"/>
          <w:szCs w:val="28"/>
        </w:rPr>
      </w:pPr>
    </w:p>
    <w:p w14:paraId="75455AB7" w14:textId="00B61DA3" w:rsidR="00442E3A" w:rsidRPr="00442E3A" w:rsidRDefault="00442E3A" w:rsidP="00F04FA2">
      <w:pPr>
        <w:rPr>
          <w:sz w:val="28"/>
          <w:szCs w:val="28"/>
        </w:rPr>
      </w:pPr>
    </w:p>
    <w:p w14:paraId="659BB321" w14:textId="2133ECAE" w:rsidR="00442E3A" w:rsidRPr="00442E3A" w:rsidRDefault="00442E3A" w:rsidP="00F04FA2">
      <w:pPr>
        <w:rPr>
          <w:sz w:val="28"/>
          <w:szCs w:val="28"/>
        </w:rPr>
      </w:pPr>
    </w:p>
    <w:p w14:paraId="600B9F88" w14:textId="38F419D2" w:rsidR="00442E3A" w:rsidRPr="00442E3A" w:rsidRDefault="00442E3A" w:rsidP="00F04FA2">
      <w:pPr>
        <w:rPr>
          <w:sz w:val="28"/>
          <w:szCs w:val="28"/>
        </w:rPr>
      </w:pPr>
    </w:p>
    <w:p w14:paraId="078F58F8" w14:textId="2154E71B" w:rsidR="00442E3A" w:rsidRPr="00442E3A" w:rsidRDefault="00442E3A" w:rsidP="00F04FA2">
      <w:pPr>
        <w:rPr>
          <w:sz w:val="28"/>
          <w:szCs w:val="28"/>
        </w:rPr>
      </w:pPr>
    </w:p>
    <w:p w14:paraId="5132B573" w14:textId="2167D0ED" w:rsidR="00442E3A" w:rsidRPr="00442E3A" w:rsidRDefault="00442E3A" w:rsidP="00F04FA2">
      <w:pPr>
        <w:rPr>
          <w:sz w:val="28"/>
          <w:szCs w:val="28"/>
        </w:rPr>
      </w:pPr>
    </w:p>
    <w:p w14:paraId="26C6C6E7" w14:textId="32C9453D" w:rsidR="00442E3A" w:rsidRPr="00442E3A" w:rsidRDefault="00442E3A" w:rsidP="00F04FA2">
      <w:pPr>
        <w:rPr>
          <w:sz w:val="28"/>
          <w:szCs w:val="28"/>
        </w:rPr>
      </w:pPr>
    </w:p>
    <w:p w14:paraId="6E720D46" w14:textId="287427A6" w:rsidR="00442E3A" w:rsidRPr="00442E3A" w:rsidRDefault="00442E3A" w:rsidP="00F04FA2">
      <w:pPr>
        <w:rPr>
          <w:sz w:val="28"/>
          <w:szCs w:val="28"/>
        </w:rPr>
      </w:pPr>
    </w:p>
    <w:p w14:paraId="0B21D078" w14:textId="2B4731CF" w:rsidR="00442E3A" w:rsidRPr="00442E3A" w:rsidRDefault="00442E3A" w:rsidP="00F04FA2">
      <w:pPr>
        <w:rPr>
          <w:sz w:val="28"/>
          <w:szCs w:val="28"/>
        </w:rPr>
      </w:pPr>
    </w:p>
    <w:p w14:paraId="654E9E1A" w14:textId="1414255D" w:rsidR="00442E3A" w:rsidRPr="00442E3A" w:rsidRDefault="00442E3A" w:rsidP="00F04FA2">
      <w:pPr>
        <w:rPr>
          <w:sz w:val="28"/>
          <w:szCs w:val="28"/>
        </w:rPr>
      </w:pPr>
    </w:p>
    <w:p w14:paraId="63EA130F" w14:textId="25EA2215" w:rsidR="00442E3A" w:rsidRPr="00442E3A" w:rsidRDefault="00442E3A" w:rsidP="00F04FA2">
      <w:pPr>
        <w:rPr>
          <w:sz w:val="28"/>
          <w:szCs w:val="28"/>
        </w:rPr>
      </w:pPr>
    </w:p>
    <w:p w14:paraId="222A4E3B" w14:textId="4C07F5AA" w:rsidR="00442E3A" w:rsidRPr="00442E3A" w:rsidRDefault="00442E3A" w:rsidP="00F04FA2">
      <w:pPr>
        <w:rPr>
          <w:sz w:val="28"/>
          <w:szCs w:val="28"/>
        </w:rPr>
      </w:pPr>
    </w:p>
    <w:p w14:paraId="6868587E" w14:textId="0617BC88" w:rsidR="00442E3A" w:rsidRPr="00442E3A" w:rsidRDefault="00442E3A" w:rsidP="00F04FA2">
      <w:pPr>
        <w:rPr>
          <w:sz w:val="28"/>
          <w:szCs w:val="28"/>
        </w:rPr>
      </w:pPr>
    </w:p>
    <w:p w14:paraId="57A87051" w14:textId="73E9B521" w:rsidR="00442E3A" w:rsidRPr="00442E3A" w:rsidRDefault="00442E3A" w:rsidP="00F04FA2">
      <w:pPr>
        <w:rPr>
          <w:sz w:val="28"/>
          <w:szCs w:val="28"/>
        </w:rPr>
      </w:pPr>
    </w:p>
    <w:p w14:paraId="67D6ADCB" w14:textId="31D639DC" w:rsidR="00442E3A" w:rsidRPr="00442E3A" w:rsidRDefault="00442E3A" w:rsidP="00F04FA2">
      <w:pPr>
        <w:rPr>
          <w:sz w:val="28"/>
          <w:szCs w:val="28"/>
        </w:rPr>
      </w:pPr>
    </w:p>
    <w:p w14:paraId="02768318" w14:textId="178FDEDA" w:rsidR="00442E3A" w:rsidRPr="00442E3A" w:rsidRDefault="00442E3A" w:rsidP="00F04FA2">
      <w:pPr>
        <w:rPr>
          <w:sz w:val="28"/>
          <w:szCs w:val="28"/>
        </w:rPr>
      </w:pPr>
    </w:p>
    <w:p w14:paraId="05650E58" w14:textId="10E3F27B" w:rsidR="00442E3A" w:rsidRPr="00442E3A" w:rsidRDefault="00442E3A" w:rsidP="00F04FA2">
      <w:pPr>
        <w:rPr>
          <w:sz w:val="28"/>
          <w:szCs w:val="28"/>
        </w:rPr>
      </w:pPr>
    </w:p>
    <w:p w14:paraId="13DA081E" w14:textId="2E76198D" w:rsidR="00442E3A" w:rsidRPr="00442E3A" w:rsidRDefault="00442E3A" w:rsidP="00F04FA2">
      <w:pPr>
        <w:rPr>
          <w:sz w:val="28"/>
          <w:szCs w:val="28"/>
        </w:rPr>
      </w:pPr>
    </w:p>
    <w:p w14:paraId="03BF07F9" w14:textId="52A19573" w:rsidR="00442E3A" w:rsidRPr="00442E3A" w:rsidRDefault="00442E3A" w:rsidP="00F04FA2">
      <w:pPr>
        <w:rPr>
          <w:sz w:val="28"/>
          <w:szCs w:val="28"/>
        </w:rPr>
      </w:pPr>
    </w:p>
    <w:p w14:paraId="1BEF4D3F" w14:textId="2A600AAA" w:rsidR="00442E3A" w:rsidRPr="00442E3A" w:rsidRDefault="00442E3A" w:rsidP="00F04FA2">
      <w:pPr>
        <w:rPr>
          <w:sz w:val="28"/>
          <w:szCs w:val="28"/>
        </w:rPr>
      </w:pPr>
    </w:p>
    <w:p w14:paraId="4185EC9B" w14:textId="3F210622" w:rsidR="00442E3A" w:rsidRDefault="00442E3A" w:rsidP="00F04FA2">
      <w:pPr>
        <w:rPr>
          <w:sz w:val="28"/>
          <w:szCs w:val="28"/>
        </w:rPr>
      </w:pPr>
    </w:p>
    <w:p w14:paraId="70F50B82" w14:textId="03C76D2C" w:rsidR="00C808F3" w:rsidRDefault="00C808F3" w:rsidP="00F04FA2">
      <w:pPr>
        <w:rPr>
          <w:sz w:val="28"/>
          <w:szCs w:val="28"/>
        </w:rPr>
      </w:pPr>
    </w:p>
    <w:p w14:paraId="14B3D6AD" w14:textId="523F6C56" w:rsidR="00C808F3" w:rsidRDefault="00C808F3" w:rsidP="00F04FA2">
      <w:pPr>
        <w:rPr>
          <w:sz w:val="28"/>
          <w:szCs w:val="28"/>
        </w:rPr>
      </w:pPr>
    </w:p>
    <w:p w14:paraId="662BEFA3" w14:textId="77777777" w:rsidR="00C808F3" w:rsidRPr="00442E3A" w:rsidRDefault="00C808F3" w:rsidP="00F04FA2">
      <w:pPr>
        <w:rPr>
          <w:sz w:val="28"/>
          <w:szCs w:val="28"/>
        </w:rPr>
      </w:pPr>
    </w:p>
    <w:p w14:paraId="0C6845D1" w14:textId="0A03CE57" w:rsidR="00442E3A" w:rsidRPr="00442E3A" w:rsidRDefault="00442E3A" w:rsidP="00442E3A">
      <w:pPr>
        <w:jc w:val="right"/>
        <w:rPr>
          <w:i/>
          <w:iCs/>
          <w:sz w:val="28"/>
          <w:szCs w:val="28"/>
        </w:rPr>
      </w:pPr>
      <w:r w:rsidRPr="00442E3A">
        <w:rPr>
          <w:i/>
          <w:iCs/>
          <w:sz w:val="28"/>
          <w:szCs w:val="28"/>
        </w:rPr>
        <w:lastRenderedPageBreak/>
        <w:t>Проект</w:t>
      </w:r>
    </w:p>
    <w:p w14:paraId="14C716C9" w14:textId="2EDE7B30" w:rsidR="00442E3A" w:rsidRPr="00442E3A" w:rsidRDefault="00442E3A" w:rsidP="00442E3A">
      <w:pPr>
        <w:jc w:val="right"/>
        <w:rPr>
          <w:i/>
          <w:iCs/>
          <w:sz w:val="28"/>
          <w:szCs w:val="28"/>
        </w:rPr>
      </w:pPr>
      <w:r w:rsidRPr="00442E3A">
        <w:rPr>
          <w:i/>
          <w:iCs/>
          <w:sz w:val="28"/>
          <w:szCs w:val="28"/>
        </w:rPr>
        <w:t>Перевод</w:t>
      </w:r>
    </w:p>
    <w:p w14:paraId="282899E9" w14:textId="38A53F56" w:rsidR="00442E3A" w:rsidRPr="00442E3A" w:rsidRDefault="00442E3A" w:rsidP="00442E3A">
      <w:pPr>
        <w:jc w:val="right"/>
        <w:rPr>
          <w:i/>
          <w:iCs/>
          <w:sz w:val="28"/>
          <w:szCs w:val="28"/>
        </w:rPr>
      </w:pPr>
    </w:p>
    <w:p w14:paraId="367B88DB" w14:textId="0B2F0D65" w:rsidR="00442E3A" w:rsidRPr="00442E3A" w:rsidRDefault="00562A19" w:rsidP="00442E3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ПАРЛАМЕНТ</w:t>
      </w:r>
      <w:r w:rsidR="00442E3A" w:rsidRPr="00442E3A">
        <w:rPr>
          <w:b/>
          <w:bCs/>
          <w:sz w:val="28"/>
          <w:szCs w:val="28"/>
        </w:rPr>
        <w:t xml:space="preserve"> РЕСПУБЛИКИ МОЛДОВА</w:t>
      </w:r>
    </w:p>
    <w:p w14:paraId="317B8442" w14:textId="77777777" w:rsidR="00442E3A" w:rsidRPr="00442E3A" w:rsidRDefault="00442E3A" w:rsidP="00442E3A">
      <w:pPr>
        <w:jc w:val="right"/>
        <w:rPr>
          <w:b/>
          <w:bCs/>
          <w:i/>
          <w:iCs/>
          <w:sz w:val="28"/>
          <w:szCs w:val="28"/>
        </w:rPr>
      </w:pPr>
    </w:p>
    <w:p w14:paraId="0417C4B5" w14:textId="488E0BD2" w:rsidR="00442E3A" w:rsidRPr="00442E3A" w:rsidRDefault="00442E3A" w:rsidP="00442E3A">
      <w:pPr>
        <w:jc w:val="center"/>
        <w:rPr>
          <w:b/>
          <w:bCs/>
          <w:sz w:val="28"/>
          <w:szCs w:val="28"/>
        </w:rPr>
      </w:pPr>
      <w:r w:rsidRPr="00442E3A">
        <w:rPr>
          <w:b/>
          <w:bCs/>
          <w:sz w:val="28"/>
          <w:szCs w:val="28"/>
        </w:rPr>
        <w:t>ЗАКОН</w:t>
      </w:r>
    </w:p>
    <w:p w14:paraId="1EE21625" w14:textId="5001B7BE" w:rsidR="00442E3A" w:rsidRPr="00442E3A" w:rsidRDefault="00442E3A" w:rsidP="00442E3A">
      <w:pPr>
        <w:jc w:val="center"/>
        <w:rPr>
          <w:b/>
          <w:bCs/>
          <w:sz w:val="28"/>
          <w:szCs w:val="28"/>
        </w:rPr>
      </w:pPr>
      <w:r w:rsidRPr="00442E3A">
        <w:rPr>
          <w:b/>
          <w:bCs/>
          <w:sz w:val="28"/>
          <w:szCs w:val="28"/>
        </w:rPr>
        <w:t>о внесении изменений в некоторые нормативные акты (по</w:t>
      </w:r>
      <w:r w:rsidR="00AF7FEC">
        <w:rPr>
          <w:b/>
          <w:bCs/>
          <w:sz w:val="28"/>
          <w:szCs w:val="28"/>
        </w:rPr>
        <w:t> </w:t>
      </w:r>
      <w:r w:rsidRPr="00442E3A">
        <w:rPr>
          <w:b/>
          <w:bCs/>
          <w:sz w:val="28"/>
          <w:szCs w:val="28"/>
        </w:rPr>
        <w:t>внедрению Протокола № 16 к Конвенции о защите прав человека и основных свобод)</w:t>
      </w:r>
    </w:p>
    <w:p w14:paraId="52FFF741" w14:textId="77777777" w:rsidR="00442E3A" w:rsidRPr="00442E3A" w:rsidRDefault="00442E3A" w:rsidP="00442E3A">
      <w:pPr>
        <w:jc w:val="center"/>
        <w:rPr>
          <w:sz w:val="28"/>
          <w:szCs w:val="28"/>
        </w:rPr>
      </w:pPr>
    </w:p>
    <w:p w14:paraId="4CEBFFE9" w14:textId="62783A5E" w:rsidR="00442E3A" w:rsidRPr="00442E3A" w:rsidRDefault="00442E3A" w:rsidP="00442E3A">
      <w:pPr>
        <w:rPr>
          <w:sz w:val="28"/>
          <w:szCs w:val="28"/>
        </w:rPr>
      </w:pPr>
      <w:r w:rsidRPr="00442E3A">
        <w:rPr>
          <w:sz w:val="28"/>
          <w:szCs w:val="28"/>
        </w:rPr>
        <w:t>Парламент принимает настоящий органический закон.</w:t>
      </w:r>
    </w:p>
    <w:p w14:paraId="51EF0000" w14:textId="40BD6B54" w:rsidR="00442E3A" w:rsidRPr="00442E3A" w:rsidRDefault="00442E3A" w:rsidP="00442E3A">
      <w:pPr>
        <w:pStyle w:val="Bodytext21"/>
        <w:shd w:val="clear" w:color="auto" w:fill="auto"/>
        <w:spacing w:before="0" w:after="0" w:line="280" w:lineRule="exact"/>
        <w:ind w:firstLine="760"/>
        <w:rPr>
          <w:lang w:val="ru-RU"/>
        </w:rPr>
      </w:pPr>
    </w:p>
    <w:p w14:paraId="09C30EBB" w14:textId="5C63D156" w:rsidR="00442E3A" w:rsidRPr="00442E3A" w:rsidRDefault="00442E3A" w:rsidP="00442E3A">
      <w:pPr>
        <w:rPr>
          <w:sz w:val="28"/>
          <w:szCs w:val="28"/>
        </w:rPr>
      </w:pPr>
      <w:r w:rsidRPr="00442E3A">
        <w:rPr>
          <w:b/>
          <w:bCs/>
          <w:sz w:val="28"/>
          <w:szCs w:val="28"/>
        </w:rPr>
        <w:t>Ст.</w:t>
      </w:r>
      <w:r>
        <w:rPr>
          <w:b/>
          <w:bCs/>
          <w:sz w:val="28"/>
          <w:szCs w:val="28"/>
        </w:rPr>
        <w:t> </w:t>
      </w:r>
      <w:r w:rsidRPr="00442E3A">
        <w:rPr>
          <w:b/>
          <w:bCs/>
          <w:sz w:val="28"/>
          <w:szCs w:val="28"/>
        </w:rPr>
        <w:t>I.</w:t>
      </w:r>
      <w:r>
        <w:rPr>
          <w:sz w:val="28"/>
          <w:szCs w:val="28"/>
        </w:rPr>
        <w:t> – </w:t>
      </w:r>
      <w:r w:rsidRPr="00442E3A">
        <w:rPr>
          <w:sz w:val="28"/>
          <w:szCs w:val="28"/>
        </w:rPr>
        <w:t>Статью 4 Закона</w:t>
      </w:r>
      <w:r w:rsidR="00AF7FEC">
        <w:rPr>
          <w:sz w:val="28"/>
          <w:szCs w:val="28"/>
        </w:rPr>
        <w:t xml:space="preserve"> </w:t>
      </w:r>
      <w:r w:rsidRPr="00442E3A">
        <w:rPr>
          <w:sz w:val="28"/>
          <w:szCs w:val="28"/>
        </w:rPr>
        <w:t>№</w:t>
      </w:r>
      <w:r w:rsidR="00AF7FEC">
        <w:rPr>
          <w:sz w:val="28"/>
          <w:szCs w:val="28"/>
        </w:rPr>
        <w:t> </w:t>
      </w:r>
      <w:r w:rsidRPr="00442E3A">
        <w:rPr>
          <w:sz w:val="28"/>
          <w:szCs w:val="28"/>
        </w:rPr>
        <w:t>317/1994 о Конституционном суде (Официальный монитор Республики Молдова, 1995</w:t>
      </w:r>
      <w:r w:rsidR="00AF7FEC">
        <w:rPr>
          <w:sz w:val="28"/>
          <w:szCs w:val="28"/>
        </w:rPr>
        <w:t> </w:t>
      </w:r>
      <w:r w:rsidRPr="00442E3A">
        <w:rPr>
          <w:sz w:val="28"/>
          <w:szCs w:val="28"/>
        </w:rPr>
        <w:t>г., №</w:t>
      </w:r>
      <w:r w:rsidR="00AF7FEC">
        <w:rPr>
          <w:sz w:val="28"/>
          <w:szCs w:val="28"/>
        </w:rPr>
        <w:t> </w:t>
      </w:r>
      <w:r w:rsidRPr="00442E3A">
        <w:rPr>
          <w:sz w:val="28"/>
          <w:szCs w:val="28"/>
        </w:rPr>
        <w:t>8, ст.</w:t>
      </w:r>
      <w:r w:rsidR="00AF7FEC">
        <w:rPr>
          <w:sz w:val="28"/>
          <w:szCs w:val="28"/>
        </w:rPr>
        <w:t> </w:t>
      </w:r>
      <w:r w:rsidRPr="00442E3A">
        <w:rPr>
          <w:sz w:val="28"/>
          <w:szCs w:val="28"/>
        </w:rPr>
        <w:t>86), с последующими изменениями, дополнить частью (3) следующего содержания:</w:t>
      </w:r>
    </w:p>
    <w:p w14:paraId="72178920" w14:textId="597E03A6" w:rsidR="00442E3A" w:rsidRPr="00442E3A" w:rsidRDefault="00442E3A" w:rsidP="00442E3A">
      <w:pPr>
        <w:rPr>
          <w:sz w:val="28"/>
          <w:szCs w:val="28"/>
        </w:rPr>
      </w:pPr>
      <w:r w:rsidRPr="00442E3A">
        <w:rPr>
          <w:sz w:val="28"/>
          <w:szCs w:val="28"/>
        </w:rPr>
        <w:t>«(3)</w:t>
      </w:r>
      <w:r>
        <w:rPr>
          <w:sz w:val="28"/>
          <w:szCs w:val="28"/>
        </w:rPr>
        <w:t> </w:t>
      </w:r>
      <w:r w:rsidRPr="00442E3A">
        <w:rPr>
          <w:sz w:val="28"/>
          <w:szCs w:val="28"/>
        </w:rPr>
        <w:t>При осуществлении конституционной юрисдикции Конституционный суд может обращаться в Европейский суд по правам человека с запросами о выдаче консультационного заключения по принципиальным вопросам, связанным с толкованием или применением прав и основных свобод, предусмотренных Конвенцией о защите прав человека и основных свобод или протоколами к ней</w:t>
      </w:r>
      <w:r w:rsidR="004C1607" w:rsidRPr="00C44F5B">
        <w:rPr>
          <w:sz w:val="28"/>
          <w:szCs w:val="28"/>
        </w:rPr>
        <w:t>.</w:t>
      </w:r>
      <w:r w:rsidRPr="00442E3A">
        <w:rPr>
          <w:sz w:val="28"/>
          <w:szCs w:val="28"/>
        </w:rPr>
        <w:t>».</w:t>
      </w:r>
    </w:p>
    <w:p w14:paraId="07793F83" w14:textId="77777777" w:rsidR="00442E3A" w:rsidRPr="00442E3A" w:rsidRDefault="00442E3A" w:rsidP="00442E3A">
      <w:pPr>
        <w:rPr>
          <w:sz w:val="28"/>
          <w:szCs w:val="28"/>
        </w:rPr>
      </w:pPr>
    </w:p>
    <w:p w14:paraId="2999C004" w14:textId="54BB4C32" w:rsidR="00442E3A" w:rsidRPr="00442E3A" w:rsidRDefault="00442E3A" w:rsidP="00442E3A">
      <w:pPr>
        <w:rPr>
          <w:sz w:val="28"/>
          <w:szCs w:val="28"/>
        </w:rPr>
      </w:pPr>
      <w:r w:rsidRPr="00442E3A">
        <w:rPr>
          <w:b/>
          <w:bCs/>
          <w:sz w:val="28"/>
          <w:szCs w:val="28"/>
        </w:rPr>
        <w:t>Ст.</w:t>
      </w:r>
      <w:r>
        <w:rPr>
          <w:b/>
          <w:bCs/>
          <w:sz w:val="28"/>
          <w:szCs w:val="28"/>
        </w:rPr>
        <w:t> </w:t>
      </w:r>
      <w:r w:rsidRPr="00442E3A">
        <w:rPr>
          <w:b/>
          <w:bCs/>
          <w:sz w:val="28"/>
          <w:szCs w:val="28"/>
        </w:rPr>
        <w:t>II.</w:t>
      </w:r>
      <w:r>
        <w:rPr>
          <w:sz w:val="28"/>
          <w:szCs w:val="28"/>
        </w:rPr>
        <w:t> –</w:t>
      </w:r>
      <w:r w:rsidRPr="00442E3A">
        <w:rPr>
          <w:sz w:val="28"/>
          <w:szCs w:val="28"/>
        </w:rPr>
        <w:t xml:space="preserve"> </w:t>
      </w:r>
      <w:r>
        <w:rPr>
          <w:sz w:val="28"/>
          <w:szCs w:val="28"/>
        </w:rPr>
        <w:t> </w:t>
      </w:r>
      <w:r w:rsidRPr="00442E3A">
        <w:rPr>
          <w:sz w:val="28"/>
          <w:szCs w:val="28"/>
        </w:rPr>
        <w:t>В Закон №</w:t>
      </w:r>
      <w:r w:rsidR="004C1607">
        <w:rPr>
          <w:sz w:val="28"/>
          <w:szCs w:val="28"/>
        </w:rPr>
        <w:t> </w:t>
      </w:r>
      <w:r w:rsidRPr="00442E3A">
        <w:rPr>
          <w:sz w:val="28"/>
          <w:szCs w:val="28"/>
        </w:rPr>
        <w:t>789/1996 о Высшей судебной палате (повторное опубликование: Официальный монитор Республики Молдова, 2013</w:t>
      </w:r>
      <w:r w:rsidR="004C1607">
        <w:rPr>
          <w:sz w:val="28"/>
          <w:szCs w:val="28"/>
        </w:rPr>
        <w:t> </w:t>
      </w:r>
      <w:r w:rsidRPr="00442E3A">
        <w:rPr>
          <w:sz w:val="28"/>
          <w:szCs w:val="28"/>
        </w:rPr>
        <w:t>г., №</w:t>
      </w:r>
      <w:r w:rsidR="004C1607">
        <w:rPr>
          <w:sz w:val="28"/>
          <w:szCs w:val="28"/>
        </w:rPr>
        <w:t> </w:t>
      </w:r>
      <w:r w:rsidRPr="00442E3A">
        <w:rPr>
          <w:sz w:val="28"/>
          <w:szCs w:val="28"/>
        </w:rPr>
        <w:t>2 15-17, ст. 64), с последующими изменениями, внести следующие изменения:</w:t>
      </w:r>
    </w:p>
    <w:p w14:paraId="0A681985" w14:textId="77777777" w:rsidR="00442E3A" w:rsidRPr="00442E3A" w:rsidRDefault="00442E3A" w:rsidP="00442E3A">
      <w:pPr>
        <w:tabs>
          <w:tab w:val="left" w:pos="993"/>
        </w:tabs>
        <w:rPr>
          <w:sz w:val="28"/>
          <w:szCs w:val="28"/>
        </w:rPr>
      </w:pPr>
      <w:r w:rsidRPr="00442E3A">
        <w:rPr>
          <w:b/>
          <w:bCs/>
          <w:sz w:val="28"/>
          <w:szCs w:val="28"/>
        </w:rPr>
        <w:t>1.</w:t>
      </w:r>
      <w:r w:rsidRPr="00442E3A">
        <w:rPr>
          <w:sz w:val="28"/>
          <w:szCs w:val="28"/>
        </w:rPr>
        <w:tab/>
        <w:t>Часть (1) статьи 13 дополнить подпунктом c</w:t>
      </w:r>
      <w:r w:rsidRPr="004C1607">
        <w:rPr>
          <w:sz w:val="28"/>
          <w:szCs w:val="28"/>
          <w:vertAlign w:val="superscript"/>
        </w:rPr>
        <w:t>1</w:t>
      </w:r>
      <w:r w:rsidRPr="00442E3A">
        <w:rPr>
          <w:sz w:val="28"/>
          <w:szCs w:val="28"/>
        </w:rPr>
        <w:t>) следующего содержания:</w:t>
      </w:r>
    </w:p>
    <w:p w14:paraId="56A7C268" w14:textId="4CBEAB9E" w:rsidR="00442E3A" w:rsidRPr="00442E3A" w:rsidRDefault="00442E3A" w:rsidP="00442E3A">
      <w:pPr>
        <w:rPr>
          <w:sz w:val="28"/>
          <w:szCs w:val="28"/>
        </w:rPr>
      </w:pPr>
      <w:r w:rsidRPr="00442E3A">
        <w:rPr>
          <w:sz w:val="28"/>
          <w:szCs w:val="28"/>
        </w:rPr>
        <w:t>«c</w:t>
      </w:r>
      <w:r w:rsidRPr="00442E3A">
        <w:rPr>
          <w:sz w:val="28"/>
          <w:szCs w:val="28"/>
          <w:vertAlign w:val="superscript"/>
        </w:rPr>
        <w:t>1</w:t>
      </w:r>
      <w:r w:rsidRPr="00442E3A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Pr="00442E3A">
        <w:rPr>
          <w:sz w:val="28"/>
          <w:szCs w:val="28"/>
        </w:rPr>
        <w:t xml:space="preserve">вносят Пленуму предложения </w:t>
      </w:r>
      <w:r w:rsidR="00C808F3">
        <w:rPr>
          <w:sz w:val="28"/>
          <w:szCs w:val="28"/>
        </w:rPr>
        <w:t>о</w:t>
      </w:r>
      <w:r w:rsidRPr="00442E3A">
        <w:rPr>
          <w:sz w:val="28"/>
          <w:szCs w:val="28"/>
        </w:rPr>
        <w:t xml:space="preserve"> запрос</w:t>
      </w:r>
      <w:r w:rsidR="00C808F3">
        <w:rPr>
          <w:sz w:val="28"/>
          <w:szCs w:val="28"/>
        </w:rPr>
        <w:t>е</w:t>
      </w:r>
      <w:r w:rsidRPr="00442E3A">
        <w:rPr>
          <w:sz w:val="28"/>
          <w:szCs w:val="28"/>
        </w:rPr>
        <w:t xml:space="preserve"> консультационного заключения Европейского суда по правам человека в рамках находящегося на рассмотрении дела на любом этапе его судебного рассмотрения;».</w:t>
      </w:r>
    </w:p>
    <w:p w14:paraId="7CD9E75E" w14:textId="77777777" w:rsidR="00442E3A" w:rsidRPr="00442E3A" w:rsidRDefault="00442E3A" w:rsidP="00442E3A">
      <w:pPr>
        <w:tabs>
          <w:tab w:val="left" w:pos="284"/>
          <w:tab w:val="left" w:pos="993"/>
        </w:tabs>
        <w:rPr>
          <w:sz w:val="28"/>
          <w:szCs w:val="28"/>
        </w:rPr>
      </w:pPr>
      <w:r w:rsidRPr="00442E3A">
        <w:rPr>
          <w:b/>
          <w:bCs/>
          <w:sz w:val="28"/>
          <w:szCs w:val="28"/>
        </w:rPr>
        <w:t>2.</w:t>
      </w:r>
      <w:r w:rsidRPr="00442E3A">
        <w:rPr>
          <w:sz w:val="28"/>
          <w:szCs w:val="28"/>
        </w:rPr>
        <w:tab/>
        <w:t>Статью 16 дополнить подпунктом d</w:t>
      </w:r>
      <w:r w:rsidRPr="00C808F3">
        <w:rPr>
          <w:sz w:val="28"/>
          <w:szCs w:val="28"/>
          <w:vertAlign w:val="superscript"/>
        </w:rPr>
        <w:t>1</w:t>
      </w:r>
      <w:r w:rsidRPr="00442E3A">
        <w:rPr>
          <w:sz w:val="28"/>
          <w:szCs w:val="28"/>
        </w:rPr>
        <w:t>) следующего содержания:</w:t>
      </w:r>
    </w:p>
    <w:p w14:paraId="4E8E0E50" w14:textId="5F689ECC" w:rsidR="00442E3A" w:rsidRPr="00442E3A" w:rsidRDefault="00442E3A" w:rsidP="00442E3A">
      <w:pPr>
        <w:rPr>
          <w:sz w:val="28"/>
          <w:szCs w:val="28"/>
        </w:rPr>
      </w:pPr>
      <w:r w:rsidRPr="00442E3A">
        <w:rPr>
          <w:sz w:val="28"/>
          <w:szCs w:val="28"/>
        </w:rPr>
        <w:t>«d</w:t>
      </w:r>
      <w:r w:rsidRPr="00442E3A">
        <w:rPr>
          <w:sz w:val="28"/>
          <w:szCs w:val="28"/>
          <w:vertAlign w:val="superscript"/>
        </w:rPr>
        <w:t>1</w:t>
      </w:r>
      <w:r w:rsidRPr="00442E3A">
        <w:rPr>
          <w:sz w:val="28"/>
          <w:szCs w:val="28"/>
        </w:rPr>
        <w:t>)</w:t>
      </w:r>
      <w:r>
        <w:rPr>
          <w:sz w:val="28"/>
          <w:szCs w:val="28"/>
        </w:rPr>
        <w:t> </w:t>
      </w:r>
      <w:r w:rsidRPr="00442E3A">
        <w:rPr>
          <w:sz w:val="28"/>
          <w:szCs w:val="28"/>
        </w:rPr>
        <w:t>обращается, при необходимости, в Европейский суд по правам человека с запрос</w:t>
      </w:r>
      <w:r w:rsidR="00C808F3">
        <w:rPr>
          <w:sz w:val="28"/>
          <w:szCs w:val="28"/>
        </w:rPr>
        <w:t>о</w:t>
      </w:r>
      <w:r w:rsidRPr="00442E3A">
        <w:rPr>
          <w:sz w:val="28"/>
          <w:szCs w:val="28"/>
        </w:rPr>
        <w:t xml:space="preserve">м о выдаче консультационного заключения по принципиальным вопросам, связанным с толкованием или применением некоторых прав и свобод, предусмотренных </w:t>
      </w:r>
      <w:r w:rsidR="00C808F3">
        <w:rPr>
          <w:sz w:val="28"/>
          <w:szCs w:val="28"/>
        </w:rPr>
        <w:t xml:space="preserve">в </w:t>
      </w:r>
      <w:r w:rsidRPr="00442E3A">
        <w:rPr>
          <w:sz w:val="28"/>
          <w:szCs w:val="28"/>
        </w:rPr>
        <w:t>Конвенци</w:t>
      </w:r>
      <w:r w:rsidR="00C808F3">
        <w:rPr>
          <w:sz w:val="28"/>
          <w:szCs w:val="28"/>
        </w:rPr>
        <w:t>и</w:t>
      </w:r>
      <w:r w:rsidRPr="00442E3A">
        <w:rPr>
          <w:sz w:val="28"/>
          <w:szCs w:val="28"/>
        </w:rPr>
        <w:t xml:space="preserve"> о защите прав человека и основных свобод или </w:t>
      </w:r>
      <w:r w:rsidR="00C808F3">
        <w:rPr>
          <w:sz w:val="28"/>
          <w:szCs w:val="28"/>
        </w:rPr>
        <w:t xml:space="preserve">в </w:t>
      </w:r>
      <w:r w:rsidRPr="00442E3A">
        <w:rPr>
          <w:sz w:val="28"/>
          <w:szCs w:val="28"/>
        </w:rPr>
        <w:t>протокола</w:t>
      </w:r>
      <w:r w:rsidR="00C808F3">
        <w:rPr>
          <w:sz w:val="28"/>
          <w:szCs w:val="28"/>
        </w:rPr>
        <w:t>х</w:t>
      </w:r>
      <w:r w:rsidRPr="00442E3A">
        <w:rPr>
          <w:sz w:val="28"/>
          <w:szCs w:val="28"/>
        </w:rPr>
        <w:t xml:space="preserve"> к ней;».</w:t>
      </w:r>
    </w:p>
    <w:p w14:paraId="253B94B0" w14:textId="77777777" w:rsidR="00442E3A" w:rsidRPr="00442E3A" w:rsidRDefault="00442E3A" w:rsidP="00442E3A">
      <w:pPr>
        <w:rPr>
          <w:sz w:val="28"/>
          <w:szCs w:val="28"/>
        </w:rPr>
      </w:pPr>
    </w:p>
    <w:p w14:paraId="3AC7F4FF" w14:textId="12E5F963" w:rsidR="00442E3A" w:rsidRPr="00442E3A" w:rsidRDefault="00442E3A" w:rsidP="00442E3A">
      <w:pPr>
        <w:rPr>
          <w:sz w:val="28"/>
          <w:szCs w:val="28"/>
        </w:rPr>
      </w:pPr>
      <w:r w:rsidRPr="00442E3A">
        <w:rPr>
          <w:b/>
          <w:bCs/>
          <w:sz w:val="28"/>
          <w:szCs w:val="28"/>
        </w:rPr>
        <w:t>Ст.</w:t>
      </w:r>
      <w:r>
        <w:rPr>
          <w:b/>
          <w:bCs/>
          <w:sz w:val="28"/>
          <w:szCs w:val="28"/>
        </w:rPr>
        <w:t> </w:t>
      </w:r>
      <w:r w:rsidRPr="00442E3A">
        <w:rPr>
          <w:b/>
          <w:bCs/>
          <w:sz w:val="28"/>
          <w:szCs w:val="28"/>
        </w:rPr>
        <w:t>III.</w:t>
      </w:r>
      <w:r>
        <w:rPr>
          <w:sz w:val="28"/>
          <w:szCs w:val="28"/>
        </w:rPr>
        <w:t> – </w:t>
      </w:r>
      <w:r w:rsidRPr="00442E3A">
        <w:rPr>
          <w:sz w:val="28"/>
          <w:szCs w:val="28"/>
        </w:rPr>
        <w:t>В Закон №</w:t>
      </w:r>
      <w:r w:rsidR="00C808F3">
        <w:rPr>
          <w:sz w:val="28"/>
          <w:szCs w:val="28"/>
        </w:rPr>
        <w:t> </w:t>
      </w:r>
      <w:r w:rsidRPr="00442E3A">
        <w:rPr>
          <w:sz w:val="28"/>
          <w:szCs w:val="28"/>
        </w:rPr>
        <w:t>151/2015 о Правительственном представителе (Официальный монитор Республики Молдова, 2015</w:t>
      </w:r>
      <w:r w:rsidR="00C808F3">
        <w:rPr>
          <w:sz w:val="28"/>
          <w:szCs w:val="28"/>
        </w:rPr>
        <w:t> </w:t>
      </w:r>
      <w:r w:rsidRPr="00442E3A">
        <w:rPr>
          <w:sz w:val="28"/>
          <w:szCs w:val="28"/>
        </w:rPr>
        <w:t>г., № 224-233, ст. 455), с последующими изменениями, внести следующие изменения:</w:t>
      </w:r>
    </w:p>
    <w:p w14:paraId="5FC1C56F" w14:textId="77777777" w:rsidR="00442E3A" w:rsidRPr="00442E3A" w:rsidRDefault="00442E3A" w:rsidP="00442E3A">
      <w:pPr>
        <w:tabs>
          <w:tab w:val="left" w:pos="993"/>
        </w:tabs>
        <w:rPr>
          <w:sz w:val="28"/>
          <w:szCs w:val="28"/>
        </w:rPr>
      </w:pPr>
      <w:r w:rsidRPr="00442E3A">
        <w:rPr>
          <w:b/>
          <w:bCs/>
          <w:sz w:val="28"/>
          <w:szCs w:val="28"/>
        </w:rPr>
        <w:lastRenderedPageBreak/>
        <w:t>1.</w:t>
      </w:r>
      <w:r w:rsidRPr="00442E3A">
        <w:rPr>
          <w:sz w:val="28"/>
          <w:szCs w:val="28"/>
        </w:rPr>
        <w:tab/>
        <w:t>В подпункте е) части (1) статьи 2 и подпункте е) части (2) статьи 5 слова «государственным языком» и «государственный язык» заменить словами «румынским языком» и «румынский язык»;</w:t>
      </w:r>
    </w:p>
    <w:p w14:paraId="27C02A03" w14:textId="77777777" w:rsidR="00442E3A" w:rsidRPr="00442E3A" w:rsidRDefault="00442E3A" w:rsidP="00442E3A">
      <w:pPr>
        <w:tabs>
          <w:tab w:val="left" w:pos="993"/>
        </w:tabs>
        <w:rPr>
          <w:sz w:val="28"/>
          <w:szCs w:val="28"/>
        </w:rPr>
      </w:pPr>
      <w:r w:rsidRPr="00442E3A">
        <w:rPr>
          <w:b/>
          <w:bCs/>
          <w:sz w:val="28"/>
          <w:szCs w:val="28"/>
        </w:rPr>
        <w:t>2.</w:t>
      </w:r>
      <w:r w:rsidRPr="00442E3A">
        <w:rPr>
          <w:sz w:val="28"/>
          <w:szCs w:val="28"/>
        </w:rPr>
        <w:tab/>
        <w:t>Часть (4) статьи 5 дополнить подпунктом g) следующего содержания:</w:t>
      </w:r>
    </w:p>
    <w:p w14:paraId="12188424" w14:textId="65E5B703" w:rsidR="00442E3A" w:rsidRPr="00442E3A" w:rsidRDefault="00442E3A" w:rsidP="00442E3A">
      <w:pPr>
        <w:rPr>
          <w:sz w:val="28"/>
          <w:szCs w:val="28"/>
        </w:rPr>
      </w:pPr>
      <w:r w:rsidRPr="00442E3A">
        <w:rPr>
          <w:sz w:val="28"/>
          <w:szCs w:val="28"/>
        </w:rPr>
        <w:t>«g)</w:t>
      </w:r>
      <w:r>
        <w:rPr>
          <w:sz w:val="28"/>
          <w:szCs w:val="28"/>
        </w:rPr>
        <w:t> </w:t>
      </w:r>
      <w:r w:rsidRPr="00442E3A">
        <w:rPr>
          <w:sz w:val="28"/>
          <w:szCs w:val="28"/>
        </w:rPr>
        <w:t>представляет, при необходимости, письменные замечания и участвует в слушаниях в процессе рассмотрения Европейским судом по правам человека запроса о выдаче консультационного заключения, поданного компетентн</w:t>
      </w:r>
      <w:r w:rsidR="00C808F3">
        <w:rPr>
          <w:sz w:val="28"/>
          <w:szCs w:val="28"/>
        </w:rPr>
        <w:t>ой</w:t>
      </w:r>
      <w:r w:rsidRPr="00442E3A">
        <w:rPr>
          <w:sz w:val="28"/>
          <w:szCs w:val="28"/>
        </w:rPr>
        <w:t xml:space="preserve"> национальн</w:t>
      </w:r>
      <w:r w:rsidR="00C808F3">
        <w:rPr>
          <w:sz w:val="28"/>
          <w:szCs w:val="28"/>
        </w:rPr>
        <w:t>ой</w:t>
      </w:r>
      <w:r w:rsidRPr="00442E3A">
        <w:rPr>
          <w:sz w:val="28"/>
          <w:szCs w:val="28"/>
        </w:rPr>
        <w:t xml:space="preserve"> </w:t>
      </w:r>
      <w:r w:rsidR="00C808F3">
        <w:rPr>
          <w:sz w:val="28"/>
          <w:szCs w:val="28"/>
        </w:rPr>
        <w:t>инстанцией</w:t>
      </w:r>
      <w:r w:rsidR="00C808F3" w:rsidRPr="00C44F5B">
        <w:rPr>
          <w:sz w:val="28"/>
          <w:szCs w:val="28"/>
        </w:rPr>
        <w:t>.</w:t>
      </w:r>
      <w:r w:rsidRPr="00442E3A">
        <w:rPr>
          <w:sz w:val="28"/>
          <w:szCs w:val="28"/>
        </w:rPr>
        <w:t>».</w:t>
      </w:r>
    </w:p>
    <w:p w14:paraId="519224C1" w14:textId="77777777" w:rsidR="00442E3A" w:rsidRPr="00442E3A" w:rsidRDefault="00442E3A" w:rsidP="00442E3A">
      <w:pPr>
        <w:tabs>
          <w:tab w:val="left" w:pos="993"/>
        </w:tabs>
        <w:rPr>
          <w:sz w:val="28"/>
          <w:szCs w:val="28"/>
        </w:rPr>
      </w:pPr>
      <w:r w:rsidRPr="00442E3A">
        <w:rPr>
          <w:b/>
          <w:bCs/>
          <w:sz w:val="28"/>
          <w:szCs w:val="28"/>
        </w:rPr>
        <w:t>3.</w:t>
      </w:r>
      <w:r w:rsidRPr="00442E3A">
        <w:rPr>
          <w:sz w:val="28"/>
          <w:szCs w:val="28"/>
        </w:rPr>
        <w:tab/>
        <w:t>В статье 20:</w:t>
      </w:r>
    </w:p>
    <w:p w14:paraId="6E98EB7C" w14:textId="6F4B1635" w:rsidR="00442E3A" w:rsidRPr="00442E3A" w:rsidRDefault="00442E3A" w:rsidP="00442E3A">
      <w:pPr>
        <w:rPr>
          <w:sz w:val="28"/>
          <w:szCs w:val="28"/>
        </w:rPr>
      </w:pPr>
      <w:r w:rsidRPr="00442E3A">
        <w:rPr>
          <w:sz w:val="28"/>
          <w:szCs w:val="28"/>
        </w:rPr>
        <w:t>в частях (2) и (3) слова «государственный язык» заменить словами «румынский язык»;</w:t>
      </w:r>
    </w:p>
    <w:p w14:paraId="7B8ED90C" w14:textId="7B585774" w:rsidR="00442E3A" w:rsidRPr="00442E3A" w:rsidRDefault="00442E3A" w:rsidP="00442E3A">
      <w:pPr>
        <w:rPr>
          <w:sz w:val="28"/>
          <w:szCs w:val="28"/>
        </w:rPr>
      </w:pPr>
      <w:r w:rsidRPr="00442E3A">
        <w:rPr>
          <w:sz w:val="28"/>
          <w:szCs w:val="28"/>
        </w:rPr>
        <w:t xml:space="preserve">дополнить </w:t>
      </w:r>
      <w:r w:rsidR="00B37713">
        <w:rPr>
          <w:sz w:val="28"/>
          <w:szCs w:val="28"/>
        </w:rPr>
        <w:t xml:space="preserve">статью </w:t>
      </w:r>
      <w:r w:rsidRPr="00442E3A">
        <w:rPr>
          <w:sz w:val="28"/>
          <w:szCs w:val="28"/>
        </w:rPr>
        <w:t>частью (2</w:t>
      </w:r>
      <w:r w:rsidRPr="00442E3A">
        <w:rPr>
          <w:sz w:val="28"/>
          <w:szCs w:val="28"/>
          <w:vertAlign w:val="superscript"/>
        </w:rPr>
        <w:t>1</w:t>
      </w:r>
      <w:r w:rsidRPr="00442E3A">
        <w:rPr>
          <w:sz w:val="28"/>
          <w:szCs w:val="28"/>
        </w:rPr>
        <w:t>) следующего содержания:</w:t>
      </w:r>
    </w:p>
    <w:p w14:paraId="32299BDE" w14:textId="3616EC32" w:rsidR="00442E3A" w:rsidRPr="00442E3A" w:rsidRDefault="00442E3A" w:rsidP="00442E3A">
      <w:pPr>
        <w:rPr>
          <w:sz w:val="28"/>
          <w:szCs w:val="28"/>
        </w:rPr>
      </w:pPr>
      <w:r w:rsidRPr="00442E3A">
        <w:rPr>
          <w:sz w:val="28"/>
          <w:szCs w:val="28"/>
        </w:rPr>
        <w:t>«(2</w:t>
      </w:r>
      <w:r w:rsidRPr="00442E3A">
        <w:rPr>
          <w:sz w:val="28"/>
          <w:szCs w:val="28"/>
          <w:vertAlign w:val="superscript"/>
        </w:rPr>
        <w:t>1</w:t>
      </w:r>
      <w:r w:rsidRPr="00442E3A">
        <w:rPr>
          <w:sz w:val="28"/>
          <w:szCs w:val="28"/>
        </w:rPr>
        <w:t>) Правительственный представитель обеспечивает перевод на румынский язык консультационных заключений Европейского суда по правам человека, выданных в результате запросов, направленных национальными инстанциями Республики Молдова, и публикует их на официальной веб</w:t>
      </w:r>
      <w:r w:rsidR="00B37713">
        <w:rPr>
          <w:sz w:val="28"/>
          <w:szCs w:val="28"/>
        </w:rPr>
        <w:t> </w:t>
      </w:r>
      <w:r w:rsidRPr="00442E3A">
        <w:rPr>
          <w:sz w:val="28"/>
          <w:szCs w:val="28"/>
        </w:rPr>
        <w:t>-</w:t>
      </w:r>
      <w:r w:rsidR="00B37713">
        <w:rPr>
          <w:sz w:val="28"/>
          <w:szCs w:val="28"/>
        </w:rPr>
        <w:t> </w:t>
      </w:r>
      <w:r w:rsidRPr="00442E3A">
        <w:rPr>
          <w:sz w:val="28"/>
          <w:szCs w:val="28"/>
        </w:rPr>
        <w:t>странице Правительственного представителя</w:t>
      </w:r>
      <w:r w:rsidR="00B37713">
        <w:rPr>
          <w:sz w:val="28"/>
          <w:szCs w:val="28"/>
        </w:rPr>
        <w:t>.</w:t>
      </w:r>
      <w:r w:rsidRPr="00442E3A">
        <w:rPr>
          <w:sz w:val="28"/>
          <w:szCs w:val="28"/>
        </w:rPr>
        <w:t>».</w:t>
      </w:r>
    </w:p>
    <w:p w14:paraId="3C3741A7" w14:textId="61904AAA" w:rsidR="00442E3A" w:rsidRDefault="00442E3A" w:rsidP="00442E3A">
      <w:pPr>
        <w:rPr>
          <w:sz w:val="28"/>
          <w:szCs w:val="28"/>
        </w:rPr>
      </w:pPr>
    </w:p>
    <w:p w14:paraId="778D4029" w14:textId="77777777" w:rsidR="00442E3A" w:rsidRPr="00442E3A" w:rsidRDefault="00442E3A" w:rsidP="00442E3A">
      <w:pPr>
        <w:rPr>
          <w:sz w:val="28"/>
          <w:szCs w:val="28"/>
        </w:rPr>
      </w:pPr>
    </w:p>
    <w:p w14:paraId="014D6CE4" w14:textId="5D996A4F" w:rsidR="00442E3A" w:rsidRPr="00442E3A" w:rsidRDefault="00442E3A" w:rsidP="00442E3A">
      <w:pPr>
        <w:rPr>
          <w:b/>
          <w:bCs/>
          <w:sz w:val="28"/>
          <w:szCs w:val="28"/>
        </w:rPr>
      </w:pPr>
      <w:r w:rsidRPr="00442E3A">
        <w:rPr>
          <w:b/>
          <w:bCs/>
          <w:sz w:val="28"/>
          <w:szCs w:val="28"/>
        </w:rPr>
        <w:t>Председатель Парламента</w:t>
      </w:r>
    </w:p>
    <w:p w14:paraId="2FA8E576" w14:textId="77777777" w:rsidR="00442E3A" w:rsidRPr="00442E3A" w:rsidRDefault="00442E3A" w:rsidP="00442E3A">
      <w:pPr>
        <w:rPr>
          <w:sz w:val="28"/>
          <w:szCs w:val="28"/>
        </w:rPr>
      </w:pPr>
    </w:p>
    <w:sectPr w:rsidR="00442E3A" w:rsidRPr="00442E3A" w:rsidSect="003D50CD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Yu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D012CA" w14:textId="67D1E9E4"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575225">
      <w:rPr>
        <w:noProof/>
        <w:lang w:val="en-US"/>
      </w:rPr>
      <w:t>Y:\800\2023\</w:t>
    </w:r>
    <w:r w:rsidR="00575225" w:rsidRPr="00575225">
      <w:rPr>
        <w:noProof/>
        <w:sz w:val="16"/>
        <w:szCs w:val="16"/>
        <w:lang w:val="en-US"/>
      </w:rPr>
      <w:t>HOTARIRI\5077\5077-redactat-ru.docx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BC54D4D" w14:textId="4A711C20" w:rsidR="00420EAE" w:rsidRPr="004436D2" w:rsidRDefault="004436D2" w:rsidP="00420EA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575225">
      <w:rPr>
        <w:noProof/>
        <w:lang w:val="en-US"/>
      </w:rPr>
      <w:t>Y:\800\2023\</w:t>
    </w:r>
    <w:r w:rsidR="00575225" w:rsidRPr="00575225">
      <w:rPr>
        <w:noProof/>
        <w:sz w:val="16"/>
        <w:szCs w:val="16"/>
        <w:lang w:val="en-US"/>
      </w:rPr>
      <w:t>HOTARIRI\5077\5077-redactat-ru.docx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5E813DF" w14:textId="77777777" w:rsidR="001E1A85" w:rsidRDefault="001E1A85">
    <w:pPr>
      <w:pStyle w:val="Antet"/>
    </w:pPr>
  </w:p>
  <w:p w14:paraId="6898DBA8" w14:textId="77777777" w:rsidR="00A72427" w:rsidRDefault="00A72427"/>
  <w:p w14:paraId="022EE725" w14:textId="77777777" w:rsidR="00A72427" w:rsidRDefault="00A72427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7522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Antet"/>
    </w:pPr>
  </w:p>
  <w:p w14:paraId="23FD5608" w14:textId="77777777" w:rsidR="00A72427" w:rsidRDefault="00A72427"/>
  <w:p w14:paraId="2F0BEEEC" w14:textId="77777777" w:rsidR="00A72427" w:rsidRDefault="00A72427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Titlu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235533B0" w:rsidR="00C31F65" w:rsidRPr="00C31F65" w:rsidRDefault="00C31F65" w:rsidP="00C31F65">
          <w:pPr>
            <w:pStyle w:val="Titlu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575225">
            <w:rPr>
              <w:rFonts w:ascii="Times New Roman" w:hAnsi="Times New Roman"/>
              <w:sz w:val="32"/>
              <w:szCs w:val="32"/>
              <w:lang w:val="ro-RO"/>
            </w:rPr>
            <w:t>77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10AFE7EB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575225">
            <w:rPr>
              <w:rFonts w:ascii="Times New Roman" w:hAnsi="Times New Roman"/>
              <w:b/>
              <w:sz w:val="28"/>
              <w:szCs w:val="28"/>
              <w:u w:val="single"/>
            </w:rPr>
            <w:t>22 февраля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552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2E3A"/>
    <w:rsid w:val="004436D2"/>
    <w:rsid w:val="004502BE"/>
    <w:rsid w:val="00460279"/>
    <w:rsid w:val="00462105"/>
    <w:rsid w:val="004879EF"/>
    <w:rsid w:val="00492257"/>
    <w:rsid w:val="004958ED"/>
    <w:rsid w:val="004B643A"/>
    <w:rsid w:val="004B6DFE"/>
    <w:rsid w:val="004C1607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62A19"/>
    <w:rsid w:val="00575225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6F3650"/>
    <w:rsid w:val="00700C2E"/>
    <w:rsid w:val="0070297E"/>
    <w:rsid w:val="00706C1C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0F4B"/>
    <w:rsid w:val="00A44A27"/>
    <w:rsid w:val="00A52AA1"/>
    <w:rsid w:val="00A54CA9"/>
    <w:rsid w:val="00A56300"/>
    <w:rsid w:val="00A72427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AF7FEC"/>
    <w:rsid w:val="00B07B32"/>
    <w:rsid w:val="00B25E8D"/>
    <w:rsid w:val="00B32B83"/>
    <w:rsid w:val="00B346C5"/>
    <w:rsid w:val="00B37713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062E"/>
    <w:rsid w:val="00C04387"/>
    <w:rsid w:val="00C24AAB"/>
    <w:rsid w:val="00C31F65"/>
    <w:rsid w:val="00C36403"/>
    <w:rsid w:val="00C44F5B"/>
    <w:rsid w:val="00C4610E"/>
    <w:rsid w:val="00C603E2"/>
    <w:rsid w:val="00C808F3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5297"/>
    <o:shapelayout v:ext="edit">
      <o:idmap v:ext="edit" data="1"/>
    </o:shapelayout>
  </w:shapeDefaults>
  <w:decimalSymbol w:val="."/>
  <w:listSeparator w:val=","/>
  <w14:docId w14:val="210047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Bodytext3">
    <w:name w:val="Body text (3)_"/>
    <w:basedOn w:val="Fontdeparagrafimplicit"/>
    <w:link w:val="Bodytext31"/>
    <w:uiPriority w:val="99"/>
    <w:rsid w:val="00442E3A"/>
    <w:rPr>
      <w:rFonts w:cs="Times New Roman"/>
      <w:b/>
      <w:bCs/>
      <w:sz w:val="28"/>
      <w:szCs w:val="28"/>
      <w:shd w:val="clear" w:color="auto" w:fill="FFFFFF"/>
    </w:rPr>
  </w:style>
  <w:style w:type="character" w:customStyle="1" w:styleId="Bodytext3Italic">
    <w:name w:val="Body text (3) + Italic"/>
    <w:basedOn w:val="Bodytext3"/>
    <w:uiPriority w:val="99"/>
    <w:rsid w:val="00442E3A"/>
    <w:rPr>
      <w:rFonts w:cs="Times New Roman"/>
      <w:b/>
      <w:bCs/>
      <w:i/>
      <w:iCs/>
      <w:sz w:val="28"/>
      <w:szCs w:val="28"/>
      <w:shd w:val="clear" w:color="auto" w:fill="FFFFFF"/>
    </w:rPr>
  </w:style>
  <w:style w:type="character" w:customStyle="1" w:styleId="Bodytext30">
    <w:name w:val="Body text (3)"/>
    <w:basedOn w:val="Bodytext3"/>
    <w:uiPriority w:val="99"/>
    <w:rsid w:val="00442E3A"/>
    <w:rPr>
      <w:rFonts w:cs="Times New Roman"/>
      <w:b/>
      <w:bCs/>
      <w:sz w:val="28"/>
      <w:szCs w:val="28"/>
      <w:shd w:val="clear" w:color="auto" w:fill="FFFFFF"/>
    </w:rPr>
  </w:style>
  <w:style w:type="paragraph" w:customStyle="1" w:styleId="Bodytext31">
    <w:name w:val="Body text (3)1"/>
    <w:basedOn w:val="Normal"/>
    <w:link w:val="Bodytext3"/>
    <w:uiPriority w:val="99"/>
    <w:rsid w:val="00442E3A"/>
    <w:pPr>
      <w:widowControl w:val="0"/>
      <w:shd w:val="clear" w:color="auto" w:fill="FFFFFF"/>
      <w:spacing w:before="480" w:after="1080" w:line="370" w:lineRule="exact"/>
      <w:ind w:firstLine="0"/>
      <w:jc w:val="center"/>
    </w:pPr>
    <w:rPr>
      <w:rFonts w:eastAsiaTheme="minorHAnsi"/>
      <w:b/>
      <w:bCs/>
      <w:sz w:val="28"/>
      <w:szCs w:val="28"/>
      <w:lang w:val="ro-RO"/>
    </w:rPr>
  </w:style>
  <w:style w:type="character" w:customStyle="1" w:styleId="Bodytext2">
    <w:name w:val="Body text (2)_"/>
    <w:basedOn w:val="Fontdeparagrafimplicit"/>
    <w:link w:val="Bodytext21"/>
    <w:uiPriority w:val="99"/>
    <w:rsid w:val="00442E3A"/>
    <w:rPr>
      <w:rFonts w:cs="Times New Roman"/>
      <w:sz w:val="28"/>
      <w:szCs w:val="28"/>
      <w:shd w:val="clear" w:color="auto" w:fill="FFFFFF"/>
    </w:rPr>
  </w:style>
  <w:style w:type="character" w:customStyle="1" w:styleId="Bodytext2Italic">
    <w:name w:val="Body text (2) + Italic"/>
    <w:basedOn w:val="Bodytext2"/>
    <w:uiPriority w:val="99"/>
    <w:rsid w:val="00442E3A"/>
    <w:rPr>
      <w:rFonts w:cs="Times New Roman"/>
      <w:i/>
      <w:iCs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442E3A"/>
    <w:pPr>
      <w:widowControl w:val="0"/>
      <w:shd w:val="clear" w:color="auto" w:fill="FFFFFF"/>
      <w:spacing w:before="120" w:after="480" w:line="240" w:lineRule="atLeast"/>
      <w:ind w:firstLine="0"/>
    </w:pPr>
    <w:rPr>
      <w:rFonts w:eastAsiaTheme="minorHAnsi"/>
      <w:sz w:val="28"/>
      <w:szCs w:val="28"/>
      <w:lang w:val="ro-RO"/>
    </w:rPr>
  </w:style>
  <w:style w:type="character" w:customStyle="1" w:styleId="Heading1">
    <w:name w:val="Heading #1_"/>
    <w:basedOn w:val="Fontdeparagrafimplicit"/>
    <w:link w:val="Heading10"/>
    <w:uiPriority w:val="99"/>
    <w:rsid w:val="00442E3A"/>
    <w:rPr>
      <w:rFonts w:cs="Times New Roman"/>
      <w:b/>
      <w:bCs/>
      <w:sz w:val="28"/>
      <w:szCs w:val="28"/>
      <w:shd w:val="clear" w:color="auto" w:fill="FFFFFF"/>
    </w:rPr>
  </w:style>
  <w:style w:type="character" w:customStyle="1" w:styleId="Bodytext4">
    <w:name w:val="Body text (4)_"/>
    <w:basedOn w:val="Fontdeparagrafimplicit"/>
    <w:link w:val="Bodytext40"/>
    <w:uiPriority w:val="99"/>
    <w:rsid w:val="00442E3A"/>
    <w:rPr>
      <w:rFonts w:cs="Times New Roman"/>
      <w:b/>
      <w:bCs/>
      <w:i/>
      <w:iCs/>
      <w:sz w:val="28"/>
      <w:szCs w:val="28"/>
      <w:shd w:val="clear" w:color="auto" w:fill="FFFFFF"/>
    </w:rPr>
  </w:style>
  <w:style w:type="character" w:customStyle="1" w:styleId="Bodytext4NotItalic">
    <w:name w:val="Body text (4) + Not Italic"/>
    <w:basedOn w:val="Bodytext4"/>
    <w:uiPriority w:val="99"/>
    <w:rsid w:val="00442E3A"/>
    <w:rPr>
      <w:rFonts w:cs="Times New Roman"/>
      <w:b/>
      <w:bCs/>
      <w:i w:val="0"/>
      <w:iCs w:val="0"/>
      <w:sz w:val="28"/>
      <w:szCs w:val="28"/>
      <w:shd w:val="clear" w:color="auto" w:fill="FFFFFF"/>
    </w:rPr>
  </w:style>
  <w:style w:type="character" w:customStyle="1" w:styleId="Bodytext4NotItalic1">
    <w:name w:val="Body text (4) + Not Italic1"/>
    <w:basedOn w:val="Bodytext4"/>
    <w:uiPriority w:val="99"/>
    <w:rsid w:val="00442E3A"/>
    <w:rPr>
      <w:rFonts w:cs="Times New Roman"/>
      <w:b/>
      <w:bCs/>
      <w:i w:val="0"/>
      <w:iCs w:val="0"/>
      <w:sz w:val="28"/>
      <w:szCs w:val="28"/>
      <w:shd w:val="clear" w:color="auto" w:fill="FFFFFF"/>
    </w:rPr>
  </w:style>
  <w:style w:type="paragraph" w:customStyle="1" w:styleId="Heading10">
    <w:name w:val="Heading #1"/>
    <w:basedOn w:val="Normal"/>
    <w:link w:val="Heading1"/>
    <w:uiPriority w:val="99"/>
    <w:rsid w:val="00442E3A"/>
    <w:pPr>
      <w:widowControl w:val="0"/>
      <w:shd w:val="clear" w:color="auto" w:fill="FFFFFF"/>
      <w:spacing w:after="480" w:line="240" w:lineRule="atLeast"/>
      <w:ind w:firstLine="0"/>
      <w:jc w:val="left"/>
      <w:outlineLvl w:val="0"/>
    </w:pPr>
    <w:rPr>
      <w:rFonts w:eastAsiaTheme="minorHAnsi"/>
      <w:b/>
      <w:bCs/>
      <w:sz w:val="28"/>
      <w:szCs w:val="28"/>
      <w:lang w:val="ro-RO"/>
    </w:rPr>
  </w:style>
  <w:style w:type="paragraph" w:customStyle="1" w:styleId="Bodytext40">
    <w:name w:val="Body text (4)"/>
    <w:basedOn w:val="Normal"/>
    <w:link w:val="Bodytext4"/>
    <w:uiPriority w:val="99"/>
    <w:rsid w:val="00442E3A"/>
    <w:pPr>
      <w:widowControl w:val="0"/>
      <w:shd w:val="clear" w:color="auto" w:fill="FFFFFF"/>
      <w:spacing w:after="240" w:line="322" w:lineRule="exact"/>
      <w:ind w:hanging="760"/>
      <w:jc w:val="left"/>
    </w:pPr>
    <w:rPr>
      <w:rFonts w:eastAsiaTheme="minorHAnsi"/>
      <w:b/>
      <w:bCs/>
      <w:i/>
      <w:iCs/>
      <w:sz w:val="28"/>
      <w:szCs w:val="28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Bodytext3">
    <w:name w:val="Body text (3)_"/>
    <w:basedOn w:val="Fontdeparagrafimplicit"/>
    <w:link w:val="Bodytext31"/>
    <w:uiPriority w:val="99"/>
    <w:rsid w:val="00442E3A"/>
    <w:rPr>
      <w:rFonts w:cs="Times New Roman"/>
      <w:b/>
      <w:bCs/>
      <w:sz w:val="28"/>
      <w:szCs w:val="28"/>
      <w:shd w:val="clear" w:color="auto" w:fill="FFFFFF"/>
    </w:rPr>
  </w:style>
  <w:style w:type="character" w:customStyle="1" w:styleId="Bodytext3Italic">
    <w:name w:val="Body text (3) + Italic"/>
    <w:basedOn w:val="Bodytext3"/>
    <w:uiPriority w:val="99"/>
    <w:rsid w:val="00442E3A"/>
    <w:rPr>
      <w:rFonts w:cs="Times New Roman"/>
      <w:b/>
      <w:bCs/>
      <w:i/>
      <w:iCs/>
      <w:sz w:val="28"/>
      <w:szCs w:val="28"/>
      <w:shd w:val="clear" w:color="auto" w:fill="FFFFFF"/>
    </w:rPr>
  </w:style>
  <w:style w:type="character" w:customStyle="1" w:styleId="Bodytext30">
    <w:name w:val="Body text (3)"/>
    <w:basedOn w:val="Bodytext3"/>
    <w:uiPriority w:val="99"/>
    <w:rsid w:val="00442E3A"/>
    <w:rPr>
      <w:rFonts w:cs="Times New Roman"/>
      <w:b/>
      <w:bCs/>
      <w:sz w:val="28"/>
      <w:szCs w:val="28"/>
      <w:shd w:val="clear" w:color="auto" w:fill="FFFFFF"/>
    </w:rPr>
  </w:style>
  <w:style w:type="paragraph" w:customStyle="1" w:styleId="Bodytext31">
    <w:name w:val="Body text (3)1"/>
    <w:basedOn w:val="Normal"/>
    <w:link w:val="Bodytext3"/>
    <w:uiPriority w:val="99"/>
    <w:rsid w:val="00442E3A"/>
    <w:pPr>
      <w:widowControl w:val="0"/>
      <w:shd w:val="clear" w:color="auto" w:fill="FFFFFF"/>
      <w:spacing w:before="480" w:after="1080" w:line="370" w:lineRule="exact"/>
      <w:ind w:firstLine="0"/>
      <w:jc w:val="center"/>
    </w:pPr>
    <w:rPr>
      <w:rFonts w:eastAsiaTheme="minorHAnsi"/>
      <w:b/>
      <w:bCs/>
      <w:sz w:val="28"/>
      <w:szCs w:val="28"/>
      <w:lang w:val="ro-RO"/>
    </w:rPr>
  </w:style>
  <w:style w:type="character" w:customStyle="1" w:styleId="Bodytext2">
    <w:name w:val="Body text (2)_"/>
    <w:basedOn w:val="Fontdeparagrafimplicit"/>
    <w:link w:val="Bodytext21"/>
    <w:uiPriority w:val="99"/>
    <w:rsid w:val="00442E3A"/>
    <w:rPr>
      <w:rFonts w:cs="Times New Roman"/>
      <w:sz w:val="28"/>
      <w:szCs w:val="28"/>
      <w:shd w:val="clear" w:color="auto" w:fill="FFFFFF"/>
    </w:rPr>
  </w:style>
  <w:style w:type="character" w:customStyle="1" w:styleId="Bodytext2Italic">
    <w:name w:val="Body text (2) + Italic"/>
    <w:basedOn w:val="Bodytext2"/>
    <w:uiPriority w:val="99"/>
    <w:rsid w:val="00442E3A"/>
    <w:rPr>
      <w:rFonts w:cs="Times New Roman"/>
      <w:i/>
      <w:iCs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442E3A"/>
    <w:pPr>
      <w:widowControl w:val="0"/>
      <w:shd w:val="clear" w:color="auto" w:fill="FFFFFF"/>
      <w:spacing w:before="120" w:after="480" w:line="240" w:lineRule="atLeast"/>
      <w:ind w:firstLine="0"/>
    </w:pPr>
    <w:rPr>
      <w:rFonts w:eastAsiaTheme="minorHAnsi"/>
      <w:sz w:val="28"/>
      <w:szCs w:val="28"/>
      <w:lang w:val="ro-RO"/>
    </w:rPr>
  </w:style>
  <w:style w:type="character" w:customStyle="1" w:styleId="Heading1">
    <w:name w:val="Heading #1_"/>
    <w:basedOn w:val="Fontdeparagrafimplicit"/>
    <w:link w:val="Heading10"/>
    <w:uiPriority w:val="99"/>
    <w:rsid w:val="00442E3A"/>
    <w:rPr>
      <w:rFonts w:cs="Times New Roman"/>
      <w:b/>
      <w:bCs/>
      <w:sz w:val="28"/>
      <w:szCs w:val="28"/>
      <w:shd w:val="clear" w:color="auto" w:fill="FFFFFF"/>
    </w:rPr>
  </w:style>
  <w:style w:type="character" w:customStyle="1" w:styleId="Bodytext4">
    <w:name w:val="Body text (4)_"/>
    <w:basedOn w:val="Fontdeparagrafimplicit"/>
    <w:link w:val="Bodytext40"/>
    <w:uiPriority w:val="99"/>
    <w:rsid w:val="00442E3A"/>
    <w:rPr>
      <w:rFonts w:cs="Times New Roman"/>
      <w:b/>
      <w:bCs/>
      <w:i/>
      <w:iCs/>
      <w:sz w:val="28"/>
      <w:szCs w:val="28"/>
      <w:shd w:val="clear" w:color="auto" w:fill="FFFFFF"/>
    </w:rPr>
  </w:style>
  <w:style w:type="character" w:customStyle="1" w:styleId="Bodytext4NotItalic">
    <w:name w:val="Body text (4) + Not Italic"/>
    <w:basedOn w:val="Bodytext4"/>
    <w:uiPriority w:val="99"/>
    <w:rsid w:val="00442E3A"/>
    <w:rPr>
      <w:rFonts w:cs="Times New Roman"/>
      <w:b/>
      <w:bCs/>
      <w:i w:val="0"/>
      <w:iCs w:val="0"/>
      <w:sz w:val="28"/>
      <w:szCs w:val="28"/>
      <w:shd w:val="clear" w:color="auto" w:fill="FFFFFF"/>
    </w:rPr>
  </w:style>
  <w:style w:type="character" w:customStyle="1" w:styleId="Bodytext4NotItalic1">
    <w:name w:val="Body text (4) + Not Italic1"/>
    <w:basedOn w:val="Bodytext4"/>
    <w:uiPriority w:val="99"/>
    <w:rsid w:val="00442E3A"/>
    <w:rPr>
      <w:rFonts w:cs="Times New Roman"/>
      <w:b/>
      <w:bCs/>
      <w:i w:val="0"/>
      <w:iCs w:val="0"/>
      <w:sz w:val="28"/>
      <w:szCs w:val="28"/>
      <w:shd w:val="clear" w:color="auto" w:fill="FFFFFF"/>
    </w:rPr>
  </w:style>
  <w:style w:type="paragraph" w:customStyle="1" w:styleId="Heading10">
    <w:name w:val="Heading #1"/>
    <w:basedOn w:val="Normal"/>
    <w:link w:val="Heading1"/>
    <w:uiPriority w:val="99"/>
    <w:rsid w:val="00442E3A"/>
    <w:pPr>
      <w:widowControl w:val="0"/>
      <w:shd w:val="clear" w:color="auto" w:fill="FFFFFF"/>
      <w:spacing w:after="480" w:line="240" w:lineRule="atLeast"/>
      <w:ind w:firstLine="0"/>
      <w:jc w:val="left"/>
      <w:outlineLvl w:val="0"/>
    </w:pPr>
    <w:rPr>
      <w:rFonts w:eastAsiaTheme="minorHAnsi"/>
      <w:b/>
      <w:bCs/>
      <w:sz w:val="28"/>
      <w:szCs w:val="28"/>
      <w:lang w:val="ro-RO"/>
    </w:rPr>
  </w:style>
  <w:style w:type="paragraph" w:customStyle="1" w:styleId="Bodytext40">
    <w:name w:val="Body text (4)"/>
    <w:basedOn w:val="Normal"/>
    <w:link w:val="Bodytext4"/>
    <w:uiPriority w:val="99"/>
    <w:rsid w:val="00442E3A"/>
    <w:pPr>
      <w:widowControl w:val="0"/>
      <w:shd w:val="clear" w:color="auto" w:fill="FFFFFF"/>
      <w:spacing w:after="240" w:line="322" w:lineRule="exact"/>
      <w:ind w:hanging="760"/>
      <w:jc w:val="left"/>
    </w:pPr>
    <w:rPr>
      <w:rFonts w:eastAsiaTheme="minorHAnsi"/>
      <w:b/>
      <w:bCs/>
      <w:i/>
      <w:iCs/>
      <w:sz w:val="28"/>
      <w:szCs w:val="2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customXml" Target="../customXml/item3.xml"/><Relationship Id="rId2" Type="http://schemas.openxmlformats.org/officeDocument/2006/relationships/numbering" Target="numbering.xml"/><Relationship Id="rId16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E078BB5B-E264-4212-A250-98F5A4A38277}"/>
</file>

<file path=customXml/itemProps2.xml><?xml version="1.0" encoding="utf-8"?>
<ds:datastoreItem xmlns:ds="http://schemas.openxmlformats.org/officeDocument/2006/customXml" ds:itemID="{348961EA-AE06-4FB3-A09C-7C608D5F0059}"/>
</file>

<file path=customXml/itemProps3.xml><?xml version="1.0" encoding="utf-8"?>
<ds:datastoreItem xmlns:ds="http://schemas.openxmlformats.org/officeDocument/2006/customXml" ds:itemID="{DC08CFDC-CFA1-4CBF-9E7C-D780D09BA896}"/>
</file>

<file path=customXml/itemProps4.xml><?xml version="1.0" encoding="utf-8"?>
<ds:datastoreItem xmlns:ds="http://schemas.openxmlformats.org/officeDocument/2006/customXml" ds:itemID="{4FFC2FE0-107C-4DF4-B1AB-EB11E60D0C7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4</Pages>
  <Words>524</Words>
  <Characters>2987</Characters>
  <Application>Microsoft Office Word</Application>
  <DocSecurity>0</DocSecurity>
  <Lines>24</Lines>
  <Paragraphs>7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3504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36.2023.ru</dc:title>
  <dc:creator>user</dc:creator>
  <cp:lastModifiedBy>Eugenia Cartin</cp:lastModifiedBy>
  <cp:revision>7</cp:revision>
  <cp:lastPrinted>2023-02-22T08:39:00Z</cp:lastPrinted>
  <dcterms:created xsi:type="dcterms:W3CDTF">2023-02-22T06:12:00Z</dcterms:created>
  <dcterms:modified xsi:type="dcterms:W3CDTF">2023-02-22T08:41:00Z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