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BC394" w14:textId="77777777" w:rsidR="00625401" w:rsidRDefault="00625401" w:rsidP="00625401">
      <w:pPr>
        <w:pStyle w:val="Titlustinga"/>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8D77492" wp14:editId="0C9FE7A6">
                <wp:simplePos x="0" y="0"/>
                <wp:positionH relativeFrom="page">
                  <wp:posOffset>4791131</wp:posOffset>
                </wp:positionH>
                <wp:positionV relativeFrom="page">
                  <wp:posOffset>224790</wp:posOffset>
                </wp:positionV>
                <wp:extent cx="2074545"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E0569FE" w14:textId="77777777" w:rsidR="00625401" w:rsidRDefault="00625401" w:rsidP="00625401">
                            <w:pPr>
                              <w:pStyle w:val="nr"/>
                              <w:tabs>
                                <w:tab w:val="left" w:pos="1484"/>
                              </w:tabs>
                              <w:spacing w:after="440"/>
                              <w:rPr>
                                <w:i/>
                                <w:sz w:val="18"/>
                                <w:szCs w:val="18"/>
                              </w:rPr>
                            </w:pPr>
                            <w:permStart w:id="1316047922" w:edGrp="everyone"/>
                            <w:r>
                              <w:rPr>
                                <w:i/>
                                <w:sz w:val="18"/>
                                <w:szCs w:val="18"/>
                              </w:rPr>
                              <w:t xml:space="preserve">   </w:t>
                            </w:r>
                          </w:p>
                          <w:p w14:paraId="30C0400B" w14:textId="77777777" w:rsidR="00625401" w:rsidRDefault="00625401" w:rsidP="00625401">
                            <w:pPr>
                              <w:pStyle w:val="nr"/>
                              <w:spacing w:after="160"/>
                            </w:pPr>
                            <w:r>
                              <w:t xml:space="preserve"> </w:t>
                            </w:r>
                          </w:p>
                          <w:p w14:paraId="5A65A8C2" w14:textId="77777777" w:rsidR="00625401" w:rsidRDefault="00625401" w:rsidP="00625401">
                            <w:pPr>
                              <w:pStyle w:val="nr"/>
                            </w:pPr>
                            <w:r>
                              <w:t xml:space="preserve"> </w:t>
                            </w:r>
                            <w:permEnd w:id="1316047922"/>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D77492" id="_x0000_t202" coordsize="21600,21600" o:spt="202" path="m,l,21600r21600,l21600,xe">
                <v:stroke joinstyle="miter"/>
                <v:path gradientshapeok="t" o:connecttype="rect"/>
              </v:shapetype>
              <v:shape id="Text Box 3" o:spid="_x0000_s1026" type="#_x0000_t202" style="position:absolute;left:0;text-align:left;margin-left:377.25pt;margin-top:17.7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" filled="f" stroked="f" strokeweight=".5pt">
                <v:textbox inset="0,0,0,0">
                  <w:txbxContent>
                    <w:p w14:paraId="7E0569FE" w14:textId="77777777" w:rsidR="00625401" w:rsidRDefault="00625401" w:rsidP="00625401">
                      <w:pPr>
                        <w:pStyle w:val="nr"/>
                        <w:tabs>
                          <w:tab w:val="left" w:pos="1484"/>
                        </w:tabs>
                        <w:spacing w:after="440"/>
                        <w:rPr>
                          <w:i/>
                          <w:sz w:val="18"/>
                          <w:szCs w:val="18"/>
                        </w:rPr>
                      </w:pPr>
                      <w:permStart w:id="1316047922" w:edGrp="everyone"/>
                      <w:r>
                        <w:rPr>
                          <w:i/>
                          <w:sz w:val="18"/>
                          <w:szCs w:val="18"/>
                        </w:rPr>
                        <w:t xml:space="preserve">   </w:t>
                      </w:r>
                    </w:p>
                    <w:p w14:paraId="30C0400B" w14:textId="77777777" w:rsidR="00625401" w:rsidRDefault="00625401" w:rsidP="00625401">
                      <w:pPr>
                        <w:pStyle w:val="nr"/>
                        <w:spacing w:after="160"/>
                      </w:pPr>
                      <w:r>
                        <w:t xml:space="preserve"> </w:t>
                      </w:r>
                    </w:p>
                    <w:p w14:paraId="5A65A8C2" w14:textId="77777777" w:rsidR="00625401" w:rsidRDefault="00625401" w:rsidP="00625401">
                      <w:pPr>
                        <w:pStyle w:val="nr"/>
                      </w:pPr>
                      <w:r>
                        <w:t xml:space="preserve"> </w:t>
                      </w:r>
                      <w:permEnd w:id="1316047922"/>
                    </w:p>
                  </w:txbxContent>
                </v:textbox>
                <w10:wrap anchorx="page" anchory="page"/>
              </v:shape>
            </w:pict>
          </mc:Fallback>
        </mc:AlternateContent>
      </w:r>
      <w:r>
        <w:t xml:space="preserve">Biroul Permanent al </w:t>
      </w:r>
      <w:r>
        <w:br/>
      </w:r>
      <w:r w:rsidRPr="00117A96">
        <w:t>Parlamentului</w:t>
      </w:r>
      <w:r>
        <w:t xml:space="preserve"> Republicii </w:t>
      </w:r>
      <w:r w:rsidRPr="00CC0138">
        <w:t>Moldova</w:t>
      </w:r>
    </w:p>
    <w:p w14:paraId="459AAC54" w14:textId="77777777" w:rsidR="00625401" w:rsidRPr="00117A96" w:rsidRDefault="00625401" w:rsidP="00625401">
      <w:pPr>
        <w:pStyle w:val="Titlucentru"/>
        <w:sectPr w:rsidR="00625401" w:rsidRPr="00117A96" w:rsidSect="00625401">
          <w:headerReference w:type="even" r:id="rId4"/>
          <w:headerReference w:type="default" r:id="rId5"/>
          <w:footerReference w:type="even" r:id="rId6"/>
          <w:footerReference w:type="default" r:id="rId7"/>
          <w:headerReference w:type="first" r:id="rId8"/>
          <w:footerReference w:type="first" r:id="rId9"/>
          <w:pgSz w:w="11906" w:h="16838" w:code="9"/>
          <w:pgMar w:top="2041" w:right="1021" w:bottom="851" w:left="851" w:header="851" w:footer="567" w:gutter="0"/>
          <w:cols w:space="708"/>
          <w:titlePg/>
          <w:docGrid w:linePitch="360"/>
        </w:sectPr>
      </w:pPr>
      <w:r>
        <w:t xml:space="preserve">         </w:t>
      </w:r>
      <w:r w:rsidRPr="00CC0138">
        <w:t>HOTĂR</w:t>
      </w:r>
      <w:r>
        <w:t>Â</w:t>
      </w:r>
      <w:r w:rsidRPr="00CC0138">
        <w:t>RE</w:t>
      </w:r>
    </w:p>
    <w:p w14:paraId="3C4FD5D0" w14:textId="77777777" w:rsidR="00625401" w:rsidRDefault="00625401" w:rsidP="00625401">
      <w:pPr>
        <w:spacing w:after="0" w:line="240" w:lineRule="auto"/>
        <w:jc w:val="center"/>
        <w:rPr>
          <w:rFonts w:cs="Times New Roman"/>
          <w:b/>
          <w:sz w:val="28"/>
          <w:szCs w:val="28"/>
        </w:rPr>
      </w:pPr>
      <w:r w:rsidRPr="00EB4C99">
        <w:rPr>
          <w:rFonts w:cs="Times New Roman"/>
          <w:b/>
          <w:sz w:val="28"/>
          <w:szCs w:val="28"/>
        </w:rPr>
        <w:t xml:space="preserve">privind aprobarea proiectului de Hotărâre </w:t>
      </w:r>
    </w:p>
    <w:p w14:paraId="6FA719E0" w14:textId="229B5670" w:rsidR="00625401" w:rsidRPr="00EB4C99" w:rsidRDefault="00625401" w:rsidP="00625401">
      <w:pPr>
        <w:spacing w:after="0" w:line="240" w:lineRule="auto"/>
        <w:jc w:val="center"/>
        <w:rPr>
          <w:rFonts w:cs="Times New Roman"/>
          <w:b/>
          <w:sz w:val="28"/>
          <w:szCs w:val="28"/>
        </w:rPr>
      </w:pPr>
      <w:r w:rsidRPr="00EB4C99">
        <w:rPr>
          <w:rFonts w:cs="Times New Roman"/>
          <w:b/>
          <w:sz w:val="28"/>
          <w:szCs w:val="28"/>
        </w:rPr>
        <w:t>pentru modificarea unor acte normative</w:t>
      </w:r>
    </w:p>
    <w:p w14:paraId="78988CA6" w14:textId="77777777" w:rsidR="00625401" w:rsidRPr="00EB4C99" w:rsidRDefault="00625401" w:rsidP="00625401">
      <w:pPr>
        <w:spacing w:after="0" w:line="240" w:lineRule="auto"/>
        <w:jc w:val="both"/>
        <w:rPr>
          <w:rFonts w:cs="Times New Roman"/>
          <w:sz w:val="28"/>
          <w:szCs w:val="28"/>
        </w:rPr>
      </w:pPr>
      <w:r w:rsidRPr="00EB4C99">
        <w:rPr>
          <w:rFonts w:cs="Times New Roman"/>
          <w:noProof/>
          <w:sz w:val="28"/>
          <w:szCs w:val="28"/>
        </w:rPr>
        <mc:AlternateContent>
          <mc:Choice Requires="wps">
            <w:drawing>
              <wp:anchor distT="0" distB="0" distL="114300" distR="114300" simplePos="0" relativeHeight="251661312" behindDoc="0" locked="0" layoutInCell="1" allowOverlap="1" wp14:anchorId="1910A69B" wp14:editId="2ED453B0">
                <wp:simplePos x="0" y="0"/>
                <wp:positionH relativeFrom="column">
                  <wp:posOffset>617855</wp:posOffset>
                </wp:positionH>
                <wp:positionV relativeFrom="paragraph">
                  <wp:posOffset>73025</wp:posOffset>
                </wp:positionV>
                <wp:extent cx="5695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695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49944"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65pt,5.75pt" to="497.1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" strokecolor="black [3213]" strokeweight=".5pt">
                <v:stroke joinstyle="miter"/>
              </v:line>
            </w:pict>
          </mc:Fallback>
        </mc:AlternateContent>
      </w:r>
    </w:p>
    <w:p w14:paraId="0F58BA43" w14:textId="77777777" w:rsidR="00625401" w:rsidRPr="00EB4C99" w:rsidRDefault="00625401" w:rsidP="00625401">
      <w:pPr>
        <w:spacing w:after="0" w:line="240" w:lineRule="auto"/>
        <w:jc w:val="both"/>
        <w:rPr>
          <w:rFonts w:cs="Times New Roman"/>
          <w:sz w:val="28"/>
          <w:szCs w:val="28"/>
        </w:rPr>
      </w:pPr>
    </w:p>
    <w:p w14:paraId="59EE5CDA" w14:textId="77777777" w:rsidR="00625401" w:rsidRPr="00EB4C99" w:rsidRDefault="00625401" w:rsidP="00625401">
      <w:pPr>
        <w:spacing w:after="0" w:line="240" w:lineRule="auto"/>
        <w:ind w:left="567" w:firstLine="567"/>
        <w:jc w:val="both"/>
        <w:rPr>
          <w:rFonts w:cs="Times New Roman"/>
          <w:sz w:val="28"/>
          <w:szCs w:val="28"/>
        </w:rPr>
      </w:pPr>
      <w:r w:rsidRPr="00EB4C99">
        <w:rPr>
          <w:rFonts w:cs="Times New Roman"/>
          <w:sz w:val="28"/>
          <w:szCs w:val="28"/>
        </w:rPr>
        <w:t>În temeiul art. 13 alin. (1) din Regulamentul Parlamentului, adoptat prin Legea nr. 797/1996,</w:t>
      </w:r>
    </w:p>
    <w:p w14:paraId="286D0019" w14:textId="77777777" w:rsidR="00625401" w:rsidRPr="00EB4C99" w:rsidRDefault="00625401" w:rsidP="00625401">
      <w:pPr>
        <w:spacing w:after="0" w:line="240" w:lineRule="auto"/>
        <w:ind w:left="567"/>
        <w:jc w:val="both"/>
        <w:rPr>
          <w:rFonts w:cs="Times New Roman"/>
          <w:sz w:val="28"/>
          <w:szCs w:val="28"/>
        </w:rPr>
      </w:pPr>
    </w:p>
    <w:p w14:paraId="78A97DF2" w14:textId="77777777" w:rsidR="00625401" w:rsidRPr="00EB4C99" w:rsidRDefault="00625401" w:rsidP="00625401">
      <w:pPr>
        <w:spacing w:after="0" w:line="240" w:lineRule="auto"/>
        <w:ind w:left="567" w:firstLine="567"/>
        <w:jc w:val="both"/>
        <w:rPr>
          <w:rFonts w:cs="Times New Roman"/>
          <w:sz w:val="28"/>
          <w:szCs w:val="28"/>
        </w:rPr>
      </w:pPr>
      <w:r w:rsidRPr="00EB4C99">
        <w:rPr>
          <w:rFonts w:cs="Times New Roman"/>
          <w:sz w:val="28"/>
          <w:szCs w:val="28"/>
        </w:rPr>
        <w:t>Biroul permanent al Parlamentului adoptă prezenta hotărâre.</w:t>
      </w:r>
    </w:p>
    <w:p w14:paraId="195195F7" w14:textId="77777777" w:rsidR="00625401" w:rsidRPr="00EB4C99" w:rsidRDefault="00625401" w:rsidP="00625401">
      <w:pPr>
        <w:spacing w:after="0" w:line="240" w:lineRule="auto"/>
        <w:ind w:left="567" w:firstLine="567"/>
        <w:jc w:val="both"/>
        <w:rPr>
          <w:rFonts w:cs="Times New Roman"/>
          <w:sz w:val="28"/>
          <w:szCs w:val="28"/>
        </w:rPr>
      </w:pPr>
    </w:p>
    <w:p w14:paraId="69F2F1AE" w14:textId="77777777" w:rsidR="00625401" w:rsidRPr="00EB4C99" w:rsidRDefault="00625401" w:rsidP="00625401">
      <w:pPr>
        <w:spacing w:after="0" w:line="240" w:lineRule="auto"/>
        <w:ind w:left="567" w:firstLine="567"/>
        <w:jc w:val="both"/>
        <w:rPr>
          <w:rFonts w:cs="Times New Roman"/>
          <w:sz w:val="28"/>
          <w:szCs w:val="28"/>
        </w:rPr>
      </w:pPr>
      <w:r w:rsidRPr="00EB4C99">
        <w:rPr>
          <w:rFonts w:cs="Times New Roman"/>
          <w:b/>
          <w:sz w:val="28"/>
          <w:szCs w:val="28"/>
        </w:rPr>
        <w:t>Articol unic</w:t>
      </w:r>
      <w:r w:rsidRPr="00EB4C99">
        <w:rPr>
          <w:rFonts w:cs="Times New Roman"/>
          <w:b/>
          <w:bCs/>
          <w:sz w:val="28"/>
          <w:szCs w:val="28"/>
        </w:rPr>
        <w:t>.</w:t>
      </w:r>
      <w:r w:rsidRPr="00EB4C99">
        <w:rPr>
          <w:rFonts w:cs="Times New Roman"/>
          <w:sz w:val="28"/>
          <w:szCs w:val="28"/>
        </w:rPr>
        <w:t xml:space="preserve"> – Se propune Parlamentului spre aprobare proiectul de hotărâre pentru modificarea unor acte normative, prevăzut în anexă.</w:t>
      </w:r>
    </w:p>
    <w:p w14:paraId="282E8EF5" w14:textId="77777777" w:rsidR="00625401" w:rsidRPr="00EB4C99" w:rsidRDefault="00625401" w:rsidP="00625401">
      <w:pPr>
        <w:spacing w:after="0" w:line="240" w:lineRule="auto"/>
        <w:rPr>
          <w:rFonts w:cs="Times New Roman"/>
          <w:b/>
          <w:sz w:val="28"/>
          <w:szCs w:val="28"/>
        </w:rPr>
      </w:pPr>
    </w:p>
    <w:p w14:paraId="1D2F1251" w14:textId="77777777" w:rsidR="00625401" w:rsidRPr="00EB4C99" w:rsidRDefault="00625401" w:rsidP="00625401">
      <w:pPr>
        <w:spacing w:after="0" w:line="240" w:lineRule="auto"/>
        <w:rPr>
          <w:rFonts w:cs="Times New Roman"/>
          <w:b/>
          <w:sz w:val="28"/>
          <w:szCs w:val="28"/>
        </w:rPr>
      </w:pPr>
    </w:p>
    <w:p w14:paraId="31DE6194" w14:textId="77777777" w:rsidR="00625401" w:rsidRPr="00EB4C99" w:rsidRDefault="00625401" w:rsidP="00625401">
      <w:pPr>
        <w:spacing w:after="0" w:line="240" w:lineRule="auto"/>
        <w:rPr>
          <w:rFonts w:cs="Times New Roman"/>
          <w:b/>
          <w:sz w:val="28"/>
          <w:szCs w:val="28"/>
        </w:rPr>
      </w:pPr>
    </w:p>
    <w:p w14:paraId="3B522E6D" w14:textId="77777777" w:rsidR="00625401" w:rsidRPr="00EB4C99" w:rsidRDefault="00625401" w:rsidP="00625401">
      <w:pPr>
        <w:spacing w:after="0" w:line="240" w:lineRule="auto"/>
        <w:rPr>
          <w:rFonts w:cs="Times New Roman"/>
          <w:b/>
          <w:sz w:val="28"/>
          <w:szCs w:val="28"/>
        </w:rPr>
      </w:pPr>
    </w:p>
    <w:p w14:paraId="5ACBE642" w14:textId="77777777" w:rsidR="00625401" w:rsidRPr="00EB4C99" w:rsidRDefault="00625401" w:rsidP="00625401">
      <w:pPr>
        <w:spacing w:after="0" w:line="240" w:lineRule="auto"/>
        <w:rPr>
          <w:rFonts w:cs="Times New Roman"/>
          <w:b/>
          <w:sz w:val="28"/>
          <w:szCs w:val="28"/>
        </w:rPr>
      </w:pPr>
    </w:p>
    <w:p w14:paraId="5B4D69EF" w14:textId="77777777" w:rsidR="00625401" w:rsidRPr="00EB4C99" w:rsidRDefault="00625401" w:rsidP="00625401">
      <w:pPr>
        <w:spacing w:after="0" w:line="240" w:lineRule="auto"/>
        <w:rPr>
          <w:rFonts w:cs="Times New Roman"/>
          <w:b/>
          <w:sz w:val="28"/>
          <w:szCs w:val="28"/>
        </w:rPr>
      </w:pPr>
    </w:p>
    <w:p w14:paraId="43E5EE9C" w14:textId="6F994F57" w:rsidR="00625401" w:rsidRDefault="00625401" w:rsidP="00625401">
      <w:pPr>
        <w:tabs>
          <w:tab w:val="left" w:pos="3969"/>
        </w:tabs>
        <w:spacing w:after="0" w:line="240" w:lineRule="auto"/>
        <w:jc w:val="center"/>
        <w:rPr>
          <w:rFonts w:cs="Times New Roman"/>
          <w:b/>
          <w:sz w:val="28"/>
          <w:szCs w:val="28"/>
        </w:rPr>
      </w:pPr>
      <w:r>
        <w:rPr>
          <w:rFonts w:cs="Times New Roman"/>
          <w:b/>
          <w:sz w:val="28"/>
          <w:szCs w:val="28"/>
        </w:rPr>
        <w:t>VICEP</w:t>
      </w:r>
      <w:r w:rsidRPr="00EB4C99">
        <w:rPr>
          <w:rFonts w:cs="Times New Roman"/>
          <w:b/>
          <w:sz w:val="28"/>
          <w:szCs w:val="28"/>
        </w:rPr>
        <w:t>REȘEDINTELE  PARLAMENTULUI</w:t>
      </w:r>
    </w:p>
    <w:p w14:paraId="0DC38451" w14:textId="77777777" w:rsidR="00625401" w:rsidRDefault="00625401" w:rsidP="00625401">
      <w:pPr>
        <w:tabs>
          <w:tab w:val="left" w:pos="3969"/>
        </w:tabs>
        <w:spacing w:after="0" w:line="240" w:lineRule="auto"/>
        <w:jc w:val="center"/>
        <w:rPr>
          <w:rFonts w:cs="Times New Roman"/>
          <w:b/>
          <w:sz w:val="28"/>
          <w:szCs w:val="28"/>
        </w:rPr>
      </w:pPr>
    </w:p>
    <w:p w14:paraId="45463938" w14:textId="77777777" w:rsidR="00625401" w:rsidRDefault="00625401" w:rsidP="00625401">
      <w:pPr>
        <w:tabs>
          <w:tab w:val="left" w:pos="3969"/>
        </w:tabs>
        <w:spacing w:after="0" w:line="240" w:lineRule="auto"/>
        <w:jc w:val="center"/>
        <w:rPr>
          <w:rFonts w:cs="Times New Roman"/>
          <w:b/>
          <w:sz w:val="28"/>
          <w:szCs w:val="28"/>
        </w:rPr>
      </w:pPr>
    </w:p>
    <w:p w14:paraId="5E172E26" w14:textId="77777777" w:rsidR="00625401" w:rsidRDefault="00625401" w:rsidP="00625401">
      <w:pPr>
        <w:tabs>
          <w:tab w:val="left" w:pos="3969"/>
        </w:tabs>
        <w:spacing w:after="0" w:line="240" w:lineRule="auto"/>
        <w:jc w:val="center"/>
        <w:rPr>
          <w:rFonts w:cs="Times New Roman"/>
          <w:b/>
          <w:sz w:val="28"/>
          <w:szCs w:val="28"/>
        </w:rPr>
      </w:pPr>
    </w:p>
    <w:p w14:paraId="00F50562" w14:textId="70231DF9" w:rsidR="00625401" w:rsidRPr="00EB4C99" w:rsidRDefault="00625401" w:rsidP="00625401">
      <w:pPr>
        <w:tabs>
          <w:tab w:val="left" w:pos="3969"/>
        </w:tabs>
        <w:spacing w:after="0" w:line="240" w:lineRule="auto"/>
        <w:jc w:val="center"/>
        <w:rPr>
          <w:rFonts w:cs="Times New Roman"/>
          <w:b/>
          <w:sz w:val="28"/>
          <w:szCs w:val="28"/>
        </w:rPr>
      </w:pPr>
      <w:r>
        <w:rPr>
          <w:rFonts w:cs="Times New Roman"/>
          <w:b/>
          <w:sz w:val="28"/>
          <w:szCs w:val="28"/>
        </w:rPr>
        <w:t>MIHAIL POPȘOI</w:t>
      </w:r>
    </w:p>
    <w:p w14:paraId="66FFA904" w14:textId="77777777" w:rsidR="00625401" w:rsidRPr="00EB4C99" w:rsidRDefault="00625401" w:rsidP="00625401">
      <w:pPr>
        <w:spacing w:after="0" w:line="240" w:lineRule="auto"/>
        <w:jc w:val="both"/>
        <w:rPr>
          <w:rFonts w:cs="Times New Roman"/>
          <w:b/>
          <w:sz w:val="28"/>
          <w:szCs w:val="28"/>
        </w:rPr>
      </w:pPr>
    </w:p>
    <w:p w14:paraId="7903F031" w14:textId="77777777" w:rsidR="00625401" w:rsidRPr="00EB4C99" w:rsidRDefault="00625401" w:rsidP="00625401">
      <w:pPr>
        <w:spacing w:after="0" w:line="240" w:lineRule="auto"/>
        <w:jc w:val="both"/>
        <w:rPr>
          <w:rFonts w:cs="Times New Roman"/>
          <w:b/>
          <w:sz w:val="28"/>
          <w:szCs w:val="28"/>
        </w:rPr>
      </w:pPr>
    </w:p>
    <w:p w14:paraId="27227DAA" w14:textId="77777777" w:rsidR="00625401" w:rsidRPr="00EB4C99" w:rsidRDefault="00625401" w:rsidP="00625401">
      <w:pPr>
        <w:spacing w:after="0" w:line="240" w:lineRule="auto"/>
        <w:jc w:val="both"/>
        <w:rPr>
          <w:rFonts w:cs="Times New Roman"/>
          <w:b/>
          <w:sz w:val="28"/>
          <w:szCs w:val="28"/>
        </w:rPr>
      </w:pPr>
    </w:p>
    <w:p w14:paraId="713BB1F4" w14:textId="77777777" w:rsidR="00625401" w:rsidRPr="00EB4C99" w:rsidRDefault="00625401" w:rsidP="00625401">
      <w:pPr>
        <w:spacing w:after="0" w:line="240" w:lineRule="auto"/>
        <w:rPr>
          <w:rFonts w:cs="Times New Roman"/>
          <w:b/>
          <w:sz w:val="28"/>
          <w:szCs w:val="28"/>
        </w:rPr>
      </w:pPr>
    </w:p>
    <w:p w14:paraId="1A26DD9F" w14:textId="77777777" w:rsidR="00625401" w:rsidRPr="00EB4C99" w:rsidRDefault="00625401" w:rsidP="00625401">
      <w:pPr>
        <w:spacing w:after="0" w:line="240" w:lineRule="auto"/>
        <w:rPr>
          <w:rFonts w:cs="Times New Roman"/>
          <w:b/>
          <w:sz w:val="28"/>
          <w:szCs w:val="28"/>
        </w:rPr>
      </w:pPr>
    </w:p>
    <w:p w14:paraId="6010D987" w14:textId="77777777" w:rsidR="00625401" w:rsidRPr="00EB4C99" w:rsidRDefault="00625401" w:rsidP="00625401">
      <w:pPr>
        <w:spacing w:after="0" w:line="240" w:lineRule="auto"/>
        <w:rPr>
          <w:rFonts w:cs="Times New Roman"/>
          <w:b/>
          <w:sz w:val="28"/>
          <w:szCs w:val="28"/>
        </w:rPr>
      </w:pPr>
    </w:p>
    <w:p w14:paraId="0175F5CD" w14:textId="77777777" w:rsidR="00625401" w:rsidRPr="00EB4C99" w:rsidRDefault="00625401" w:rsidP="00625401">
      <w:pPr>
        <w:spacing w:after="0" w:line="240" w:lineRule="auto"/>
        <w:rPr>
          <w:rFonts w:cs="Times New Roman"/>
          <w:b/>
          <w:sz w:val="28"/>
          <w:szCs w:val="28"/>
        </w:rPr>
      </w:pPr>
    </w:p>
    <w:p w14:paraId="706ECDEF" w14:textId="77777777" w:rsidR="00625401" w:rsidRPr="00EB4C99" w:rsidRDefault="00625401" w:rsidP="00625401">
      <w:pPr>
        <w:spacing w:after="0" w:line="240" w:lineRule="auto"/>
        <w:rPr>
          <w:rFonts w:cs="Times New Roman"/>
          <w:b/>
          <w:sz w:val="28"/>
          <w:szCs w:val="28"/>
        </w:rPr>
      </w:pPr>
    </w:p>
    <w:p w14:paraId="65DF38C1" w14:textId="77777777" w:rsidR="00625401" w:rsidRPr="00EB4C99" w:rsidRDefault="00625401" w:rsidP="00625401">
      <w:pPr>
        <w:spacing w:after="0" w:line="240" w:lineRule="auto"/>
        <w:rPr>
          <w:rFonts w:cs="Times New Roman"/>
          <w:b/>
          <w:sz w:val="28"/>
          <w:szCs w:val="28"/>
        </w:rPr>
      </w:pPr>
    </w:p>
    <w:p w14:paraId="3F912E23" w14:textId="77777777" w:rsidR="00625401" w:rsidRPr="00EB4C99" w:rsidRDefault="00625401" w:rsidP="00625401">
      <w:pPr>
        <w:spacing w:after="0" w:line="240" w:lineRule="auto"/>
        <w:rPr>
          <w:rFonts w:cs="Times New Roman"/>
          <w:b/>
          <w:sz w:val="28"/>
          <w:szCs w:val="28"/>
        </w:rPr>
      </w:pPr>
    </w:p>
    <w:p w14:paraId="3FA3CF61" w14:textId="77777777" w:rsidR="00625401" w:rsidRPr="00EB4C99" w:rsidRDefault="00625401" w:rsidP="00625401">
      <w:pPr>
        <w:spacing w:after="0" w:line="240" w:lineRule="auto"/>
        <w:rPr>
          <w:rFonts w:cs="Times New Roman"/>
          <w:b/>
          <w:sz w:val="28"/>
          <w:szCs w:val="28"/>
        </w:rPr>
      </w:pPr>
    </w:p>
    <w:p w14:paraId="0A578DD7" w14:textId="7FE9D9AD" w:rsidR="00625401" w:rsidRPr="00EB4C99" w:rsidRDefault="00625401" w:rsidP="00625401">
      <w:pPr>
        <w:spacing w:after="0" w:line="240" w:lineRule="auto"/>
        <w:rPr>
          <w:rFonts w:cs="Times New Roman"/>
          <w:b/>
          <w:sz w:val="28"/>
          <w:szCs w:val="28"/>
        </w:rPr>
      </w:pPr>
      <w:r w:rsidRPr="00EB4C99">
        <w:rPr>
          <w:rFonts w:cs="Times New Roman"/>
          <w:b/>
          <w:sz w:val="28"/>
          <w:szCs w:val="28"/>
        </w:rPr>
        <w:t>Chișinău,</w:t>
      </w:r>
      <w:r>
        <w:rPr>
          <w:rFonts w:cs="Times New Roman"/>
          <w:b/>
          <w:sz w:val="28"/>
          <w:szCs w:val="28"/>
        </w:rPr>
        <w:t xml:space="preserve"> 12 </w:t>
      </w:r>
      <w:r w:rsidRPr="00EB4C99">
        <w:rPr>
          <w:rFonts w:cs="Times New Roman"/>
          <w:b/>
          <w:sz w:val="28"/>
          <w:szCs w:val="28"/>
        </w:rPr>
        <w:t>iulie 2023.</w:t>
      </w:r>
    </w:p>
    <w:p w14:paraId="4D36D92B" w14:textId="77777777" w:rsidR="001C1B08" w:rsidRDefault="00625401" w:rsidP="00625401">
      <w:pPr>
        <w:spacing w:after="0" w:line="240" w:lineRule="auto"/>
        <w:rPr>
          <w:rFonts w:cs="Times New Roman"/>
          <w:b/>
          <w:sz w:val="28"/>
          <w:szCs w:val="28"/>
        </w:rPr>
      </w:pPr>
      <w:r w:rsidRPr="00EB4C99">
        <w:rPr>
          <w:rFonts w:cs="Times New Roman"/>
          <w:b/>
          <w:sz w:val="28"/>
          <w:szCs w:val="28"/>
        </w:rPr>
        <w:t>Nr.</w:t>
      </w:r>
      <w:r>
        <w:rPr>
          <w:rFonts w:cs="Times New Roman"/>
          <w:b/>
          <w:sz w:val="28"/>
          <w:szCs w:val="28"/>
        </w:rPr>
        <w:t>21.</w:t>
      </w:r>
    </w:p>
    <w:p w14:paraId="53E41C66" w14:textId="77777777" w:rsidR="001C1B08" w:rsidRDefault="001C1B08" w:rsidP="00625401">
      <w:pPr>
        <w:spacing w:after="0" w:line="240" w:lineRule="auto"/>
        <w:rPr>
          <w:rFonts w:cs="Times New Roman"/>
          <w:b/>
          <w:sz w:val="28"/>
          <w:szCs w:val="28"/>
        </w:rPr>
      </w:pPr>
    </w:p>
    <w:p w14:paraId="4F641465" w14:textId="77777777" w:rsidR="001C1B08" w:rsidRDefault="001C1B08" w:rsidP="00625401">
      <w:pPr>
        <w:spacing w:after="0" w:line="240" w:lineRule="auto"/>
        <w:rPr>
          <w:rFonts w:cs="Times New Roman"/>
          <w:b/>
          <w:sz w:val="28"/>
          <w:szCs w:val="28"/>
        </w:rPr>
      </w:pPr>
    </w:p>
    <w:p w14:paraId="3A84C630" w14:textId="77777777" w:rsidR="006214DC" w:rsidRPr="00EB4C99" w:rsidRDefault="006214DC" w:rsidP="006214DC">
      <w:pPr>
        <w:spacing w:after="0" w:line="240" w:lineRule="auto"/>
        <w:ind w:left="7371"/>
        <w:jc w:val="right"/>
        <w:rPr>
          <w:rFonts w:cs="Times New Roman"/>
          <w:b/>
          <w:iCs/>
          <w:sz w:val="28"/>
          <w:szCs w:val="28"/>
        </w:rPr>
      </w:pPr>
      <w:r w:rsidRPr="00EB4C99">
        <w:rPr>
          <w:rFonts w:cs="Times New Roman"/>
          <w:bCs/>
          <w:iCs/>
          <w:sz w:val="28"/>
          <w:szCs w:val="28"/>
        </w:rPr>
        <w:lastRenderedPageBreak/>
        <w:t>Proiect</w:t>
      </w:r>
    </w:p>
    <w:p w14:paraId="12B400FF" w14:textId="77777777" w:rsidR="006214DC" w:rsidRPr="00EB4C99" w:rsidRDefault="006214DC" w:rsidP="006214DC">
      <w:pPr>
        <w:spacing w:after="0" w:line="240" w:lineRule="auto"/>
        <w:jc w:val="center"/>
        <w:rPr>
          <w:rFonts w:cs="Times New Roman"/>
          <w:b/>
          <w:sz w:val="28"/>
          <w:szCs w:val="28"/>
        </w:rPr>
      </w:pPr>
    </w:p>
    <w:p w14:paraId="1E96FD26" w14:textId="77777777" w:rsidR="006214DC" w:rsidRDefault="006214DC" w:rsidP="006214DC">
      <w:pPr>
        <w:spacing w:after="0" w:line="240" w:lineRule="auto"/>
        <w:jc w:val="center"/>
        <w:rPr>
          <w:rFonts w:cs="Times New Roman"/>
          <w:b/>
          <w:sz w:val="28"/>
          <w:szCs w:val="28"/>
        </w:rPr>
      </w:pPr>
    </w:p>
    <w:p w14:paraId="217A4B5C" w14:textId="77777777" w:rsidR="006214DC" w:rsidRPr="00EB4C99" w:rsidRDefault="006214DC" w:rsidP="006214DC">
      <w:pPr>
        <w:spacing w:after="0" w:line="240" w:lineRule="auto"/>
        <w:jc w:val="center"/>
        <w:rPr>
          <w:rFonts w:cs="Times New Roman"/>
          <w:b/>
          <w:sz w:val="28"/>
          <w:szCs w:val="28"/>
        </w:rPr>
      </w:pPr>
    </w:p>
    <w:p w14:paraId="6BA9D6DF" w14:textId="77777777" w:rsidR="006214DC" w:rsidRPr="00EB4C99" w:rsidRDefault="006214DC" w:rsidP="006214DC">
      <w:pPr>
        <w:spacing w:after="0" w:line="240" w:lineRule="auto"/>
        <w:jc w:val="center"/>
        <w:rPr>
          <w:rFonts w:cs="Times New Roman"/>
          <w:b/>
          <w:sz w:val="28"/>
          <w:szCs w:val="28"/>
        </w:rPr>
      </w:pPr>
    </w:p>
    <w:p w14:paraId="6DA509AB" w14:textId="77777777" w:rsidR="006214DC" w:rsidRPr="00EB4C99" w:rsidRDefault="006214DC" w:rsidP="006214DC">
      <w:pPr>
        <w:spacing w:after="0" w:line="240" w:lineRule="auto"/>
        <w:jc w:val="center"/>
        <w:rPr>
          <w:rFonts w:cs="Times New Roman"/>
          <w:b/>
          <w:sz w:val="28"/>
          <w:szCs w:val="28"/>
        </w:rPr>
      </w:pPr>
    </w:p>
    <w:p w14:paraId="6F70CB3F" w14:textId="77777777" w:rsidR="006214DC" w:rsidRPr="00EB4C99" w:rsidRDefault="006214DC" w:rsidP="006214DC">
      <w:pPr>
        <w:tabs>
          <w:tab w:val="left" w:pos="3969"/>
        </w:tabs>
        <w:spacing w:after="0" w:line="240" w:lineRule="auto"/>
        <w:jc w:val="center"/>
        <w:rPr>
          <w:rFonts w:cs="Times New Roman"/>
          <w:b/>
          <w:sz w:val="28"/>
          <w:szCs w:val="28"/>
        </w:rPr>
      </w:pPr>
      <w:r w:rsidRPr="00EB4C99">
        <w:rPr>
          <w:rFonts w:cs="Times New Roman"/>
          <w:b/>
          <w:sz w:val="28"/>
          <w:szCs w:val="28"/>
        </w:rPr>
        <w:t>H O T Ă R Â R E</w:t>
      </w:r>
    </w:p>
    <w:p w14:paraId="55321FE7" w14:textId="77777777" w:rsidR="006214DC" w:rsidRPr="00EB4C99" w:rsidRDefault="006214DC" w:rsidP="006214DC">
      <w:pPr>
        <w:tabs>
          <w:tab w:val="left" w:pos="3969"/>
        </w:tabs>
        <w:spacing w:after="0" w:line="240" w:lineRule="auto"/>
        <w:jc w:val="center"/>
        <w:rPr>
          <w:rFonts w:cs="Times New Roman"/>
          <w:b/>
          <w:sz w:val="28"/>
          <w:szCs w:val="28"/>
        </w:rPr>
      </w:pPr>
    </w:p>
    <w:p w14:paraId="7EFED008" w14:textId="77777777" w:rsidR="006214DC" w:rsidRPr="00EB4C99" w:rsidRDefault="006214DC" w:rsidP="006214DC">
      <w:pPr>
        <w:tabs>
          <w:tab w:val="left" w:pos="3969"/>
        </w:tabs>
        <w:spacing w:after="0" w:line="240" w:lineRule="auto"/>
        <w:jc w:val="center"/>
        <w:rPr>
          <w:rFonts w:cs="Times New Roman"/>
          <w:b/>
          <w:sz w:val="28"/>
          <w:szCs w:val="28"/>
        </w:rPr>
      </w:pPr>
      <w:r w:rsidRPr="00EB4C99">
        <w:rPr>
          <w:rFonts w:cs="Times New Roman"/>
          <w:b/>
          <w:sz w:val="28"/>
          <w:szCs w:val="28"/>
        </w:rPr>
        <w:t>pentru modificarea unor acte normative</w:t>
      </w:r>
    </w:p>
    <w:p w14:paraId="107FD16C" w14:textId="77777777" w:rsidR="006214DC" w:rsidRPr="00EB4C99" w:rsidRDefault="006214DC" w:rsidP="006214DC">
      <w:pPr>
        <w:spacing w:after="0" w:line="240" w:lineRule="auto"/>
        <w:rPr>
          <w:rFonts w:cs="Times New Roman"/>
          <w:b/>
          <w:sz w:val="28"/>
          <w:szCs w:val="28"/>
        </w:rPr>
      </w:pPr>
      <w:r w:rsidRPr="00EB4C99">
        <w:rPr>
          <w:rFonts w:cs="Times New Roman"/>
          <w:b/>
          <w:noProof/>
          <w:sz w:val="28"/>
          <w:szCs w:val="28"/>
        </w:rPr>
        <mc:AlternateContent>
          <mc:Choice Requires="wps">
            <w:drawing>
              <wp:anchor distT="0" distB="0" distL="114300" distR="114300" simplePos="0" relativeHeight="251663360" behindDoc="0" locked="0" layoutInCell="1" allowOverlap="1" wp14:anchorId="6DF656B7" wp14:editId="1E69939B">
                <wp:simplePos x="0" y="0"/>
                <wp:positionH relativeFrom="column">
                  <wp:posOffset>-3176</wp:posOffset>
                </wp:positionH>
                <wp:positionV relativeFrom="paragraph">
                  <wp:posOffset>69850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ED89A1D"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pt,5.5pt" to="43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" strokecolor="windowText" strokeweight=".5pt">
                <v:stroke joinstyle="miter"/>
              </v:line>
            </w:pict>
          </mc:Fallback>
        </mc:AlternateContent>
      </w:r>
    </w:p>
    <w:p w14:paraId="1291E24C" w14:textId="77777777" w:rsidR="006214DC" w:rsidRPr="00EB4C99" w:rsidRDefault="006214DC" w:rsidP="006214DC">
      <w:pPr>
        <w:spacing w:after="0" w:line="240" w:lineRule="auto"/>
        <w:jc w:val="both"/>
        <w:rPr>
          <w:rFonts w:cs="Times New Roman"/>
          <w:sz w:val="28"/>
          <w:szCs w:val="28"/>
        </w:rPr>
      </w:pPr>
    </w:p>
    <w:p w14:paraId="01A32AB8" w14:textId="77777777" w:rsidR="006214DC" w:rsidRPr="00EB4C99" w:rsidRDefault="006214DC" w:rsidP="006214DC">
      <w:pPr>
        <w:spacing w:after="0" w:line="240" w:lineRule="auto"/>
        <w:ind w:left="567" w:firstLine="567"/>
        <w:jc w:val="both"/>
        <w:rPr>
          <w:rFonts w:cs="Times New Roman"/>
          <w:sz w:val="28"/>
          <w:szCs w:val="28"/>
        </w:rPr>
      </w:pPr>
      <w:r w:rsidRPr="00EB4C99">
        <w:rPr>
          <w:rFonts w:cs="Times New Roman"/>
          <w:sz w:val="28"/>
          <w:szCs w:val="28"/>
        </w:rPr>
        <w:t>În temeiul art. 13 alin. (1) din Regulamentul Parlamentului, adoptat prin Legea nr. 797/1996,</w:t>
      </w:r>
    </w:p>
    <w:p w14:paraId="6BAA95A8" w14:textId="77777777" w:rsidR="006214DC" w:rsidRPr="00EB4C99" w:rsidRDefault="006214DC" w:rsidP="006214DC">
      <w:pPr>
        <w:spacing w:after="0" w:line="240" w:lineRule="auto"/>
        <w:ind w:firstLine="283"/>
        <w:jc w:val="both"/>
        <w:rPr>
          <w:rFonts w:cs="Times New Roman"/>
          <w:sz w:val="28"/>
          <w:szCs w:val="28"/>
        </w:rPr>
      </w:pPr>
    </w:p>
    <w:p w14:paraId="0A3C2C72" w14:textId="77777777" w:rsidR="006214DC" w:rsidRPr="00EB4C99" w:rsidRDefault="006214DC" w:rsidP="006214DC">
      <w:pPr>
        <w:spacing w:after="0" w:line="240" w:lineRule="auto"/>
        <w:ind w:firstLine="283"/>
        <w:jc w:val="both"/>
        <w:rPr>
          <w:rFonts w:cs="Times New Roman"/>
          <w:sz w:val="28"/>
          <w:szCs w:val="28"/>
        </w:rPr>
      </w:pPr>
      <w:r w:rsidRPr="00EB4C99">
        <w:rPr>
          <w:rFonts w:cs="Times New Roman"/>
          <w:sz w:val="28"/>
          <w:szCs w:val="28"/>
        </w:rPr>
        <w:t>Parlamentul adoptă prezenta hotărâre.</w:t>
      </w:r>
    </w:p>
    <w:p w14:paraId="4181CB55" w14:textId="77777777" w:rsidR="006214DC" w:rsidRPr="00EB4C99" w:rsidRDefault="006214DC" w:rsidP="006214DC">
      <w:pPr>
        <w:spacing w:after="0" w:line="240" w:lineRule="auto"/>
        <w:ind w:left="567" w:firstLine="567"/>
        <w:jc w:val="both"/>
        <w:rPr>
          <w:rFonts w:cs="Times New Roman"/>
          <w:b/>
          <w:sz w:val="28"/>
          <w:szCs w:val="28"/>
        </w:rPr>
      </w:pPr>
    </w:p>
    <w:p w14:paraId="2B626561" w14:textId="77777777" w:rsidR="006214DC" w:rsidRPr="00EB4C99" w:rsidRDefault="006214DC" w:rsidP="006214DC">
      <w:pPr>
        <w:pStyle w:val="NoSpacing"/>
        <w:ind w:left="540" w:firstLine="630"/>
        <w:jc w:val="both"/>
        <w:rPr>
          <w:rFonts w:ascii="Georgia" w:hAnsi="Georgia" w:cs="Times New Roman"/>
          <w:bCs/>
          <w:sz w:val="28"/>
          <w:szCs w:val="28"/>
        </w:rPr>
      </w:pPr>
      <w:r w:rsidRPr="00EB4C99">
        <w:rPr>
          <w:rFonts w:ascii="Georgia" w:hAnsi="Georgia" w:cs="Times New Roman"/>
          <w:b/>
          <w:sz w:val="28"/>
          <w:szCs w:val="28"/>
        </w:rPr>
        <w:t xml:space="preserve">Art. I. </w:t>
      </w:r>
      <w:r w:rsidRPr="00EB4C99">
        <w:rPr>
          <w:rFonts w:ascii="Georgia" w:hAnsi="Georgia" w:cs="Times New Roman"/>
          <w:bCs/>
          <w:sz w:val="28"/>
          <w:szCs w:val="28"/>
        </w:rPr>
        <w:t xml:space="preserve">–Anexa nr.9 din </w:t>
      </w:r>
      <w:r w:rsidRPr="00EB4C99">
        <w:rPr>
          <w:rFonts w:ascii="Georgia" w:hAnsi="Georgia" w:cs="Times New Roman"/>
          <w:sz w:val="28"/>
          <w:szCs w:val="28"/>
        </w:rPr>
        <w:t xml:space="preserve">Hotărârea Parlamentului nr. 86/2021 privind aprobarea componenței nominale a comisiilor permanente ale Parlamentului </w:t>
      </w:r>
      <w:r w:rsidRPr="00EB4C99">
        <w:rPr>
          <w:rFonts w:ascii="Georgia" w:eastAsia="Times New Roman" w:hAnsi="Georgia" w:cs="Times New Roman"/>
          <w:sz w:val="28"/>
          <w:szCs w:val="28"/>
        </w:rPr>
        <w:t xml:space="preserve">(Monitorul Oficial al Republicii Moldova, 2021, nr. 186–189, art.198), cu modificările ulterioare, </w:t>
      </w:r>
      <w:r w:rsidRPr="00EB4C99">
        <w:rPr>
          <w:rFonts w:ascii="Georgia" w:hAnsi="Georgia" w:cs="Times New Roman"/>
          <w:sz w:val="28"/>
          <w:szCs w:val="28"/>
        </w:rPr>
        <w:t>se modifică după cum urmează:</w:t>
      </w:r>
    </w:p>
    <w:p w14:paraId="78D80A7C" w14:textId="77777777" w:rsidR="006214DC" w:rsidRPr="00EB4C99" w:rsidRDefault="006214DC" w:rsidP="006214DC">
      <w:pPr>
        <w:pStyle w:val="NoSpacing"/>
        <w:ind w:left="540" w:firstLine="630"/>
        <w:jc w:val="both"/>
        <w:rPr>
          <w:rFonts w:ascii="Georgia" w:hAnsi="Georgia" w:cs="Times New Roman"/>
          <w:sz w:val="28"/>
          <w:szCs w:val="28"/>
        </w:rPr>
      </w:pPr>
    </w:p>
    <w:p w14:paraId="1317257F" w14:textId="77777777" w:rsidR="006214DC" w:rsidRPr="00EB4C99" w:rsidRDefault="006214DC" w:rsidP="006214DC">
      <w:pPr>
        <w:pStyle w:val="NoSpacing"/>
        <w:tabs>
          <w:tab w:val="left" w:pos="851"/>
          <w:tab w:val="left" w:pos="1843"/>
        </w:tabs>
        <w:ind w:left="540" w:firstLine="630"/>
        <w:jc w:val="both"/>
        <w:rPr>
          <w:rFonts w:ascii="Georgia" w:hAnsi="Georgia" w:cs="Times New Roman"/>
          <w:sz w:val="28"/>
          <w:szCs w:val="28"/>
        </w:rPr>
      </w:pPr>
      <w:r w:rsidRPr="00EB4C99">
        <w:rPr>
          <w:rFonts w:ascii="Georgia" w:hAnsi="Georgia" w:cs="Times New Roman"/>
          <w:sz w:val="28"/>
          <w:szCs w:val="28"/>
        </w:rPr>
        <w:t>la rubrica „Vicepreședinți”, după poziția „BELÎI Adrian - Fracțiunea parlamentară „Partidul Acțiune și Solidaritate” se introduce poziția:</w:t>
      </w:r>
    </w:p>
    <w:p w14:paraId="7A0622B8" w14:textId="77777777" w:rsidR="006214DC" w:rsidRPr="00EB4C99" w:rsidRDefault="006214DC" w:rsidP="006214DC">
      <w:pPr>
        <w:pStyle w:val="NoSpacing"/>
        <w:tabs>
          <w:tab w:val="left" w:pos="851"/>
          <w:tab w:val="left" w:pos="1843"/>
        </w:tabs>
        <w:ind w:left="540" w:firstLine="630"/>
        <w:jc w:val="both"/>
        <w:rPr>
          <w:rFonts w:ascii="Georgia" w:hAnsi="Georgia"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470FACF3" w14:textId="77777777" w:rsidTr="00CB12A9">
        <w:tc>
          <w:tcPr>
            <w:tcW w:w="3539" w:type="dxa"/>
          </w:tcPr>
          <w:p w14:paraId="586EE5C7" w14:textId="77777777" w:rsidR="006214DC" w:rsidRPr="00EB4C99" w:rsidRDefault="006214DC" w:rsidP="00CB12A9">
            <w:pPr>
              <w:pStyle w:val="NoSpacing"/>
              <w:tabs>
                <w:tab w:val="left" w:pos="0"/>
                <w:tab w:val="left" w:pos="851"/>
                <w:tab w:val="left" w:pos="1843"/>
              </w:tabs>
              <w:jc w:val="both"/>
              <w:rPr>
                <w:rFonts w:ascii="Georgia" w:hAnsi="Georgia" w:cs="Times New Roman"/>
                <w:sz w:val="28"/>
                <w:szCs w:val="28"/>
              </w:rPr>
            </w:pPr>
            <w:r w:rsidRPr="00EB4C99">
              <w:rPr>
                <w:rFonts w:ascii="Georgia" w:hAnsi="Georgia" w:cs="Times New Roman"/>
                <w:sz w:val="28"/>
                <w:szCs w:val="28"/>
              </w:rPr>
              <w:t>„GROSU Liliana</w:t>
            </w:r>
          </w:p>
        </w:tc>
        <w:tc>
          <w:tcPr>
            <w:tcW w:w="567" w:type="dxa"/>
          </w:tcPr>
          <w:p w14:paraId="3171E3BA"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793A27A4"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„Partidul Acțiune și Solidaritate””;</w:t>
            </w:r>
          </w:p>
        </w:tc>
      </w:tr>
    </w:tbl>
    <w:p w14:paraId="3F6AAF2F" w14:textId="77777777" w:rsidR="006214DC" w:rsidRPr="00EB4C99" w:rsidRDefault="006214DC" w:rsidP="006214DC">
      <w:pPr>
        <w:spacing w:after="0" w:line="240" w:lineRule="auto"/>
        <w:ind w:left="567" w:firstLine="567"/>
        <w:jc w:val="both"/>
        <w:rPr>
          <w:rFonts w:cs="Times New Roman"/>
          <w:sz w:val="28"/>
          <w:szCs w:val="28"/>
        </w:rPr>
      </w:pPr>
      <w:r w:rsidRPr="00EB4C99">
        <w:rPr>
          <w:rFonts w:cs="Times New Roman"/>
          <w:sz w:val="28"/>
          <w:szCs w:val="28"/>
        </w:rPr>
        <w:t>poziția „APOSTOLOVA Reghina – deputată independentă” se exclude;</w:t>
      </w:r>
    </w:p>
    <w:p w14:paraId="7ACF6DCB" w14:textId="77777777" w:rsidR="006214DC" w:rsidRPr="00EB4C99" w:rsidRDefault="006214DC" w:rsidP="006214DC">
      <w:pPr>
        <w:spacing w:after="0" w:line="240" w:lineRule="auto"/>
        <w:ind w:left="567" w:firstLine="567"/>
        <w:jc w:val="both"/>
        <w:rPr>
          <w:rFonts w:cs="Times New Roman"/>
          <w:bCs/>
          <w:sz w:val="28"/>
          <w:szCs w:val="28"/>
        </w:rPr>
      </w:pPr>
    </w:p>
    <w:p w14:paraId="02B40F25" w14:textId="77777777" w:rsidR="006214DC" w:rsidRPr="00EB4C99" w:rsidRDefault="006214DC" w:rsidP="006214DC">
      <w:pPr>
        <w:spacing w:after="0" w:line="240" w:lineRule="auto"/>
        <w:ind w:left="567" w:firstLine="567"/>
        <w:jc w:val="both"/>
        <w:rPr>
          <w:rFonts w:cs="Times New Roman"/>
          <w:bCs/>
          <w:sz w:val="28"/>
          <w:szCs w:val="28"/>
        </w:rPr>
      </w:pPr>
      <w:r w:rsidRPr="00EB4C99">
        <w:rPr>
          <w:rFonts w:cs="Times New Roman"/>
          <w:bCs/>
          <w:sz w:val="28"/>
          <w:szCs w:val="28"/>
        </w:rPr>
        <w:t xml:space="preserve">la rubrica „Membri”, după poziția „NIGAI </w:t>
      </w:r>
      <w:proofErr w:type="spellStart"/>
      <w:r w:rsidRPr="00EB4C99">
        <w:rPr>
          <w:rFonts w:cs="Times New Roman"/>
          <w:bCs/>
          <w:sz w:val="28"/>
          <w:szCs w:val="28"/>
        </w:rPr>
        <w:t>Veaceslav</w:t>
      </w:r>
      <w:proofErr w:type="spellEnd"/>
      <w:r w:rsidRPr="00EB4C99">
        <w:rPr>
          <w:rFonts w:cs="Times New Roman"/>
          <w:bCs/>
          <w:sz w:val="28"/>
          <w:szCs w:val="28"/>
        </w:rPr>
        <w:t xml:space="preserve"> – Fracțiunea parlamentară a Blocului Comuniștilor și Socialiștilor” se introduce poziția:</w:t>
      </w:r>
    </w:p>
    <w:p w14:paraId="50B59E6F" w14:textId="77777777" w:rsidR="006214DC" w:rsidRPr="00EB4C99"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5D365D0C" w14:textId="77777777" w:rsidTr="00CB12A9">
        <w:tc>
          <w:tcPr>
            <w:tcW w:w="3539" w:type="dxa"/>
          </w:tcPr>
          <w:p w14:paraId="628BF7AB" w14:textId="77777777" w:rsidR="006214DC" w:rsidRPr="00EB4C99" w:rsidRDefault="006214DC" w:rsidP="00CB12A9">
            <w:pPr>
              <w:pStyle w:val="NoSpacing"/>
              <w:tabs>
                <w:tab w:val="left" w:pos="851"/>
                <w:tab w:val="left" w:pos="1843"/>
              </w:tabs>
              <w:jc w:val="both"/>
              <w:rPr>
                <w:rFonts w:ascii="Georgia" w:hAnsi="Georgia" w:cs="Times New Roman"/>
                <w:sz w:val="28"/>
                <w:szCs w:val="28"/>
              </w:rPr>
            </w:pPr>
            <w:r w:rsidRPr="00EB4C99">
              <w:rPr>
                <w:rFonts w:ascii="Georgia" w:hAnsi="Georgia" w:cs="Times New Roman"/>
                <w:sz w:val="28"/>
                <w:szCs w:val="28"/>
              </w:rPr>
              <w:t>„APOSTOLOVA Reghina</w:t>
            </w:r>
          </w:p>
        </w:tc>
        <w:tc>
          <w:tcPr>
            <w:tcW w:w="567" w:type="dxa"/>
          </w:tcPr>
          <w:p w14:paraId="2EA948D1"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2F5B50C5"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deputată independentă”.</w:t>
            </w:r>
          </w:p>
        </w:tc>
      </w:tr>
    </w:tbl>
    <w:p w14:paraId="099C7A24" w14:textId="77777777" w:rsidR="006214DC" w:rsidRPr="00EB4C99" w:rsidRDefault="006214DC" w:rsidP="006214DC">
      <w:pPr>
        <w:spacing w:after="0" w:line="240" w:lineRule="auto"/>
        <w:ind w:left="567" w:firstLine="567"/>
        <w:jc w:val="both"/>
        <w:rPr>
          <w:rFonts w:cs="Times New Roman"/>
          <w:bCs/>
          <w:sz w:val="28"/>
          <w:szCs w:val="28"/>
        </w:rPr>
      </w:pPr>
    </w:p>
    <w:p w14:paraId="53067651" w14:textId="77777777" w:rsidR="006214DC" w:rsidRDefault="006214DC" w:rsidP="006214DC">
      <w:pPr>
        <w:spacing w:after="0" w:line="240" w:lineRule="auto"/>
        <w:ind w:left="567" w:firstLine="567"/>
        <w:jc w:val="both"/>
        <w:rPr>
          <w:rFonts w:cs="Times New Roman"/>
          <w:sz w:val="28"/>
          <w:szCs w:val="28"/>
        </w:rPr>
      </w:pPr>
      <w:r w:rsidRPr="00EB4C99">
        <w:rPr>
          <w:rFonts w:cs="Times New Roman"/>
          <w:b/>
          <w:sz w:val="28"/>
          <w:szCs w:val="28"/>
        </w:rPr>
        <w:t>Art. II.</w:t>
      </w:r>
      <w:r w:rsidRPr="00EB4C99">
        <w:rPr>
          <w:rFonts w:cs="Times New Roman"/>
          <w:sz w:val="28"/>
          <w:szCs w:val="28"/>
        </w:rPr>
        <w:t xml:space="preserve"> –</w:t>
      </w:r>
      <w:r>
        <w:rPr>
          <w:rFonts w:cs="Times New Roman"/>
          <w:sz w:val="28"/>
          <w:szCs w:val="28"/>
        </w:rPr>
        <w:t xml:space="preserve"> </w:t>
      </w:r>
      <w:r w:rsidRPr="00EB4C99">
        <w:rPr>
          <w:rFonts w:eastAsia="Times New Roman" w:cs="Times New Roman"/>
          <w:sz w:val="28"/>
          <w:szCs w:val="28"/>
          <w:lang w:val="ro-MD" w:eastAsia="ro-RO"/>
        </w:rPr>
        <w:t xml:space="preserve">Hotărârea Parlamentului </w:t>
      </w:r>
      <w:r w:rsidRPr="00EB4C99">
        <w:rPr>
          <w:rFonts w:cs="Times New Roman"/>
          <w:sz w:val="28"/>
          <w:szCs w:val="28"/>
        </w:rPr>
        <w:t>nr.91/2021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39F5E6F4" w14:textId="77777777" w:rsidR="006214DC" w:rsidRPr="00EB4C99" w:rsidRDefault="006214DC" w:rsidP="006214DC">
      <w:pPr>
        <w:spacing w:after="0" w:line="240" w:lineRule="auto"/>
        <w:ind w:left="567" w:firstLine="567"/>
        <w:jc w:val="both"/>
        <w:rPr>
          <w:rFonts w:cs="Times New Roman"/>
          <w:sz w:val="28"/>
          <w:szCs w:val="28"/>
        </w:rPr>
      </w:pPr>
    </w:p>
    <w:p w14:paraId="29A9FD34" w14:textId="77777777" w:rsidR="006214DC" w:rsidRDefault="006214DC" w:rsidP="006214DC">
      <w:pPr>
        <w:spacing w:after="0" w:line="240" w:lineRule="auto"/>
        <w:ind w:left="567" w:firstLine="567"/>
        <w:jc w:val="both"/>
        <w:rPr>
          <w:rFonts w:cs="Times New Roman"/>
          <w:bCs/>
          <w:sz w:val="28"/>
          <w:szCs w:val="28"/>
        </w:rPr>
      </w:pPr>
      <w:r w:rsidRPr="00EB4C99">
        <w:rPr>
          <w:rFonts w:cs="Times New Roman"/>
          <w:b/>
          <w:sz w:val="28"/>
          <w:szCs w:val="28"/>
        </w:rPr>
        <w:t>1.</w:t>
      </w:r>
      <w:r w:rsidRPr="00EB4C99">
        <w:rPr>
          <w:rFonts w:cs="Times New Roman"/>
          <w:bCs/>
          <w:sz w:val="28"/>
          <w:szCs w:val="28"/>
        </w:rPr>
        <w:t xml:space="preserve"> Articolul 1: </w:t>
      </w:r>
    </w:p>
    <w:p w14:paraId="79637034" w14:textId="77777777" w:rsidR="006214DC" w:rsidRPr="00EB4C99" w:rsidRDefault="006214DC" w:rsidP="006214DC">
      <w:pPr>
        <w:spacing w:after="0" w:line="240" w:lineRule="auto"/>
        <w:ind w:left="567" w:firstLine="567"/>
        <w:jc w:val="both"/>
        <w:rPr>
          <w:rFonts w:cs="Times New Roman"/>
          <w:bCs/>
          <w:sz w:val="28"/>
          <w:szCs w:val="28"/>
        </w:rPr>
      </w:pPr>
    </w:p>
    <w:p w14:paraId="76D4838F" w14:textId="77777777" w:rsidR="006214DC" w:rsidRDefault="006214DC" w:rsidP="006214DC">
      <w:pPr>
        <w:spacing w:after="0" w:line="240" w:lineRule="auto"/>
        <w:ind w:left="567" w:firstLine="567"/>
        <w:jc w:val="both"/>
        <w:rPr>
          <w:rFonts w:cs="Times New Roman"/>
          <w:bCs/>
          <w:sz w:val="28"/>
          <w:szCs w:val="28"/>
        </w:rPr>
      </w:pPr>
      <w:r>
        <w:rPr>
          <w:rFonts w:cs="Times New Roman"/>
          <w:bCs/>
          <w:sz w:val="28"/>
          <w:szCs w:val="28"/>
        </w:rPr>
        <w:t>La compartimentul „</w:t>
      </w:r>
      <w:r w:rsidRPr="007A1142">
        <w:rPr>
          <w:rFonts w:cs="Times New Roman"/>
          <w:b/>
          <w:sz w:val="28"/>
          <w:szCs w:val="28"/>
        </w:rPr>
        <w:t>Adunarea Parlamentară a Consiliului Europei (APCE)</w:t>
      </w:r>
      <w:r>
        <w:rPr>
          <w:rFonts w:cs="Times New Roman"/>
          <w:bCs/>
          <w:sz w:val="28"/>
          <w:szCs w:val="28"/>
        </w:rPr>
        <w:t>”, rubrica „Membri supleanți”, după poziția „STAMATE Olesea – Fracțiunea parlamentară „Partidul Acțiune și Solidaritate”” se introduce poziția:</w:t>
      </w:r>
    </w:p>
    <w:p w14:paraId="51C7EAC7" w14:textId="77777777" w:rsidR="006214DC"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253D2299" w14:textId="77777777" w:rsidTr="00CB12A9">
        <w:tc>
          <w:tcPr>
            <w:tcW w:w="3539" w:type="dxa"/>
          </w:tcPr>
          <w:p w14:paraId="7D86A86F" w14:textId="77777777" w:rsidR="006214DC" w:rsidRPr="00EB4C99" w:rsidRDefault="006214DC" w:rsidP="00CB12A9">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lastRenderedPageBreak/>
              <w:t>„</w:t>
            </w:r>
            <w:r>
              <w:rPr>
                <w:rFonts w:ascii="Georgia" w:hAnsi="Georgia" w:cs="Times New Roman"/>
                <w:sz w:val="28"/>
                <w:szCs w:val="28"/>
              </w:rPr>
              <w:t>CARAMAN Diana</w:t>
            </w:r>
            <w:r w:rsidRPr="00EB4C99">
              <w:rPr>
                <w:rFonts w:ascii="Georgia" w:hAnsi="Georgia" w:cs="Times New Roman"/>
                <w:sz w:val="28"/>
                <w:szCs w:val="28"/>
              </w:rPr>
              <w:t xml:space="preserve"> </w:t>
            </w:r>
          </w:p>
        </w:tc>
        <w:tc>
          <w:tcPr>
            <w:tcW w:w="567" w:type="dxa"/>
          </w:tcPr>
          <w:p w14:paraId="31F8A9DA"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2B98F008"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35650A32" w14:textId="77777777" w:rsidR="006214DC" w:rsidRDefault="006214DC" w:rsidP="006214DC">
      <w:pPr>
        <w:spacing w:after="0" w:line="240" w:lineRule="auto"/>
        <w:ind w:left="567" w:firstLine="567"/>
        <w:jc w:val="both"/>
        <w:rPr>
          <w:rFonts w:cs="Times New Roman"/>
          <w:bCs/>
          <w:sz w:val="28"/>
          <w:szCs w:val="28"/>
        </w:rPr>
      </w:pPr>
    </w:p>
    <w:p w14:paraId="0FE672DF" w14:textId="77777777" w:rsidR="00C911FA" w:rsidRPr="00EB4C99" w:rsidRDefault="00C911FA" w:rsidP="00C911FA">
      <w:pPr>
        <w:spacing w:after="0" w:line="240" w:lineRule="auto"/>
        <w:ind w:left="567" w:firstLine="567"/>
        <w:jc w:val="both"/>
        <w:rPr>
          <w:rFonts w:cs="Times New Roman"/>
          <w:bCs/>
          <w:sz w:val="28"/>
          <w:szCs w:val="28"/>
        </w:rPr>
      </w:pPr>
      <w:r>
        <w:rPr>
          <w:rFonts w:cs="Times New Roman"/>
          <w:bCs/>
          <w:sz w:val="28"/>
          <w:szCs w:val="28"/>
        </w:rPr>
        <w:t>la</w:t>
      </w:r>
      <w:r w:rsidRPr="00EB4C99">
        <w:rPr>
          <w:rFonts w:cs="Times New Roman"/>
          <w:bCs/>
          <w:sz w:val="28"/>
          <w:szCs w:val="28"/>
        </w:rPr>
        <w:t xml:space="preserve"> compartimentul „</w:t>
      </w:r>
      <w:r w:rsidRPr="00EB4C99">
        <w:rPr>
          <w:rFonts w:cs="Times New Roman"/>
          <w:b/>
          <w:sz w:val="28"/>
          <w:szCs w:val="28"/>
        </w:rPr>
        <w:t>Comitetul Parlamentar de Asociere Republica Moldova – Uniunea Europeană</w:t>
      </w:r>
      <w:r w:rsidRPr="00EB4C99">
        <w:rPr>
          <w:rFonts w:cs="Times New Roman"/>
          <w:bCs/>
          <w:sz w:val="28"/>
          <w:szCs w:val="28"/>
        </w:rPr>
        <w:t>”, rubrica „Vicepreședinți”, poziția „BOLEA Vasile – Fracțiunea parlamentară a Blocului Comuniștilor și Socialiștilor” se substituie cu poziția:</w:t>
      </w:r>
    </w:p>
    <w:p w14:paraId="16D19348" w14:textId="77777777" w:rsidR="00C911FA" w:rsidRPr="00EB4C99" w:rsidRDefault="00C911FA" w:rsidP="00C911FA">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C911FA" w:rsidRPr="00EB4C99" w14:paraId="4FE83859" w14:textId="77777777" w:rsidTr="00CB12A9">
        <w:tc>
          <w:tcPr>
            <w:tcW w:w="3539" w:type="dxa"/>
          </w:tcPr>
          <w:p w14:paraId="010BE277" w14:textId="77777777" w:rsidR="00C911FA" w:rsidRPr="00EB4C99" w:rsidRDefault="00C911FA" w:rsidP="00CB12A9">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 xml:space="preserve">„CUNEȚCHI Tatiana </w:t>
            </w:r>
          </w:p>
        </w:tc>
        <w:tc>
          <w:tcPr>
            <w:tcW w:w="567" w:type="dxa"/>
          </w:tcPr>
          <w:p w14:paraId="3FFB9046" w14:textId="77777777" w:rsidR="00C911FA" w:rsidRPr="00EB4C99" w:rsidRDefault="00C911FA"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30DAAB3E" w14:textId="77777777" w:rsidR="00C911FA" w:rsidRPr="00EB4C99" w:rsidRDefault="00C911FA"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1AC68B78" w14:textId="77777777" w:rsidR="00C911FA" w:rsidRPr="00EB4C99" w:rsidRDefault="00C911FA" w:rsidP="00C911FA">
      <w:pPr>
        <w:spacing w:after="0" w:line="240" w:lineRule="auto"/>
        <w:ind w:left="567" w:firstLine="567"/>
        <w:jc w:val="both"/>
        <w:rPr>
          <w:rFonts w:cs="Times New Roman"/>
          <w:bCs/>
          <w:sz w:val="28"/>
          <w:szCs w:val="28"/>
        </w:rPr>
      </w:pPr>
    </w:p>
    <w:p w14:paraId="4DE14BF7" w14:textId="77777777" w:rsidR="00C911FA" w:rsidRPr="00EB4C99" w:rsidRDefault="00C911FA" w:rsidP="00C911FA">
      <w:pPr>
        <w:spacing w:after="0" w:line="240" w:lineRule="auto"/>
        <w:ind w:left="567" w:firstLine="567"/>
        <w:jc w:val="both"/>
        <w:rPr>
          <w:rFonts w:cs="Times New Roman"/>
          <w:bCs/>
          <w:sz w:val="28"/>
          <w:szCs w:val="28"/>
        </w:rPr>
      </w:pPr>
      <w:r w:rsidRPr="00EB4C99">
        <w:rPr>
          <w:rFonts w:cs="Times New Roman"/>
          <w:bCs/>
          <w:sz w:val="28"/>
          <w:szCs w:val="28"/>
        </w:rPr>
        <w:t>la rubrica „Membri supleanți” după poziția „MOROZOVA Marina – Fracțiunea parlamentară „Partidul Acțiune și Solidaritate</w:t>
      </w:r>
      <w:r>
        <w:rPr>
          <w:rFonts w:cs="Times New Roman"/>
          <w:bCs/>
          <w:sz w:val="28"/>
          <w:szCs w:val="28"/>
        </w:rPr>
        <w:t>”</w:t>
      </w:r>
      <w:r w:rsidRPr="00EB4C99">
        <w:rPr>
          <w:rFonts w:cs="Times New Roman"/>
          <w:bCs/>
          <w:sz w:val="28"/>
          <w:szCs w:val="28"/>
        </w:rPr>
        <w:t>” se introduce poziția:</w:t>
      </w:r>
    </w:p>
    <w:p w14:paraId="572C269C" w14:textId="77777777" w:rsidR="00C911FA" w:rsidRPr="00EB4C99" w:rsidRDefault="00C911FA" w:rsidP="00C911FA">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C911FA" w:rsidRPr="00EB4C99" w14:paraId="0E471B58" w14:textId="77777777" w:rsidTr="00CB12A9">
        <w:tc>
          <w:tcPr>
            <w:tcW w:w="3539" w:type="dxa"/>
          </w:tcPr>
          <w:p w14:paraId="53D20D61" w14:textId="77777777" w:rsidR="00C911FA" w:rsidRPr="00EB4C99" w:rsidRDefault="00C911FA" w:rsidP="00CB12A9">
            <w:pPr>
              <w:pStyle w:val="NoSpacing"/>
              <w:tabs>
                <w:tab w:val="left" w:pos="851"/>
                <w:tab w:val="left" w:pos="1843"/>
              </w:tabs>
              <w:jc w:val="both"/>
              <w:rPr>
                <w:rFonts w:ascii="Georgia" w:hAnsi="Georgia" w:cs="Times New Roman"/>
                <w:sz w:val="28"/>
                <w:szCs w:val="28"/>
              </w:rPr>
            </w:pPr>
            <w:r w:rsidRPr="00EB4C99">
              <w:rPr>
                <w:rFonts w:ascii="Georgia" w:hAnsi="Georgia" w:cs="Times New Roman"/>
                <w:sz w:val="28"/>
                <w:szCs w:val="28"/>
              </w:rPr>
              <w:t xml:space="preserve">„ROȘCA Veronica </w:t>
            </w:r>
          </w:p>
        </w:tc>
        <w:tc>
          <w:tcPr>
            <w:tcW w:w="567" w:type="dxa"/>
          </w:tcPr>
          <w:p w14:paraId="3C5832DB" w14:textId="77777777" w:rsidR="00C911FA" w:rsidRPr="00EB4C99" w:rsidRDefault="00C911FA"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1EA3D5A0" w14:textId="77777777" w:rsidR="00C911FA" w:rsidRPr="00EB4C99" w:rsidRDefault="00C911FA"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„Partidul Acțiune și Solidaritate””;</w:t>
            </w:r>
          </w:p>
        </w:tc>
      </w:tr>
    </w:tbl>
    <w:p w14:paraId="58F0A5A1" w14:textId="77777777" w:rsidR="00C911FA" w:rsidRDefault="00C911FA" w:rsidP="00C911FA">
      <w:pPr>
        <w:spacing w:after="0" w:line="240" w:lineRule="auto"/>
        <w:ind w:left="567" w:firstLine="567"/>
        <w:jc w:val="both"/>
        <w:rPr>
          <w:rFonts w:cs="Times New Roman"/>
          <w:bCs/>
          <w:sz w:val="28"/>
          <w:szCs w:val="28"/>
        </w:rPr>
      </w:pPr>
    </w:p>
    <w:p w14:paraId="230F0734" w14:textId="77777777" w:rsidR="00C911FA" w:rsidRPr="00EB4C99" w:rsidRDefault="00C911FA" w:rsidP="00C911FA">
      <w:pPr>
        <w:spacing w:after="0" w:line="240" w:lineRule="auto"/>
        <w:ind w:left="567" w:firstLine="567"/>
        <w:jc w:val="both"/>
        <w:rPr>
          <w:rFonts w:cs="Times New Roman"/>
          <w:bCs/>
          <w:sz w:val="28"/>
          <w:szCs w:val="28"/>
        </w:rPr>
      </w:pPr>
      <w:r w:rsidRPr="00EB4C99">
        <w:rPr>
          <w:rFonts w:cs="Times New Roman"/>
          <w:bCs/>
          <w:sz w:val="28"/>
          <w:szCs w:val="28"/>
        </w:rPr>
        <w:t>poziția „</w:t>
      </w:r>
      <w:r>
        <w:rPr>
          <w:rFonts w:cs="Times New Roman"/>
          <w:bCs/>
          <w:sz w:val="28"/>
          <w:szCs w:val="28"/>
        </w:rPr>
        <w:t>CUNEȚCHI Tatiana</w:t>
      </w:r>
      <w:r w:rsidRPr="00EB4C99">
        <w:rPr>
          <w:rFonts w:cs="Times New Roman"/>
          <w:bCs/>
          <w:sz w:val="28"/>
          <w:szCs w:val="28"/>
        </w:rPr>
        <w:t xml:space="preserve"> – Fracțiunea parlamentară </w:t>
      </w:r>
      <w:r>
        <w:rPr>
          <w:rFonts w:cs="Times New Roman"/>
          <w:bCs/>
          <w:sz w:val="28"/>
          <w:szCs w:val="28"/>
        </w:rPr>
        <w:t>a Blocului Comuniștilor și Socialiștilor</w:t>
      </w:r>
      <w:r w:rsidRPr="00EB4C99">
        <w:rPr>
          <w:rFonts w:cs="Times New Roman"/>
          <w:bCs/>
          <w:sz w:val="28"/>
          <w:szCs w:val="28"/>
        </w:rPr>
        <w:t xml:space="preserve">” se </w:t>
      </w:r>
      <w:r>
        <w:rPr>
          <w:rFonts w:cs="Times New Roman"/>
          <w:bCs/>
          <w:sz w:val="28"/>
          <w:szCs w:val="28"/>
        </w:rPr>
        <w:t>substituie cu</w:t>
      </w:r>
      <w:r w:rsidRPr="00EB4C99">
        <w:rPr>
          <w:rFonts w:cs="Times New Roman"/>
          <w:bCs/>
          <w:sz w:val="28"/>
          <w:szCs w:val="28"/>
        </w:rPr>
        <w:t xml:space="preserve"> poziția:</w:t>
      </w:r>
    </w:p>
    <w:p w14:paraId="12941715" w14:textId="77777777" w:rsidR="00C911FA" w:rsidRPr="00EB4C99" w:rsidRDefault="00C911FA" w:rsidP="00C911FA">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C911FA" w:rsidRPr="00EB4C99" w14:paraId="44477CE8" w14:textId="77777777" w:rsidTr="00CB12A9">
        <w:tc>
          <w:tcPr>
            <w:tcW w:w="3539" w:type="dxa"/>
          </w:tcPr>
          <w:p w14:paraId="56463527" w14:textId="77777777" w:rsidR="00C911FA" w:rsidRPr="00EB4C99" w:rsidRDefault="00C911FA" w:rsidP="00CB12A9">
            <w:pPr>
              <w:pStyle w:val="NoSpacing"/>
              <w:tabs>
                <w:tab w:val="left" w:pos="851"/>
                <w:tab w:val="left" w:pos="1843"/>
              </w:tabs>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LEBEDINSCHI Adrian</w:t>
            </w:r>
          </w:p>
        </w:tc>
        <w:tc>
          <w:tcPr>
            <w:tcW w:w="567" w:type="dxa"/>
          </w:tcPr>
          <w:p w14:paraId="5E71FFAB" w14:textId="77777777" w:rsidR="00C911FA" w:rsidRPr="00EB4C99" w:rsidRDefault="00C911FA"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566A2F8B" w14:textId="77777777" w:rsidR="00C911FA" w:rsidRDefault="00C911FA" w:rsidP="00CB12A9">
            <w:pPr>
              <w:pStyle w:val="NoSpacing"/>
              <w:tabs>
                <w:tab w:val="left" w:pos="851"/>
                <w:tab w:val="left" w:pos="1843"/>
              </w:tabs>
              <w:rPr>
                <w:rFonts w:ascii="Georgia" w:hAnsi="Georgia" w:cs="Times New Roman"/>
                <w:sz w:val="28"/>
                <w:szCs w:val="28"/>
              </w:rPr>
            </w:pPr>
            <w:r w:rsidRPr="00493441">
              <w:rPr>
                <w:rFonts w:ascii="Georgia" w:hAnsi="Georgia" w:cs="Times New Roman"/>
                <w:sz w:val="28"/>
                <w:szCs w:val="28"/>
              </w:rPr>
              <w:t xml:space="preserve">Fracțiunea parlamentară </w:t>
            </w:r>
            <w:r w:rsidRPr="00493441">
              <w:rPr>
                <w:rFonts w:ascii="Georgia" w:hAnsi="Georgia" w:cs="Times New Roman"/>
                <w:bCs/>
                <w:sz w:val="28"/>
                <w:szCs w:val="28"/>
              </w:rPr>
              <w:t>a Blocului Comuniștilor și Socialiștilor</w:t>
            </w:r>
            <w:r>
              <w:rPr>
                <w:rFonts w:ascii="Georgia" w:hAnsi="Georgia" w:cs="Times New Roman"/>
                <w:bCs/>
                <w:sz w:val="28"/>
                <w:szCs w:val="28"/>
              </w:rPr>
              <w:t>”</w:t>
            </w:r>
            <w:r w:rsidRPr="00EB4C99">
              <w:rPr>
                <w:rFonts w:ascii="Georgia" w:hAnsi="Georgia" w:cs="Times New Roman"/>
                <w:sz w:val="28"/>
                <w:szCs w:val="28"/>
              </w:rPr>
              <w:t>;</w:t>
            </w:r>
          </w:p>
          <w:p w14:paraId="42AEBAF7" w14:textId="77777777" w:rsidR="00C911FA" w:rsidRPr="00EB4C99" w:rsidRDefault="00C911FA" w:rsidP="00CB12A9">
            <w:pPr>
              <w:pStyle w:val="NoSpacing"/>
              <w:tabs>
                <w:tab w:val="left" w:pos="851"/>
                <w:tab w:val="left" w:pos="1843"/>
              </w:tabs>
              <w:rPr>
                <w:rFonts w:ascii="Georgia" w:hAnsi="Georgia" w:cs="Times New Roman"/>
                <w:sz w:val="28"/>
                <w:szCs w:val="28"/>
              </w:rPr>
            </w:pPr>
          </w:p>
        </w:tc>
      </w:tr>
    </w:tbl>
    <w:p w14:paraId="058FAEB2" w14:textId="77777777" w:rsidR="00C911FA" w:rsidRPr="00EB4C99" w:rsidRDefault="00C911FA" w:rsidP="00C911FA">
      <w:pPr>
        <w:spacing w:after="0" w:line="240" w:lineRule="auto"/>
        <w:ind w:left="567" w:firstLine="567"/>
        <w:jc w:val="both"/>
        <w:rPr>
          <w:rFonts w:cs="Times New Roman"/>
          <w:bCs/>
          <w:sz w:val="28"/>
          <w:szCs w:val="28"/>
        </w:rPr>
      </w:pPr>
      <w:r w:rsidRPr="00EB4C99">
        <w:rPr>
          <w:rFonts w:cs="Times New Roman"/>
          <w:bCs/>
          <w:sz w:val="28"/>
          <w:szCs w:val="28"/>
        </w:rPr>
        <w:t>după poziția „</w:t>
      </w:r>
      <w:r>
        <w:rPr>
          <w:rFonts w:cs="Times New Roman"/>
          <w:bCs/>
          <w:sz w:val="28"/>
          <w:szCs w:val="28"/>
        </w:rPr>
        <w:t>LEBEDINSCHI Adrian</w:t>
      </w:r>
      <w:r w:rsidRPr="00EB4C99">
        <w:rPr>
          <w:rFonts w:cs="Times New Roman"/>
          <w:bCs/>
          <w:sz w:val="28"/>
          <w:szCs w:val="28"/>
        </w:rPr>
        <w:t xml:space="preserve"> – Fracțiunea parlamentară </w:t>
      </w:r>
      <w:r>
        <w:rPr>
          <w:rFonts w:cs="Times New Roman"/>
          <w:bCs/>
          <w:sz w:val="28"/>
          <w:szCs w:val="28"/>
        </w:rPr>
        <w:t>a Blocului Comuniștilor și Socialiștilor</w:t>
      </w:r>
      <w:r w:rsidRPr="00EB4C99">
        <w:rPr>
          <w:rFonts w:cs="Times New Roman"/>
          <w:bCs/>
          <w:sz w:val="28"/>
          <w:szCs w:val="28"/>
        </w:rPr>
        <w:t>”  se introduce poziția:</w:t>
      </w:r>
    </w:p>
    <w:p w14:paraId="742D910B" w14:textId="77777777" w:rsidR="00C911FA" w:rsidRPr="00EB4C99" w:rsidRDefault="00C911FA" w:rsidP="00C911FA">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C911FA" w:rsidRPr="00EB4C99" w14:paraId="2147FCC8" w14:textId="77777777" w:rsidTr="00CB12A9">
        <w:tc>
          <w:tcPr>
            <w:tcW w:w="3539" w:type="dxa"/>
          </w:tcPr>
          <w:p w14:paraId="13223D8C" w14:textId="77777777" w:rsidR="00C911FA" w:rsidRPr="00EB4C99" w:rsidRDefault="00C911FA" w:rsidP="00CB12A9">
            <w:pPr>
              <w:pStyle w:val="NoSpacing"/>
              <w:tabs>
                <w:tab w:val="left" w:pos="851"/>
                <w:tab w:val="left" w:pos="1843"/>
              </w:tabs>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MUDUC Valeriu</w:t>
            </w:r>
            <w:r w:rsidRPr="00EB4C99">
              <w:rPr>
                <w:rFonts w:ascii="Georgia" w:hAnsi="Georgia" w:cs="Times New Roman"/>
                <w:sz w:val="28"/>
                <w:szCs w:val="28"/>
              </w:rPr>
              <w:t xml:space="preserve"> </w:t>
            </w:r>
          </w:p>
        </w:tc>
        <w:tc>
          <w:tcPr>
            <w:tcW w:w="567" w:type="dxa"/>
          </w:tcPr>
          <w:p w14:paraId="239FE2BA" w14:textId="77777777" w:rsidR="00C911FA" w:rsidRPr="00EB4C99" w:rsidRDefault="00C911FA"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47C9BC42" w14:textId="77777777" w:rsidR="00C911FA" w:rsidRPr="00EB4C99" w:rsidRDefault="00C911FA"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 xml:space="preserve">Fracțiunea parlamentară </w:t>
            </w:r>
            <w:r>
              <w:rPr>
                <w:rFonts w:ascii="Georgia" w:hAnsi="Georgia" w:cs="Times New Roman"/>
                <w:sz w:val="28"/>
                <w:szCs w:val="28"/>
              </w:rPr>
              <w:t>a Blocului Comuniștilor și Socialiștilor”</w:t>
            </w:r>
            <w:r w:rsidRPr="00EB4C99">
              <w:rPr>
                <w:rFonts w:ascii="Georgia" w:hAnsi="Georgia" w:cs="Times New Roman"/>
                <w:sz w:val="28"/>
                <w:szCs w:val="28"/>
              </w:rPr>
              <w:t>;</w:t>
            </w:r>
          </w:p>
        </w:tc>
      </w:tr>
    </w:tbl>
    <w:p w14:paraId="61B93F19" w14:textId="77777777" w:rsidR="00C911FA" w:rsidRPr="00EB4C99" w:rsidRDefault="00C911FA" w:rsidP="00C911FA">
      <w:pPr>
        <w:spacing w:after="0" w:line="240" w:lineRule="auto"/>
        <w:ind w:left="567" w:firstLine="567"/>
        <w:jc w:val="both"/>
        <w:rPr>
          <w:rFonts w:cs="Times New Roman"/>
          <w:bCs/>
          <w:sz w:val="28"/>
          <w:szCs w:val="28"/>
        </w:rPr>
      </w:pPr>
    </w:p>
    <w:p w14:paraId="7311B24F" w14:textId="77777777" w:rsidR="006214DC" w:rsidRPr="00EB4C99" w:rsidRDefault="006214DC" w:rsidP="006214DC">
      <w:pPr>
        <w:spacing w:after="0" w:line="240" w:lineRule="auto"/>
        <w:ind w:left="567" w:firstLine="567"/>
        <w:jc w:val="both"/>
        <w:rPr>
          <w:rFonts w:cs="Times New Roman"/>
          <w:bCs/>
          <w:sz w:val="28"/>
          <w:szCs w:val="28"/>
        </w:rPr>
      </w:pPr>
      <w:r>
        <w:rPr>
          <w:rFonts w:cs="Times New Roman"/>
          <w:bCs/>
          <w:sz w:val="28"/>
          <w:szCs w:val="28"/>
        </w:rPr>
        <w:t>la</w:t>
      </w:r>
      <w:r w:rsidRPr="00EB4C99">
        <w:rPr>
          <w:rFonts w:cs="Times New Roman"/>
          <w:bCs/>
          <w:sz w:val="28"/>
          <w:szCs w:val="28"/>
        </w:rPr>
        <w:t xml:space="preserve"> compartimentul „</w:t>
      </w:r>
      <w:r w:rsidRPr="00EB4C99">
        <w:rPr>
          <w:rFonts w:cs="Times New Roman"/>
          <w:b/>
          <w:sz w:val="28"/>
          <w:szCs w:val="28"/>
        </w:rPr>
        <w:t>Adunarea Parlamentară a Parteneriatului Estic (EURONEST)</w:t>
      </w:r>
      <w:r w:rsidRPr="00EB4C99">
        <w:rPr>
          <w:rFonts w:cs="Times New Roman"/>
          <w:bCs/>
          <w:sz w:val="28"/>
          <w:szCs w:val="28"/>
        </w:rPr>
        <w:t>”</w:t>
      </w:r>
      <w:r>
        <w:rPr>
          <w:rFonts w:cs="Times New Roman"/>
          <w:bCs/>
          <w:sz w:val="28"/>
          <w:szCs w:val="28"/>
        </w:rPr>
        <w:t>,</w:t>
      </w:r>
      <w:r w:rsidRPr="00EB4C99">
        <w:rPr>
          <w:rFonts w:cs="Times New Roman"/>
          <w:bCs/>
          <w:sz w:val="28"/>
          <w:szCs w:val="28"/>
        </w:rPr>
        <w:t xml:space="preserve"> rubrica „Membri supleanți”, după poziția „DAVIDOVICI Natalia - Fracțiunea parlamentară „Partidul Acțiune și Solidaritate”</w:t>
      </w:r>
      <w:r>
        <w:rPr>
          <w:rFonts w:cs="Times New Roman"/>
          <w:bCs/>
          <w:sz w:val="28"/>
          <w:szCs w:val="28"/>
        </w:rPr>
        <w:t>”</w:t>
      </w:r>
      <w:r w:rsidRPr="00EB4C99">
        <w:rPr>
          <w:rFonts w:cs="Times New Roman"/>
          <w:bCs/>
          <w:sz w:val="28"/>
          <w:szCs w:val="28"/>
        </w:rPr>
        <w:t xml:space="preserve"> se introduce poziția:</w:t>
      </w:r>
    </w:p>
    <w:p w14:paraId="08F284E0" w14:textId="77777777" w:rsidR="006214DC" w:rsidRPr="00EB4C99"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17D912D9" w14:textId="77777777" w:rsidTr="00CB12A9">
        <w:tc>
          <w:tcPr>
            <w:tcW w:w="3539" w:type="dxa"/>
          </w:tcPr>
          <w:p w14:paraId="5AE048BC" w14:textId="77777777" w:rsidR="006214DC" w:rsidRPr="00EB4C99" w:rsidRDefault="006214DC" w:rsidP="00CB12A9">
            <w:pPr>
              <w:pStyle w:val="NoSpacing"/>
              <w:tabs>
                <w:tab w:val="left" w:pos="851"/>
                <w:tab w:val="left" w:pos="1843"/>
              </w:tabs>
              <w:jc w:val="both"/>
              <w:rPr>
                <w:rFonts w:ascii="Georgia" w:hAnsi="Georgia" w:cs="Times New Roman"/>
                <w:sz w:val="28"/>
                <w:szCs w:val="28"/>
              </w:rPr>
            </w:pPr>
            <w:r w:rsidRPr="00EB4C99">
              <w:rPr>
                <w:rFonts w:ascii="Georgia" w:hAnsi="Georgia" w:cs="Times New Roman"/>
                <w:sz w:val="28"/>
                <w:szCs w:val="28"/>
              </w:rPr>
              <w:t xml:space="preserve">„TRUBCA Alexandr </w:t>
            </w:r>
          </w:p>
        </w:tc>
        <w:tc>
          <w:tcPr>
            <w:tcW w:w="567" w:type="dxa"/>
          </w:tcPr>
          <w:p w14:paraId="69533973"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38CFD2DC"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„Partidul Acțiune și Solidaritate””;</w:t>
            </w:r>
          </w:p>
        </w:tc>
      </w:tr>
    </w:tbl>
    <w:p w14:paraId="7DB4C8E6" w14:textId="77777777" w:rsidR="006214DC" w:rsidRPr="00EB4C99" w:rsidRDefault="006214DC" w:rsidP="006214DC">
      <w:pPr>
        <w:spacing w:after="0" w:line="240" w:lineRule="auto"/>
        <w:ind w:left="567" w:firstLine="567"/>
        <w:jc w:val="both"/>
        <w:rPr>
          <w:rFonts w:cs="Times New Roman"/>
          <w:bCs/>
          <w:sz w:val="28"/>
          <w:szCs w:val="28"/>
        </w:rPr>
      </w:pPr>
    </w:p>
    <w:p w14:paraId="1B8C16FE" w14:textId="77777777" w:rsidR="006214DC" w:rsidRPr="00EB4C99" w:rsidRDefault="006214DC" w:rsidP="006214DC">
      <w:pPr>
        <w:spacing w:after="0" w:line="240" w:lineRule="auto"/>
        <w:ind w:left="567" w:firstLine="567"/>
        <w:jc w:val="both"/>
        <w:rPr>
          <w:rFonts w:cs="Times New Roman"/>
          <w:bCs/>
          <w:sz w:val="28"/>
          <w:szCs w:val="28"/>
        </w:rPr>
      </w:pPr>
      <w:r>
        <w:rPr>
          <w:rFonts w:cs="Times New Roman"/>
          <w:bCs/>
          <w:sz w:val="28"/>
          <w:szCs w:val="28"/>
        </w:rPr>
        <w:t>la</w:t>
      </w:r>
      <w:r w:rsidRPr="00EB4C99">
        <w:rPr>
          <w:rFonts w:cs="Times New Roman"/>
          <w:bCs/>
          <w:sz w:val="28"/>
          <w:szCs w:val="28"/>
        </w:rPr>
        <w:t xml:space="preserve"> compartimentul „</w:t>
      </w:r>
      <w:r w:rsidRPr="00EB4C99">
        <w:rPr>
          <w:rFonts w:cs="Times New Roman"/>
          <w:b/>
          <w:sz w:val="28"/>
          <w:szCs w:val="28"/>
        </w:rPr>
        <w:t>Adunarea Parlamentară a Cooperării Economice la Marea Neagră</w:t>
      </w:r>
      <w:r w:rsidRPr="00EB4C99">
        <w:rPr>
          <w:rFonts w:cs="Times New Roman"/>
          <w:bCs/>
          <w:sz w:val="28"/>
          <w:szCs w:val="28"/>
        </w:rPr>
        <w:t xml:space="preserve"> (APCEMN)”, rubrica „Membri”, poziția „SUHODOLSKI Alexandr – Fracțiunea parlamentară a Blocului Comuniștilor și Socialiștilor” se substituie cu poziția:</w:t>
      </w:r>
    </w:p>
    <w:p w14:paraId="685AD66D" w14:textId="77777777" w:rsidR="006214DC" w:rsidRPr="00EB4C99"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13CBCE3D" w14:textId="77777777" w:rsidTr="00CB12A9">
        <w:tc>
          <w:tcPr>
            <w:tcW w:w="3539" w:type="dxa"/>
          </w:tcPr>
          <w:p w14:paraId="7FE110B9" w14:textId="77777777" w:rsidR="006214DC" w:rsidRPr="00EB4C99" w:rsidRDefault="006214DC" w:rsidP="00CB12A9">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 xml:space="preserve">„MUDREAC Radu </w:t>
            </w:r>
          </w:p>
        </w:tc>
        <w:tc>
          <w:tcPr>
            <w:tcW w:w="567" w:type="dxa"/>
          </w:tcPr>
          <w:p w14:paraId="784B9672"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06D77C64"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0CB3BFB2" w14:textId="77777777" w:rsidR="006214DC" w:rsidRPr="00EB4C99" w:rsidRDefault="006214DC" w:rsidP="006214DC">
      <w:pPr>
        <w:spacing w:after="0" w:line="240" w:lineRule="auto"/>
        <w:ind w:left="567" w:firstLine="567"/>
        <w:jc w:val="both"/>
        <w:rPr>
          <w:rFonts w:cs="Times New Roman"/>
          <w:bCs/>
          <w:sz w:val="28"/>
          <w:szCs w:val="28"/>
        </w:rPr>
      </w:pPr>
    </w:p>
    <w:p w14:paraId="66CDD8B8" w14:textId="77777777" w:rsidR="006214DC" w:rsidRDefault="006214DC" w:rsidP="006214DC">
      <w:pPr>
        <w:spacing w:after="0" w:line="240" w:lineRule="auto"/>
        <w:ind w:left="567" w:firstLine="567"/>
        <w:jc w:val="both"/>
        <w:rPr>
          <w:rFonts w:cs="Times New Roman"/>
          <w:bCs/>
          <w:sz w:val="28"/>
          <w:szCs w:val="28"/>
        </w:rPr>
      </w:pPr>
      <w:r w:rsidRPr="00B2166A">
        <w:rPr>
          <w:rFonts w:cs="Times New Roman"/>
          <w:bCs/>
          <w:sz w:val="28"/>
          <w:szCs w:val="28"/>
        </w:rPr>
        <w:lastRenderedPageBreak/>
        <w:t>la compartimentul „</w:t>
      </w:r>
      <w:r w:rsidRPr="00B2166A">
        <w:rPr>
          <w:rFonts w:cs="Times New Roman"/>
          <w:b/>
          <w:sz w:val="28"/>
          <w:szCs w:val="28"/>
        </w:rPr>
        <w:t>Adunarea Interparlamentară a Țărilor Membre ale CSI</w:t>
      </w:r>
      <w:r w:rsidRPr="00B2166A">
        <w:rPr>
          <w:rFonts w:cs="Times New Roman"/>
          <w:bCs/>
          <w:sz w:val="28"/>
          <w:szCs w:val="28"/>
        </w:rPr>
        <w:t>”, rubrica „Membri”</w:t>
      </w:r>
      <w:r>
        <w:rPr>
          <w:rFonts w:cs="Times New Roman"/>
          <w:bCs/>
          <w:sz w:val="28"/>
          <w:szCs w:val="28"/>
        </w:rPr>
        <w:t xml:space="preserve">, </w:t>
      </w:r>
      <w:r w:rsidRPr="00EB4C99">
        <w:rPr>
          <w:rFonts w:cs="Times New Roman"/>
          <w:bCs/>
          <w:sz w:val="28"/>
          <w:szCs w:val="28"/>
        </w:rPr>
        <w:t xml:space="preserve">poziția „BOLEA Vasile – Fracțiunea parlamentară a Blocului Comuniștilor și Socialiștilor” se </w:t>
      </w:r>
      <w:r>
        <w:rPr>
          <w:rFonts w:cs="Times New Roman"/>
          <w:bCs/>
          <w:sz w:val="28"/>
          <w:szCs w:val="28"/>
        </w:rPr>
        <w:t>exclude;</w:t>
      </w:r>
    </w:p>
    <w:p w14:paraId="01FFE882" w14:textId="77777777" w:rsidR="006214DC" w:rsidRPr="00EB4C99" w:rsidRDefault="006214DC" w:rsidP="006214DC">
      <w:pPr>
        <w:spacing w:after="0" w:line="240" w:lineRule="auto"/>
        <w:ind w:left="567" w:firstLine="567"/>
        <w:jc w:val="both"/>
        <w:rPr>
          <w:rFonts w:cs="Times New Roman"/>
          <w:bCs/>
          <w:sz w:val="28"/>
          <w:szCs w:val="28"/>
        </w:rPr>
      </w:pPr>
    </w:p>
    <w:p w14:paraId="518778A6" w14:textId="77777777" w:rsidR="006214DC" w:rsidRPr="00EB4C99" w:rsidRDefault="006214DC" w:rsidP="006214DC">
      <w:pPr>
        <w:spacing w:after="0" w:line="240" w:lineRule="auto"/>
        <w:ind w:left="567" w:firstLine="567"/>
        <w:jc w:val="both"/>
        <w:rPr>
          <w:rFonts w:cs="Times New Roman"/>
          <w:bCs/>
          <w:sz w:val="28"/>
          <w:szCs w:val="28"/>
        </w:rPr>
      </w:pPr>
      <w:r>
        <w:rPr>
          <w:rFonts w:cs="Times New Roman"/>
          <w:bCs/>
          <w:sz w:val="28"/>
          <w:szCs w:val="28"/>
        </w:rPr>
        <w:t>la</w:t>
      </w:r>
      <w:r w:rsidRPr="00EB4C99">
        <w:rPr>
          <w:rFonts w:cs="Times New Roman"/>
          <w:bCs/>
          <w:sz w:val="28"/>
          <w:szCs w:val="28"/>
        </w:rPr>
        <w:t xml:space="preserve"> compartimentul „</w:t>
      </w:r>
      <w:r w:rsidRPr="00EB4C99">
        <w:rPr>
          <w:rFonts w:cs="Times New Roman"/>
          <w:b/>
          <w:sz w:val="28"/>
          <w:szCs w:val="28"/>
        </w:rPr>
        <w:t>Adunarea Parlamentară a OSCE</w:t>
      </w:r>
      <w:r w:rsidRPr="00EB4C99">
        <w:rPr>
          <w:rFonts w:cs="Times New Roman"/>
          <w:bCs/>
          <w:sz w:val="28"/>
          <w:szCs w:val="28"/>
        </w:rPr>
        <w:t>”, rubrica „Membri”</w:t>
      </w:r>
      <w:r>
        <w:rPr>
          <w:rFonts w:cs="Times New Roman"/>
          <w:bCs/>
          <w:sz w:val="28"/>
          <w:szCs w:val="28"/>
        </w:rPr>
        <w:t>,</w:t>
      </w:r>
      <w:r w:rsidRPr="00EB4C99">
        <w:rPr>
          <w:rFonts w:cs="Times New Roman"/>
          <w:bCs/>
          <w:sz w:val="28"/>
          <w:szCs w:val="28"/>
        </w:rPr>
        <w:t xml:space="preserve"> poziția „BOLEA Vasile – Fracțiunea parlamentară a Blocului Comuniștilor și Socialiștilor” se substituie cu poziția:</w:t>
      </w:r>
    </w:p>
    <w:p w14:paraId="552C65B4" w14:textId="77777777" w:rsidR="006214DC" w:rsidRPr="00EB4C99"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04300377" w14:textId="77777777" w:rsidTr="00CB12A9">
        <w:tc>
          <w:tcPr>
            <w:tcW w:w="3539" w:type="dxa"/>
          </w:tcPr>
          <w:p w14:paraId="23467C5D" w14:textId="77777777" w:rsidR="006214DC" w:rsidRPr="00EB4C99" w:rsidRDefault="006214DC" w:rsidP="00CB12A9">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 xml:space="preserve">„GAGAUZ Fiodor </w:t>
            </w:r>
          </w:p>
        </w:tc>
        <w:tc>
          <w:tcPr>
            <w:tcW w:w="567" w:type="dxa"/>
          </w:tcPr>
          <w:p w14:paraId="621DCAAF"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2BF57FAE"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4101AA1F" w14:textId="77777777" w:rsidR="006214DC" w:rsidRPr="00EB4C99" w:rsidRDefault="006214DC" w:rsidP="006214DC">
      <w:pPr>
        <w:spacing w:after="0" w:line="240" w:lineRule="auto"/>
        <w:ind w:left="567" w:firstLine="567"/>
        <w:jc w:val="both"/>
        <w:rPr>
          <w:rFonts w:cs="Times New Roman"/>
          <w:bCs/>
          <w:sz w:val="28"/>
          <w:szCs w:val="28"/>
        </w:rPr>
      </w:pPr>
    </w:p>
    <w:p w14:paraId="77E84272" w14:textId="77777777" w:rsidR="006214DC" w:rsidRPr="00EB4C99" w:rsidRDefault="006214DC" w:rsidP="006214DC">
      <w:pPr>
        <w:spacing w:after="0" w:line="240" w:lineRule="auto"/>
        <w:ind w:left="567" w:firstLine="567"/>
        <w:jc w:val="both"/>
        <w:rPr>
          <w:rFonts w:cs="Times New Roman"/>
          <w:bCs/>
          <w:sz w:val="28"/>
          <w:szCs w:val="28"/>
        </w:rPr>
      </w:pPr>
      <w:r w:rsidRPr="007E1B2C">
        <w:rPr>
          <w:rFonts w:cs="Times New Roman"/>
          <w:bCs/>
          <w:sz w:val="28"/>
          <w:szCs w:val="28"/>
        </w:rPr>
        <w:t>la compartimentul „</w:t>
      </w:r>
      <w:r w:rsidRPr="007E1B2C">
        <w:rPr>
          <w:rFonts w:cs="Times New Roman"/>
          <w:b/>
          <w:sz w:val="28"/>
          <w:szCs w:val="28"/>
        </w:rPr>
        <w:t>Adunarea Parlamentară a Francofoniei</w:t>
      </w:r>
      <w:r w:rsidRPr="007E1B2C">
        <w:rPr>
          <w:rFonts w:cs="Times New Roman"/>
          <w:bCs/>
          <w:sz w:val="28"/>
          <w:szCs w:val="28"/>
        </w:rPr>
        <w:t xml:space="preserve"> (APF)”, rubrica „Vicepreședinte”, </w:t>
      </w:r>
      <w:r w:rsidRPr="00EB4C99">
        <w:rPr>
          <w:rFonts w:cs="Times New Roman"/>
          <w:bCs/>
          <w:sz w:val="28"/>
          <w:szCs w:val="28"/>
        </w:rPr>
        <w:t>poziția „BOLEA Vasile – Fracțiunea parlamentară a Blocului Comuniștilor și Socialiștilor” se substituie cu poziția:</w:t>
      </w:r>
    </w:p>
    <w:p w14:paraId="244A11CB" w14:textId="77777777" w:rsidR="006214DC" w:rsidRPr="00EB4C99"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600C0664" w14:textId="77777777" w:rsidTr="00CB12A9">
        <w:tc>
          <w:tcPr>
            <w:tcW w:w="3539" w:type="dxa"/>
          </w:tcPr>
          <w:p w14:paraId="48994E52" w14:textId="77777777" w:rsidR="006214DC" w:rsidRPr="00EB4C99" w:rsidRDefault="006214DC" w:rsidP="00CB12A9">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„CUNEȚCHI Tatiana</w:t>
            </w:r>
          </w:p>
        </w:tc>
        <w:tc>
          <w:tcPr>
            <w:tcW w:w="567" w:type="dxa"/>
          </w:tcPr>
          <w:p w14:paraId="3C5E74C2"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0EB20F92"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485E0691" w14:textId="77777777" w:rsidR="006214DC" w:rsidRPr="00EB4C99" w:rsidRDefault="006214DC" w:rsidP="006214DC">
      <w:pPr>
        <w:spacing w:after="0" w:line="240" w:lineRule="auto"/>
        <w:ind w:left="0"/>
        <w:jc w:val="both"/>
        <w:rPr>
          <w:rFonts w:cs="Times New Roman"/>
          <w:bCs/>
          <w:sz w:val="28"/>
          <w:szCs w:val="28"/>
        </w:rPr>
      </w:pPr>
    </w:p>
    <w:p w14:paraId="5A2EB327" w14:textId="77777777" w:rsidR="006214DC" w:rsidRPr="00EB4C99" w:rsidRDefault="006214DC" w:rsidP="006214DC">
      <w:pPr>
        <w:spacing w:after="0" w:line="240" w:lineRule="auto"/>
        <w:ind w:left="567" w:firstLine="567"/>
        <w:jc w:val="both"/>
        <w:rPr>
          <w:rFonts w:cs="Times New Roman"/>
          <w:sz w:val="28"/>
          <w:szCs w:val="28"/>
        </w:rPr>
      </w:pPr>
      <w:r w:rsidRPr="00EB4C99">
        <w:rPr>
          <w:rFonts w:cs="Times New Roman"/>
          <w:sz w:val="28"/>
          <w:szCs w:val="28"/>
        </w:rPr>
        <w:t xml:space="preserve">la compartimentul </w:t>
      </w:r>
      <w:r w:rsidRPr="00EB4C99">
        <w:rPr>
          <w:rFonts w:cs="Times New Roman"/>
          <w:b/>
          <w:bCs/>
          <w:sz w:val="28"/>
          <w:szCs w:val="28"/>
        </w:rPr>
        <w:t>„Adunarea Parlamentară a Statelor Membre ale Procesului de Cooperare în Europa de Sud-Est (SEECP)”</w:t>
      </w:r>
      <w:r w:rsidRPr="00EB4C99">
        <w:rPr>
          <w:rFonts w:cs="Times New Roman"/>
          <w:sz w:val="28"/>
          <w:szCs w:val="28"/>
        </w:rPr>
        <w:t>, rubrica „Șeful delegației”, poziția „SUHODOLSKI Alexandr – Fracțiunea parlamentară a Blocului Comuniștilor și Socialiștilor” se substituie cu poziția:</w:t>
      </w:r>
    </w:p>
    <w:p w14:paraId="4C9BCE23" w14:textId="77777777" w:rsidR="006214DC" w:rsidRPr="00EB4C99" w:rsidRDefault="006214DC" w:rsidP="006214DC">
      <w:pPr>
        <w:spacing w:after="0" w:line="240" w:lineRule="auto"/>
        <w:ind w:left="567" w:firstLine="567"/>
        <w:jc w:val="both"/>
        <w:rPr>
          <w:rFonts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5392"/>
      </w:tblGrid>
      <w:tr w:rsidR="006214DC" w:rsidRPr="00EB4C99" w14:paraId="71536589" w14:textId="77777777" w:rsidTr="00CB12A9">
        <w:tc>
          <w:tcPr>
            <w:tcW w:w="3539" w:type="dxa"/>
          </w:tcPr>
          <w:p w14:paraId="103FEEEF" w14:textId="77777777" w:rsidR="006214DC" w:rsidRPr="00EB4C99" w:rsidRDefault="006214DC" w:rsidP="00CB12A9">
            <w:pPr>
              <w:spacing w:line="240" w:lineRule="auto"/>
              <w:ind w:left="0"/>
              <w:jc w:val="both"/>
              <w:rPr>
                <w:rFonts w:cs="Times New Roman"/>
                <w:sz w:val="28"/>
                <w:szCs w:val="28"/>
              </w:rPr>
            </w:pPr>
            <w:r w:rsidRPr="00EB4C99">
              <w:rPr>
                <w:rFonts w:cs="Times New Roman"/>
                <w:sz w:val="28"/>
                <w:szCs w:val="28"/>
              </w:rPr>
              <w:t xml:space="preserve">„DAROVANNAIA </w:t>
            </w:r>
            <w:proofErr w:type="spellStart"/>
            <w:r w:rsidRPr="00EB4C99">
              <w:rPr>
                <w:rFonts w:cs="Times New Roman"/>
                <w:sz w:val="28"/>
                <w:szCs w:val="28"/>
              </w:rPr>
              <w:t>Alla</w:t>
            </w:r>
            <w:proofErr w:type="spellEnd"/>
          </w:p>
        </w:tc>
        <w:tc>
          <w:tcPr>
            <w:tcW w:w="567" w:type="dxa"/>
          </w:tcPr>
          <w:p w14:paraId="7FBDEE9C" w14:textId="77777777" w:rsidR="006214DC" w:rsidRPr="00EB4C99" w:rsidRDefault="006214DC" w:rsidP="00CB12A9">
            <w:pPr>
              <w:spacing w:line="240" w:lineRule="auto"/>
              <w:ind w:left="0"/>
              <w:jc w:val="both"/>
              <w:rPr>
                <w:rFonts w:cs="Times New Roman"/>
                <w:sz w:val="28"/>
                <w:szCs w:val="28"/>
              </w:rPr>
            </w:pPr>
            <w:r w:rsidRPr="00EB4C99">
              <w:rPr>
                <w:rFonts w:cs="Times New Roman"/>
                <w:sz w:val="28"/>
                <w:szCs w:val="28"/>
              </w:rPr>
              <w:t>-</w:t>
            </w:r>
          </w:p>
        </w:tc>
        <w:tc>
          <w:tcPr>
            <w:tcW w:w="5392" w:type="dxa"/>
          </w:tcPr>
          <w:p w14:paraId="3477C1D2" w14:textId="77777777" w:rsidR="006214DC" w:rsidRPr="00EB4C99" w:rsidRDefault="006214DC" w:rsidP="00CB12A9">
            <w:pPr>
              <w:spacing w:line="240" w:lineRule="auto"/>
              <w:ind w:left="0" w:right="600"/>
              <w:jc w:val="both"/>
              <w:rPr>
                <w:rFonts w:cs="Times New Roman"/>
                <w:sz w:val="28"/>
                <w:szCs w:val="28"/>
              </w:rPr>
            </w:pPr>
            <w:r w:rsidRPr="00EB4C99">
              <w:rPr>
                <w:rFonts w:cs="Times New Roman"/>
                <w:sz w:val="28"/>
                <w:szCs w:val="28"/>
              </w:rPr>
              <w:t>Fracțiunea parlamentară a Blocului Comuniștilor și Socialiștilor”.</w:t>
            </w:r>
          </w:p>
        </w:tc>
      </w:tr>
    </w:tbl>
    <w:p w14:paraId="276B2737" w14:textId="77777777" w:rsidR="006214DC" w:rsidRPr="00EB4C99" w:rsidRDefault="006214DC" w:rsidP="006214DC">
      <w:pPr>
        <w:spacing w:after="0" w:line="240" w:lineRule="auto"/>
        <w:ind w:left="567" w:firstLine="567"/>
        <w:jc w:val="both"/>
        <w:rPr>
          <w:rFonts w:cs="Times New Roman"/>
          <w:sz w:val="28"/>
          <w:szCs w:val="28"/>
        </w:rPr>
      </w:pPr>
    </w:p>
    <w:p w14:paraId="54CC38EE" w14:textId="77777777" w:rsidR="006214DC" w:rsidRDefault="006214DC" w:rsidP="006214DC">
      <w:pPr>
        <w:spacing w:after="0" w:line="240" w:lineRule="auto"/>
        <w:ind w:left="567" w:firstLine="567"/>
        <w:jc w:val="both"/>
        <w:rPr>
          <w:rFonts w:cs="Times New Roman"/>
          <w:bCs/>
          <w:sz w:val="28"/>
          <w:szCs w:val="28"/>
        </w:rPr>
      </w:pPr>
      <w:r w:rsidRPr="00EB4C99">
        <w:rPr>
          <w:rFonts w:cs="Times New Roman"/>
          <w:b/>
          <w:sz w:val="28"/>
          <w:szCs w:val="28"/>
        </w:rPr>
        <w:t>2.</w:t>
      </w:r>
      <w:r w:rsidRPr="00EB4C99">
        <w:rPr>
          <w:rFonts w:cs="Times New Roman"/>
          <w:bCs/>
          <w:sz w:val="28"/>
          <w:szCs w:val="28"/>
        </w:rPr>
        <w:t xml:space="preserve"> Articolul 2:</w:t>
      </w:r>
    </w:p>
    <w:p w14:paraId="39B0D508" w14:textId="77777777" w:rsidR="006214DC" w:rsidRPr="00EB4C99" w:rsidRDefault="006214DC" w:rsidP="006214DC">
      <w:pPr>
        <w:spacing w:after="0" w:line="240" w:lineRule="auto"/>
        <w:ind w:left="567" w:firstLine="567"/>
        <w:jc w:val="both"/>
        <w:rPr>
          <w:rFonts w:cs="Times New Roman"/>
          <w:bCs/>
          <w:sz w:val="28"/>
          <w:szCs w:val="28"/>
        </w:rPr>
      </w:pPr>
    </w:p>
    <w:p w14:paraId="4FE97430" w14:textId="77777777" w:rsidR="006214DC" w:rsidRPr="00EB4C99" w:rsidRDefault="006214DC" w:rsidP="006214DC">
      <w:pPr>
        <w:spacing w:after="0" w:line="240" w:lineRule="auto"/>
        <w:ind w:left="567" w:firstLine="567"/>
        <w:jc w:val="both"/>
        <w:rPr>
          <w:rFonts w:cs="Times New Roman"/>
          <w:bCs/>
          <w:sz w:val="28"/>
          <w:szCs w:val="28"/>
        </w:rPr>
      </w:pPr>
      <w:r w:rsidRPr="00EB4C99">
        <w:rPr>
          <w:rFonts w:cs="Times New Roman"/>
          <w:bCs/>
          <w:sz w:val="28"/>
          <w:szCs w:val="28"/>
        </w:rPr>
        <w:t>la compartimentul „</w:t>
      </w:r>
      <w:r w:rsidRPr="00EB4C99">
        <w:rPr>
          <w:rFonts w:cs="Times New Roman"/>
          <w:b/>
          <w:sz w:val="28"/>
          <w:szCs w:val="28"/>
        </w:rPr>
        <w:t>Comisia Interparlamentară de Cooperare între Parlamentul Republicii Moldova și Adunarea Federală a Federației Ruse</w:t>
      </w:r>
      <w:r w:rsidRPr="00EB4C99">
        <w:rPr>
          <w:rFonts w:cs="Times New Roman"/>
          <w:bCs/>
          <w:sz w:val="28"/>
          <w:szCs w:val="28"/>
        </w:rPr>
        <w:t>”, rubrica „Membri”, după poziția „DAVIDOVICI Natalia - Fracțiunea parlamentară „Partidul Acțiune și Solidaritate”</w:t>
      </w:r>
      <w:r>
        <w:rPr>
          <w:rFonts w:cs="Times New Roman"/>
          <w:bCs/>
          <w:sz w:val="28"/>
          <w:szCs w:val="28"/>
        </w:rPr>
        <w:t>”</w:t>
      </w:r>
      <w:r w:rsidRPr="00EB4C99">
        <w:rPr>
          <w:rFonts w:cs="Times New Roman"/>
          <w:bCs/>
          <w:sz w:val="28"/>
          <w:szCs w:val="28"/>
        </w:rPr>
        <w:t xml:space="preserve"> se introduce poziția:</w:t>
      </w:r>
    </w:p>
    <w:p w14:paraId="4A1B3EF0" w14:textId="77777777" w:rsidR="006214DC" w:rsidRPr="00EB4C99" w:rsidRDefault="006214DC" w:rsidP="006214DC">
      <w:pPr>
        <w:spacing w:after="0" w:line="240" w:lineRule="auto"/>
        <w:ind w:left="567" w:firstLine="567"/>
        <w:jc w:val="both"/>
        <w:rPr>
          <w:rFonts w:cs="Times New Roman"/>
          <w:bCs/>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214DC" w:rsidRPr="00EB4C99" w14:paraId="2E3B4CC9" w14:textId="77777777" w:rsidTr="00CB12A9">
        <w:tc>
          <w:tcPr>
            <w:tcW w:w="3539" w:type="dxa"/>
          </w:tcPr>
          <w:p w14:paraId="124A4D70" w14:textId="77777777" w:rsidR="006214DC" w:rsidRPr="00EB4C99" w:rsidRDefault="006214DC" w:rsidP="00CB12A9">
            <w:pPr>
              <w:pStyle w:val="NoSpacing"/>
              <w:tabs>
                <w:tab w:val="left" w:pos="851"/>
                <w:tab w:val="left" w:pos="1843"/>
              </w:tabs>
              <w:jc w:val="both"/>
              <w:rPr>
                <w:rFonts w:ascii="Georgia" w:hAnsi="Georgia" w:cs="Times New Roman"/>
                <w:sz w:val="28"/>
                <w:szCs w:val="28"/>
              </w:rPr>
            </w:pPr>
            <w:r w:rsidRPr="00EB4C99">
              <w:rPr>
                <w:rFonts w:ascii="Georgia" w:hAnsi="Georgia" w:cs="Times New Roman"/>
                <w:sz w:val="28"/>
                <w:szCs w:val="28"/>
              </w:rPr>
              <w:t xml:space="preserve">„GAVROUC Vitali </w:t>
            </w:r>
          </w:p>
        </w:tc>
        <w:tc>
          <w:tcPr>
            <w:tcW w:w="567" w:type="dxa"/>
          </w:tcPr>
          <w:p w14:paraId="478989C5" w14:textId="77777777" w:rsidR="006214DC" w:rsidRPr="00EB4C99" w:rsidRDefault="006214DC" w:rsidP="00CB12A9">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02771A5E" w14:textId="77777777" w:rsidR="006214DC" w:rsidRPr="00EB4C99" w:rsidRDefault="006214DC" w:rsidP="00CB12A9">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„Partidul Acțiune și Solidaritate””;</w:t>
            </w:r>
          </w:p>
        </w:tc>
      </w:tr>
    </w:tbl>
    <w:p w14:paraId="33FD7D2F" w14:textId="77777777" w:rsidR="006214DC" w:rsidRPr="00EB4C99" w:rsidRDefault="006214DC" w:rsidP="006214DC">
      <w:pPr>
        <w:spacing w:after="0" w:line="240" w:lineRule="auto"/>
        <w:ind w:left="567" w:firstLine="567"/>
        <w:jc w:val="both"/>
        <w:rPr>
          <w:rFonts w:cs="Times New Roman"/>
          <w:sz w:val="28"/>
          <w:szCs w:val="28"/>
        </w:rPr>
      </w:pPr>
    </w:p>
    <w:p w14:paraId="1EB84D77" w14:textId="77777777" w:rsidR="006214DC" w:rsidRPr="00EB4C99" w:rsidRDefault="006214DC" w:rsidP="006214DC">
      <w:pPr>
        <w:spacing w:after="0" w:line="240" w:lineRule="auto"/>
        <w:ind w:left="567" w:firstLine="567"/>
        <w:jc w:val="both"/>
        <w:rPr>
          <w:rFonts w:cs="Times New Roman"/>
          <w:sz w:val="28"/>
          <w:szCs w:val="28"/>
        </w:rPr>
      </w:pPr>
      <w:r w:rsidRPr="00EB4C99">
        <w:rPr>
          <w:rFonts w:cs="Times New Roman"/>
          <w:sz w:val="28"/>
          <w:szCs w:val="28"/>
        </w:rPr>
        <w:t>poziția „SUHODOLSCHI Alexandr – Fracțiunea parlamentară a Blocului Comuniștilor și Socialiștilor” se substituie cu poziția:</w:t>
      </w:r>
    </w:p>
    <w:p w14:paraId="1F809C75" w14:textId="77777777" w:rsidR="006214DC" w:rsidRPr="00EB4C99" w:rsidRDefault="006214DC" w:rsidP="006214DC">
      <w:pPr>
        <w:spacing w:after="0" w:line="240" w:lineRule="auto"/>
        <w:ind w:left="567" w:firstLine="567"/>
        <w:jc w:val="both"/>
        <w:rPr>
          <w:rFonts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5392"/>
      </w:tblGrid>
      <w:tr w:rsidR="006214DC" w:rsidRPr="00EB4C99" w14:paraId="53DA5D33" w14:textId="77777777" w:rsidTr="00CB12A9">
        <w:tc>
          <w:tcPr>
            <w:tcW w:w="3539" w:type="dxa"/>
          </w:tcPr>
          <w:p w14:paraId="23FF0042" w14:textId="77777777" w:rsidR="006214DC" w:rsidRPr="00EB4C99" w:rsidRDefault="006214DC" w:rsidP="00CB12A9">
            <w:pPr>
              <w:spacing w:line="240" w:lineRule="auto"/>
              <w:ind w:left="0"/>
              <w:jc w:val="both"/>
              <w:rPr>
                <w:rFonts w:cs="Times New Roman"/>
                <w:sz w:val="28"/>
                <w:szCs w:val="28"/>
              </w:rPr>
            </w:pPr>
            <w:r w:rsidRPr="00EB4C99">
              <w:rPr>
                <w:rFonts w:cs="Times New Roman"/>
                <w:sz w:val="28"/>
                <w:szCs w:val="28"/>
              </w:rPr>
              <w:t xml:space="preserve">„ȚÎRDEA </w:t>
            </w:r>
            <w:proofErr w:type="spellStart"/>
            <w:r w:rsidRPr="00EB4C99">
              <w:rPr>
                <w:rFonts w:cs="Times New Roman"/>
                <w:sz w:val="28"/>
                <w:szCs w:val="28"/>
              </w:rPr>
              <w:t>Bogdat</w:t>
            </w:r>
            <w:proofErr w:type="spellEnd"/>
          </w:p>
        </w:tc>
        <w:tc>
          <w:tcPr>
            <w:tcW w:w="567" w:type="dxa"/>
          </w:tcPr>
          <w:p w14:paraId="08B9AFF5" w14:textId="77777777" w:rsidR="006214DC" w:rsidRPr="00EB4C99" w:rsidRDefault="006214DC" w:rsidP="00CB12A9">
            <w:pPr>
              <w:spacing w:line="240" w:lineRule="auto"/>
              <w:ind w:left="0"/>
              <w:jc w:val="both"/>
              <w:rPr>
                <w:rFonts w:cs="Times New Roman"/>
                <w:sz w:val="28"/>
                <w:szCs w:val="28"/>
              </w:rPr>
            </w:pPr>
            <w:r w:rsidRPr="00EB4C99">
              <w:rPr>
                <w:rFonts w:cs="Times New Roman"/>
                <w:sz w:val="28"/>
                <w:szCs w:val="28"/>
              </w:rPr>
              <w:t>-</w:t>
            </w:r>
          </w:p>
        </w:tc>
        <w:tc>
          <w:tcPr>
            <w:tcW w:w="5392" w:type="dxa"/>
          </w:tcPr>
          <w:p w14:paraId="56A00486" w14:textId="77777777" w:rsidR="006214DC" w:rsidRPr="00EB4C99" w:rsidRDefault="006214DC" w:rsidP="00CB12A9">
            <w:pPr>
              <w:spacing w:line="240" w:lineRule="auto"/>
              <w:ind w:left="0" w:right="600"/>
              <w:jc w:val="both"/>
              <w:rPr>
                <w:rFonts w:cs="Times New Roman"/>
                <w:sz w:val="28"/>
                <w:szCs w:val="28"/>
              </w:rPr>
            </w:pPr>
            <w:r w:rsidRPr="00EB4C99">
              <w:rPr>
                <w:rFonts w:cs="Times New Roman"/>
                <w:sz w:val="28"/>
                <w:szCs w:val="28"/>
              </w:rPr>
              <w:t>Fracțiunea parlamentară a Blocului Comuniștilor și Socialiștilor”.</w:t>
            </w:r>
          </w:p>
        </w:tc>
      </w:tr>
    </w:tbl>
    <w:p w14:paraId="7B36432B" w14:textId="77777777" w:rsidR="006214DC" w:rsidRPr="00EB4C99" w:rsidRDefault="006214DC" w:rsidP="006214DC">
      <w:pPr>
        <w:spacing w:after="0" w:line="240" w:lineRule="auto"/>
        <w:ind w:left="567" w:firstLine="567"/>
        <w:jc w:val="both"/>
        <w:rPr>
          <w:rFonts w:cs="Times New Roman"/>
          <w:sz w:val="28"/>
          <w:szCs w:val="28"/>
        </w:rPr>
      </w:pPr>
    </w:p>
    <w:p w14:paraId="6BBBBA0F" w14:textId="77777777" w:rsidR="006214DC" w:rsidRPr="00EB4C99" w:rsidRDefault="006214DC" w:rsidP="006214DC">
      <w:pPr>
        <w:spacing w:after="0" w:line="240" w:lineRule="auto"/>
        <w:ind w:left="567" w:firstLine="567"/>
        <w:jc w:val="both"/>
        <w:rPr>
          <w:rFonts w:cs="Times New Roman"/>
          <w:sz w:val="28"/>
          <w:szCs w:val="28"/>
        </w:rPr>
      </w:pPr>
      <w:r w:rsidRPr="00EB4C99">
        <w:rPr>
          <w:rFonts w:cs="Times New Roman"/>
          <w:b/>
          <w:bCs/>
          <w:sz w:val="28"/>
          <w:szCs w:val="28"/>
        </w:rPr>
        <w:t>Art. III.</w:t>
      </w:r>
      <w:r w:rsidRPr="00EB4C99">
        <w:rPr>
          <w:rFonts w:cs="Times New Roman"/>
          <w:sz w:val="28"/>
          <w:szCs w:val="28"/>
        </w:rPr>
        <w:t xml:space="preserve"> - Prezenta hotărâre intră în vigoare la data adoptării.</w:t>
      </w:r>
    </w:p>
    <w:p w14:paraId="1BDDD1F4" w14:textId="77777777" w:rsidR="006214DC" w:rsidRDefault="006214DC" w:rsidP="006214DC">
      <w:pPr>
        <w:spacing w:after="0" w:line="240" w:lineRule="auto"/>
        <w:ind w:left="567" w:firstLine="567"/>
        <w:jc w:val="both"/>
        <w:rPr>
          <w:rFonts w:cs="Times New Roman"/>
          <w:sz w:val="28"/>
          <w:szCs w:val="28"/>
        </w:rPr>
      </w:pPr>
    </w:p>
    <w:p w14:paraId="7BB79D43" w14:textId="2CB8FD6F" w:rsidR="001D6D4A" w:rsidRPr="00C911FA" w:rsidRDefault="006214DC" w:rsidP="00C911FA">
      <w:pPr>
        <w:tabs>
          <w:tab w:val="left" w:pos="3969"/>
        </w:tabs>
        <w:spacing w:after="0" w:line="240" w:lineRule="auto"/>
        <w:jc w:val="both"/>
        <w:rPr>
          <w:rFonts w:cs="Times New Roman"/>
          <w:b/>
          <w:sz w:val="28"/>
          <w:szCs w:val="28"/>
        </w:rPr>
      </w:pPr>
      <w:r w:rsidRPr="00EB4C99">
        <w:rPr>
          <w:rFonts w:cs="Times New Roman"/>
          <w:b/>
          <w:sz w:val="28"/>
          <w:szCs w:val="28"/>
        </w:rPr>
        <w:t xml:space="preserve">                          PREȘEDINTELE  PARLAMENTULUI</w:t>
      </w:r>
    </w:p>
    <w:sectPr w:rsidR="001D6D4A" w:rsidRPr="00C911FA" w:rsidSect="00B876B0">
      <w:type w:val="continuous"/>
      <w:pgSz w:w="11906" w:h="16838" w:code="9"/>
      <w:pgMar w:top="851" w:right="1021" w:bottom="851" w:left="851" w:header="851"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1EF25" w14:textId="77777777" w:rsidR="0007691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09B9B" w14:textId="77777777" w:rsidR="00076912"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1E295" w14:textId="77777777" w:rsidR="00076912"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68047" w14:textId="77777777" w:rsidR="00076912"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005DE" w14:textId="77777777" w:rsidR="00076912"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B478" w14:textId="77777777" w:rsidR="00402A12" w:rsidRPr="00076912" w:rsidRDefault="00000000" w:rsidP="00076912">
    <w:pPr>
      <w:pStyle w:val="Header"/>
    </w:pPr>
    <w:r>
      <w:rPr>
        <w:noProof/>
        <w:lang w:val="ro-RO" w:eastAsia="ro-RO"/>
      </w:rPr>
      <w:drawing>
        <wp:anchor distT="0" distB="0" distL="114300" distR="114300" simplePos="0" relativeHeight="251659264" behindDoc="0" locked="0" layoutInCell="1" allowOverlap="1" wp14:anchorId="58D9FEEF" wp14:editId="3E1601AC">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01"/>
    <w:rsid w:val="001479F4"/>
    <w:rsid w:val="001C144C"/>
    <w:rsid w:val="001C1B08"/>
    <w:rsid w:val="001D6D4A"/>
    <w:rsid w:val="006214DC"/>
    <w:rsid w:val="00625401"/>
    <w:rsid w:val="00C911FA"/>
    <w:rsid w:val="00DC5221"/>
    <w:rsid w:val="00E94694"/>
    <w:rsid w:val="00FE3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C95D"/>
  <w15:chartTrackingRefBased/>
  <w15:docId w15:val="{2ECC6E1D-2748-475C-B9A6-04554C56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5401"/>
    <w:pPr>
      <w:spacing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25401"/>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625401"/>
    <w:rPr>
      <w:rFonts w:ascii="Georgia" w:hAnsi="Georgia"/>
      <w:kern w:val="0"/>
      <w:sz w:val="18"/>
      <w:szCs w:val="18"/>
      <w14:ligatures w14:val="none"/>
    </w:rPr>
  </w:style>
  <w:style w:type="paragraph" w:customStyle="1" w:styleId="Titlustinga">
    <w:name w:val="Titlu stinga"/>
    <w:qFormat/>
    <w:rsid w:val="00625401"/>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625401"/>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625401"/>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625401"/>
    <w:rPr>
      <w:kern w:val="0"/>
      <w14:ligatures w14:val="none"/>
    </w:rPr>
  </w:style>
  <w:style w:type="paragraph" w:customStyle="1" w:styleId="Titlucentru">
    <w:name w:val="Titlu centru"/>
    <w:next w:val="Normal"/>
    <w:rsid w:val="00625401"/>
    <w:pPr>
      <w:spacing w:after="240"/>
      <w:jc w:val="center"/>
    </w:pPr>
    <w:rPr>
      <w:rFonts w:ascii="Georgia" w:hAnsi="Georgia"/>
      <w:b/>
      <w:color w:val="303741"/>
      <w:kern w:val="0"/>
      <w:sz w:val="30"/>
      <w:szCs w:val="30"/>
      <w:lang w:val="ro-RO"/>
      <w14:ligatures w14:val="none"/>
    </w:rPr>
  </w:style>
  <w:style w:type="table" w:styleId="TableGrid">
    <w:name w:val="Table Grid"/>
    <w:basedOn w:val="TableNormal"/>
    <w:uiPriority w:val="39"/>
    <w:rsid w:val="001C1B0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1B08"/>
    <w:pPr>
      <w:spacing w:after="0" w:line="240" w:lineRule="auto"/>
    </w:pPr>
    <w:rPr>
      <w:rFonts w:eastAsiaTheme="minorEastAsia"/>
      <w:kern w:val="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 Id="rId14"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A3C208-0C9D-43A9-9351-8904AD59CA34}"/>
</file>

<file path=customXml/itemProps2.xml><?xml version="1.0" encoding="utf-8"?>
<ds:datastoreItem xmlns:ds="http://schemas.openxmlformats.org/officeDocument/2006/customXml" ds:itemID="{A21B385B-777A-4C7F-9187-C9366326F029}"/>
</file>

<file path=customXml/itemProps3.xml><?xml version="1.0" encoding="utf-8"?>
<ds:datastoreItem xmlns:ds="http://schemas.openxmlformats.org/officeDocument/2006/customXml" ds:itemID="{C5FC3944-144A-47AD-96D9-9BCA1F3C753D}"/>
</file>

<file path=docProps/app.xml><?xml version="1.0" encoding="utf-8"?>
<Properties xmlns="http://schemas.openxmlformats.org/officeDocument/2006/extended-properties" xmlns:vt="http://schemas.openxmlformats.org/officeDocument/2006/docPropsVTypes">
  <Template>Normal</Template>
  <TotalTime>102</TotalTime>
  <Pages>4</Pages>
  <Words>833</Words>
  <Characters>4753</Characters>
  <Application>Microsoft Office Word</Application>
  <DocSecurity>0</DocSecurity>
  <Lines>39</Lines>
  <Paragraphs>11</Paragraphs>
  <ScaleCrop>false</ScaleCrop>
  <Company>Parlamentul Republicii Moldova</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251.2023.ro</dc:title>
  <dc:subject/>
  <dc:creator>Ana Beșliu-Popa</dc:creator>
  <cp:keywords/>
  <dc:description/>
  <cp:lastModifiedBy>Ana Beșliu-Popa</cp:lastModifiedBy>
  <cp:revision>10</cp:revision>
  <cp:lastPrinted>2023-07-12T13:07:00Z</cp:lastPrinted>
  <dcterms:created xsi:type="dcterms:W3CDTF">2023-07-12T10:16:00Z</dcterms:created>
  <dcterms:modified xsi:type="dcterms:W3CDTF">2023-07-12T14:32:00Z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